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5AEE6" w14:textId="77777777" w:rsidR="00A9300B" w:rsidRPr="007A194C" w:rsidRDefault="00A9300B" w:rsidP="00A9300B">
      <w:pPr>
        <w:tabs>
          <w:tab w:val="center" w:pos="4535"/>
          <w:tab w:val="right" w:pos="9070"/>
        </w:tabs>
        <w:suppressAutoHyphens/>
        <w:spacing w:after="0" w:line="360" w:lineRule="auto"/>
        <w:contextualSpacing/>
        <w:rPr>
          <w:rFonts w:ascii="Times New Roman" w:eastAsia="Times New Roman" w:hAnsi="Times New Roman" w:cs="Times New Roman"/>
          <w:b/>
          <w:bCs/>
          <w:kern w:val="1"/>
          <w:sz w:val="24"/>
          <w:szCs w:val="24"/>
          <w:lang w:eastAsia="ar-SA"/>
        </w:rPr>
      </w:pPr>
      <w:bookmarkStart w:id="0" w:name="_Hlk90382966"/>
      <w:r w:rsidRPr="007A194C">
        <w:rPr>
          <w:rFonts w:ascii="Times New Roman" w:eastAsia="Times New Roman" w:hAnsi="Times New Roman" w:cs="Times New Roman"/>
          <w:noProof/>
          <w:kern w:val="1"/>
          <w:sz w:val="24"/>
          <w:szCs w:val="24"/>
          <w:lang w:eastAsia="ar-SA"/>
        </w:rPr>
        <w:drawing>
          <wp:anchor distT="0" distB="0" distL="114300" distR="114300" simplePos="0" relativeHeight="251660288" behindDoc="1" locked="0" layoutInCell="1" allowOverlap="1" wp14:anchorId="17AF531B" wp14:editId="3C13E097">
            <wp:simplePos x="0" y="0"/>
            <wp:positionH relativeFrom="column">
              <wp:posOffset>5995670</wp:posOffset>
            </wp:positionH>
            <wp:positionV relativeFrom="paragraph">
              <wp:posOffset>-112395</wp:posOffset>
            </wp:positionV>
            <wp:extent cx="733425" cy="923925"/>
            <wp:effectExtent l="0" t="0" r="9525" b="9525"/>
            <wp:wrapNone/>
            <wp:docPr id="4" name="Picture 4" descr="Anexa n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exa n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33425"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A194C">
        <w:rPr>
          <w:rFonts w:ascii="Times New Roman" w:eastAsia="Times New Roman" w:hAnsi="Times New Roman" w:cs="Times New Roman"/>
          <w:noProof/>
          <w:kern w:val="1"/>
          <w:sz w:val="24"/>
          <w:szCs w:val="24"/>
          <w:lang w:eastAsia="ar-SA"/>
        </w:rPr>
        <w:drawing>
          <wp:anchor distT="0" distB="0" distL="114935" distR="114935" simplePos="0" relativeHeight="251659264" behindDoc="1" locked="0" layoutInCell="1" allowOverlap="1" wp14:anchorId="619BDA05" wp14:editId="3307D180">
            <wp:simplePos x="0" y="0"/>
            <wp:positionH relativeFrom="margin">
              <wp:align>left</wp:align>
            </wp:positionH>
            <wp:positionV relativeFrom="paragraph">
              <wp:posOffset>-133350</wp:posOffset>
            </wp:positionV>
            <wp:extent cx="713740" cy="914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l="10628" r="9563" b="4681"/>
                    <a:stretch>
                      <a:fillRect/>
                    </a:stretch>
                  </pic:blipFill>
                  <pic:spPr bwMode="auto">
                    <a:xfrm>
                      <a:off x="0" y="0"/>
                      <a:ext cx="713740" cy="9144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7A194C">
        <w:rPr>
          <w:rFonts w:ascii="Times New Roman" w:eastAsia="Times New Roman" w:hAnsi="Times New Roman" w:cs="Times New Roman"/>
          <w:b/>
          <w:bCs/>
          <w:kern w:val="1"/>
          <w:sz w:val="24"/>
          <w:szCs w:val="24"/>
          <w:lang w:eastAsia="ar-SA"/>
        </w:rPr>
        <w:tab/>
      </w:r>
      <w:r>
        <w:rPr>
          <w:rFonts w:ascii="Times New Roman" w:eastAsia="Times New Roman" w:hAnsi="Times New Roman" w:cs="Times New Roman"/>
          <w:b/>
          <w:bCs/>
          <w:kern w:val="1"/>
          <w:sz w:val="24"/>
          <w:szCs w:val="24"/>
          <w:lang w:eastAsia="ar-SA"/>
        </w:rPr>
        <w:t xml:space="preserve">                               </w:t>
      </w:r>
      <w:r w:rsidRPr="007A194C">
        <w:rPr>
          <w:rFonts w:ascii="Times New Roman" w:eastAsia="Times New Roman" w:hAnsi="Times New Roman" w:cs="Times New Roman"/>
          <w:b/>
          <w:bCs/>
          <w:kern w:val="1"/>
          <w:sz w:val="24"/>
          <w:szCs w:val="24"/>
          <w:lang w:eastAsia="ar-SA"/>
        </w:rPr>
        <w:t>R  O  M  Â  N  I  A</w:t>
      </w:r>
      <w:r w:rsidRPr="007A194C">
        <w:rPr>
          <w:rFonts w:ascii="Times New Roman" w:eastAsia="Times New Roman" w:hAnsi="Times New Roman" w:cs="Times New Roman"/>
          <w:b/>
          <w:bCs/>
          <w:kern w:val="1"/>
          <w:sz w:val="24"/>
          <w:szCs w:val="24"/>
          <w:lang w:eastAsia="ar-SA"/>
        </w:rPr>
        <w:tab/>
      </w:r>
    </w:p>
    <w:p w14:paraId="11E36B00" w14:textId="77777777" w:rsidR="00A9300B" w:rsidRPr="007A194C" w:rsidRDefault="00A9300B" w:rsidP="00A9300B">
      <w:pPr>
        <w:suppressAutoHyphens/>
        <w:spacing w:after="0" w:line="360" w:lineRule="auto"/>
        <w:contextualSpacing/>
        <w:jc w:val="center"/>
        <w:rPr>
          <w:rFonts w:ascii="Times New Roman" w:eastAsia="Times New Roman" w:hAnsi="Times New Roman" w:cs="Times New Roman"/>
          <w:b/>
          <w:kern w:val="1"/>
          <w:sz w:val="24"/>
          <w:szCs w:val="24"/>
          <w:lang w:eastAsia="ar-SA"/>
        </w:rPr>
      </w:pPr>
      <w:r w:rsidRPr="007A194C">
        <w:rPr>
          <w:rFonts w:ascii="Times New Roman" w:eastAsia="Times New Roman" w:hAnsi="Times New Roman" w:cs="Times New Roman"/>
          <w:b/>
          <w:kern w:val="1"/>
          <w:sz w:val="24"/>
          <w:szCs w:val="24"/>
          <w:lang w:eastAsia="ar-SA"/>
        </w:rPr>
        <w:t>JUDEŢUL CLUJ</w:t>
      </w:r>
    </w:p>
    <w:p w14:paraId="5C8C9060" w14:textId="77777777" w:rsidR="00A9300B" w:rsidRPr="007A194C" w:rsidRDefault="00A9300B" w:rsidP="00A9300B">
      <w:pPr>
        <w:pBdr>
          <w:bottom w:val="single" w:sz="12" w:space="2" w:color="000000"/>
        </w:pBdr>
        <w:suppressAutoHyphens/>
        <w:spacing w:after="0" w:line="360" w:lineRule="auto"/>
        <w:jc w:val="center"/>
        <w:rPr>
          <w:rFonts w:ascii="Times New Roman" w:eastAsia="Times New Roman" w:hAnsi="Times New Roman" w:cs="Times New Roman"/>
          <w:kern w:val="1"/>
          <w:sz w:val="24"/>
          <w:szCs w:val="24"/>
          <w:lang w:eastAsia="ar-SA"/>
        </w:rPr>
      </w:pPr>
      <w:r w:rsidRPr="007A194C">
        <w:rPr>
          <w:rFonts w:ascii="Times New Roman" w:eastAsia="Times New Roman" w:hAnsi="Times New Roman" w:cs="Times New Roman"/>
          <w:kern w:val="1"/>
          <w:sz w:val="24"/>
          <w:szCs w:val="24"/>
          <w:lang w:eastAsia="ar-SA"/>
        </w:rPr>
        <w:t>COMUNA MIHAI VITEAZU</w:t>
      </w:r>
    </w:p>
    <w:p w14:paraId="178BA79E" w14:textId="77777777" w:rsidR="00A9300B" w:rsidRPr="007A194C" w:rsidRDefault="00A9300B" w:rsidP="00A9300B">
      <w:pPr>
        <w:suppressAutoHyphens/>
        <w:spacing w:after="0" w:line="240" w:lineRule="auto"/>
        <w:jc w:val="center"/>
        <w:rPr>
          <w:rFonts w:ascii="Times New Roman" w:eastAsia="Times New Roman" w:hAnsi="Times New Roman" w:cs="Times New Roman"/>
          <w:kern w:val="1"/>
          <w:sz w:val="24"/>
          <w:szCs w:val="24"/>
          <w:lang w:eastAsia="ar-SA"/>
        </w:rPr>
      </w:pPr>
      <w:r w:rsidRPr="007A194C">
        <w:rPr>
          <w:rFonts w:ascii="Times New Roman" w:eastAsia="Times New Roman" w:hAnsi="Times New Roman" w:cs="Times New Roman"/>
          <w:kern w:val="1"/>
          <w:sz w:val="24"/>
          <w:szCs w:val="24"/>
          <w:lang w:eastAsia="ar-SA"/>
        </w:rPr>
        <w:t>Mihai Viteazu, strada Transilvaniei nr. 147, cod poștal 407405</w:t>
      </w:r>
    </w:p>
    <w:p w14:paraId="63AA0BB9" w14:textId="77777777" w:rsidR="00A9300B" w:rsidRPr="007A194C" w:rsidRDefault="00A9300B" w:rsidP="00A9300B">
      <w:pPr>
        <w:suppressAutoHyphens/>
        <w:spacing w:after="0" w:line="240" w:lineRule="auto"/>
        <w:jc w:val="center"/>
        <w:rPr>
          <w:rFonts w:ascii="Times New Roman" w:eastAsia="Times New Roman" w:hAnsi="Times New Roman" w:cs="Times New Roman"/>
          <w:kern w:val="1"/>
          <w:sz w:val="24"/>
          <w:szCs w:val="24"/>
          <w:lang w:eastAsia="ar-SA"/>
        </w:rPr>
      </w:pPr>
      <w:r w:rsidRPr="007A194C">
        <w:rPr>
          <w:rFonts w:ascii="Times New Roman" w:eastAsia="Times New Roman" w:hAnsi="Times New Roman" w:cs="Times New Roman"/>
          <w:kern w:val="1"/>
          <w:sz w:val="24"/>
          <w:szCs w:val="24"/>
          <w:lang w:eastAsia="ar-SA"/>
        </w:rPr>
        <w:t>telefon: +40.264.329.100, +40.264.329.101, fax: +40.264.286.101, +40.264.329.100</w:t>
      </w:r>
    </w:p>
    <w:p w14:paraId="0D90A24F" w14:textId="77777777" w:rsidR="00A9300B" w:rsidRPr="007A194C" w:rsidRDefault="00A9300B" w:rsidP="00A9300B">
      <w:pPr>
        <w:suppressAutoHyphens/>
        <w:spacing w:after="0" w:line="240" w:lineRule="auto"/>
        <w:jc w:val="center"/>
        <w:rPr>
          <w:rFonts w:ascii="Times New Roman" w:eastAsia="Times New Roman" w:hAnsi="Times New Roman" w:cs="Times New Roman"/>
          <w:kern w:val="1"/>
          <w:sz w:val="24"/>
          <w:szCs w:val="24"/>
          <w:lang w:eastAsia="ar-SA"/>
        </w:rPr>
      </w:pPr>
      <w:r w:rsidRPr="007A194C">
        <w:rPr>
          <w:rFonts w:ascii="Times New Roman" w:eastAsia="Times New Roman" w:hAnsi="Times New Roman" w:cs="Times New Roman"/>
          <w:kern w:val="1"/>
          <w:sz w:val="24"/>
          <w:szCs w:val="24"/>
          <w:lang w:eastAsia="ar-SA"/>
        </w:rPr>
        <w:t xml:space="preserve">pagină de internet: </w:t>
      </w:r>
      <w:hyperlink r:id="rId6" w:history="1">
        <w:r w:rsidRPr="007A194C">
          <w:rPr>
            <w:rFonts w:ascii="Times New Roman" w:eastAsia="Times New Roman" w:hAnsi="Times New Roman" w:cs="Times New Roman"/>
            <w:color w:val="0000FF"/>
            <w:kern w:val="1"/>
            <w:sz w:val="24"/>
            <w:szCs w:val="24"/>
            <w:u w:val="single"/>
            <w:lang w:eastAsia="ar-SA"/>
          </w:rPr>
          <w:t>www.primariamihaiviteazu.ro</w:t>
        </w:r>
      </w:hyperlink>
      <w:r w:rsidRPr="007A194C">
        <w:rPr>
          <w:rFonts w:ascii="Times New Roman" w:eastAsia="Times New Roman" w:hAnsi="Times New Roman" w:cs="Times New Roman"/>
          <w:kern w:val="1"/>
          <w:sz w:val="24"/>
          <w:szCs w:val="24"/>
          <w:lang w:eastAsia="ar-SA"/>
        </w:rPr>
        <w:t xml:space="preserve">  e-mail:</w:t>
      </w:r>
      <w:hyperlink r:id="rId7" w:history="1">
        <w:r w:rsidRPr="002533B9">
          <w:rPr>
            <w:rStyle w:val="Hyperlink"/>
            <w:rFonts w:ascii="Times New Roman" w:eastAsia="Times New Roman" w:hAnsi="Times New Roman" w:cs="Times New Roman"/>
            <w:kern w:val="1"/>
            <w:sz w:val="24"/>
            <w:szCs w:val="24"/>
            <w:lang w:eastAsia="ar-SA"/>
          </w:rPr>
          <w:t>primaria@primariamihaiviteazu.ro</w:t>
        </w:r>
      </w:hyperlink>
      <w:r w:rsidRPr="007A194C">
        <w:rPr>
          <w:rFonts w:ascii="Times New Roman" w:eastAsia="Times New Roman" w:hAnsi="Times New Roman" w:cs="Times New Roman"/>
          <w:kern w:val="1"/>
          <w:sz w:val="24"/>
          <w:szCs w:val="24"/>
          <w:lang w:eastAsia="ar-SA"/>
        </w:rPr>
        <w:t xml:space="preserve">  </w:t>
      </w:r>
    </w:p>
    <w:p w14:paraId="00AF6BF9" w14:textId="77777777" w:rsidR="00A9300B" w:rsidRPr="007A194C" w:rsidRDefault="00A9300B" w:rsidP="00A9300B">
      <w:pPr>
        <w:widowControl w:val="0"/>
        <w:suppressAutoHyphens/>
        <w:autoSpaceDN w:val="0"/>
        <w:spacing w:after="0" w:line="240" w:lineRule="auto"/>
        <w:ind w:left="720"/>
        <w:rPr>
          <w:rFonts w:ascii="Times New Roman" w:eastAsia="Andale Sans UI" w:hAnsi="Times New Roman" w:cs="Tahoma"/>
          <w:b/>
          <w:kern w:val="3"/>
        </w:rPr>
      </w:pPr>
      <w:r w:rsidRPr="007A194C">
        <w:rPr>
          <w:rFonts w:ascii="Times New Roman" w:eastAsia="Andale Sans UI" w:hAnsi="Times New Roman" w:cs="Tahoma"/>
          <w:b/>
          <w:kern w:val="3"/>
        </w:rPr>
        <w:tab/>
      </w:r>
    </w:p>
    <w:bookmarkEnd w:id="0"/>
    <w:p w14:paraId="64CDD691" w14:textId="12B462E7" w:rsidR="00A9300B" w:rsidRDefault="00A9300B" w:rsidP="00A9300B">
      <w:pPr>
        <w:widowControl w:val="0"/>
        <w:suppressAutoHyphens/>
        <w:autoSpaceDN w:val="0"/>
        <w:spacing w:after="0" w:line="240" w:lineRule="auto"/>
        <w:ind w:left="720"/>
        <w:rPr>
          <w:rFonts w:ascii="Times New Roman" w:hAnsi="Times New Roman" w:cs="Times New Roman"/>
          <w:b/>
          <w:bCs/>
          <w:sz w:val="26"/>
          <w:szCs w:val="26"/>
        </w:rPr>
      </w:pPr>
      <w:r w:rsidRPr="00C3544D">
        <w:rPr>
          <w:rFonts w:ascii="Arial" w:eastAsia="Andale Sans UI" w:hAnsi="Arial" w:cs="Arial"/>
          <w:kern w:val="3"/>
        </w:rPr>
        <w:tab/>
      </w:r>
      <w:r w:rsidRPr="00C3544D">
        <w:rPr>
          <w:rFonts w:ascii="Arial" w:eastAsia="Andale Sans UI" w:hAnsi="Arial" w:cs="Arial"/>
          <w:kern w:val="3"/>
        </w:rPr>
        <w:tab/>
      </w:r>
      <w:r w:rsidRPr="00C3544D">
        <w:rPr>
          <w:rFonts w:ascii="Arial" w:eastAsia="Andale Sans UI" w:hAnsi="Arial" w:cs="Arial"/>
          <w:kern w:val="3"/>
        </w:rPr>
        <w:tab/>
      </w:r>
      <w:r w:rsidRPr="00C3544D">
        <w:rPr>
          <w:rFonts w:ascii="Times New Roman" w:eastAsia="Andale Sans UI" w:hAnsi="Times New Roman" w:cs="Times New Roman"/>
          <w:kern w:val="3"/>
        </w:rPr>
        <w:t xml:space="preserve">        </w:t>
      </w:r>
      <w:r>
        <w:rPr>
          <w:rFonts w:ascii="Times New Roman" w:eastAsia="Andale Sans UI" w:hAnsi="Times New Roman" w:cs="Times New Roman"/>
          <w:kern w:val="3"/>
        </w:rPr>
        <w:t xml:space="preserve">   </w:t>
      </w:r>
      <w:r w:rsidRPr="00C3544D">
        <w:rPr>
          <w:rFonts w:ascii="Times New Roman" w:eastAsia="Andale Sans UI" w:hAnsi="Times New Roman" w:cs="Times New Roman"/>
          <w:kern w:val="3"/>
        </w:rPr>
        <w:t xml:space="preserve"> </w:t>
      </w:r>
      <w:r w:rsidRPr="00C3544D">
        <w:rPr>
          <w:rFonts w:ascii="Times New Roman" w:hAnsi="Times New Roman" w:cs="Times New Roman"/>
          <w:b/>
          <w:bCs/>
          <w:sz w:val="26"/>
          <w:szCs w:val="26"/>
        </w:rPr>
        <w:t>Nr</w:t>
      </w:r>
      <w:r>
        <w:rPr>
          <w:rFonts w:ascii="Times New Roman" w:hAnsi="Times New Roman" w:cs="Times New Roman"/>
          <w:b/>
          <w:bCs/>
          <w:sz w:val="26"/>
          <w:szCs w:val="26"/>
        </w:rPr>
        <w:t>. 2327 din 23.02. 2023</w:t>
      </w:r>
    </w:p>
    <w:p w14:paraId="47AD71D6" w14:textId="77777777" w:rsidR="00A9300B" w:rsidRDefault="00A9300B" w:rsidP="00A9300B">
      <w:pPr>
        <w:widowControl w:val="0"/>
        <w:suppressAutoHyphens/>
        <w:autoSpaceDN w:val="0"/>
        <w:spacing w:after="0" w:line="240" w:lineRule="auto"/>
        <w:ind w:left="720"/>
        <w:rPr>
          <w:rFonts w:cs="Times New Roman"/>
          <w:lang w:val="en-US"/>
        </w:rPr>
      </w:pPr>
    </w:p>
    <w:p w14:paraId="48027D06" w14:textId="77777777" w:rsidR="00A9300B" w:rsidRDefault="00A9300B" w:rsidP="00A9300B">
      <w:pPr>
        <w:widowControl w:val="0"/>
        <w:suppressAutoHyphens/>
        <w:autoSpaceDN w:val="0"/>
        <w:spacing w:after="0" w:line="240" w:lineRule="auto"/>
        <w:ind w:left="720"/>
        <w:rPr>
          <w:rFonts w:cs="Times New Roman"/>
          <w:lang w:val="en-US"/>
        </w:rPr>
      </w:pPr>
    </w:p>
    <w:p w14:paraId="22833635" w14:textId="77777777" w:rsidR="00A9300B" w:rsidRPr="00D87ADA" w:rsidRDefault="00A9300B" w:rsidP="00A9300B">
      <w:pPr>
        <w:pStyle w:val="Standard"/>
        <w:jc w:val="center"/>
        <w:rPr>
          <w:rFonts w:cs="Times New Roman"/>
          <w:b/>
          <w:color w:val="FF0000"/>
          <w:sz w:val="28"/>
          <w:szCs w:val="28"/>
        </w:rPr>
      </w:pPr>
      <w:r>
        <w:rPr>
          <w:rFonts w:cs="Times New Roman"/>
          <w:b/>
          <w:color w:val="FF0000"/>
          <w:sz w:val="28"/>
          <w:szCs w:val="28"/>
        </w:rPr>
        <w:t>REFERAT DE APROBARE AL PRIMARULUI</w:t>
      </w:r>
    </w:p>
    <w:p w14:paraId="1EC35FBB" w14:textId="77777777" w:rsidR="00A9300B" w:rsidRDefault="00A9300B" w:rsidP="00A9300B">
      <w:pPr>
        <w:pStyle w:val="Textbody"/>
        <w:jc w:val="center"/>
        <w:rPr>
          <w:rFonts w:cs="Times New Roman"/>
          <w:b/>
          <w:sz w:val="26"/>
          <w:szCs w:val="26"/>
        </w:rPr>
      </w:pPr>
      <w:r w:rsidRPr="00133C7C">
        <w:rPr>
          <w:rFonts w:cs="Times New Roman"/>
          <w:b/>
          <w:sz w:val="26"/>
          <w:szCs w:val="26"/>
        </w:rPr>
        <w:t xml:space="preserve">la Proiectul de hotarare privind stabilirea si indexarea impozitelor si taxelor locale pentru </w:t>
      </w:r>
    </w:p>
    <w:p w14:paraId="483C3F8E" w14:textId="7ADD3867" w:rsidR="00A9300B" w:rsidRPr="00133C7C" w:rsidRDefault="00A9300B" w:rsidP="00A9300B">
      <w:pPr>
        <w:pStyle w:val="Textbody"/>
        <w:jc w:val="center"/>
        <w:rPr>
          <w:rFonts w:cs="Times New Roman"/>
          <w:b/>
          <w:sz w:val="26"/>
          <w:szCs w:val="26"/>
        </w:rPr>
      </w:pPr>
      <w:r w:rsidRPr="00133C7C">
        <w:rPr>
          <w:rFonts w:cs="Times New Roman"/>
          <w:b/>
          <w:sz w:val="26"/>
          <w:szCs w:val="26"/>
        </w:rPr>
        <w:t>anul 202</w:t>
      </w:r>
      <w:r>
        <w:rPr>
          <w:rFonts w:cs="Times New Roman"/>
          <w:b/>
          <w:sz w:val="26"/>
          <w:szCs w:val="26"/>
        </w:rPr>
        <w:t>4</w:t>
      </w:r>
      <w:r w:rsidRPr="00133C7C">
        <w:rPr>
          <w:rFonts w:cs="Times New Roman"/>
          <w:b/>
          <w:sz w:val="26"/>
          <w:szCs w:val="26"/>
        </w:rPr>
        <w:t>,</w:t>
      </w:r>
      <w:r>
        <w:rPr>
          <w:rFonts w:cs="Times New Roman"/>
          <w:b/>
          <w:sz w:val="26"/>
          <w:szCs w:val="26"/>
        </w:rPr>
        <w:t xml:space="preserve"> </w:t>
      </w:r>
      <w:r w:rsidRPr="00133C7C">
        <w:rPr>
          <w:rFonts w:cs="Times New Roman"/>
          <w:b/>
          <w:sz w:val="26"/>
          <w:szCs w:val="26"/>
        </w:rPr>
        <w:t>la nivelul Comunei Mihai Viteazu,jud Cluj</w:t>
      </w:r>
    </w:p>
    <w:p w14:paraId="4A5F1462" w14:textId="77777777" w:rsidR="00A9300B" w:rsidRDefault="00A9300B" w:rsidP="00A9300B">
      <w:pPr>
        <w:pStyle w:val="Textbody"/>
        <w:ind w:firstLine="708"/>
        <w:contextualSpacing/>
        <w:rPr>
          <w:rFonts w:cs="Times New Roman"/>
        </w:rPr>
      </w:pPr>
    </w:p>
    <w:p w14:paraId="3C9DDFB9" w14:textId="77777777" w:rsidR="00A9300B" w:rsidRDefault="00A9300B" w:rsidP="00A9300B">
      <w:pPr>
        <w:pStyle w:val="Textbody"/>
        <w:ind w:firstLine="708"/>
        <w:contextualSpacing/>
        <w:rPr>
          <w:rFonts w:cs="Times New Roman"/>
        </w:rPr>
      </w:pPr>
    </w:p>
    <w:p w14:paraId="0F9C9A2C" w14:textId="77777777" w:rsidR="00A9300B" w:rsidRPr="00A16A81" w:rsidRDefault="00A9300B" w:rsidP="00A9300B">
      <w:pPr>
        <w:pStyle w:val="Textbody"/>
        <w:ind w:firstLine="708"/>
        <w:contextualSpacing/>
        <w:rPr>
          <w:rFonts w:cs="Times New Roman"/>
        </w:rPr>
      </w:pPr>
      <w:r w:rsidRPr="00A16A81">
        <w:rPr>
          <w:rFonts w:cs="Times New Roman"/>
        </w:rPr>
        <w:t>AVAND IN VEDERE:</w:t>
      </w:r>
    </w:p>
    <w:p w14:paraId="05D334EC" w14:textId="77777777" w:rsidR="00A9300B" w:rsidRPr="00A16A81" w:rsidRDefault="00A9300B" w:rsidP="00A9300B">
      <w:pPr>
        <w:pStyle w:val="Textbody"/>
        <w:contextualSpacing/>
        <w:rPr>
          <w:rFonts w:cs="Times New Roman"/>
        </w:rPr>
      </w:pPr>
      <w:r w:rsidRPr="00A16A81">
        <w:rPr>
          <w:rFonts w:cs="Times New Roman"/>
        </w:rPr>
        <w:t>-</w:t>
      </w:r>
      <w:r>
        <w:rPr>
          <w:rFonts w:cs="Times New Roman"/>
        </w:rPr>
        <w:t xml:space="preserve">prevederile </w:t>
      </w:r>
      <w:r w:rsidRPr="00A16A81">
        <w:rPr>
          <w:rFonts w:cs="Times New Roman"/>
        </w:rPr>
        <w:t>Leg</w:t>
      </w:r>
      <w:r>
        <w:rPr>
          <w:rFonts w:cs="Times New Roman"/>
        </w:rPr>
        <w:t>ii</w:t>
      </w:r>
      <w:r w:rsidRPr="00A16A81">
        <w:rPr>
          <w:rFonts w:cs="Times New Roman"/>
        </w:rPr>
        <w:t xml:space="preserve"> nr 227/2015 privind Codul Fiscal ,cu modificarile si completarile ulterioare</w:t>
      </w:r>
      <w:r>
        <w:rPr>
          <w:rFonts w:cs="Times New Roman"/>
        </w:rPr>
        <w:t>-</w:t>
      </w:r>
      <w:r w:rsidRPr="00F945FD">
        <w:rPr>
          <w:rFonts w:cs="Times New Roman"/>
        </w:rPr>
        <w:t xml:space="preserve"> </w:t>
      </w:r>
      <w:r w:rsidRPr="00A16A81">
        <w:rPr>
          <w:rFonts w:cs="Times New Roman"/>
        </w:rPr>
        <w:t>Titlul IX- Impozite si Taxe Locale;</w:t>
      </w:r>
    </w:p>
    <w:p w14:paraId="12A1F849" w14:textId="77777777" w:rsidR="00A9300B" w:rsidRPr="00A16A81" w:rsidRDefault="00A9300B" w:rsidP="00A9300B">
      <w:pPr>
        <w:pStyle w:val="Textbody"/>
        <w:contextualSpacing/>
        <w:rPr>
          <w:rFonts w:cs="Times New Roman"/>
        </w:rPr>
      </w:pPr>
    </w:p>
    <w:p w14:paraId="6ABEC4FC" w14:textId="77777777" w:rsidR="00A9300B" w:rsidRPr="00A16A81" w:rsidRDefault="00A9300B" w:rsidP="00A9300B">
      <w:pPr>
        <w:pStyle w:val="Textbody"/>
        <w:contextualSpacing/>
        <w:rPr>
          <w:rFonts w:cs="Times New Roman"/>
        </w:rPr>
      </w:pPr>
      <w:r w:rsidRPr="00A16A81">
        <w:rPr>
          <w:rFonts w:cs="Times New Roman"/>
        </w:rPr>
        <w:tab/>
        <w:t>TINAND CONT DE :</w:t>
      </w:r>
    </w:p>
    <w:p w14:paraId="3397E7CA" w14:textId="400184D1" w:rsidR="00A9300B" w:rsidRPr="00A16A81" w:rsidRDefault="00A9300B" w:rsidP="00A9300B">
      <w:pPr>
        <w:pStyle w:val="Standard"/>
        <w:ind w:firstLine="708"/>
        <w:contextualSpacing/>
        <w:rPr>
          <w:rFonts w:cs="Times New Roman"/>
        </w:rPr>
      </w:pPr>
      <w:r w:rsidRPr="00A16A81">
        <w:rPr>
          <w:rFonts w:cs="Times New Roman"/>
        </w:rPr>
        <w:t xml:space="preserve">Necesitatea adoptarii unei Hotarari de Consiliu Local  privind stabilirea </w:t>
      </w:r>
      <w:r>
        <w:rPr>
          <w:rFonts w:cs="Times New Roman"/>
        </w:rPr>
        <w:t xml:space="preserve">si indexarea </w:t>
      </w:r>
      <w:r w:rsidRPr="00A16A81">
        <w:rPr>
          <w:rFonts w:cs="Times New Roman"/>
        </w:rPr>
        <w:t>impozitelor si taxelor locale  pentru anul 202</w:t>
      </w:r>
      <w:r w:rsidRPr="00A16A81">
        <w:rPr>
          <w:rFonts w:cs="Times New Roman"/>
          <w:b/>
        </w:rPr>
        <w:t xml:space="preserve"> </w:t>
      </w:r>
      <w:r w:rsidRPr="00A16A81">
        <w:rPr>
          <w:rFonts w:cs="Times New Roman"/>
        </w:rPr>
        <w:t>,la nivelul Comunei Mihai Viteazu</w:t>
      </w:r>
      <w:r w:rsidRPr="00A16A81">
        <w:rPr>
          <w:rFonts w:cs="Times New Roman"/>
          <w:b/>
        </w:rPr>
        <w:t xml:space="preserve"> ,</w:t>
      </w:r>
      <w:r w:rsidRPr="00A16A81">
        <w:rPr>
          <w:rFonts w:cs="Times New Roman"/>
        </w:rPr>
        <w:t xml:space="preserve">in conformitate cu prevederile Legii </w:t>
      </w:r>
      <w:r>
        <w:rPr>
          <w:rFonts w:cs="Times New Roman"/>
        </w:rPr>
        <w:t>4</w:t>
      </w:r>
      <w:r w:rsidRPr="00A16A81">
        <w:rPr>
          <w:rFonts w:cs="Times New Roman"/>
        </w:rPr>
        <w:t xml:space="preserve">227/2015 privind Codul Fiscal , cu modificarile si completarile ulterioare; </w:t>
      </w:r>
    </w:p>
    <w:p w14:paraId="65A40DF7" w14:textId="77777777" w:rsidR="00A9300B" w:rsidRDefault="00A9300B" w:rsidP="00A9300B">
      <w:pPr>
        <w:pStyle w:val="Standard"/>
        <w:ind w:firstLine="708"/>
        <w:rPr>
          <w:rFonts w:cs="Times New Roman"/>
        </w:rPr>
      </w:pPr>
      <w:r w:rsidRPr="00A16A81">
        <w:rPr>
          <w:rFonts w:cs="Times New Roman"/>
        </w:rPr>
        <w:t xml:space="preserve">Precum si de faptul ca in algoritmul de calcul al impozitelor si taxelor locale, anumite valori au fost stabilite insasi prin Codul Fiscal, iar altele au fost determinate intre anumite cote procentuale, lasandu-se la latitudinea Consiliilor </w:t>
      </w:r>
      <w:r>
        <w:rPr>
          <w:rFonts w:cs="Times New Roman"/>
        </w:rPr>
        <w:t>L</w:t>
      </w:r>
      <w:r w:rsidRPr="00A16A81">
        <w:rPr>
          <w:rFonts w:cs="Times New Roman"/>
        </w:rPr>
        <w:t>ocale stabilirea valorilor intre limitele prevazute de lege .</w:t>
      </w:r>
    </w:p>
    <w:p w14:paraId="61B8B7E9" w14:textId="77777777" w:rsidR="00A9300B" w:rsidRPr="00A16A81" w:rsidRDefault="00A9300B" w:rsidP="00A9300B">
      <w:pPr>
        <w:pStyle w:val="Standard"/>
        <w:ind w:firstLine="708"/>
        <w:rPr>
          <w:rFonts w:cs="Times New Roman"/>
        </w:rPr>
      </w:pPr>
    </w:p>
    <w:p w14:paraId="0674572A" w14:textId="77777777" w:rsidR="00A9300B" w:rsidRDefault="00A9300B" w:rsidP="00A9300B">
      <w:pPr>
        <w:pStyle w:val="Standard"/>
        <w:rPr>
          <w:rFonts w:cs="Times New Roman"/>
        </w:rPr>
      </w:pPr>
      <w:r>
        <w:rPr>
          <w:rFonts w:cs="Times New Roman"/>
        </w:rPr>
        <w:tab/>
      </w:r>
    </w:p>
    <w:p w14:paraId="3840A0DA" w14:textId="61CCAFF0" w:rsidR="00A9300B" w:rsidRDefault="00A9300B" w:rsidP="00A9300B">
      <w:pPr>
        <w:pStyle w:val="Standard"/>
        <w:rPr>
          <w:rFonts w:cs="Times New Roman"/>
        </w:rPr>
      </w:pPr>
      <w:r>
        <w:rPr>
          <w:rFonts w:cs="Times New Roman"/>
        </w:rPr>
        <w:tab/>
        <w:t xml:space="preserve"> In acest sens prin proiectul de hotarare , se propune pentru anul 2024:</w:t>
      </w:r>
    </w:p>
    <w:p w14:paraId="2267A6AF" w14:textId="346FFE6E" w:rsidR="00A9300B" w:rsidRDefault="00A9300B" w:rsidP="00A9300B">
      <w:pPr>
        <w:pStyle w:val="Standard"/>
        <w:rPr>
          <w:rFonts w:cs="Times New Roman"/>
        </w:rPr>
      </w:pPr>
      <w:r>
        <w:rPr>
          <w:rFonts w:cs="Times New Roman"/>
        </w:rPr>
        <w:tab/>
        <w:t xml:space="preserve"> - stabilirea impozitelor si taxelor locale pentru anul fiscal 2024,</w:t>
      </w:r>
    </w:p>
    <w:p w14:paraId="7D725918" w14:textId="295396C3" w:rsidR="00A9300B" w:rsidRDefault="00A9300B" w:rsidP="00A9300B">
      <w:pPr>
        <w:pStyle w:val="Standard"/>
        <w:rPr>
          <w:rFonts w:cs="Times New Roman"/>
        </w:rPr>
      </w:pPr>
      <w:r>
        <w:rPr>
          <w:rFonts w:cs="Times New Roman"/>
        </w:rPr>
        <w:tab/>
      </w:r>
      <w:r w:rsidRPr="002D6DCC">
        <w:rPr>
          <w:rFonts w:cs="Times New Roman"/>
        </w:rPr>
        <w:t xml:space="preserve"> </w:t>
      </w:r>
      <w:r>
        <w:rPr>
          <w:rFonts w:cs="Times New Roman"/>
        </w:rPr>
        <w:t xml:space="preserve">- iar </w:t>
      </w:r>
      <w:r w:rsidRPr="00122F0F">
        <w:rPr>
          <w:rFonts w:cs="Times New Roman"/>
        </w:rPr>
        <w:t>in cazul oricărui impozit sau oricărei taxe locale, care constă într-o anumită sumă în lei sau care este stabilită pe baza unei anumite sume în lei</w:t>
      </w:r>
      <w:r>
        <w:rPr>
          <w:rFonts w:cs="Times New Roman"/>
        </w:rPr>
        <w:t xml:space="preserve"> precum si in cazul amenzilor</w:t>
      </w:r>
      <w:r w:rsidRPr="00122F0F">
        <w:rPr>
          <w:rFonts w:cs="Times New Roman"/>
        </w:rPr>
        <w:t>, sumele respective sa fie indexate</w:t>
      </w:r>
      <w:r>
        <w:rPr>
          <w:rFonts w:cs="Times New Roman"/>
        </w:rPr>
        <w:t xml:space="preserve"> cu rata inflatiei pentru anul 2022</w:t>
      </w:r>
    </w:p>
    <w:p w14:paraId="26D0DF89" w14:textId="77777777" w:rsidR="00A9300B" w:rsidRDefault="00A9300B" w:rsidP="00A9300B">
      <w:pPr>
        <w:widowControl w:val="0"/>
        <w:suppressAutoHyphens/>
        <w:autoSpaceDE w:val="0"/>
        <w:autoSpaceDN w:val="0"/>
        <w:spacing w:after="0" w:line="240" w:lineRule="auto"/>
        <w:textAlignment w:val="baseline"/>
        <w:rPr>
          <w:rFonts w:ascii="Times New Roman" w:hAnsi="Times New Roman" w:cs="Times New Roman"/>
          <w:sz w:val="24"/>
          <w:szCs w:val="24"/>
        </w:rPr>
      </w:pPr>
    </w:p>
    <w:p w14:paraId="361C6150" w14:textId="77777777" w:rsidR="00A9300B" w:rsidRPr="002D6DCC" w:rsidRDefault="00A9300B" w:rsidP="00A9300B">
      <w:pPr>
        <w:widowControl w:val="0"/>
        <w:suppressAutoHyphens/>
        <w:autoSpaceDE w:val="0"/>
        <w:autoSpaceDN w:val="0"/>
        <w:spacing w:after="0" w:line="240" w:lineRule="auto"/>
        <w:textAlignment w:val="baseline"/>
        <w:rPr>
          <w:rFonts w:ascii="Times New Roman" w:eastAsia="Times New Roman CE" w:hAnsi="Times New Roman" w:cs="Times New Roman"/>
          <w:color w:val="000000" w:themeColor="text1"/>
          <w:kern w:val="3"/>
          <w:sz w:val="24"/>
          <w:szCs w:val="24"/>
        </w:rPr>
      </w:pPr>
    </w:p>
    <w:p w14:paraId="79CE0C08" w14:textId="77777777" w:rsidR="00A9300B" w:rsidRDefault="00A9300B" w:rsidP="00A9300B">
      <w:pPr>
        <w:pStyle w:val="Standard"/>
        <w:ind w:firstLine="708"/>
        <w:rPr>
          <w:rFonts w:cs="Times New Roman"/>
        </w:rPr>
      </w:pPr>
      <w:r>
        <w:rPr>
          <w:rFonts w:cs="Times New Roman"/>
        </w:rPr>
        <w:t>PROPUN CONSILIULUI LOCAL :</w:t>
      </w:r>
    </w:p>
    <w:p w14:paraId="70B0842B" w14:textId="77777777" w:rsidR="00A9300B" w:rsidRPr="00A16A81" w:rsidRDefault="00A9300B" w:rsidP="00A9300B">
      <w:pPr>
        <w:pStyle w:val="Standard"/>
        <w:ind w:firstLine="708"/>
        <w:rPr>
          <w:rFonts w:cs="Times New Roman"/>
        </w:rPr>
      </w:pPr>
    </w:p>
    <w:p w14:paraId="3ECB49CD" w14:textId="6942548F" w:rsidR="00A9300B" w:rsidRPr="00A16A81" w:rsidRDefault="00A9300B" w:rsidP="00A9300B">
      <w:pPr>
        <w:pStyle w:val="Standard"/>
        <w:ind w:firstLine="708"/>
        <w:rPr>
          <w:rFonts w:cs="Times New Roman"/>
        </w:rPr>
      </w:pPr>
      <w:r w:rsidRPr="00A16A81">
        <w:rPr>
          <w:rFonts w:cs="Times New Roman"/>
        </w:rPr>
        <w:t xml:space="preserve">Aprobarea </w:t>
      </w:r>
      <w:r>
        <w:rPr>
          <w:rFonts w:cs="Times New Roman"/>
        </w:rPr>
        <w:t>,,</w:t>
      </w:r>
      <w:r w:rsidRPr="00133C7C">
        <w:rPr>
          <w:rFonts w:cs="Times New Roman"/>
          <w:b/>
          <w:i/>
        </w:rPr>
        <w:t>Proiectului de hotarare privind stabilirea si indexarea impozitelor si taxelor locale pentru anul 202</w:t>
      </w:r>
      <w:r>
        <w:rPr>
          <w:rFonts w:cs="Times New Roman"/>
          <w:b/>
          <w:i/>
        </w:rPr>
        <w:t>4</w:t>
      </w:r>
      <w:r w:rsidRPr="00133C7C">
        <w:rPr>
          <w:rFonts w:cs="Times New Roman"/>
          <w:b/>
          <w:i/>
        </w:rPr>
        <w:t xml:space="preserve"> la nivelul Comunei Mihai Viteazu</w:t>
      </w:r>
      <w:r w:rsidRPr="00133C7C">
        <w:rPr>
          <w:rFonts w:cs="Times New Roman"/>
          <w:i/>
        </w:rPr>
        <w:t xml:space="preserve">, </w:t>
      </w:r>
      <w:r w:rsidRPr="00133C7C">
        <w:rPr>
          <w:rFonts w:cs="Times New Roman"/>
          <w:b/>
          <w:i/>
        </w:rPr>
        <w:t>jud Cluj</w:t>
      </w:r>
      <w:r>
        <w:rPr>
          <w:rFonts w:cs="Times New Roman"/>
        </w:rPr>
        <w:t xml:space="preserve"> ”,</w:t>
      </w:r>
      <w:r w:rsidRPr="00A16A81">
        <w:rPr>
          <w:rFonts w:cs="Times New Roman"/>
        </w:rPr>
        <w:t>asa cum este prevazut in</w:t>
      </w:r>
      <w:r w:rsidRPr="00A16A81">
        <w:rPr>
          <w:rFonts w:cs="Times New Roman"/>
          <w:b/>
          <w:bCs/>
        </w:rPr>
        <w:t xml:space="preserve"> Anexa la HCL </w:t>
      </w:r>
      <w:r>
        <w:rPr>
          <w:rFonts w:cs="Times New Roman"/>
        </w:rPr>
        <w:t>.</w:t>
      </w:r>
    </w:p>
    <w:p w14:paraId="17DB11C5" w14:textId="77777777" w:rsidR="00A9300B" w:rsidRDefault="00A9300B" w:rsidP="00A9300B">
      <w:pPr>
        <w:pStyle w:val="Standard"/>
        <w:rPr>
          <w:rFonts w:cs="Times New Roman"/>
        </w:rPr>
      </w:pPr>
    </w:p>
    <w:p w14:paraId="4A45734E" w14:textId="77777777" w:rsidR="00A9300B" w:rsidRDefault="00A9300B" w:rsidP="00A9300B">
      <w:pPr>
        <w:pStyle w:val="Standard"/>
        <w:rPr>
          <w:rFonts w:cs="Times New Roman"/>
        </w:rPr>
      </w:pPr>
      <w:r>
        <w:rPr>
          <w:rFonts w:cs="Times New Roman"/>
        </w:rPr>
        <w:tab/>
      </w:r>
    </w:p>
    <w:p w14:paraId="65654EC6" w14:textId="77777777" w:rsidR="00A9300B" w:rsidRDefault="00A9300B" w:rsidP="00A9300B">
      <w:pPr>
        <w:pStyle w:val="Standard"/>
        <w:rPr>
          <w:rFonts w:cs="Times New Roman"/>
        </w:rPr>
      </w:pPr>
    </w:p>
    <w:p w14:paraId="7A8C0128" w14:textId="77777777" w:rsidR="00A9300B" w:rsidRPr="00A16A81" w:rsidRDefault="00A9300B" w:rsidP="00A9300B">
      <w:pPr>
        <w:pStyle w:val="Standard"/>
        <w:rPr>
          <w:rFonts w:cs="Times New Roman"/>
        </w:rPr>
      </w:pPr>
    </w:p>
    <w:p w14:paraId="681545B4" w14:textId="77777777" w:rsidR="00A9300B" w:rsidRPr="00A16A81" w:rsidRDefault="00A9300B" w:rsidP="00A9300B">
      <w:pPr>
        <w:pStyle w:val="Standard"/>
        <w:ind w:firstLine="720"/>
        <w:rPr>
          <w:rFonts w:cs="Times New Roman"/>
        </w:rPr>
      </w:pPr>
    </w:p>
    <w:p w14:paraId="131FF312" w14:textId="77777777" w:rsidR="00A9300B" w:rsidRDefault="00A9300B" w:rsidP="00A9300B">
      <w:pPr>
        <w:pStyle w:val="Standard"/>
        <w:ind w:firstLine="720"/>
      </w:pPr>
    </w:p>
    <w:p w14:paraId="4BBCA380" w14:textId="77777777" w:rsidR="00A9300B" w:rsidRPr="001770A4" w:rsidRDefault="00A9300B" w:rsidP="00A9300B">
      <w:pPr>
        <w:pStyle w:val="Standard"/>
      </w:pPr>
      <w:r>
        <w:t xml:space="preserve">    </w:t>
      </w:r>
      <w:r>
        <w:rPr>
          <w:b/>
          <w:bCs/>
        </w:rPr>
        <w:t xml:space="preserve">              MIHAI VITEAZU                               </w:t>
      </w:r>
      <w:r>
        <w:rPr>
          <w:b/>
          <w:bCs/>
        </w:rPr>
        <w:tab/>
      </w:r>
      <w:r>
        <w:rPr>
          <w:b/>
          <w:bCs/>
        </w:rPr>
        <w:tab/>
      </w:r>
      <w:r>
        <w:rPr>
          <w:b/>
          <w:bCs/>
        </w:rPr>
        <w:tab/>
      </w:r>
      <w:r>
        <w:rPr>
          <w:b/>
          <w:bCs/>
        </w:rPr>
        <w:tab/>
        <w:t xml:space="preserve">          PRIMAR</w:t>
      </w:r>
    </w:p>
    <w:p w14:paraId="1ED9348D" w14:textId="59E9EBE5" w:rsidR="00A9300B" w:rsidRPr="002D6DCC" w:rsidRDefault="00A9300B" w:rsidP="00A9300B">
      <w:pPr>
        <w:pStyle w:val="Standard"/>
        <w:rPr>
          <w:rFonts w:cs="Times New Roman"/>
          <w:b/>
          <w:bCs/>
        </w:rPr>
      </w:pPr>
      <w:r>
        <w:rPr>
          <w:b/>
          <w:bCs/>
        </w:rPr>
        <w:tab/>
      </w:r>
      <w:r>
        <w:rPr>
          <w:b/>
          <w:bCs/>
        </w:rPr>
        <w:tab/>
        <w:t>23.02.2023</w:t>
      </w:r>
      <w:r>
        <w:rPr>
          <w:b/>
          <w:bCs/>
        </w:rPr>
        <w:tab/>
      </w:r>
      <w:r>
        <w:rPr>
          <w:b/>
          <w:bCs/>
        </w:rPr>
        <w:tab/>
      </w:r>
      <w:r>
        <w:rPr>
          <w:rFonts w:ascii="Bodoni MT Black" w:hAnsi="Bodoni MT Black"/>
          <w:b/>
          <w:bCs/>
        </w:rPr>
        <w:t xml:space="preserve">     </w:t>
      </w:r>
      <w:r>
        <w:rPr>
          <w:rFonts w:ascii="Bodoni MT Black" w:hAnsi="Bodoni MT Black"/>
          <w:b/>
          <w:bCs/>
        </w:rPr>
        <w:tab/>
        <w:t xml:space="preserve">     </w:t>
      </w:r>
      <w:r w:rsidRPr="002D6DCC">
        <w:rPr>
          <w:rFonts w:cs="Times New Roman"/>
          <w:b/>
          <w:bCs/>
        </w:rPr>
        <w:tab/>
      </w:r>
      <w:r>
        <w:rPr>
          <w:rFonts w:cs="Times New Roman"/>
          <w:b/>
          <w:bCs/>
        </w:rPr>
        <w:tab/>
      </w:r>
      <w:r>
        <w:rPr>
          <w:rFonts w:cs="Times New Roman"/>
          <w:b/>
          <w:bCs/>
        </w:rPr>
        <w:tab/>
        <w:t xml:space="preserve">                    </w:t>
      </w:r>
      <w:r w:rsidRPr="002D6DCC">
        <w:rPr>
          <w:rFonts w:cs="Times New Roman"/>
          <w:b/>
          <w:bCs/>
        </w:rPr>
        <w:t>ZENG IOAN</w:t>
      </w:r>
    </w:p>
    <w:p w14:paraId="0DC1D0E7" w14:textId="77777777" w:rsidR="00A9300B" w:rsidRDefault="00A9300B" w:rsidP="00A9300B"/>
    <w:p w14:paraId="5F77F2ED" w14:textId="77777777" w:rsidR="00A9300B" w:rsidRDefault="00A9300B" w:rsidP="00A9300B"/>
    <w:p w14:paraId="1B905214" w14:textId="77777777" w:rsidR="004F306F" w:rsidRDefault="004F306F"/>
    <w:sectPr w:rsidR="004F306F" w:rsidSect="00FC2EB1">
      <w:pgSz w:w="11905" w:h="16837"/>
      <w:pgMar w:top="851" w:right="624" w:bottom="851" w:left="624"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ndale Sans UI">
    <w:altName w:val="Calibri"/>
    <w:charset w:val="00"/>
    <w:family w:val="auto"/>
    <w:pitch w:val="variable"/>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Times New Roman CE">
    <w:panose1 w:val="02020603050405020304"/>
    <w:charset w:val="EE"/>
    <w:family w:val="roman"/>
    <w:pitch w:val="variable"/>
    <w:sig w:usb0="E0002EFF" w:usb1="C000785B" w:usb2="00000009" w:usb3="00000000" w:csb0="000001FF" w:csb1="00000000"/>
  </w:font>
  <w:font w:name="Bodoni MT Black">
    <w:panose1 w:val="02070A03080606020203"/>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4E3"/>
    <w:rsid w:val="004F306F"/>
    <w:rsid w:val="00A924E3"/>
    <w:rsid w:val="00A9300B"/>
    <w:rsid w:val="00B63A88"/>
    <w:rsid w:val="00BA672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CF39D"/>
  <w15:chartTrackingRefBased/>
  <w15:docId w15:val="{B17C5771-C9FE-4053-B815-643CB5D04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0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A9300B"/>
    <w:pPr>
      <w:widowControl w:val="0"/>
      <w:suppressAutoHyphens/>
      <w:autoSpaceDN w:val="0"/>
      <w:spacing w:after="0" w:line="240" w:lineRule="auto"/>
      <w:textAlignment w:val="baseline"/>
    </w:pPr>
    <w:rPr>
      <w:rFonts w:ascii="Times New Roman" w:eastAsia="SimSun" w:hAnsi="Times New Roman" w:cs="Mangal"/>
      <w:kern w:val="3"/>
      <w:sz w:val="24"/>
      <w:szCs w:val="24"/>
    </w:rPr>
  </w:style>
  <w:style w:type="paragraph" w:customStyle="1" w:styleId="Textbody">
    <w:name w:val="Text body"/>
    <w:basedOn w:val="Standard"/>
    <w:rsid w:val="00A9300B"/>
    <w:pPr>
      <w:spacing w:after="120"/>
    </w:pPr>
  </w:style>
  <w:style w:type="character" w:styleId="Hyperlink">
    <w:name w:val="Hyperlink"/>
    <w:basedOn w:val="DefaultParagraphFont"/>
    <w:uiPriority w:val="99"/>
    <w:unhideWhenUsed/>
    <w:rsid w:val="00A9300B"/>
    <w:rPr>
      <w:color w:val="0563C1" w:themeColor="hyperlink"/>
      <w:u w:val="single"/>
    </w:rPr>
  </w:style>
  <w:style w:type="paragraph" w:styleId="BalloonText">
    <w:name w:val="Balloon Text"/>
    <w:basedOn w:val="Normal"/>
    <w:link w:val="BalloonTextChar"/>
    <w:uiPriority w:val="99"/>
    <w:semiHidden/>
    <w:unhideWhenUsed/>
    <w:rsid w:val="00A930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30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primaria@primariamihaiviteazu.r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mariamihaiviteazu.ro" TargetMode="External"/><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323</Words>
  <Characters>1874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Taxe si Impozite</dc:creator>
  <cp:keywords/>
  <dc:description/>
  <cp:lastModifiedBy>Juridic</cp:lastModifiedBy>
  <cp:revision>2</cp:revision>
  <cp:lastPrinted>2023-02-23T07:26:00Z</cp:lastPrinted>
  <dcterms:created xsi:type="dcterms:W3CDTF">2023-03-15T08:32:00Z</dcterms:created>
  <dcterms:modified xsi:type="dcterms:W3CDTF">2023-03-15T08:32:00Z</dcterms:modified>
</cp:coreProperties>
</file>