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7F34" w14:textId="77777777" w:rsidR="00636E88" w:rsidRDefault="00636E88" w:rsidP="00636E88">
      <w:pPr>
        <w:ind w:left="360" w:right="-337"/>
        <w:jc w:val="center"/>
        <w:rPr>
          <w:b/>
          <w:sz w:val="28"/>
          <w:szCs w:val="28"/>
        </w:rPr>
      </w:pPr>
    </w:p>
    <w:p w14:paraId="7C00CDCC" w14:textId="77777777" w:rsidR="00636E88" w:rsidRDefault="00636E88" w:rsidP="002F781A">
      <w:pPr>
        <w:ind w:left="284"/>
        <w:jc w:val="both"/>
        <w:rPr>
          <w:b/>
          <w:sz w:val="28"/>
          <w:szCs w:val="28"/>
        </w:rPr>
      </w:pPr>
      <w:r w:rsidRPr="00C506A6">
        <w:rPr>
          <w:sz w:val="28"/>
          <w:szCs w:val="28"/>
        </w:rPr>
        <w:t xml:space="preserve">       </w:t>
      </w:r>
      <w:r w:rsidRPr="00C506A6">
        <w:rPr>
          <w:b/>
          <w:sz w:val="28"/>
          <w:szCs w:val="28"/>
        </w:rPr>
        <w:t xml:space="preserve"> </w:t>
      </w:r>
    </w:p>
    <w:p w14:paraId="45E3F821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14:paraId="55B2EEEA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4C847A8C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115E2A26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  <w:r w:rsidR="00E5584B">
        <w:rPr>
          <w:b/>
          <w:sz w:val="28"/>
          <w:szCs w:val="28"/>
        </w:rPr>
        <w:t xml:space="preserve"> U L</w:t>
      </w:r>
    </w:p>
    <w:p w14:paraId="6483ACC0" w14:textId="77777777" w:rsidR="00636E88" w:rsidRPr="00547B5F" w:rsidRDefault="004E324C" w:rsidP="00636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Nr. 64/11013/24</w:t>
      </w:r>
      <w:r w:rsidR="00636E88" w:rsidRPr="00547B5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3.2023</w:t>
      </w:r>
      <w:r w:rsidR="00636E88" w:rsidRPr="00547B5F">
        <w:rPr>
          <w:b/>
          <w:sz w:val="28"/>
          <w:szCs w:val="28"/>
        </w:rPr>
        <w:t xml:space="preserve"> </w:t>
      </w:r>
    </w:p>
    <w:p w14:paraId="2A871D64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1C7F3E6D" w14:textId="77777777" w:rsidR="00636E88" w:rsidRDefault="00636E88" w:rsidP="00636E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588A9ECF" w14:textId="77777777" w:rsidR="00636E88" w:rsidRDefault="00636E88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 aprobarea bugetului de venituri şi cheltuieli  pe</w:t>
      </w:r>
    </w:p>
    <w:p w14:paraId="58FB426A" w14:textId="77777777" w:rsidR="00636E88" w:rsidRDefault="004E324C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anul 2023</w:t>
      </w:r>
      <w:r w:rsidR="00636E88">
        <w:rPr>
          <w:b/>
          <w:sz w:val="28"/>
          <w:szCs w:val="28"/>
        </w:rPr>
        <w:t xml:space="preserve"> al  S.C.  TERMICA BRAD S.A.</w:t>
      </w:r>
    </w:p>
    <w:p w14:paraId="3A2FC6D5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55EBA98D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4CD46DB3" w14:textId="77777777" w:rsidR="00636E88" w:rsidRDefault="00E83C1D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Prin  adresa nr. 865</w:t>
      </w:r>
      <w:r w:rsidR="00B23023">
        <w:rPr>
          <w:sz w:val="28"/>
          <w:szCs w:val="28"/>
        </w:rPr>
        <w:t>/21</w:t>
      </w:r>
      <w:r w:rsidR="00636E88">
        <w:rPr>
          <w:sz w:val="28"/>
          <w:szCs w:val="28"/>
        </w:rPr>
        <w:t>.0</w:t>
      </w:r>
      <w:r>
        <w:rPr>
          <w:sz w:val="28"/>
          <w:szCs w:val="28"/>
        </w:rPr>
        <w:t>3.2023</w:t>
      </w:r>
      <w:r w:rsidR="00636E88">
        <w:rPr>
          <w:sz w:val="28"/>
          <w:szCs w:val="28"/>
        </w:rPr>
        <w:t>,</w:t>
      </w:r>
      <w:r w:rsidR="00636E88" w:rsidRPr="00261E7D">
        <w:rPr>
          <w:sz w:val="28"/>
          <w:szCs w:val="28"/>
        </w:rPr>
        <w:t xml:space="preserve"> </w:t>
      </w:r>
      <w:r w:rsidR="00636E88">
        <w:rPr>
          <w:sz w:val="28"/>
          <w:szCs w:val="28"/>
        </w:rPr>
        <w:t>înregistrată la Primăria</w:t>
      </w:r>
      <w:r w:rsidR="00B23023">
        <w:rPr>
          <w:sz w:val="28"/>
          <w:szCs w:val="28"/>
        </w:rPr>
        <w:t xml:space="preserve"> Municipiul</w:t>
      </w:r>
      <w:r>
        <w:rPr>
          <w:sz w:val="28"/>
          <w:szCs w:val="28"/>
        </w:rPr>
        <w:t>ui Brad sub nr. 23512/21.03.2023</w:t>
      </w:r>
      <w:r w:rsidR="00636E88">
        <w:rPr>
          <w:sz w:val="28"/>
          <w:szCs w:val="28"/>
        </w:rPr>
        <w:t>, S.C. TERMICA BRAD S.A. a solicitat aprobarea de către Consiliul Local al Municipiului Brad a bugetului de ven</w:t>
      </w:r>
      <w:r w:rsidR="002F781A">
        <w:rPr>
          <w:sz w:val="28"/>
          <w:szCs w:val="28"/>
        </w:rPr>
        <w:t>ituri şi chel</w:t>
      </w:r>
      <w:r w:rsidR="004E324C">
        <w:rPr>
          <w:sz w:val="28"/>
          <w:szCs w:val="28"/>
        </w:rPr>
        <w:t>tuieli pe anul 2023</w:t>
      </w:r>
      <w:r w:rsidR="00636E88">
        <w:rPr>
          <w:sz w:val="28"/>
          <w:szCs w:val="28"/>
        </w:rPr>
        <w:t>.</w:t>
      </w:r>
    </w:p>
    <w:p w14:paraId="0C813FF3" w14:textId="77777777" w:rsidR="00636E88" w:rsidRDefault="00636E88" w:rsidP="00636E88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Bugetul de venituri şi cheltuieli al S.C. TERMICA BRAD S.A. a fost întocmit conform prevederilor Legii nr. 82/1991 a contabilității</w:t>
      </w:r>
      <w:r w:rsidR="00EB6C16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ale </w:t>
      </w:r>
      <w:r>
        <w:rPr>
          <w:bCs/>
          <w:sz w:val="28"/>
          <w:szCs w:val="28"/>
          <w:shd w:val="clear" w:color="auto" w:fill="FFFFFF"/>
        </w:rPr>
        <w:t xml:space="preserve">Ordinului MFP nr. 3.818/2019  </w:t>
      </w:r>
      <w:r w:rsidRPr="004954FC">
        <w:rPr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bCs/>
          <w:sz w:val="28"/>
          <w:szCs w:val="28"/>
          <w:shd w:val="clear" w:color="auto" w:fill="FFFFFF"/>
        </w:rPr>
        <w:t xml:space="preserve"> al operatorilor economici</w:t>
      </w:r>
      <w:r w:rsidR="00E5584B">
        <w:rPr>
          <w:bCs/>
          <w:sz w:val="28"/>
          <w:szCs w:val="28"/>
          <w:shd w:val="clear" w:color="auto" w:fill="FFFFFF"/>
        </w:rPr>
        <w:t>,</w:t>
      </w:r>
      <w:r w:rsidRPr="004954FC">
        <w:rPr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bCs/>
          <w:sz w:val="28"/>
          <w:szCs w:val="28"/>
          <w:shd w:val="clear" w:color="auto" w:fill="FFFFFF"/>
        </w:rPr>
        <w:t>.</w:t>
      </w:r>
    </w:p>
    <w:p w14:paraId="557F1189" w14:textId="77777777" w:rsidR="00636E88" w:rsidRDefault="00636E88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Proiectul bugetului de venituri şi cheltuieli </w:t>
      </w:r>
      <w:r w:rsidR="002F781A">
        <w:rPr>
          <w:sz w:val="28"/>
          <w:szCs w:val="28"/>
        </w:rPr>
        <w:t>al S.C. TE</w:t>
      </w:r>
      <w:r w:rsidR="004E324C">
        <w:rPr>
          <w:sz w:val="28"/>
          <w:szCs w:val="28"/>
        </w:rPr>
        <w:t>RMICA BRAD S.A. pentru anul 2023</w:t>
      </w:r>
      <w:r w:rsidR="002F781A">
        <w:rPr>
          <w:sz w:val="28"/>
          <w:szCs w:val="28"/>
        </w:rPr>
        <w:t xml:space="preserve"> </w:t>
      </w:r>
      <w:r>
        <w:rPr>
          <w:sz w:val="28"/>
          <w:szCs w:val="28"/>
        </w:rPr>
        <w:t>a fost prezentat și aprobat în Adunarea Generală a Acţionarilor de la S.C. TERMICA</w:t>
      </w:r>
      <w:r w:rsidR="00B23023">
        <w:rPr>
          <w:sz w:val="28"/>
          <w:szCs w:val="28"/>
        </w:rPr>
        <w:t xml:space="preserve"> BRAD S.A. </w:t>
      </w:r>
      <w:r w:rsidR="00E5584B">
        <w:rPr>
          <w:sz w:val="28"/>
          <w:szCs w:val="28"/>
        </w:rPr>
        <w:t>în</w:t>
      </w:r>
      <w:r w:rsidR="00E83C1D">
        <w:rPr>
          <w:sz w:val="28"/>
          <w:szCs w:val="28"/>
        </w:rPr>
        <w:t xml:space="preserve"> data de 23.02.2023</w:t>
      </w:r>
      <w:r>
        <w:rPr>
          <w:sz w:val="28"/>
          <w:szCs w:val="28"/>
        </w:rPr>
        <w:t xml:space="preserve">. </w:t>
      </w:r>
    </w:p>
    <w:p w14:paraId="06D0A0D2" w14:textId="77777777" w:rsidR="00636E88" w:rsidRDefault="004E324C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Totodată, a</w:t>
      </w:r>
      <w:r w:rsidR="00636E88">
        <w:rPr>
          <w:sz w:val="28"/>
          <w:szCs w:val="28"/>
        </w:rPr>
        <w:t xml:space="preserve"> fost respectată procedura transparenței decizionale conform </w:t>
      </w:r>
      <w:r w:rsidR="00E5584B">
        <w:rPr>
          <w:sz w:val="28"/>
          <w:szCs w:val="28"/>
        </w:rPr>
        <w:t xml:space="preserve">prevederilor </w:t>
      </w:r>
      <w:r w:rsidR="00636E88">
        <w:rPr>
          <w:sz w:val="28"/>
          <w:szCs w:val="28"/>
        </w:rPr>
        <w:t>Legii nr. 52/2003 privind transparența decizională în administrația publică, republicată, cu modificările și completările ulterioare, prin publicarea pe pagina de internet a societății și a Periodicului de informare al Consiliului Municipal Brad, precum și prin afișare la sedi</w:t>
      </w:r>
      <w:r>
        <w:rPr>
          <w:sz w:val="28"/>
          <w:szCs w:val="28"/>
        </w:rPr>
        <w:t>ul instituției</w:t>
      </w:r>
      <w:r w:rsidR="00E83C1D">
        <w:rPr>
          <w:sz w:val="28"/>
          <w:szCs w:val="28"/>
        </w:rPr>
        <w:t xml:space="preserve"> în data de 03</w:t>
      </w:r>
      <w:r w:rsidR="002F781A">
        <w:rPr>
          <w:sz w:val="28"/>
          <w:szCs w:val="28"/>
        </w:rPr>
        <w:t>.0</w:t>
      </w:r>
      <w:r w:rsidR="00B23023">
        <w:rPr>
          <w:sz w:val="28"/>
          <w:szCs w:val="28"/>
        </w:rPr>
        <w:t>3.2022</w:t>
      </w:r>
      <w:r w:rsidR="00636E88">
        <w:rPr>
          <w:sz w:val="28"/>
          <w:szCs w:val="28"/>
        </w:rPr>
        <w:t>.</w:t>
      </w:r>
    </w:p>
    <w:p w14:paraId="0CB648EC" w14:textId="77777777" w:rsidR="00E83C1D" w:rsidRPr="00592EEE" w:rsidRDefault="004E324C" w:rsidP="00E83C1D">
      <w:pPr>
        <w:ind w:firstLine="709"/>
        <w:jc w:val="both"/>
        <w:rPr>
          <w:sz w:val="28"/>
          <w:szCs w:val="28"/>
          <w:shd w:val="clear" w:color="auto" w:fill="FFFFFF"/>
        </w:rPr>
      </w:pPr>
      <w:r w:rsidRPr="00592EEE">
        <w:rPr>
          <w:sz w:val="28"/>
          <w:szCs w:val="28"/>
        </w:rPr>
        <w:t>Astfel, pentru anul 2023</w:t>
      </w:r>
      <w:r w:rsidR="00636E88" w:rsidRPr="00592EEE">
        <w:rPr>
          <w:sz w:val="28"/>
          <w:szCs w:val="28"/>
        </w:rPr>
        <w:t>, bugetul de venituri și cheltuieli al S</w:t>
      </w:r>
      <w:r w:rsidR="002F781A" w:rsidRPr="00592EEE">
        <w:rPr>
          <w:sz w:val="28"/>
          <w:szCs w:val="28"/>
        </w:rPr>
        <w:t xml:space="preserve">.C. </w:t>
      </w:r>
      <w:r w:rsidR="00636E88" w:rsidRPr="00592EEE">
        <w:rPr>
          <w:sz w:val="28"/>
          <w:szCs w:val="28"/>
        </w:rPr>
        <w:t xml:space="preserve">TERMICA </w:t>
      </w:r>
      <w:r w:rsidR="00C72854" w:rsidRPr="00592EEE">
        <w:rPr>
          <w:sz w:val="28"/>
          <w:szCs w:val="28"/>
        </w:rPr>
        <w:t xml:space="preserve"> </w:t>
      </w:r>
      <w:r w:rsidR="00636E88" w:rsidRPr="00592EEE">
        <w:rPr>
          <w:sz w:val="28"/>
          <w:szCs w:val="28"/>
        </w:rPr>
        <w:t>BRAD S.A</w:t>
      </w:r>
      <w:r w:rsidR="002F781A" w:rsidRPr="00592EEE">
        <w:rPr>
          <w:sz w:val="28"/>
          <w:szCs w:val="28"/>
        </w:rPr>
        <w:t>.</w:t>
      </w:r>
      <w:r w:rsidR="00636E88" w:rsidRPr="00592EEE">
        <w:rPr>
          <w:sz w:val="28"/>
          <w:szCs w:val="28"/>
        </w:rPr>
        <w:t xml:space="preserve"> se stabile</w:t>
      </w:r>
      <w:r w:rsidR="002F781A" w:rsidRPr="00592EEE">
        <w:rPr>
          <w:sz w:val="28"/>
          <w:szCs w:val="28"/>
        </w:rPr>
        <w:t>ș</w:t>
      </w:r>
      <w:r w:rsidR="008B029B" w:rsidRPr="00592EEE">
        <w:rPr>
          <w:sz w:val="28"/>
          <w:szCs w:val="28"/>
        </w:rPr>
        <w:t xml:space="preserve">te la </w:t>
      </w:r>
      <w:r w:rsidR="00E83C1D" w:rsidRPr="00592EEE">
        <w:rPr>
          <w:sz w:val="28"/>
          <w:szCs w:val="28"/>
          <w:shd w:val="clear" w:color="auto" w:fill="FFFFFF"/>
        </w:rPr>
        <w:t>venituri în sumă de 18.853 mii lei şi cheltuieli în sumă de 18.753 mii lei, cu un rezultat brut de 100 mii lei.</w:t>
      </w:r>
    </w:p>
    <w:p w14:paraId="481834CA" w14:textId="75871D13" w:rsidR="00636E88" w:rsidRDefault="00636E88" w:rsidP="00E83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am inițiat prezentul proiect de hotărâre  prin care am propus aprobarea bugetului de venituri și cheltuieli al S.C</w:t>
      </w:r>
      <w:r w:rsidR="004E324C">
        <w:rPr>
          <w:sz w:val="28"/>
          <w:szCs w:val="28"/>
        </w:rPr>
        <w:t>. TERMICA BRAD S.A. pe anul 2023</w:t>
      </w:r>
      <w:r>
        <w:rPr>
          <w:sz w:val="28"/>
          <w:szCs w:val="28"/>
        </w:rPr>
        <w:t xml:space="preserve"> și–l supun </w:t>
      </w:r>
      <w:r w:rsidR="006534C5">
        <w:rPr>
          <w:sz w:val="28"/>
          <w:szCs w:val="28"/>
        </w:rPr>
        <w:t>spre dezbatere</w:t>
      </w:r>
      <w:r w:rsidR="00592EEE">
        <w:rPr>
          <w:sz w:val="28"/>
          <w:szCs w:val="28"/>
        </w:rPr>
        <w:t xml:space="preserve"> și aprobare</w:t>
      </w:r>
      <w:r w:rsidR="006534C5">
        <w:rPr>
          <w:sz w:val="28"/>
          <w:szCs w:val="28"/>
        </w:rPr>
        <w:t xml:space="preserve"> </w:t>
      </w:r>
      <w:r>
        <w:rPr>
          <w:sz w:val="28"/>
          <w:szCs w:val="28"/>
        </w:rPr>
        <w:t>plenului Consiliului Local al Municipiului Brad în forma prezentată.</w:t>
      </w:r>
    </w:p>
    <w:p w14:paraId="63AE05EB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susţinerea propunerii mele  prevederile art. 4 alin.1 lit. c şi ale art. 6 alin. 3 din O.G nr. 26/2013 privind întărirea disciplinei financiare la nivelul unor operatori economici la care statul sau unităţile administrativ teritoriale sunt acţionari unici ori majoritari sau deţin direct sau indirect o participaţie majoritară, cu modificările şi completările ulterioare, ale Legii nr. 82/1991 a contabilității, republicată, cu modificările și completările ulterioare precum și ale </w:t>
      </w:r>
      <w:r>
        <w:rPr>
          <w:bCs/>
          <w:sz w:val="28"/>
          <w:szCs w:val="28"/>
          <w:shd w:val="clear" w:color="auto" w:fill="FFFFFF"/>
        </w:rPr>
        <w:t>Ordinului MFP nr. 3.818/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2019  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al operatorilor economici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sz w:val="28"/>
          <w:szCs w:val="28"/>
        </w:rPr>
        <w:t>.</w:t>
      </w:r>
    </w:p>
    <w:p w14:paraId="2625EEBA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</w:p>
    <w:p w14:paraId="18440DB2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05CE1B04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4EEF2884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4D526E">
        <w:rPr>
          <w:b/>
          <w:sz w:val="28"/>
          <w:szCs w:val="28"/>
        </w:rPr>
        <w:t>CAZACU</w:t>
      </w:r>
    </w:p>
    <w:p w14:paraId="47F23568" w14:textId="77777777" w:rsidR="00636E88" w:rsidRDefault="00636E88" w:rsidP="00636E88">
      <w:pPr>
        <w:rPr>
          <w:b/>
          <w:sz w:val="28"/>
          <w:szCs w:val="28"/>
        </w:rPr>
      </w:pPr>
    </w:p>
    <w:p w14:paraId="31F7AE60" w14:textId="77777777" w:rsidR="00636E88" w:rsidRDefault="00636E88" w:rsidP="00636E88"/>
    <w:p w14:paraId="05E95951" w14:textId="77777777" w:rsidR="00636E88" w:rsidRDefault="00636E88" w:rsidP="00636E88"/>
    <w:p w14:paraId="641433FE" w14:textId="77777777" w:rsidR="00636E88" w:rsidRDefault="003F4A10" w:rsidP="00636E8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sectPr w:rsidR="00636E88" w:rsidSect="002A5833">
      <w:pgSz w:w="11906" w:h="16838"/>
      <w:pgMar w:top="180" w:right="707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E88"/>
    <w:rsid w:val="0002235E"/>
    <w:rsid w:val="000655E8"/>
    <w:rsid w:val="000E099A"/>
    <w:rsid w:val="000E7658"/>
    <w:rsid w:val="001F3745"/>
    <w:rsid w:val="002F781A"/>
    <w:rsid w:val="003F4A10"/>
    <w:rsid w:val="004248A8"/>
    <w:rsid w:val="004D526E"/>
    <w:rsid w:val="004E324C"/>
    <w:rsid w:val="005342C5"/>
    <w:rsid w:val="00592EEE"/>
    <w:rsid w:val="00636E88"/>
    <w:rsid w:val="006534C5"/>
    <w:rsid w:val="007D6CBF"/>
    <w:rsid w:val="007E3C25"/>
    <w:rsid w:val="008707B8"/>
    <w:rsid w:val="008B029B"/>
    <w:rsid w:val="008B3618"/>
    <w:rsid w:val="009D2005"/>
    <w:rsid w:val="00AB5FD4"/>
    <w:rsid w:val="00AB6C8B"/>
    <w:rsid w:val="00B23023"/>
    <w:rsid w:val="00B3578D"/>
    <w:rsid w:val="00C72854"/>
    <w:rsid w:val="00CD06A9"/>
    <w:rsid w:val="00E111DF"/>
    <w:rsid w:val="00E5584B"/>
    <w:rsid w:val="00E83C1D"/>
    <w:rsid w:val="00EB6C16"/>
    <w:rsid w:val="00E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3C70"/>
  <w15:docId w15:val="{62287634-E26A-4510-B413-CE76982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636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36E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unhideWhenUsed/>
    <w:rsid w:val="00636E8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nhideWhenUsed/>
    <w:rsid w:val="00636E8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636E8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5</cp:revision>
  <dcterms:created xsi:type="dcterms:W3CDTF">2023-03-24T06:24:00Z</dcterms:created>
  <dcterms:modified xsi:type="dcterms:W3CDTF">2023-03-24T13:21:00Z</dcterms:modified>
</cp:coreProperties>
</file>