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52C609" w14:textId="47A7C840" w:rsidR="001E7310" w:rsidRPr="00F53594" w:rsidRDefault="001E7310" w:rsidP="00705D5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F65343" w14:textId="3AD5BB7E" w:rsidR="004B5D7D" w:rsidRPr="002455DE" w:rsidRDefault="002455DE" w:rsidP="002455DE">
      <w:pPr>
        <w:spacing w:after="0"/>
        <w:ind w:left="8496"/>
        <w:rPr>
          <w:rFonts w:ascii="Times New Roman" w:hAnsi="Times New Roman" w:cs="Times New Roman"/>
          <w:b/>
          <w:bCs/>
          <w:sz w:val="24"/>
          <w:szCs w:val="24"/>
        </w:rPr>
      </w:pPr>
      <w:r w:rsidRPr="002455DE">
        <w:rPr>
          <w:rFonts w:ascii="Times New Roman" w:hAnsi="Times New Roman" w:cs="Times New Roman"/>
          <w:b/>
          <w:bCs/>
          <w:sz w:val="24"/>
          <w:szCs w:val="24"/>
        </w:rPr>
        <w:t>APROBAT</w:t>
      </w:r>
    </w:p>
    <w:p w14:paraId="51A6E530" w14:textId="32EA0E56" w:rsidR="002455DE" w:rsidRDefault="002455DE" w:rsidP="002455D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2455DE">
        <w:rPr>
          <w:rFonts w:ascii="Times New Roman" w:hAnsi="Times New Roman" w:cs="Times New Roman"/>
          <w:b/>
          <w:bCs/>
          <w:sz w:val="24"/>
          <w:szCs w:val="24"/>
        </w:rPr>
        <w:t>Roman Petru</w:t>
      </w:r>
    </w:p>
    <w:p w14:paraId="5834DB06" w14:textId="77777777" w:rsidR="002455DE" w:rsidRPr="00B243D4" w:rsidRDefault="002455DE" w:rsidP="002455D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BD244D" w14:textId="548E5B0F" w:rsidR="00745B5D" w:rsidRPr="00B243D4" w:rsidRDefault="00B243D4" w:rsidP="00745B5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43D4">
        <w:rPr>
          <w:rFonts w:ascii="Times New Roman" w:hAnsi="Times New Roman" w:cs="Times New Roman"/>
          <w:b/>
          <w:bCs/>
          <w:sz w:val="28"/>
          <w:szCs w:val="28"/>
        </w:rPr>
        <w:t>RAPORT</w:t>
      </w:r>
    </w:p>
    <w:p w14:paraId="55A10901" w14:textId="12C71B7A" w:rsidR="00B243D4" w:rsidRDefault="00B243D4" w:rsidP="00745B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privind necesitatea adoptării unei hotărâri pentru aprobarea acordului de parteneriat în vederea obținerii </w:t>
      </w:r>
      <w:r w:rsidR="002455DE">
        <w:rPr>
          <w:rFonts w:ascii="Times New Roman" w:hAnsi="Times New Roman" w:cs="Times New Roman"/>
          <w:sz w:val="28"/>
          <w:szCs w:val="28"/>
        </w:rPr>
        <w:t>unei</w:t>
      </w:r>
      <w:r>
        <w:rPr>
          <w:rFonts w:ascii="Times New Roman" w:hAnsi="Times New Roman" w:cs="Times New Roman"/>
          <w:sz w:val="28"/>
          <w:szCs w:val="28"/>
        </w:rPr>
        <w:t xml:space="preserve"> f</w:t>
      </w:r>
      <w:r w:rsidR="002455DE">
        <w:rPr>
          <w:rFonts w:ascii="Times New Roman" w:hAnsi="Times New Roman" w:cs="Times New Roman"/>
          <w:sz w:val="28"/>
          <w:szCs w:val="28"/>
        </w:rPr>
        <w:t>inanțări</w:t>
      </w:r>
      <w:r>
        <w:rPr>
          <w:rFonts w:ascii="Times New Roman" w:hAnsi="Times New Roman" w:cs="Times New Roman"/>
          <w:sz w:val="28"/>
          <w:szCs w:val="28"/>
        </w:rPr>
        <w:t xml:space="preserve"> nerambursabile în cadrul POAT 2014 – 2020</w:t>
      </w:r>
    </w:p>
    <w:p w14:paraId="029B6FEE" w14:textId="2021B00A" w:rsidR="00B243D4" w:rsidRDefault="00B243D4" w:rsidP="00D9350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C9E1285" w14:textId="5F32A15A" w:rsidR="004B03FE" w:rsidRDefault="00B243D4" w:rsidP="00F56752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Având </w:t>
      </w:r>
      <w:r w:rsidR="004B03FE">
        <w:rPr>
          <w:rFonts w:ascii="Times New Roman" w:hAnsi="Times New Roman" w:cs="Times New Roman"/>
          <w:sz w:val="28"/>
          <w:szCs w:val="28"/>
        </w:rPr>
        <w:t>î</w:t>
      </w:r>
      <w:r>
        <w:rPr>
          <w:rFonts w:ascii="Times New Roman" w:hAnsi="Times New Roman" w:cs="Times New Roman"/>
          <w:sz w:val="28"/>
          <w:szCs w:val="28"/>
        </w:rPr>
        <w:t xml:space="preserve">n vedere </w:t>
      </w:r>
      <w:r w:rsidR="004B03FE">
        <w:rPr>
          <w:rFonts w:ascii="Times New Roman" w:hAnsi="Times New Roman" w:cs="Times New Roman"/>
          <w:sz w:val="28"/>
          <w:szCs w:val="28"/>
        </w:rPr>
        <w:t>proiectul „</w:t>
      </w:r>
      <w:proofErr w:type="spellStart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>Sprijin</w:t>
      </w:r>
      <w:proofErr w:type="spellEnd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>nivelul</w:t>
      </w:r>
      <w:proofErr w:type="spellEnd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>Regiunii</w:t>
      </w:r>
      <w:proofErr w:type="spellEnd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>Dezvoltare</w:t>
      </w:r>
      <w:proofErr w:type="spellEnd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 xml:space="preserve"> Vest </w:t>
      </w:r>
      <w:proofErr w:type="spellStart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>pregătirea</w:t>
      </w:r>
      <w:proofErr w:type="spellEnd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>proiecte</w:t>
      </w:r>
      <w:proofErr w:type="spellEnd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>finanțate</w:t>
      </w:r>
      <w:proofErr w:type="spellEnd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 xml:space="preserve"> din </w:t>
      </w:r>
      <w:proofErr w:type="spellStart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>perioada</w:t>
      </w:r>
      <w:proofErr w:type="spellEnd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>programare</w:t>
      </w:r>
      <w:proofErr w:type="spellEnd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 xml:space="preserve"> 2021-2027 pe </w:t>
      </w:r>
      <w:proofErr w:type="spellStart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>domeniile</w:t>
      </w:r>
      <w:proofErr w:type="spellEnd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>mobilitate</w:t>
      </w:r>
      <w:proofErr w:type="spellEnd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>urbana</w:t>
      </w:r>
      <w:proofErr w:type="spellEnd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 xml:space="preserve">̆, </w:t>
      </w:r>
      <w:proofErr w:type="spellStart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>regenerare</w:t>
      </w:r>
      <w:proofErr w:type="spellEnd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>urbana</w:t>
      </w:r>
      <w:proofErr w:type="spellEnd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 xml:space="preserve">̆, </w:t>
      </w:r>
      <w:proofErr w:type="spellStart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>centre</w:t>
      </w:r>
      <w:proofErr w:type="spellEnd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>agrement</w:t>
      </w:r>
      <w:proofErr w:type="spellEnd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>baze</w:t>
      </w:r>
      <w:proofErr w:type="spellEnd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>turistice</w:t>
      </w:r>
      <w:proofErr w:type="spellEnd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>tabere</w:t>
      </w:r>
      <w:proofErr w:type="spellEnd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>școlare</w:t>
      </w:r>
      <w:proofErr w:type="spellEnd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 xml:space="preserve">), </w:t>
      </w:r>
      <w:proofErr w:type="spellStart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>infrastructura</w:t>
      </w:r>
      <w:proofErr w:type="spellEnd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 xml:space="preserve">̆ </w:t>
      </w:r>
      <w:proofErr w:type="spellStart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>și</w:t>
      </w:r>
      <w:proofErr w:type="spellEnd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>servicii</w:t>
      </w:r>
      <w:proofErr w:type="spellEnd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>publice</w:t>
      </w:r>
      <w:proofErr w:type="spellEnd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>turism</w:t>
      </w:r>
      <w:proofErr w:type="spellEnd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>inclusiv</w:t>
      </w:r>
      <w:proofErr w:type="spellEnd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>obiectivele</w:t>
      </w:r>
      <w:proofErr w:type="spellEnd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>patrimoniu</w:t>
      </w:r>
      <w:proofErr w:type="spellEnd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 xml:space="preserve"> cu </w:t>
      </w:r>
      <w:proofErr w:type="spellStart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>potențial</w:t>
      </w:r>
      <w:proofErr w:type="spellEnd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>turistic</w:t>
      </w:r>
      <w:proofErr w:type="spellEnd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>și</w:t>
      </w:r>
      <w:proofErr w:type="spellEnd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>infrastructura</w:t>
      </w:r>
      <w:proofErr w:type="spellEnd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 xml:space="preserve">̆ </w:t>
      </w:r>
      <w:proofErr w:type="spellStart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>rutiera</w:t>
      </w:r>
      <w:proofErr w:type="spellEnd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 xml:space="preserve">̆ de </w:t>
      </w:r>
      <w:proofErr w:type="spellStart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>interes</w:t>
      </w:r>
      <w:proofErr w:type="spellEnd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>județean</w:t>
      </w:r>
      <w:proofErr w:type="spellEnd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>inclusiv</w:t>
      </w:r>
      <w:proofErr w:type="spellEnd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>variante</w:t>
      </w:r>
      <w:proofErr w:type="spellEnd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>ocolitoare</w:t>
      </w:r>
      <w:proofErr w:type="spellEnd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>și</w:t>
      </w:r>
      <w:proofErr w:type="spellEnd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>sau</w:t>
      </w:r>
      <w:proofErr w:type="spellEnd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>drumuri</w:t>
      </w:r>
      <w:proofErr w:type="spellEnd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>legătura</w:t>
      </w:r>
      <w:proofErr w:type="spellEnd"/>
      <w:r w:rsidR="004B03FE" w:rsidRPr="004B03FE">
        <w:rPr>
          <w:rFonts w:ascii="Times New Roman" w:hAnsi="Times New Roman" w:cs="Times New Roman"/>
          <w:sz w:val="28"/>
          <w:szCs w:val="28"/>
          <w:lang w:val="en-US"/>
        </w:rPr>
        <w:t>̆</w:t>
      </w:r>
      <w:r w:rsidR="004B03FE">
        <w:rPr>
          <w:rFonts w:ascii="Times New Roman" w:hAnsi="Times New Roman" w:cs="Times New Roman"/>
          <w:sz w:val="28"/>
          <w:szCs w:val="28"/>
          <w:lang w:val="en-US"/>
        </w:rPr>
        <w:t xml:space="preserve">” – SMIS 146275, </w:t>
      </w:r>
      <w:proofErr w:type="spellStart"/>
      <w:r w:rsidR="00F56752">
        <w:rPr>
          <w:rFonts w:ascii="Times New Roman" w:hAnsi="Times New Roman" w:cs="Times New Roman"/>
          <w:sz w:val="28"/>
          <w:szCs w:val="28"/>
          <w:lang w:val="en-US"/>
        </w:rPr>
        <w:t>proiect</w:t>
      </w:r>
      <w:proofErr w:type="spellEnd"/>
      <w:r w:rsidR="00F567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56752">
        <w:rPr>
          <w:rFonts w:ascii="Times New Roman" w:hAnsi="Times New Roman" w:cs="Times New Roman"/>
          <w:sz w:val="28"/>
          <w:szCs w:val="28"/>
          <w:lang w:val="en-US"/>
        </w:rPr>
        <w:t>depus</w:t>
      </w:r>
      <w:proofErr w:type="spellEnd"/>
      <w:r w:rsidR="00F56752">
        <w:rPr>
          <w:rFonts w:ascii="Times New Roman" w:hAnsi="Times New Roman" w:cs="Times New Roman"/>
          <w:sz w:val="28"/>
          <w:szCs w:val="28"/>
        </w:rPr>
        <w:t xml:space="preserve"> pentru obținerea finanțării</w:t>
      </w:r>
      <w:r w:rsidR="00F567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56752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="00F567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56752">
        <w:rPr>
          <w:rFonts w:ascii="Times New Roman" w:hAnsi="Times New Roman" w:cs="Times New Roman"/>
          <w:sz w:val="28"/>
          <w:szCs w:val="28"/>
          <w:lang w:val="en-US"/>
        </w:rPr>
        <w:t>cadrul</w:t>
      </w:r>
      <w:proofErr w:type="spellEnd"/>
      <w:r w:rsidR="00F56752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r w:rsidR="00F56752" w:rsidRPr="00F56752">
        <w:rPr>
          <w:rFonts w:ascii="Times New Roman" w:hAnsi="Times New Roman" w:cs="Times New Roman"/>
          <w:sz w:val="28"/>
          <w:szCs w:val="28"/>
        </w:rPr>
        <w:t>POAT/868/1/1/1/Asistenţă orizontală pentru beneficiarii FESI şi specifică pentru beneficiarii POAT, POIM şi POC, inclusiv instruire pentru aceştia şi pentru potenţialii beneficiari FESI</w:t>
      </w:r>
      <w:r w:rsidR="00F56752">
        <w:rPr>
          <w:rFonts w:ascii="Times New Roman" w:hAnsi="Times New Roman" w:cs="Times New Roman"/>
          <w:sz w:val="28"/>
          <w:szCs w:val="28"/>
        </w:rPr>
        <w:t>”</w:t>
      </w:r>
      <w:r w:rsidR="00F56752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3464DA94" w14:textId="42AD0039" w:rsidR="00F56752" w:rsidRDefault="00F56752" w:rsidP="00F56752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r w:rsidR="0040015B">
        <w:rPr>
          <w:rFonts w:ascii="Times New Roman" w:hAnsi="Times New Roman" w:cs="Times New Roman"/>
          <w:sz w:val="28"/>
          <w:szCs w:val="28"/>
          <w:lang w:val="en-US"/>
        </w:rPr>
        <w:t>Ținând</w:t>
      </w:r>
      <w:proofErr w:type="spellEnd"/>
      <w:r w:rsidR="004001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0015B">
        <w:rPr>
          <w:rFonts w:ascii="Times New Roman" w:hAnsi="Times New Roman" w:cs="Times New Roman"/>
          <w:sz w:val="28"/>
          <w:szCs w:val="28"/>
          <w:lang w:val="en-US"/>
        </w:rPr>
        <w:t>cont</w:t>
      </w:r>
      <w:proofErr w:type="spellEnd"/>
      <w:r w:rsidR="0040015B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faptul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Orașul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Deta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fost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selectat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finanțare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3509">
        <w:rPr>
          <w:rFonts w:ascii="Times New Roman" w:hAnsi="Times New Roman" w:cs="Times New Roman"/>
          <w:sz w:val="28"/>
          <w:szCs w:val="28"/>
          <w:lang w:val="en-US"/>
        </w:rPr>
        <w:t>proiectului</w:t>
      </w:r>
      <w:proofErr w:type="spellEnd"/>
      <w:r w:rsidR="00D93509">
        <w:rPr>
          <w:rFonts w:ascii="Times New Roman" w:hAnsi="Times New Roman" w:cs="Times New Roman"/>
          <w:sz w:val="28"/>
          <w:szCs w:val="28"/>
          <w:lang w:val="en-US"/>
        </w:rPr>
        <w:t xml:space="preserve"> sus men</w:t>
      </w:r>
      <w:r w:rsidR="00D93509">
        <w:rPr>
          <w:rFonts w:ascii="Times New Roman" w:hAnsi="Times New Roman" w:cs="Times New Roman"/>
          <w:sz w:val="28"/>
          <w:szCs w:val="28"/>
        </w:rPr>
        <w:t xml:space="preserve">ționat, ca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urma</w:t>
      </w:r>
      <w:r w:rsidR="00D93509">
        <w:rPr>
          <w:rFonts w:ascii="Times New Roman" w:hAnsi="Times New Roman" w:cs="Times New Roman"/>
          <w:sz w:val="28"/>
          <w:szCs w:val="28"/>
          <w:lang w:val="en-US"/>
        </w:rPr>
        <w:t>re</w:t>
      </w:r>
      <w:proofErr w:type="spellEnd"/>
      <w:r w:rsidR="00D93509">
        <w:rPr>
          <w:rFonts w:ascii="Times New Roman" w:hAnsi="Times New Roman" w:cs="Times New Roman"/>
          <w:sz w:val="28"/>
          <w:szCs w:val="28"/>
          <w:lang w:val="en-US"/>
        </w:rPr>
        <w:t xml:space="preserve"> 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40015B">
        <w:rPr>
          <w:rFonts w:ascii="Times New Roman" w:hAnsi="Times New Roman" w:cs="Times New Roman"/>
          <w:sz w:val="28"/>
          <w:szCs w:val="28"/>
          <w:lang w:val="en-US"/>
        </w:rPr>
        <w:t>aprobării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Fișei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proiect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depuse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evaluate conform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metodologiei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selecție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ADRVest</w:t>
      </w:r>
      <w:proofErr w:type="spellEnd"/>
      <w:r w:rsidR="0040015B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4C51BE52" w14:textId="2180EC15" w:rsidR="0040015B" w:rsidRDefault="0040015B" w:rsidP="00F56752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r w:rsidR="00406566"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 w:rsidR="004065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06566">
        <w:rPr>
          <w:rFonts w:ascii="Times New Roman" w:hAnsi="Times New Roman" w:cs="Times New Roman"/>
          <w:sz w:val="28"/>
          <w:szCs w:val="28"/>
          <w:lang w:val="en-US"/>
        </w:rPr>
        <w:t>continuarea</w:t>
      </w:r>
      <w:proofErr w:type="spellEnd"/>
      <w:r w:rsidR="004065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06566">
        <w:rPr>
          <w:rFonts w:ascii="Times New Roman" w:hAnsi="Times New Roman" w:cs="Times New Roman"/>
          <w:sz w:val="28"/>
          <w:szCs w:val="28"/>
          <w:lang w:val="en-US"/>
        </w:rPr>
        <w:t>demersurilor</w:t>
      </w:r>
      <w:proofErr w:type="spellEnd"/>
      <w:r w:rsidR="004065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06566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="004065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06566">
        <w:rPr>
          <w:rFonts w:ascii="Times New Roman" w:hAnsi="Times New Roman" w:cs="Times New Roman"/>
          <w:sz w:val="28"/>
          <w:szCs w:val="28"/>
          <w:lang w:val="en-US"/>
        </w:rPr>
        <w:t>vederea</w:t>
      </w:r>
      <w:proofErr w:type="spellEnd"/>
      <w:r w:rsidR="004065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06566">
        <w:rPr>
          <w:rFonts w:ascii="Times New Roman" w:hAnsi="Times New Roman" w:cs="Times New Roman"/>
          <w:sz w:val="28"/>
          <w:szCs w:val="28"/>
          <w:lang w:val="en-US"/>
        </w:rPr>
        <w:t>obținerii</w:t>
      </w:r>
      <w:proofErr w:type="spellEnd"/>
      <w:r w:rsidR="004065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06566">
        <w:rPr>
          <w:rFonts w:ascii="Times New Roman" w:hAnsi="Times New Roman" w:cs="Times New Roman"/>
          <w:sz w:val="28"/>
          <w:szCs w:val="28"/>
          <w:lang w:val="en-US"/>
        </w:rPr>
        <w:t>finanțării</w:t>
      </w:r>
      <w:proofErr w:type="spellEnd"/>
      <w:r w:rsidR="004065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06566">
        <w:rPr>
          <w:rFonts w:ascii="Times New Roman" w:hAnsi="Times New Roman" w:cs="Times New Roman"/>
          <w:sz w:val="28"/>
          <w:szCs w:val="28"/>
          <w:lang w:val="en-US"/>
        </w:rPr>
        <w:t>nerambursabile</w:t>
      </w:r>
      <w:proofErr w:type="spellEnd"/>
      <w:r w:rsidR="0040656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B56C5F">
        <w:rPr>
          <w:rFonts w:ascii="Times New Roman" w:hAnsi="Times New Roman" w:cs="Times New Roman"/>
          <w:sz w:val="28"/>
          <w:szCs w:val="28"/>
          <w:lang w:val="en-US"/>
        </w:rPr>
        <w:t xml:space="preserve">se </w:t>
      </w:r>
      <w:proofErr w:type="spellStart"/>
      <w:r w:rsidR="00B56C5F">
        <w:rPr>
          <w:rFonts w:ascii="Times New Roman" w:hAnsi="Times New Roman" w:cs="Times New Roman"/>
          <w:sz w:val="28"/>
          <w:szCs w:val="28"/>
          <w:lang w:val="en-US"/>
        </w:rPr>
        <w:t>constituie</w:t>
      </w:r>
      <w:proofErr w:type="spellEnd"/>
      <w:r w:rsidR="00B56C5F">
        <w:rPr>
          <w:rFonts w:ascii="Times New Roman" w:hAnsi="Times New Roman" w:cs="Times New Roman"/>
          <w:sz w:val="28"/>
          <w:szCs w:val="28"/>
          <w:lang w:val="en-US"/>
        </w:rPr>
        <w:t xml:space="preserve"> un </w:t>
      </w:r>
      <w:proofErr w:type="spellStart"/>
      <w:r w:rsidR="00B56C5F">
        <w:rPr>
          <w:rFonts w:ascii="Times New Roman" w:hAnsi="Times New Roman" w:cs="Times New Roman"/>
          <w:sz w:val="28"/>
          <w:szCs w:val="28"/>
          <w:lang w:val="en-US"/>
        </w:rPr>
        <w:t>parteneriat</w:t>
      </w:r>
      <w:proofErr w:type="spellEnd"/>
      <w:r w:rsidR="00B56C5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56C5F">
        <w:rPr>
          <w:rFonts w:ascii="Times New Roman" w:hAnsi="Times New Roman" w:cs="Times New Roman"/>
          <w:sz w:val="28"/>
          <w:szCs w:val="28"/>
          <w:lang w:val="en-US"/>
        </w:rPr>
        <w:t>între</w:t>
      </w:r>
      <w:proofErr w:type="spellEnd"/>
      <w:r w:rsidR="004065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06566">
        <w:rPr>
          <w:rFonts w:ascii="Times New Roman" w:hAnsi="Times New Roman" w:cs="Times New Roman"/>
          <w:sz w:val="28"/>
          <w:szCs w:val="28"/>
          <w:lang w:val="en-US"/>
        </w:rPr>
        <w:t>Agenția</w:t>
      </w:r>
      <w:proofErr w:type="spellEnd"/>
      <w:r w:rsidR="004065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06566"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 w:rsidR="004065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06566">
        <w:rPr>
          <w:rFonts w:ascii="Times New Roman" w:hAnsi="Times New Roman" w:cs="Times New Roman"/>
          <w:sz w:val="28"/>
          <w:szCs w:val="28"/>
          <w:lang w:val="en-US"/>
        </w:rPr>
        <w:t>Dezvoltare</w:t>
      </w:r>
      <w:proofErr w:type="spellEnd"/>
      <w:r w:rsidR="004065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06566">
        <w:rPr>
          <w:rFonts w:ascii="Times New Roman" w:hAnsi="Times New Roman" w:cs="Times New Roman"/>
          <w:sz w:val="28"/>
          <w:szCs w:val="28"/>
          <w:lang w:val="en-US"/>
        </w:rPr>
        <w:t>Regională</w:t>
      </w:r>
      <w:proofErr w:type="spellEnd"/>
      <w:r w:rsidR="00406566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="00406566">
        <w:rPr>
          <w:rFonts w:ascii="Times New Roman" w:hAnsi="Times New Roman" w:cs="Times New Roman"/>
          <w:sz w:val="28"/>
          <w:szCs w:val="28"/>
          <w:lang w:val="en-US"/>
        </w:rPr>
        <w:t>Regiunii</w:t>
      </w:r>
      <w:proofErr w:type="spellEnd"/>
      <w:r w:rsidR="00406566">
        <w:rPr>
          <w:rFonts w:ascii="Times New Roman" w:hAnsi="Times New Roman" w:cs="Times New Roman"/>
          <w:sz w:val="28"/>
          <w:szCs w:val="28"/>
          <w:lang w:val="en-US"/>
        </w:rPr>
        <w:t xml:space="preserve"> Vest, </w:t>
      </w:r>
      <w:proofErr w:type="spellStart"/>
      <w:r w:rsidR="00B56C5F">
        <w:rPr>
          <w:rFonts w:ascii="Times New Roman" w:hAnsi="Times New Roman" w:cs="Times New Roman"/>
          <w:sz w:val="28"/>
          <w:szCs w:val="28"/>
          <w:lang w:val="en-US"/>
        </w:rPr>
        <w:t>î</w:t>
      </w:r>
      <w:r w:rsidR="00406566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End"/>
      <w:r w:rsidR="004065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06566">
        <w:rPr>
          <w:rFonts w:ascii="Times New Roman" w:hAnsi="Times New Roman" w:cs="Times New Roman"/>
          <w:sz w:val="28"/>
          <w:szCs w:val="28"/>
          <w:lang w:val="en-US"/>
        </w:rPr>
        <w:t>calitate</w:t>
      </w:r>
      <w:proofErr w:type="spellEnd"/>
      <w:r w:rsidR="00406566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406566">
        <w:rPr>
          <w:rFonts w:ascii="Times New Roman" w:hAnsi="Times New Roman" w:cs="Times New Roman"/>
          <w:sz w:val="28"/>
          <w:szCs w:val="28"/>
          <w:lang w:val="en-US"/>
        </w:rPr>
        <w:t>Lider</w:t>
      </w:r>
      <w:proofErr w:type="spellEnd"/>
      <w:r w:rsidR="00406566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406566">
        <w:rPr>
          <w:rFonts w:ascii="Times New Roman" w:hAnsi="Times New Roman" w:cs="Times New Roman"/>
          <w:sz w:val="28"/>
          <w:szCs w:val="28"/>
          <w:lang w:val="en-US"/>
        </w:rPr>
        <w:t>parteneriat</w:t>
      </w:r>
      <w:proofErr w:type="spellEnd"/>
      <w:r w:rsidR="00B56C5F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="00B56C5F">
        <w:rPr>
          <w:rFonts w:ascii="Times New Roman" w:hAnsi="Times New Roman" w:cs="Times New Roman"/>
          <w:sz w:val="28"/>
          <w:szCs w:val="28"/>
          <w:lang w:val="en-US"/>
        </w:rPr>
        <w:t>Partener</w:t>
      </w:r>
      <w:proofErr w:type="spellEnd"/>
      <w:r w:rsidR="00B56C5F">
        <w:rPr>
          <w:rFonts w:ascii="Times New Roman" w:hAnsi="Times New Roman" w:cs="Times New Roman"/>
          <w:sz w:val="28"/>
          <w:szCs w:val="28"/>
          <w:lang w:val="en-US"/>
        </w:rPr>
        <w:t xml:space="preserve"> 1) </w:t>
      </w:r>
      <w:proofErr w:type="spellStart"/>
      <w:r w:rsidR="00B56C5F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="00B56C5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56C5F">
        <w:rPr>
          <w:rFonts w:ascii="Times New Roman" w:hAnsi="Times New Roman" w:cs="Times New Roman"/>
          <w:sz w:val="28"/>
          <w:szCs w:val="28"/>
          <w:lang w:val="en-US"/>
        </w:rPr>
        <w:t>Unitatea</w:t>
      </w:r>
      <w:proofErr w:type="spellEnd"/>
      <w:r w:rsidR="00B56C5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350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B56C5F">
        <w:rPr>
          <w:rFonts w:ascii="Times New Roman" w:hAnsi="Times New Roman" w:cs="Times New Roman"/>
          <w:sz w:val="28"/>
          <w:szCs w:val="28"/>
          <w:lang w:val="en-US"/>
        </w:rPr>
        <w:t>dministrativ</w:t>
      </w:r>
      <w:proofErr w:type="spellEnd"/>
      <w:r w:rsidR="00B56C5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3509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B56C5F">
        <w:rPr>
          <w:rFonts w:ascii="Times New Roman" w:hAnsi="Times New Roman" w:cs="Times New Roman"/>
          <w:sz w:val="28"/>
          <w:szCs w:val="28"/>
          <w:lang w:val="en-US"/>
        </w:rPr>
        <w:t>eritorială</w:t>
      </w:r>
      <w:proofErr w:type="spellEnd"/>
      <w:r w:rsidR="00B56C5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56C5F">
        <w:rPr>
          <w:rFonts w:ascii="Times New Roman" w:hAnsi="Times New Roman" w:cs="Times New Roman"/>
          <w:sz w:val="28"/>
          <w:szCs w:val="28"/>
          <w:lang w:val="en-US"/>
        </w:rPr>
        <w:t>Orașul</w:t>
      </w:r>
      <w:proofErr w:type="spellEnd"/>
      <w:r w:rsidR="00B56C5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56C5F">
        <w:rPr>
          <w:rFonts w:ascii="Times New Roman" w:hAnsi="Times New Roman" w:cs="Times New Roman"/>
          <w:sz w:val="28"/>
          <w:szCs w:val="28"/>
          <w:lang w:val="en-US"/>
        </w:rPr>
        <w:t>Deta</w:t>
      </w:r>
      <w:proofErr w:type="spellEnd"/>
      <w:r w:rsidR="00B56C5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B56C5F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="00B56C5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56C5F">
        <w:rPr>
          <w:rFonts w:ascii="Times New Roman" w:hAnsi="Times New Roman" w:cs="Times New Roman"/>
          <w:sz w:val="28"/>
          <w:szCs w:val="28"/>
          <w:lang w:val="en-US"/>
        </w:rPr>
        <w:t>calitate</w:t>
      </w:r>
      <w:proofErr w:type="spellEnd"/>
      <w:r w:rsidR="00B56C5F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B56C5F">
        <w:rPr>
          <w:rFonts w:ascii="Times New Roman" w:hAnsi="Times New Roman" w:cs="Times New Roman"/>
          <w:sz w:val="28"/>
          <w:szCs w:val="28"/>
          <w:lang w:val="en-US"/>
        </w:rPr>
        <w:t>Membru</w:t>
      </w:r>
      <w:proofErr w:type="spellEnd"/>
      <w:r w:rsidR="00B56C5F">
        <w:rPr>
          <w:rFonts w:ascii="Times New Roman" w:hAnsi="Times New Roman" w:cs="Times New Roman"/>
          <w:sz w:val="28"/>
          <w:szCs w:val="28"/>
          <w:lang w:val="en-US"/>
        </w:rPr>
        <w:t xml:space="preserve"> 2/ </w:t>
      </w:r>
      <w:proofErr w:type="spellStart"/>
      <w:r w:rsidR="00B56C5F">
        <w:rPr>
          <w:rFonts w:ascii="Times New Roman" w:hAnsi="Times New Roman" w:cs="Times New Roman"/>
          <w:sz w:val="28"/>
          <w:szCs w:val="28"/>
          <w:lang w:val="en-US"/>
        </w:rPr>
        <w:t>Partener</w:t>
      </w:r>
      <w:proofErr w:type="spellEnd"/>
      <w:r w:rsidR="00B56C5F">
        <w:rPr>
          <w:rFonts w:ascii="Times New Roman" w:hAnsi="Times New Roman" w:cs="Times New Roman"/>
          <w:sz w:val="28"/>
          <w:szCs w:val="28"/>
          <w:lang w:val="en-US"/>
        </w:rPr>
        <w:t xml:space="preserve"> 2, </w:t>
      </w:r>
      <w:proofErr w:type="spellStart"/>
      <w:r w:rsidR="002455DE">
        <w:rPr>
          <w:rFonts w:ascii="Times New Roman" w:hAnsi="Times New Roman" w:cs="Times New Roman"/>
          <w:sz w:val="28"/>
          <w:szCs w:val="28"/>
          <w:lang w:val="en-US"/>
        </w:rPr>
        <w:t>î</w:t>
      </w:r>
      <w:r w:rsidR="00D93509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End"/>
      <w:r w:rsidR="00D935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3509">
        <w:rPr>
          <w:rFonts w:ascii="Times New Roman" w:hAnsi="Times New Roman" w:cs="Times New Roman"/>
          <w:sz w:val="28"/>
          <w:szCs w:val="28"/>
          <w:lang w:val="en-US"/>
        </w:rPr>
        <w:t>acest</w:t>
      </w:r>
      <w:proofErr w:type="spellEnd"/>
      <w:r w:rsidR="00D935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3509">
        <w:rPr>
          <w:rFonts w:ascii="Times New Roman" w:hAnsi="Times New Roman" w:cs="Times New Roman"/>
          <w:sz w:val="28"/>
          <w:szCs w:val="28"/>
          <w:lang w:val="en-US"/>
        </w:rPr>
        <w:t>sens</w:t>
      </w:r>
      <w:proofErr w:type="spellEnd"/>
      <w:r w:rsidR="00D935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3509">
        <w:rPr>
          <w:rFonts w:ascii="Times New Roman" w:hAnsi="Times New Roman" w:cs="Times New Roman"/>
          <w:sz w:val="28"/>
          <w:szCs w:val="28"/>
          <w:lang w:val="en-US"/>
        </w:rPr>
        <w:t>este</w:t>
      </w:r>
      <w:proofErr w:type="spellEnd"/>
      <w:r w:rsidR="00D935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56C5F">
        <w:rPr>
          <w:rFonts w:ascii="Times New Roman" w:hAnsi="Times New Roman" w:cs="Times New Roman"/>
          <w:sz w:val="28"/>
          <w:szCs w:val="28"/>
          <w:lang w:val="en-US"/>
        </w:rPr>
        <w:t>necesară</w:t>
      </w:r>
      <w:proofErr w:type="spellEnd"/>
      <w:r w:rsidR="00B56C5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56C5F">
        <w:rPr>
          <w:rFonts w:ascii="Times New Roman" w:hAnsi="Times New Roman" w:cs="Times New Roman"/>
          <w:sz w:val="28"/>
          <w:szCs w:val="28"/>
          <w:lang w:val="en-US"/>
        </w:rPr>
        <w:t>adoptarea</w:t>
      </w:r>
      <w:proofErr w:type="spellEnd"/>
      <w:r w:rsidR="00B56C5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56C5F">
        <w:rPr>
          <w:rFonts w:ascii="Times New Roman" w:hAnsi="Times New Roman" w:cs="Times New Roman"/>
          <w:sz w:val="28"/>
          <w:szCs w:val="28"/>
          <w:lang w:val="en-US"/>
        </w:rPr>
        <w:t>unei</w:t>
      </w:r>
      <w:proofErr w:type="spellEnd"/>
      <w:r w:rsidR="00B56C5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56C5F">
        <w:rPr>
          <w:rFonts w:ascii="Times New Roman" w:hAnsi="Times New Roman" w:cs="Times New Roman"/>
          <w:sz w:val="28"/>
          <w:szCs w:val="28"/>
          <w:lang w:val="en-US"/>
        </w:rPr>
        <w:t>Hotarâri</w:t>
      </w:r>
      <w:proofErr w:type="spellEnd"/>
      <w:r w:rsidR="00B56C5F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="00B56C5F">
        <w:rPr>
          <w:rFonts w:ascii="Times New Roman" w:hAnsi="Times New Roman" w:cs="Times New Roman"/>
          <w:sz w:val="28"/>
          <w:szCs w:val="28"/>
          <w:lang w:val="en-US"/>
        </w:rPr>
        <w:t>Consiliului</w:t>
      </w:r>
      <w:proofErr w:type="spellEnd"/>
      <w:r w:rsidR="00B56C5F">
        <w:rPr>
          <w:rFonts w:ascii="Times New Roman" w:hAnsi="Times New Roman" w:cs="Times New Roman"/>
          <w:sz w:val="28"/>
          <w:szCs w:val="28"/>
          <w:lang w:val="en-US"/>
        </w:rPr>
        <w:t xml:space="preserve"> Local </w:t>
      </w:r>
      <w:r w:rsidR="00D53A3B">
        <w:rPr>
          <w:rFonts w:ascii="Times New Roman" w:hAnsi="Times New Roman" w:cs="Times New Roman"/>
          <w:sz w:val="28"/>
          <w:szCs w:val="28"/>
          <w:lang w:val="en-US"/>
        </w:rPr>
        <w:t xml:space="preserve">care </w:t>
      </w:r>
      <w:proofErr w:type="spellStart"/>
      <w:r w:rsidR="00D53A3B">
        <w:rPr>
          <w:rFonts w:ascii="Times New Roman" w:hAnsi="Times New Roman" w:cs="Times New Roman"/>
          <w:sz w:val="28"/>
          <w:szCs w:val="28"/>
          <w:lang w:val="en-US"/>
        </w:rPr>
        <w:t>să</w:t>
      </w:r>
      <w:proofErr w:type="spellEnd"/>
      <w:r w:rsidR="00D53A3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53A3B">
        <w:rPr>
          <w:rFonts w:ascii="Times New Roman" w:hAnsi="Times New Roman" w:cs="Times New Roman"/>
          <w:sz w:val="28"/>
          <w:szCs w:val="28"/>
          <w:lang w:val="en-US"/>
        </w:rPr>
        <w:t>cuprindă</w:t>
      </w:r>
      <w:proofErr w:type="spellEnd"/>
      <w:r w:rsidR="00D53A3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53A3B">
        <w:rPr>
          <w:rFonts w:ascii="Times New Roman" w:hAnsi="Times New Roman" w:cs="Times New Roman"/>
          <w:sz w:val="28"/>
          <w:szCs w:val="28"/>
          <w:lang w:val="en-US"/>
        </w:rPr>
        <w:t>următoarele</w:t>
      </w:r>
      <w:proofErr w:type="spellEnd"/>
      <w:r w:rsidR="00D53A3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53A3B">
        <w:rPr>
          <w:rFonts w:ascii="Times New Roman" w:hAnsi="Times New Roman" w:cs="Times New Roman"/>
          <w:sz w:val="28"/>
          <w:szCs w:val="28"/>
          <w:lang w:val="en-US"/>
        </w:rPr>
        <w:t>articole</w:t>
      </w:r>
      <w:proofErr w:type="spellEnd"/>
      <w:r w:rsidR="00D53A3B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196ED40F" w14:textId="5C7227FA" w:rsidR="00D53A3B" w:rsidRPr="00CB1CE8" w:rsidRDefault="00CB1CE8" w:rsidP="00D53A3B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 aprob</w:t>
      </w:r>
      <w:r w:rsidR="002455DE">
        <w:rPr>
          <w:rFonts w:ascii="Times New Roman" w:hAnsi="Times New Roman" w:cs="Times New Roman"/>
          <w:sz w:val="28"/>
          <w:szCs w:val="28"/>
        </w:rPr>
        <w:t>ă</w:t>
      </w:r>
      <w:r>
        <w:rPr>
          <w:rFonts w:ascii="Times New Roman" w:hAnsi="Times New Roman" w:cs="Times New Roman"/>
          <w:sz w:val="28"/>
          <w:szCs w:val="28"/>
        </w:rPr>
        <w:t xml:space="preserve"> parteneriatul între</w:t>
      </w:r>
      <w:r w:rsidRPr="00CB1C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B1CE8">
        <w:rPr>
          <w:rFonts w:ascii="Times New Roman" w:hAnsi="Times New Roman" w:cs="Times New Roman"/>
          <w:sz w:val="28"/>
          <w:szCs w:val="28"/>
          <w:lang w:val="en-US"/>
        </w:rPr>
        <w:t>Agenția</w:t>
      </w:r>
      <w:proofErr w:type="spellEnd"/>
      <w:r w:rsidRPr="00CB1C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B1CE8"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 w:rsidRPr="00CB1C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B1CE8">
        <w:rPr>
          <w:rFonts w:ascii="Times New Roman" w:hAnsi="Times New Roman" w:cs="Times New Roman"/>
          <w:sz w:val="28"/>
          <w:szCs w:val="28"/>
          <w:lang w:val="en-US"/>
        </w:rPr>
        <w:t>Dezvoltare</w:t>
      </w:r>
      <w:proofErr w:type="spellEnd"/>
      <w:r w:rsidRPr="00CB1C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B1CE8">
        <w:rPr>
          <w:rFonts w:ascii="Times New Roman" w:hAnsi="Times New Roman" w:cs="Times New Roman"/>
          <w:sz w:val="28"/>
          <w:szCs w:val="28"/>
          <w:lang w:val="en-US"/>
        </w:rPr>
        <w:t>Regională</w:t>
      </w:r>
      <w:proofErr w:type="spellEnd"/>
      <w:r w:rsidRPr="00CB1CE8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CB1CE8">
        <w:rPr>
          <w:rFonts w:ascii="Times New Roman" w:hAnsi="Times New Roman" w:cs="Times New Roman"/>
          <w:sz w:val="28"/>
          <w:szCs w:val="28"/>
          <w:lang w:val="en-US"/>
        </w:rPr>
        <w:t>Regiunii</w:t>
      </w:r>
      <w:proofErr w:type="spellEnd"/>
      <w:r w:rsidRPr="00CB1CE8">
        <w:rPr>
          <w:rFonts w:ascii="Times New Roman" w:hAnsi="Times New Roman" w:cs="Times New Roman"/>
          <w:sz w:val="28"/>
          <w:szCs w:val="28"/>
          <w:lang w:val="en-US"/>
        </w:rPr>
        <w:t xml:space="preserve"> Vest, </w:t>
      </w:r>
      <w:proofErr w:type="spellStart"/>
      <w:r w:rsidRPr="00CB1CE8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CB1C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B1CE8">
        <w:rPr>
          <w:rFonts w:ascii="Times New Roman" w:hAnsi="Times New Roman" w:cs="Times New Roman"/>
          <w:sz w:val="28"/>
          <w:szCs w:val="28"/>
          <w:lang w:val="en-US"/>
        </w:rPr>
        <w:t>calitate</w:t>
      </w:r>
      <w:proofErr w:type="spellEnd"/>
      <w:r w:rsidRPr="00CB1CE8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CB1CE8">
        <w:rPr>
          <w:rFonts w:ascii="Times New Roman" w:hAnsi="Times New Roman" w:cs="Times New Roman"/>
          <w:sz w:val="28"/>
          <w:szCs w:val="28"/>
          <w:lang w:val="en-US"/>
        </w:rPr>
        <w:t>Lider</w:t>
      </w:r>
      <w:proofErr w:type="spellEnd"/>
      <w:r w:rsidRPr="00CB1CE8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CB1CE8">
        <w:rPr>
          <w:rFonts w:ascii="Times New Roman" w:hAnsi="Times New Roman" w:cs="Times New Roman"/>
          <w:sz w:val="28"/>
          <w:szCs w:val="28"/>
          <w:lang w:val="en-US"/>
        </w:rPr>
        <w:t>parteneriat</w:t>
      </w:r>
      <w:proofErr w:type="spellEnd"/>
      <w:r w:rsidRPr="00CB1CE8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CB1CE8">
        <w:rPr>
          <w:rFonts w:ascii="Times New Roman" w:hAnsi="Times New Roman" w:cs="Times New Roman"/>
          <w:sz w:val="28"/>
          <w:szCs w:val="28"/>
          <w:lang w:val="en-US"/>
        </w:rPr>
        <w:t>Partener</w:t>
      </w:r>
      <w:proofErr w:type="spellEnd"/>
      <w:r w:rsidRPr="00CB1CE8">
        <w:rPr>
          <w:rFonts w:ascii="Times New Roman" w:hAnsi="Times New Roman" w:cs="Times New Roman"/>
          <w:sz w:val="28"/>
          <w:szCs w:val="28"/>
          <w:lang w:val="en-US"/>
        </w:rPr>
        <w:t xml:space="preserve"> 1) </w:t>
      </w:r>
      <w:proofErr w:type="spellStart"/>
      <w:r w:rsidRPr="00CB1CE8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Pr="00CB1C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B1CE8">
        <w:rPr>
          <w:rFonts w:ascii="Times New Roman" w:hAnsi="Times New Roman" w:cs="Times New Roman"/>
          <w:sz w:val="28"/>
          <w:szCs w:val="28"/>
          <w:lang w:val="en-US"/>
        </w:rPr>
        <w:t>Unitatea</w:t>
      </w:r>
      <w:proofErr w:type="spellEnd"/>
      <w:r w:rsidRPr="00CB1C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B1CE8">
        <w:rPr>
          <w:rFonts w:ascii="Times New Roman" w:hAnsi="Times New Roman" w:cs="Times New Roman"/>
          <w:sz w:val="28"/>
          <w:szCs w:val="28"/>
          <w:lang w:val="en-US"/>
        </w:rPr>
        <w:t>administrativ</w:t>
      </w:r>
      <w:proofErr w:type="spellEnd"/>
      <w:r w:rsidRPr="00CB1C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B1CE8">
        <w:rPr>
          <w:rFonts w:ascii="Times New Roman" w:hAnsi="Times New Roman" w:cs="Times New Roman"/>
          <w:sz w:val="28"/>
          <w:szCs w:val="28"/>
          <w:lang w:val="en-US"/>
        </w:rPr>
        <w:t>teritorială</w:t>
      </w:r>
      <w:proofErr w:type="spellEnd"/>
      <w:r w:rsidRPr="00CB1C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B1CE8">
        <w:rPr>
          <w:rFonts w:ascii="Times New Roman" w:hAnsi="Times New Roman" w:cs="Times New Roman"/>
          <w:sz w:val="28"/>
          <w:szCs w:val="28"/>
          <w:lang w:val="en-US"/>
        </w:rPr>
        <w:t>Orașul</w:t>
      </w:r>
      <w:proofErr w:type="spellEnd"/>
      <w:r w:rsidRPr="00CB1C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B1CE8">
        <w:rPr>
          <w:rFonts w:ascii="Times New Roman" w:hAnsi="Times New Roman" w:cs="Times New Roman"/>
          <w:sz w:val="28"/>
          <w:szCs w:val="28"/>
          <w:lang w:val="en-US"/>
        </w:rPr>
        <w:t>Deta</w:t>
      </w:r>
      <w:proofErr w:type="spellEnd"/>
      <w:r w:rsidRPr="00CB1CE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B1CE8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CB1C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B1CE8">
        <w:rPr>
          <w:rFonts w:ascii="Times New Roman" w:hAnsi="Times New Roman" w:cs="Times New Roman"/>
          <w:sz w:val="28"/>
          <w:szCs w:val="28"/>
          <w:lang w:val="en-US"/>
        </w:rPr>
        <w:t>calitate</w:t>
      </w:r>
      <w:proofErr w:type="spellEnd"/>
      <w:r w:rsidRPr="00CB1CE8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CB1CE8">
        <w:rPr>
          <w:rFonts w:ascii="Times New Roman" w:hAnsi="Times New Roman" w:cs="Times New Roman"/>
          <w:sz w:val="28"/>
          <w:szCs w:val="28"/>
          <w:lang w:val="en-US"/>
        </w:rPr>
        <w:t>Membru</w:t>
      </w:r>
      <w:proofErr w:type="spellEnd"/>
      <w:r w:rsidRPr="00CB1CE8">
        <w:rPr>
          <w:rFonts w:ascii="Times New Roman" w:hAnsi="Times New Roman" w:cs="Times New Roman"/>
          <w:sz w:val="28"/>
          <w:szCs w:val="28"/>
          <w:lang w:val="en-US"/>
        </w:rPr>
        <w:t xml:space="preserve"> 2/ </w:t>
      </w:r>
      <w:proofErr w:type="spellStart"/>
      <w:r w:rsidRPr="00CB1CE8">
        <w:rPr>
          <w:rFonts w:ascii="Times New Roman" w:hAnsi="Times New Roman" w:cs="Times New Roman"/>
          <w:sz w:val="28"/>
          <w:szCs w:val="28"/>
          <w:lang w:val="en-US"/>
        </w:rPr>
        <w:t>Partener</w:t>
      </w:r>
      <w:proofErr w:type="spellEnd"/>
      <w:r w:rsidRPr="00CB1CE8">
        <w:rPr>
          <w:rFonts w:ascii="Times New Roman" w:hAnsi="Times New Roman" w:cs="Times New Roman"/>
          <w:sz w:val="28"/>
          <w:szCs w:val="28"/>
          <w:lang w:val="en-US"/>
        </w:rPr>
        <w:t xml:space="preserve"> 2</w:t>
      </w:r>
    </w:p>
    <w:p w14:paraId="04352CFB" w14:textId="27F7C02C" w:rsidR="00CB1CE8" w:rsidRPr="00D53A3B" w:rsidRDefault="00CB1CE8" w:rsidP="00D53A3B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Se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aprobă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Acordul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14EDF">
        <w:rPr>
          <w:rFonts w:ascii="Times New Roman" w:hAnsi="Times New Roman" w:cs="Times New Roman"/>
          <w:sz w:val="28"/>
          <w:szCs w:val="28"/>
          <w:lang w:val="en-US"/>
        </w:rPr>
        <w:t xml:space="preserve">de </w:t>
      </w:r>
      <w:proofErr w:type="spellStart"/>
      <w:r w:rsidR="00714EDF">
        <w:rPr>
          <w:rFonts w:ascii="Times New Roman" w:hAnsi="Times New Roman" w:cs="Times New Roman"/>
          <w:sz w:val="28"/>
          <w:szCs w:val="28"/>
          <w:lang w:val="en-US"/>
        </w:rPr>
        <w:t>parteneriat</w:t>
      </w:r>
      <w:proofErr w:type="spellEnd"/>
      <w:r w:rsidR="00714ED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D93509">
        <w:rPr>
          <w:rFonts w:ascii="Times New Roman" w:hAnsi="Times New Roman" w:cs="Times New Roman"/>
          <w:sz w:val="28"/>
          <w:szCs w:val="28"/>
          <w:lang w:val="en-US"/>
        </w:rPr>
        <w:t>cuprinzând</w:t>
      </w:r>
      <w:proofErr w:type="spellEnd"/>
      <w:r w:rsidR="00714E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14EDF">
        <w:rPr>
          <w:rFonts w:ascii="Times New Roman" w:hAnsi="Times New Roman" w:cs="Times New Roman"/>
          <w:sz w:val="28"/>
          <w:szCs w:val="28"/>
          <w:lang w:val="en-US"/>
        </w:rPr>
        <w:t>valoarea</w:t>
      </w:r>
      <w:proofErr w:type="spellEnd"/>
      <w:r w:rsidR="00F318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3509">
        <w:rPr>
          <w:rFonts w:ascii="Times New Roman" w:hAnsi="Times New Roman" w:cs="Times New Roman"/>
          <w:sz w:val="28"/>
          <w:szCs w:val="28"/>
          <w:lang w:val="en-US"/>
        </w:rPr>
        <w:t>cheltuielilor</w:t>
      </w:r>
      <w:proofErr w:type="spellEnd"/>
      <w:r w:rsidR="00D935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14EDF">
        <w:rPr>
          <w:rFonts w:ascii="Times New Roman" w:hAnsi="Times New Roman" w:cs="Times New Roman"/>
          <w:sz w:val="28"/>
          <w:szCs w:val="28"/>
          <w:lang w:val="en-US"/>
        </w:rPr>
        <w:t>eligibil</w:t>
      </w:r>
      <w:r w:rsidR="00D93509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End"/>
      <w:r w:rsidR="00714E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3184C">
        <w:rPr>
          <w:rFonts w:ascii="Times New Roman" w:hAnsi="Times New Roman" w:cs="Times New Roman"/>
          <w:sz w:val="28"/>
          <w:szCs w:val="28"/>
          <w:lang w:val="en-US"/>
        </w:rPr>
        <w:t>aferent</w:t>
      </w:r>
      <w:proofErr w:type="spellEnd"/>
      <w:r w:rsidR="00D93509">
        <w:rPr>
          <w:rFonts w:ascii="Times New Roman" w:hAnsi="Times New Roman" w:cs="Times New Roman"/>
          <w:sz w:val="28"/>
          <w:szCs w:val="28"/>
        </w:rPr>
        <w:t>e</w:t>
      </w:r>
      <w:r w:rsidR="00714E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14EDF">
        <w:rPr>
          <w:rFonts w:ascii="Times New Roman" w:hAnsi="Times New Roman" w:cs="Times New Roman"/>
          <w:sz w:val="28"/>
          <w:szCs w:val="28"/>
          <w:lang w:val="en-US"/>
        </w:rPr>
        <w:t>Orașului</w:t>
      </w:r>
      <w:proofErr w:type="spellEnd"/>
      <w:r w:rsidR="00714E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14EDF">
        <w:rPr>
          <w:rFonts w:ascii="Times New Roman" w:hAnsi="Times New Roman" w:cs="Times New Roman"/>
          <w:sz w:val="28"/>
          <w:szCs w:val="28"/>
          <w:lang w:val="en-US"/>
        </w:rPr>
        <w:t>Deta</w:t>
      </w:r>
      <w:proofErr w:type="spellEnd"/>
      <w:r w:rsidR="00F3184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D93509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="00D935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3509">
        <w:rPr>
          <w:rFonts w:ascii="Times New Roman" w:hAnsi="Times New Roman" w:cs="Times New Roman"/>
          <w:sz w:val="28"/>
          <w:szCs w:val="28"/>
          <w:lang w:val="en-US"/>
        </w:rPr>
        <w:t>valoare</w:t>
      </w:r>
      <w:proofErr w:type="spellEnd"/>
      <w:r w:rsidR="00D93509">
        <w:rPr>
          <w:rFonts w:ascii="Times New Roman" w:hAnsi="Times New Roman" w:cs="Times New Roman"/>
          <w:sz w:val="28"/>
          <w:szCs w:val="28"/>
          <w:lang w:val="en-US"/>
        </w:rPr>
        <w:t xml:space="preserve"> de</w:t>
      </w:r>
      <w:r w:rsidR="00F3184C">
        <w:rPr>
          <w:rFonts w:ascii="Times New Roman" w:hAnsi="Times New Roman" w:cs="Times New Roman"/>
          <w:sz w:val="28"/>
          <w:szCs w:val="28"/>
          <w:lang w:val="en-US"/>
        </w:rPr>
        <w:t xml:space="preserve"> 434.350</w:t>
      </w:r>
      <w:r w:rsidR="00D93509">
        <w:rPr>
          <w:rFonts w:ascii="Times New Roman" w:hAnsi="Times New Roman" w:cs="Times New Roman"/>
          <w:sz w:val="28"/>
          <w:szCs w:val="28"/>
          <w:lang w:val="en-US"/>
        </w:rPr>
        <w:t>,00</w:t>
      </w:r>
      <w:r w:rsidR="00F3184C">
        <w:rPr>
          <w:rFonts w:ascii="Times New Roman" w:hAnsi="Times New Roman" w:cs="Times New Roman"/>
          <w:sz w:val="28"/>
          <w:szCs w:val="28"/>
          <w:lang w:val="en-US"/>
        </w:rPr>
        <w:t xml:space="preserve"> lei (cu TVA), din care 38.449,96 lei (cu TVA) </w:t>
      </w:r>
      <w:proofErr w:type="spellStart"/>
      <w:r w:rsidR="00F3184C">
        <w:rPr>
          <w:rFonts w:ascii="Times New Roman" w:hAnsi="Times New Roman" w:cs="Times New Roman"/>
          <w:sz w:val="28"/>
          <w:szCs w:val="28"/>
          <w:lang w:val="en-US"/>
        </w:rPr>
        <w:t>reprez</w:t>
      </w:r>
      <w:r w:rsidR="00D93509">
        <w:rPr>
          <w:rFonts w:ascii="Times New Roman" w:hAnsi="Times New Roman" w:cs="Times New Roman"/>
          <w:sz w:val="28"/>
          <w:szCs w:val="28"/>
          <w:lang w:val="en-US"/>
        </w:rPr>
        <w:t>entând</w:t>
      </w:r>
      <w:proofErr w:type="spellEnd"/>
      <w:r w:rsidR="00F318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3184C">
        <w:rPr>
          <w:rFonts w:ascii="Times New Roman" w:hAnsi="Times New Roman" w:cs="Times New Roman"/>
          <w:sz w:val="28"/>
          <w:szCs w:val="28"/>
          <w:lang w:val="en-US"/>
        </w:rPr>
        <w:t>contribuția</w:t>
      </w:r>
      <w:proofErr w:type="spellEnd"/>
      <w:r w:rsidR="00F318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3184C">
        <w:rPr>
          <w:rFonts w:ascii="Times New Roman" w:hAnsi="Times New Roman" w:cs="Times New Roman"/>
          <w:sz w:val="28"/>
          <w:szCs w:val="28"/>
          <w:lang w:val="en-US"/>
        </w:rPr>
        <w:t>Orașului</w:t>
      </w:r>
      <w:proofErr w:type="spellEnd"/>
      <w:r w:rsidR="00F318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3184C">
        <w:rPr>
          <w:rFonts w:ascii="Times New Roman" w:hAnsi="Times New Roman" w:cs="Times New Roman"/>
          <w:sz w:val="28"/>
          <w:szCs w:val="28"/>
          <w:lang w:val="en-US"/>
        </w:rPr>
        <w:t>Deta</w:t>
      </w:r>
      <w:proofErr w:type="spellEnd"/>
      <w:r w:rsidR="00F3184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4FE845B1" w14:textId="1CC6660E" w:rsidR="0040015B" w:rsidRPr="00F56752" w:rsidRDefault="0040015B" w:rsidP="00F56752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</w:p>
    <w:p w14:paraId="50151A2F" w14:textId="77777777" w:rsidR="004B5D7D" w:rsidRDefault="004B5D7D" w:rsidP="00F3184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1F2892" w14:textId="57C4B42A" w:rsidR="00C351AC" w:rsidRPr="002455DE" w:rsidRDefault="002455DE" w:rsidP="00075B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455DE">
        <w:rPr>
          <w:rFonts w:ascii="Times New Roman" w:hAnsi="Times New Roman" w:cs="Times New Roman"/>
          <w:sz w:val="28"/>
          <w:szCs w:val="28"/>
        </w:rPr>
        <w:t>Întocmit</w:t>
      </w:r>
      <w:r w:rsidR="00075B64" w:rsidRPr="002455D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B2EE1B" w14:textId="5CADDF32" w:rsidR="00C351AC" w:rsidRPr="002455DE" w:rsidRDefault="002455DE" w:rsidP="002455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455DE">
        <w:rPr>
          <w:rFonts w:ascii="Times New Roman" w:hAnsi="Times New Roman" w:cs="Times New Roman"/>
          <w:sz w:val="28"/>
          <w:szCs w:val="28"/>
        </w:rPr>
        <w:t>Miloș Lucian Achim</w:t>
      </w:r>
    </w:p>
    <w:p w14:paraId="1AAF3FBA" w14:textId="77777777" w:rsidR="005700CD" w:rsidRPr="00F53594" w:rsidRDefault="005700CD" w:rsidP="00EA39C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700CD" w:rsidRPr="00F53594" w:rsidSect="00360555">
      <w:headerReference w:type="default" r:id="rId8"/>
      <w:footerReference w:type="default" r:id="rId9"/>
      <w:pgSz w:w="11906" w:h="16838"/>
      <w:pgMar w:top="2410" w:right="849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2C007C" w14:textId="77777777" w:rsidR="00A52223" w:rsidRDefault="00A52223" w:rsidP="00677D78">
      <w:pPr>
        <w:spacing w:after="0" w:line="240" w:lineRule="auto"/>
      </w:pPr>
      <w:r>
        <w:separator/>
      </w:r>
    </w:p>
  </w:endnote>
  <w:endnote w:type="continuationSeparator" w:id="0">
    <w:p w14:paraId="457A2328" w14:textId="77777777" w:rsidR="00A52223" w:rsidRDefault="00A52223" w:rsidP="00677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987347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CC48D6" w14:textId="13E92391" w:rsidR="00677D78" w:rsidRDefault="00677D7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FA1936" w14:textId="77777777" w:rsidR="00677D78" w:rsidRDefault="00677D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682C15" w14:textId="77777777" w:rsidR="00A52223" w:rsidRDefault="00A52223" w:rsidP="00677D78">
      <w:pPr>
        <w:spacing w:after="0" w:line="240" w:lineRule="auto"/>
      </w:pPr>
      <w:r>
        <w:separator/>
      </w:r>
    </w:p>
  </w:footnote>
  <w:footnote w:type="continuationSeparator" w:id="0">
    <w:p w14:paraId="2BCFBF1D" w14:textId="77777777" w:rsidR="00A52223" w:rsidRDefault="00A52223" w:rsidP="00677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leftFromText="180" w:rightFromText="180" w:vertAnchor="text" w:horzAnchor="margin" w:tblpXSpec="center" w:tblpY="61"/>
      <w:tblOverlap w:val="never"/>
      <w:tblW w:w="0" w:type="auto"/>
      <w:tblBorders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26"/>
      <w:gridCol w:w="4602"/>
    </w:tblGrid>
    <w:tr w:rsidR="00677D78" w14:paraId="46274770" w14:textId="77777777" w:rsidTr="00677D78">
      <w:tc>
        <w:tcPr>
          <w:tcW w:w="1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hideMark/>
        </w:tcPr>
        <w:p w14:paraId="420D829B" w14:textId="77777777" w:rsidR="00677D78" w:rsidRDefault="00677D78" w:rsidP="00677D78">
          <w:pPr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noProof/>
              <w:sz w:val="28"/>
              <w:szCs w:val="28"/>
            </w:rPr>
            <w:drawing>
              <wp:inline distT="0" distB="0" distL="0" distR="0" wp14:anchorId="6BEC5EC3" wp14:editId="65FC5F31">
                <wp:extent cx="700559" cy="1017270"/>
                <wp:effectExtent l="0" t="0" r="4445" b="0"/>
                <wp:docPr id="37" name="Picture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Stema-Romaniei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2661" cy="10638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hideMark/>
        </w:tcPr>
        <w:p w14:paraId="1B583CD7" w14:textId="1296A7F9" w:rsidR="00677D78" w:rsidRPr="00677D78" w:rsidRDefault="00677D78" w:rsidP="00677D78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677D78">
            <w:rPr>
              <w:noProof/>
              <w:sz w:val="24"/>
              <w:szCs w:val="24"/>
            </w:rPr>
            <w:drawing>
              <wp:anchor distT="0" distB="0" distL="114300" distR="114300" simplePos="0" relativeHeight="251659776" behindDoc="1" locked="0" layoutInCell="1" allowOverlap="1" wp14:anchorId="1DDCBA7D" wp14:editId="37EAFF2A">
                <wp:simplePos x="0" y="0"/>
                <wp:positionH relativeFrom="column">
                  <wp:posOffset>2143760</wp:posOffset>
                </wp:positionH>
                <wp:positionV relativeFrom="paragraph">
                  <wp:posOffset>-1270</wp:posOffset>
                </wp:positionV>
                <wp:extent cx="695325" cy="1017270"/>
                <wp:effectExtent l="0" t="0" r="9525" b="0"/>
                <wp:wrapThrough wrapText="bothSides">
                  <wp:wrapPolygon edited="0">
                    <wp:start x="0" y="0"/>
                    <wp:lineTo x="0" y="21034"/>
                    <wp:lineTo x="21304" y="21034"/>
                    <wp:lineTo x="21304" y="0"/>
                    <wp:lineTo x="0" y="0"/>
                  </wp:wrapPolygon>
                </wp:wrapThrough>
                <wp:docPr id="38" name="Picture 38" descr="D:\My Documents\My Pictures\stema Det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 descr="D:\My Documents\My Pictures\stema Det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1017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677D78">
            <w:rPr>
              <w:rFonts w:ascii="Arial" w:hAnsi="Arial" w:cs="Arial"/>
              <w:b/>
              <w:sz w:val="24"/>
              <w:szCs w:val="24"/>
            </w:rPr>
            <w:t>ROM</w:t>
          </w:r>
          <w:r w:rsidR="00C43543">
            <w:rPr>
              <w:rFonts w:ascii="Arial" w:hAnsi="Arial" w:cs="Arial"/>
              <w:b/>
              <w:sz w:val="24"/>
              <w:szCs w:val="24"/>
            </w:rPr>
            <w:t>Â</w:t>
          </w:r>
          <w:r w:rsidRPr="00677D78">
            <w:rPr>
              <w:rFonts w:ascii="Arial" w:hAnsi="Arial" w:cs="Arial"/>
              <w:b/>
              <w:sz w:val="24"/>
              <w:szCs w:val="24"/>
            </w:rPr>
            <w:t>NIA</w:t>
          </w:r>
        </w:p>
        <w:p w14:paraId="2322D75A" w14:textId="566FB552" w:rsidR="00677D78" w:rsidRPr="00677D78" w:rsidRDefault="00677D78" w:rsidP="00677D78">
          <w:pPr>
            <w:jc w:val="center"/>
            <w:rPr>
              <w:rFonts w:ascii="Arial" w:hAnsi="Arial" w:cs="Arial"/>
              <w:b/>
            </w:rPr>
          </w:pPr>
          <w:r w:rsidRPr="00677D78">
            <w:rPr>
              <w:rFonts w:ascii="Arial" w:hAnsi="Arial" w:cs="Arial"/>
              <w:b/>
            </w:rPr>
            <w:t>U.A.T. ORA</w:t>
          </w:r>
          <w:r w:rsidR="00C43543">
            <w:rPr>
              <w:rFonts w:ascii="Arial" w:hAnsi="Arial" w:cs="Arial"/>
              <w:b/>
            </w:rPr>
            <w:t>Ș</w:t>
          </w:r>
          <w:r w:rsidRPr="00677D78">
            <w:rPr>
              <w:rFonts w:ascii="Arial" w:hAnsi="Arial" w:cs="Arial"/>
              <w:b/>
            </w:rPr>
            <w:t xml:space="preserve"> DETA</w:t>
          </w:r>
        </w:p>
        <w:p w14:paraId="0AAC69F8" w14:textId="090C82D2" w:rsidR="00677D78" w:rsidRPr="005B4BB5" w:rsidRDefault="00677D78" w:rsidP="00677D78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5B4BB5">
            <w:rPr>
              <w:rFonts w:ascii="Arial" w:hAnsi="Arial" w:cs="Arial"/>
              <w:sz w:val="20"/>
              <w:szCs w:val="20"/>
            </w:rPr>
            <w:t>JUDE</w:t>
          </w:r>
          <w:r w:rsidR="00C43543">
            <w:rPr>
              <w:rFonts w:ascii="Arial" w:hAnsi="Arial" w:cs="Arial"/>
              <w:sz w:val="20"/>
              <w:szCs w:val="20"/>
            </w:rPr>
            <w:t>Ț</w:t>
          </w:r>
          <w:r w:rsidRPr="005B4BB5">
            <w:rPr>
              <w:rFonts w:ascii="Arial" w:hAnsi="Arial" w:cs="Arial"/>
              <w:sz w:val="20"/>
              <w:szCs w:val="20"/>
            </w:rPr>
            <w:t>UL TIMI</w:t>
          </w:r>
          <w:r w:rsidR="00C43543">
            <w:rPr>
              <w:rFonts w:ascii="Arial" w:hAnsi="Arial" w:cs="Arial"/>
              <w:sz w:val="20"/>
              <w:szCs w:val="20"/>
            </w:rPr>
            <w:t>Ș</w:t>
          </w:r>
        </w:p>
        <w:p w14:paraId="677B0F7B" w14:textId="69DCEC88" w:rsidR="00677D78" w:rsidRPr="005700CD" w:rsidRDefault="00A52223" w:rsidP="005700CD">
          <w:pPr>
            <w:jc w:val="center"/>
            <w:rPr>
              <w:rFonts w:ascii="Arial" w:hAnsi="Arial" w:cs="Arial"/>
              <w:b/>
              <w:sz w:val="16"/>
              <w:szCs w:val="16"/>
            </w:rPr>
          </w:pPr>
          <w:hyperlink r:id="rId3" w:history="1">
            <w:r w:rsidR="00677D78" w:rsidRPr="00677D78">
              <w:rPr>
                <w:rStyle w:val="Hyperlink"/>
                <w:rFonts w:ascii="Arial" w:hAnsi="Arial" w:cs="Arial"/>
                <w:b/>
                <w:sz w:val="16"/>
                <w:szCs w:val="16"/>
              </w:rPr>
              <w:t>www.detatm.ro</w:t>
            </w:r>
          </w:hyperlink>
        </w:p>
        <w:p w14:paraId="770DD6CB" w14:textId="77777777" w:rsidR="00677D78" w:rsidRPr="00677D78" w:rsidRDefault="00677D78" w:rsidP="00677D78">
          <w:pPr>
            <w:jc w:val="center"/>
            <w:rPr>
              <w:rFonts w:ascii="Segoe UI" w:hAnsi="Segoe UI" w:cs="Segoe UI"/>
              <w:bCs/>
              <w:color w:val="1D2228"/>
              <w:sz w:val="16"/>
              <w:szCs w:val="16"/>
              <w:shd w:val="clear" w:color="auto" w:fill="FFFFFF"/>
            </w:rPr>
          </w:pPr>
          <w:r w:rsidRPr="00677D78">
            <w:rPr>
              <w:rFonts w:ascii="Segoe UI" w:hAnsi="Segoe UI" w:cs="Segoe UI"/>
              <w:bCs/>
              <w:color w:val="1D2228"/>
              <w:sz w:val="16"/>
              <w:szCs w:val="16"/>
              <w:shd w:val="clear" w:color="auto" w:fill="FFFFFF"/>
            </w:rPr>
            <w:t>Tel. 0256-390466 / Fax. 0256-390511</w:t>
          </w:r>
        </w:p>
        <w:p w14:paraId="75CE95D4" w14:textId="7990A38F" w:rsidR="0066556C" w:rsidRPr="0066556C" w:rsidRDefault="00677D78" w:rsidP="0066556C">
          <w:pPr>
            <w:jc w:val="center"/>
            <w:rPr>
              <w:rFonts w:cstheme="minorHAnsi"/>
            </w:rPr>
          </w:pPr>
          <w:r w:rsidRPr="0066556C">
            <w:rPr>
              <w:rFonts w:cstheme="minorHAnsi"/>
              <w:b/>
              <w:bCs/>
              <w:color w:val="1D2228"/>
              <w:sz w:val="20"/>
              <w:szCs w:val="20"/>
              <w:shd w:val="clear" w:color="auto" w:fill="FFFFFF"/>
            </w:rPr>
            <w:t xml:space="preserve">Nr. </w:t>
          </w:r>
          <w:r w:rsidR="003638EE">
            <w:rPr>
              <w:rFonts w:cstheme="minorHAnsi"/>
              <w:b/>
              <w:bCs/>
              <w:color w:val="1D2228"/>
              <w:sz w:val="20"/>
              <w:szCs w:val="20"/>
              <w:shd w:val="clear" w:color="auto" w:fill="FFFFFF"/>
            </w:rPr>
            <w:t>11042</w:t>
          </w:r>
          <w:r w:rsidRPr="0066556C">
            <w:rPr>
              <w:rFonts w:cstheme="minorHAnsi"/>
              <w:b/>
              <w:bCs/>
              <w:color w:val="1D2228"/>
              <w:sz w:val="20"/>
              <w:szCs w:val="20"/>
              <w:shd w:val="clear" w:color="auto" w:fill="FFFFFF"/>
            </w:rPr>
            <w:t xml:space="preserve"> </w:t>
          </w:r>
          <w:proofErr w:type="gramStart"/>
          <w:r w:rsidRPr="0066556C">
            <w:rPr>
              <w:rFonts w:cstheme="minorHAnsi"/>
              <w:b/>
              <w:bCs/>
              <w:color w:val="1D2228"/>
              <w:sz w:val="20"/>
              <w:szCs w:val="20"/>
              <w:shd w:val="clear" w:color="auto" w:fill="FFFFFF"/>
            </w:rPr>
            <w:t>di</w:t>
          </w:r>
          <w:r w:rsidR="0066556C" w:rsidRPr="0066556C">
            <w:rPr>
              <w:rFonts w:cstheme="minorHAnsi"/>
              <w:b/>
              <w:bCs/>
              <w:color w:val="1D2228"/>
              <w:sz w:val="20"/>
              <w:szCs w:val="20"/>
              <w:shd w:val="clear" w:color="auto" w:fill="FFFFFF"/>
            </w:rPr>
            <w:t>n</w:t>
          </w:r>
          <w:proofErr w:type="gramEnd"/>
          <w:r w:rsidR="0066556C" w:rsidRPr="0066556C">
            <w:rPr>
              <w:rFonts w:cstheme="minorHAnsi"/>
              <w:b/>
              <w:bCs/>
              <w:color w:val="1D2228"/>
              <w:sz w:val="20"/>
              <w:szCs w:val="20"/>
              <w:shd w:val="clear" w:color="auto" w:fill="FFFFFF"/>
            </w:rPr>
            <w:t xml:space="preserve"> </w:t>
          </w:r>
          <w:r w:rsidR="0066556C" w:rsidRPr="0066556C">
            <w:rPr>
              <w:rFonts w:cstheme="minorHAnsi"/>
              <w:b/>
              <w:sz w:val="20"/>
              <w:szCs w:val="20"/>
            </w:rPr>
            <w:fldChar w:fldCharType="begin"/>
          </w:r>
          <w:r w:rsidR="0066556C" w:rsidRPr="0066556C">
            <w:rPr>
              <w:rFonts w:cstheme="minorHAnsi"/>
              <w:b/>
              <w:sz w:val="20"/>
              <w:szCs w:val="20"/>
            </w:rPr>
            <w:instrText xml:space="preserve"> TIME \@ "dd.MM.yyyy" </w:instrText>
          </w:r>
          <w:r w:rsidR="0066556C" w:rsidRPr="0066556C">
            <w:rPr>
              <w:rFonts w:cstheme="minorHAnsi"/>
              <w:b/>
              <w:sz w:val="20"/>
              <w:szCs w:val="20"/>
            </w:rPr>
            <w:fldChar w:fldCharType="separate"/>
          </w:r>
          <w:r w:rsidR="003638EE">
            <w:rPr>
              <w:rFonts w:cstheme="minorHAnsi"/>
              <w:b/>
              <w:noProof/>
              <w:sz w:val="20"/>
              <w:szCs w:val="20"/>
            </w:rPr>
            <w:t>28.12.2020</w:t>
          </w:r>
          <w:r w:rsidR="0066556C" w:rsidRPr="0066556C">
            <w:rPr>
              <w:rFonts w:cstheme="minorHAnsi"/>
              <w:b/>
              <w:sz w:val="20"/>
              <w:szCs w:val="20"/>
            </w:rPr>
            <w:fldChar w:fldCharType="end"/>
          </w:r>
        </w:p>
        <w:p w14:paraId="68F62646" w14:textId="562BEDCA" w:rsidR="00677D78" w:rsidRPr="00677D78" w:rsidRDefault="00677D78" w:rsidP="00677D78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</w:p>
      </w:tc>
    </w:tr>
  </w:tbl>
  <w:p w14:paraId="29F5CEB4" w14:textId="1F5CE7DC" w:rsidR="00677D78" w:rsidRDefault="00677D78">
    <w:pPr>
      <w:pStyle w:val="Header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AC0E30"/>
    <w:multiLevelType w:val="hybridMultilevel"/>
    <w:tmpl w:val="6210866C"/>
    <w:lvl w:ilvl="0" w:tplc="F74A6BF0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63B15487"/>
    <w:multiLevelType w:val="hybridMultilevel"/>
    <w:tmpl w:val="975AE29A"/>
    <w:lvl w:ilvl="0" w:tplc="74A65F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BD0717"/>
    <w:multiLevelType w:val="hybridMultilevel"/>
    <w:tmpl w:val="564E6C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3D2934"/>
    <w:multiLevelType w:val="hybridMultilevel"/>
    <w:tmpl w:val="8CC864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A64512"/>
    <w:multiLevelType w:val="hybridMultilevel"/>
    <w:tmpl w:val="ECC028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A810FE"/>
    <w:multiLevelType w:val="hybridMultilevel"/>
    <w:tmpl w:val="278454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6577CB"/>
    <w:multiLevelType w:val="hybridMultilevel"/>
    <w:tmpl w:val="8C3072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EF7D05"/>
    <w:multiLevelType w:val="hybridMultilevel"/>
    <w:tmpl w:val="EA6E14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3E22"/>
    <w:rsid w:val="00017A37"/>
    <w:rsid w:val="00045B14"/>
    <w:rsid w:val="000476CA"/>
    <w:rsid w:val="00055421"/>
    <w:rsid w:val="00061D02"/>
    <w:rsid w:val="00066607"/>
    <w:rsid w:val="00075B64"/>
    <w:rsid w:val="00093C75"/>
    <w:rsid w:val="000975FC"/>
    <w:rsid w:val="000C4A74"/>
    <w:rsid w:val="000D477E"/>
    <w:rsid w:val="001205B9"/>
    <w:rsid w:val="00136FF4"/>
    <w:rsid w:val="001437C7"/>
    <w:rsid w:val="0016691F"/>
    <w:rsid w:val="001B453F"/>
    <w:rsid w:val="001C18EB"/>
    <w:rsid w:val="001E49D1"/>
    <w:rsid w:val="001E5593"/>
    <w:rsid w:val="001E7310"/>
    <w:rsid w:val="002418D7"/>
    <w:rsid w:val="002455DE"/>
    <w:rsid w:val="00254CAE"/>
    <w:rsid w:val="00256626"/>
    <w:rsid w:val="00281DA2"/>
    <w:rsid w:val="002950B9"/>
    <w:rsid w:val="003007E5"/>
    <w:rsid w:val="0032023A"/>
    <w:rsid w:val="003405C3"/>
    <w:rsid w:val="003515E5"/>
    <w:rsid w:val="003546D0"/>
    <w:rsid w:val="00357095"/>
    <w:rsid w:val="00360555"/>
    <w:rsid w:val="003638EE"/>
    <w:rsid w:val="00372C5C"/>
    <w:rsid w:val="00377E0B"/>
    <w:rsid w:val="00377E73"/>
    <w:rsid w:val="0038776A"/>
    <w:rsid w:val="003A1747"/>
    <w:rsid w:val="003D725B"/>
    <w:rsid w:val="003E558E"/>
    <w:rsid w:val="0040015B"/>
    <w:rsid w:val="00406566"/>
    <w:rsid w:val="004210F9"/>
    <w:rsid w:val="00430A95"/>
    <w:rsid w:val="00494F97"/>
    <w:rsid w:val="004B03FE"/>
    <w:rsid w:val="004B5D7D"/>
    <w:rsid w:val="004C0C49"/>
    <w:rsid w:val="004E66A9"/>
    <w:rsid w:val="004F21A4"/>
    <w:rsid w:val="00500BF2"/>
    <w:rsid w:val="005272FE"/>
    <w:rsid w:val="005349B0"/>
    <w:rsid w:val="005700CD"/>
    <w:rsid w:val="00593678"/>
    <w:rsid w:val="00596167"/>
    <w:rsid w:val="00596B39"/>
    <w:rsid w:val="005A5D7D"/>
    <w:rsid w:val="005A760E"/>
    <w:rsid w:val="005B130D"/>
    <w:rsid w:val="005B4BB5"/>
    <w:rsid w:val="005E4601"/>
    <w:rsid w:val="005E7225"/>
    <w:rsid w:val="005E788E"/>
    <w:rsid w:val="005F433F"/>
    <w:rsid w:val="00626962"/>
    <w:rsid w:val="00652AAF"/>
    <w:rsid w:val="0066556C"/>
    <w:rsid w:val="00673CD2"/>
    <w:rsid w:val="00677D78"/>
    <w:rsid w:val="00685C78"/>
    <w:rsid w:val="00687FE3"/>
    <w:rsid w:val="006A4745"/>
    <w:rsid w:val="006B4931"/>
    <w:rsid w:val="006D11AD"/>
    <w:rsid w:val="006D2180"/>
    <w:rsid w:val="006E34FA"/>
    <w:rsid w:val="006E392F"/>
    <w:rsid w:val="00705D5F"/>
    <w:rsid w:val="00714EDF"/>
    <w:rsid w:val="0072530B"/>
    <w:rsid w:val="00736FA2"/>
    <w:rsid w:val="00745B5D"/>
    <w:rsid w:val="00781BCB"/>
    <w:rsid w:val="007C1288"/>
    <w:rsid w:val="008371AE"/>
    <w:rsid w:val="00845C4D"/>
    <w:rsid w:val="00857C2D"/>
    <w:rsid w:val="008A4056"/>
    <w:rsid w:val="008B4796"/>
    <w:rsid w:val="008E5188"/>
    <w:rsid w:val="009068EF"/>
    <w:rsid w:val="00911030"/>
    <w:rsid w:val="009268D1"/>
    <w:rsid w:val="00951171"/>
    <w:rsid w:val="009765BB"/>
    <w:rsid w:val="0098202A"/>
    <w:rsid w:val="009954A5"/>
    <w:rsid w:val="009B50B9"/>
    <w:rsid w:val="009B66BD"/>
    <w:rsid w:val="009C1A8C"/>
    <w:rsid w:val="009C7E4C"/>
    <w:rsid w:val="009D0246"/>
    <w:rsid w:val="009D70D9"/>
    <w:rsid w:val="00A07BB0"/>
    <w:rsid w:val="00A3126A"/>
    <w:rsid w:val="00A52223"/>
    <w:rsid w:val="00A53644"/>
    <w:rsid w:val="00A873E0"/>
    <w:rsid w:val="00A91DF6"/>
    <w:rsid w:val="00AA3F9F"/>
    <w:rsid w:val="00AB1C6E"/>
    <w:rsid w:val="00AC02A1"/>
    <w:rsid w:val="00AC10D8"/>
    <w:rsid w:val="00B05C05"/>
    <w:rsid w:val="00B243A3"/>
    <w:rsid w:val="00B243D4"/>
    <w:rsid w:val="00B45A47"/>
    <w:rsid w:val="00B45F6E"/>
    <w:rsid w:val="00B56C5F"/>
    <w:rsid w:val="00B672F1"/>
    <w:rsid w:val="00B7549C"/>
    <w:rsid w:val="00B80208"/>
    <w:rsid w:val="00BA7FA9"/>
    <w:rsid w:val="00BD1CC3"/>
    <w:rsid w:val="00BE2F58"/>
    <w:rsid w:val="00C14B74"/>
    <w:rsid w:val="00C351AC"/>
    <w:rsid w:val="00C43543"/>
    <w:rsid w:val="00C55A6A"/>
    <w:rsid w:val="00C80927"/>
    <w:rsid w:val="00CA7916"/>
    <w:rsid w:val="00CB1CE8"/>
    <w:rsid w:val="00CD0AE3"/>
    <w:rsid w:val="00CF18F9"/>
    <w:rsid w:val="00D23E22"/>
    <w:rsid w:val="00D24532"/>
    <w:rsid w:val="00D4407E"/>
    <w:rsid w:val="00D53A3B"/>
    <w:rsid w:val="00D7682E"/>
    <w:rsid w:val="00D93509"/>
    <w:rsid w:val="00D96362"/>
    <w:rsid w:val="00DA1ECD"/>
    <w:rsid w:val="00DF10C7"/>
    <w:rsid w:val="00E0032C"/>
    <w:rsid w:val="00E20FA0"/>
    <w:rsid w:val="00E366C8"/>
    <w:rsid w:val="00E65A5E"/>
    <w:rsid w:val="00E8242E"/>
    <w:rsid w:val="00EA2934"/>
    <w:rsid w:val="00EA39C9"/>
    <w:rsid w:val="00EC0994"/>
    <w:rsid w:val="00EC462A"/>
    <w:rsid w:val="00EF3B94"/>
    <w:rsid w:val="00F13E1B"/>
    <w:rsid w:val="00F3184C"/>
    <w:rsid w:val="00F53594"/>
    <w:rsid w:val="00F56752"/>
    <w:rsid w:val="00F759C4"/>
    <w:rsid w:val="00FB490F"/>
    <w:rsid w:val="00FB7D64"/>
    <w:rsid w:val="00FD2D46"/>
    <w:rsid w:val="00FE3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DAB9AE"/>
  <w15:docId w15:val="{2552CCF7-3609-47DD-8C12-58609E627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55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558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E55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58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45A4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5A4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77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D78"/>
  </w:style>
  <w:style w:type="paragraph" w:styleId="Footer">
    <w:name w:val="footer"/>
    <w:basedOn w:val="Normal"/>
    <w:link w:val="FooterChar"/>
    <w:uiPriority w:val="99"/>
    <w:unhideWhenUsed/>
    <w:rsid w:val="00677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D78"/>
  </w:style>
  <w:style w:type="paragraph" w:styleId="ListParagraph">
    <w:name w:val="List Paragraph"/>
    <w:basedOn w:val="Normal"/>
    <w:uiPriority w:val="34"/>
    <w:qFormat/>
    <w:rsid w:val="00652AA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57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3570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42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876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26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47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133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3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1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etatm.ro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422BB-B537-44A5-AC48-49BF1C330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4294958387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</dc:creator>
  <cp:keywords/>
  <dc:description/>
  <cp:lastModifiedBy>Luci</cp:lastModifiedBy>
  <cp:revision>54</cp:revision>
  <cp:lastPrinted>2020-12-28T07:25:00Z</cp:lastPrinted>
  <dcterms:created xsi:type="dcterms:W3CDTF">2016-11-02T13:24:00Z</dcterms:created>
  <dcterms:modified xsi:type="dcterms:W3CDTF">2020-12-28T07:43:00Z</dcterms:modified>
</cp:coreProperties>
</file>