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5651" w:rsidRPr="00505651" w:rsidRDefault="00505651" w:rsidP="00453E8B">
      <w:pPr>
        <w:spacing w:after="0" w:line="240" w:lineRule="auto"/>
        <w:ind w:left="4956"/>
        <w:jc w:val="center"/>
        <w:rPr>
          <w:b/>
          <w:bCs/>
        </w:rPr>
      </w:pPr>
      <w:r w:rsidRPr="00505651">
        <w:rPr>
          <w:b/>
          <w:bCs/>
        </w:rPr>
        <w:t>Anexa</w:t>
      </w:r>
    </w:p>
    <w:p w:rsidR="00BB1D2C" w:rsidRDefault="00505651" w:rsidP="00453E8B">
      <w:pPr>
        <w:spacing w:after="0" w:line="240" w:lineRule="auto"/>
        <w:ind w:left="4956"/>
        <w:jc w:val="center"/>
      </w:pPr>
      <w:r>
        <w:t xml:space="preserve">la </w:t>
      </w:r>
      <w:r w:rsidR="00453E8B" w:rsidRPr="00453E8B">
        <w:t>Hotărârea Consiliului Local al Comunei Șoldanu</w:t>
      </w:r>
      <w:r>
        <w:t xml:space="preserve"> nr. 1</w:t>
      </w:r>
      <w:r w:rsidR="00877D05">
        <w:t>7</w:t>
      </w:r>
      <w:r>
        <w:t xml:space="preserve"> din </w:t>
      </w:r>
      <w:r w:rsidR="00402C8D">
        <w:t>20</w:t>
      </w:r>
      <w:r>
        <w:t>.03.2023</w:t>
      </w:r>
    </w:p>
    <w:p w:rsidR="00402C8D" w:rsidRDefault="00402C8D" w:rsidP="00453E8B">
      <w:pPr>
        <w:spacing w:after="0" w:line="240" w:lineRule="auto"/>
        <w:ind w:left="5664"/>
        <w:jc w:val="center"/>
      </w:pPr>
    </w:p>
    <w:p w:rsidR="00402C8D" w:rsidRPr="00402C8D" w:rsidRDefault="00402C8D" w:rsidP="00402C8D">
      <w:pPr>
        <w:widowControl w:val="0"/>
        <w:spacing w:after="0" w:line="240" w:lineRule="auto"/>
        <w:jc w:val="center"/>
        <w:outlineLvl w:val="0"/>
        <w:rPr>
          <w:rFonts w:ascii="Calibri" w:eastAsia="Calibri" w:hAnsi="Calibri" w:cs="Calibri"/>
          <w:b/>
          <w:bCs/>
          <w:kern w:val="0"/>
          <w:sz w:val="28"/>
          <w:szCs w:val="28"/>
          <w14:ligatures w14:val="none"/>
        </w:rPr>
      </w:pPr>
      <w:r>
        <w:rPr>
          <w:rFonts w:ascii="Calibri" w:eastAsia="Calibri" w:hAnsi="Calibri" w:cs="Calibri"/>
          <w:b/>
          <w:bCs/>
          <w:kern w:val="0"/>
          <w:sz w:val="28"/>
          <w:szCs w:val="28"/>
          <w14:ligatures w14:val="none"/>
        </w:rPr>
        <w:t xml:space="preserve">PLANUL DE AMPLASAMENT </w:t>
      </w:r>
    </w:p>
    <w:p w:rsidR="00402C8D" w:rsidRPr="00402C8D" w:rsidRDefault="00C51940" w:rsidP="00FA32BF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kern w:val="0"/>
          <w14:ligatures w14:val="none"/>
        </w:rPr>
      </w:pPr>
      <w:r>
        <w:rPr>
          <w:rFonts w:eastAsia="Calibri" w:cstheme="minorHAnsi"/>
          <w:kern w:val="0"/>
          <w14:ligatures w14:val="none"/>
        </w:rPr>
        <w:t>p</w:t>
      </w:r>
      <w:r w:rsidR="00FA32BF" w:rsidRPr="00FA32BF">
        <w:rPr>
          <w:rFonts w:eastAsia="Calibri" w:cstheme="minorHAnsi"/>
          <w:kern w:val="0"/>
          <w14:ligatures w14:val="none"/>
        </w:rPr>
        <w:t xml:space="preserve">entru lucrările de </w:t>
      </w:r>
      <w:r w:rsidR="00FA32BF" w:rsidRPr="00FA32BF">
        <w:rPr>
          <w:rFonts w:cstheme="minorHAnsi"/>
          <w:kern w:val="0"/>
        </w:rPr>
        <w:t>montare a unui BMPT pe domeniul public și alimentarea cu energie electrică a turnului de comunicații situat în Strada Gării, nr. 2A, Satul Șoldanu, Județul Călărași, executat în baza Autorizației de construire nr. 8, emisă de Primăria Comunei Șoldanu în 18.04.2022</w:t>
      </w:r>
    </w:p>
    <w:p w:rsidR="00402C8D" w:rsidRDefault="00402C8D" w:rsidP="00402C8D">
      <w:pPr>
        <w:spacing w:after="0" w:line="240" w:lineRule="auto"/>
        <w:jc w:val="center"/>
      </w:pPr>
    </w:p>
    <w:p w:rsidR="00FA32BF" w:rsidRDefault="00DD770B" w:rsidP="00402C8D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4996183" cy="5863893"/>
            <wp:effectExtent l="42545" t="33655" r="37465" b="3746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47000"/>
                              </a14:imgEffect>
                              <a14:imgEffect>
                                <a14:brightnessContrast contrast="2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92" t="27457" r="2408"/>
                    <a:stretch/>
                  </pic:blipFill>
                  <pic:spPr bwMode="auto">
                    <a:xfrm rot="5400000">
                      <a:off x="0" y="0"/>
                      <a:ext cx="5000842" cy="5869361"/>
                    </a:xfrm>
                    <a:prstGeom prst="rect">
                      <a:avLst/>
                    </a:prstGeom>
                    <a:noFill/>
                    <a:ln w="25400" cap="flat" cmpd="sng" algn="ctr">
                      <a:solidFill>
                        <a:srgbClr val="ED7D31">
                          <a:lumMod val="75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7BF8" w:rsidRDefault="00FB7BF8" w:rsidP="00402C8D">
      <w:pPr>
        <w:spacing w:after="0" w:line="240" w:lineRule="auto"/>
        <w:jc w:val="center"/>
      </w:pPr>
    </w:p>
    <w:p w:rsidR="00453E8B" w:rsidRPr="00453E8B" w:rsidRDefault="00453E8B" w:rsidP="00453E8B">
      <w:pPr>
        <w:autoSpaceDE w:val="0"/>
        <w:autoSpaceDN w:val="0"/>
        <w:adjustRightInd w:val="0"/>
        <w:spacing w:after="0" w:line="240" w:lineRule="auto"/>
        <w:jc w:val="center"/>
        <w:rPr>
          <w:rFonts w:ascii="OpenSans-Regular" w:eastAsia="Calibri" w:hAnsi="OpenSans-Regular" w:cs="OpenSans-Regular"/>
          <w:kern w:val="0"/>
        </w:rPr>
      </w:pPr>
      <w:r w:rsidRPr="00453E8B">
        <w:rPr>
          <w:rFonts w:ascii="OpenSans-Regular" w:eastAsia="Calibri" w:hAnsi="OpenSans-Regular" w:cs="OpenSans-Regular"/>
          <w:kern w:val="0"/>
        </w:rPr>
        <w:t>PREȘEDINTE DE ȘEDINȚĂ:</w:t>
      </w:r>
    </w:p>
    <w:p w:rsidR="00453E8B" w:rsidRPr="00453E8B" w:rsidRDefault="00453E8B" w:rsidP="00453E8B">
      <w:pPr>
        <w:autoSpaceDE w:val="0"/>
        <w:autoSpaceDN w:val="0"/>
        <w:adjustRightInd w:val="0"/>
        <w:spacing w:after="0" w:line="240" w:lineRule="auto"/>
        <w:jc w:val="center"/>
        <w:rPr>
          <w:rFonts w:ascii="OpenSans-SemiBold" w:eastAsia="Calibri" w:hAnsi="OpenSans-SemiBold" w:cs="OpenSans-SemiBold"/>
          <w:b/>
          <w:bCs/>
          <w:kern w:val="0"/>
          <w:sz w:val="24"/>
          <w:szCs w:val="24"/>
        </w:rPr>
      </w:pPr>
      <w:r w:rsidRPr="00453E8B">
        <w:rPr>
          <w:rFonts w:ascii="OpenSans-SemiBold" w:eastAsia="Calibri" w:hAnsi="OpenSans-SemiBold" w:cs="OpenSans-SemiBold"/>
          <w:kern w:val="0"/>
          <w:sz w:val="24"/>
          <w:szCs w:val="24"/>
        </w:rPr>
        <w:t>Consilier local,</w:t>
      </w:r>
      <w:r w:rsidRPr="00453E8B">
        <w:rPr>
          <w:rFonts w:ascii="OpenSans-SemiBold" w:eastAsia="Calibri" w:hAnsi="OpenSans-SemiBold" w:cs="OpenSans-SemiBold"/>
          <w:b/>
          <w:bCs/>
          <w:kern w:val="0"/>
          <w:sz w:val="24"/>
          <w:szCs w:val="24"/>
        </w:rPr>
        <w:t xml:space="preserve"> Bogdan-Petrică PÎRVU</w:t>
      </w:r>
    </w:p>
    <w:p w:rsidR="00FB7BF8" w:rsidRPr="00FB7BF8" w:rsidRDefault="00FB7BF8" w:rsidP="00FB7BF8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0"/>
          <w:szCs w:val="20"/>
          <w:lang w:eastAsia="ro-RO"/>
          <w14:ligatures w14:val="none"/>
        </w:rPr>
      </w:pPr>
    </w:p>
    <w:p w:rsidR="00FB7BF8" w:rsidRDefault="00FB7BF8" w:rsidP="00402C8D">
      <w:pPr>
        <w:spacing w:after="0" w:line="240" w:lineRule="auto"/>
        <w:jc w:val="center"/>
      </w:pPr>
    </w:p>
    <w:sectPr w:rsidR="00FB7BF8" w:rsidSect="00CA4A0F">
      <w:pgSz w:w="11907" w:h="16840" w:code="9"/>
      <w:pgMar w:top="851" w:right="1134" w:bottom="851" w:left="1418" w:header="720" w:footer="720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Semi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651"/>
    <w:rsid w:val="002F4D48"/>
    <w:rsid w:val="00402C8D"/>
    <w:rsid w:val="00453E8B"/>
    <w:rsid w:val="00505651"/>
    <w:rsid w:val="0080797F"/>
    <w:rsid w:val="00877D05"/>
    <w:rsid w:val="00970922"/>
    <w:rsid w:val="00BB1D2C"/>
    <w:rsid w:val="00C51940"/>
    <w:rsid w:val="00CA4A0F"/>
    <w:rsid w:val="00DD770B"/>
    <w:rsid w:val="00FA32BF"/>
    <w:rsid w:val="00FB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1FFB62-A266-4C69-88EB-56FA26018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soldanu</dc:creator>
  <cp:keywords/>
  <dc:description/>
  <cp:lastModifiedBy>primaria soldanu</cp:lastModifiedBy>
  <cp:revision>2</cp:revision>
  <cp:lastPrinted>2023-03-20T11:07:00Z</cp:lastPrinted>
  <dcterms:created xsi:type="dcterms:W3CDTF">2023-03-30T08:35:00Z</dcterms:created>
  <dcterms:modified xsi:type="dcterms:W3CDTF">2023-03-30T08:35:00Z</dcterms:modified>
</cp:coreProperties>
</file>