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1E5CD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18"/>
          <w:lang w:eastAsia="ar-SA"/>
        </w:rPr>
      </w:pPr>
      <w:r w:rsidRPr="00B00C7B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61312" behindDoc="1" locked="0" layoutInCell="1" allowOverlap="1" wp14:anchorId="5ED24414" wp14:editId="438AA395">
            <wp:simplePos x="0" y="0"/>
            <wp:positionH relativeFrom="column">
              <wp:posOffset>-35560</wp:posOffset>
            </wp:positionH>
            <wp:positionV relativeFrom="paragraph">
              <wp:posOffset>60020</wp:posOffset>
            </wp:positionV>
            <wp:extent cx="446405" cy="594995"/>
            <wp:effectExtent l="0" t="0" r="0" b="0"/>
            <wp:wrapNone/>
            <wp:docPr id="2" name="Picture 2" descr="http://www.program-legislativ.ro/fisiere_lex/index.php?file=lege1462016.jpg&amp;p=lex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http://www.program-legislativ.ro/fisiere_lex/index.php?file=lege1462016.jpg&amp;p=lex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365" t="5584" r="14915" b="4568"/>
                    <a:stretch/>
                  </pic:blipFill>
                  <pic:spPr bwMode="auto">
                    <a:xfrm>
                      <a:off x="0" y="0"/>
                      <a:ext cx="446405" cy="594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00C7B">
        <w:rPr>
          <w:rFonts w:asciiTheme="minorHAnsi" w:hAnsiTheme="minorHAnsi" w:cstheme="minorHAnsi"/>
          <w:b/>
          <w:sz w:val="22"/>
          <w:szCs w:val="24"/>
          <w:lang w:eastAsia="ar-SA"/>
        </w:rPr>
        <w:t>ROMÂNIA</w:t>
      </w:r>
    </w:p>
    <w:p w14:paraId="0F69881F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sz w:val="21"/>
          <w:szCs w:val="21"/>
          <w:lang w:eastAsia="ar-SA"/>
        </w:rPr>
      </w:pPr>
      <w:r w:rsidRPr="00B00C7B">
        <w:rPr>
          <w:rFonts w:asciiTheme="minorHAnsi" w:hAnsiTheme="minorHAnsi" w:cstheme="minorHAnsi"/>
          <w:b/>
          <w:sz w:val="21"/>
          <w:szCs w:val="21"/>
          <w:lang w:eastAsia="ar-SA"/>
        </w:rPr>
        <w:t>JUDEȚUL CĂLĂRAȘI</w:t>
      </w:r>
    </w:p>
    <w:p w14:paraId="5E97CBE7" w14:textId="77777777" w:rsidR="00C0137F" w:rsidRPr="00B00C7B" w:rsidRDefault="00C0137F" w:rsidP="003942ED">
      <w:pPr>
        <w:suppressAutoHyphens/>
        <w:ind w:firstLine="720"/>
        <w:rPr>
          <w:rFonts w:asciiTheme="minorHAnsi" w:hAnsiTheme="minorHAnsi" w:cstheme="minorHAnsi"/>
          <w:b/>
          <w:lang w:eastAsia="ar-SA"/>
        </w:rPr>
      </w:pPr>
      <w:r w:rsidRPr="00B00C7B">
        <w:rPr>
          <w:rFonts w:asciiTheme="minorHAnsi" w:hAnsiTheme="minorHAnsi" w:cstheme="minorHAnsi"/>
          <w:b/>
          <w:lang w:eastAsia="ar-SA"/>
        </w:rPr>
        <w:t>COMUNA ȘOLDANU</w:t>
      </w:r>
    </w:p>
    <w:p w14:paraId="00763C91" w14:textId="77777777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9"/>
          <w:szCs w:val="19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9"/>
          <w:szCs w:val="19"/>
          <w:lang w:eastAsia="ar-SA"/>
        </w:rPr>
        <w:t>CONSILIUL LOCAL AL comunei șoldanu</w:t>
      </w:r>
    </w:p>
    <w:p w14:paraId="52FE482A" w14:textId="795F28F9" w:rsidR="00C0137F" w:rsidRPr="00B00C7B" w:rsidRDefault="00C0137F" w:rsidP="003942ED">
      <w:pPr>
        <w:pBdr>
          <w:bottom w:val="single" w:sz="12" w:space="1" w:color="auto"/>
        </w:pBdr>
        <w:suppressAutoHyphens/>
        <w:ind w:firstLine="720"/>
        <w:rPr>
          <w:rFonts w:asciiTheme="minorHAnsi" w:hAnsiTheme="minorHAnsi" w:cstheme="minorHAnsi"/>
          <w:b/>
          <w:caps/>
          <w:sz w:val="18"/>
          <w:lang w:eastAsia="ar-SA"/>
        </w:rPr>
      </w:pPr>
      <w:r w:rsidRPr="00B00C7B">
        <w:rPr>
          <w:rFonts w:asciiTheme="minorHAnsi" w:hAnsiTheme="minorHAnsi" w:cstheme="minorHAnsi"/>
          <w:b/>
          <w:caps/>
          <w:sz w:val="18"/>
          <w:lang w:eastAsia="ar-SA"/>
        </w:rPr>
        <w:t xml:space="preserve">cOMISIA </w:t>
      </w:r>
      <w:r w:rsidR="00067C92" w:rsidRPr="00B00C7B">
        <w:rPr>
          <w:rFonts w:asciiTheme="minorHAnsi" w:hAnsiTheme="minorHAnsi" w:cstheme="minorHAnsi"/>
          <w:b/>
          <w:caps/>
          <w:sz w:val="18"/>
          <w:lang w:eastAsia="ar-SA"/>
        </w:rPr>
        <w:t>de specialitate juridică și de disciplină</w:t>
      </w:r>
    </w:p>
    <w:p w14:paraId="002343A9" w14:textId="75B9CD52" w:rsidR="00C0137F" w:rsidRPr="00B00C7B" w:rsidRDefault="00C0137F" w:rsidP="003942ED">
      <w:pPr>
        <w:widowControl w:val="0"/>
        <w:jc w:val="both"/>
        <w:rPr>
          <w:rFonts w:asciiTheme="minorHAnsi" w:hAnsiTheme="minorHAnsi" w:cstheme="minorHAnsi"/>
          <w:sz w:val="24"/>
          <w:szCs w:val="22"/>
          <w:lang w:eastAsia="ar-SA"/>
        </w:rPr>
      </w:pP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>Șos.</w:t>
      </w:r>
      <w:r w:rsidR="00025E93"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Olteniței</w:t>
      </w:r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nr.70, ȘOLDANU, CĂLĂRAŞI, Tel/Fax +40242-530530, CP-917235,  </w:t>
      </w:r>
      <w:hyperlink r:id="rId8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soldanu@cl.e-adm.ro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, </w:t>
      </w:r>
      <w:hyperlink r:id="rId9" w:history="1">
        <w:r w:rsidR="00025E93" w:rsidRPr="00B00C7B">
          <w:rPr>
            <w:rStyle w:val="Hyperlink"/>
            <w:rFonts w:asciiTheme="minorHAnsi" w:hAnsiTheme="minorHAnsi" w:cstheme="minorHAnsi"/>
            <w:iCs/>
            <w:color w:val="auto"/>
            <w:sz w:val="18"/>
            <w:szCs w:val="22"/>
            <w:lang w:eastAsia="ar-SA"/>
          </w:rPr>
          <w:t>http://www.primaria-soldanu.ro</w:t>
        </w:r>
      </w:hyperlink>
      <w:r w:rsidRPr="00B00C7B">
        <w:rPr>
          <w:rFonts w:asciiTheme="minorHAnsi" w:hAnsiTheme="minorHAnsi" w:cstheme="minorHAnsi"/>
          <w:iCs/>
          <w:sz w:val="18"/>
          <w:szCs w:val="22"/>
          <w:lang w:eastAsia="ar-SA"/>
        </w:rPr>
        <w:t xml:space="preserve"> </w:t>
      </w:r>
    </w:p>
    <w:p w14:paraId="63E76583" w14:textId="77777777" w:rsidR="00C0137F" w:rsidRPr="00B00C7B" w:rsidRDefault="00C0137F" w:rsidP="003942ED">
      <w:pPr>
        <w:widowControl w:val="0"/>
        <w:spacing w:before="360"/>
        <w:jc w:val="center"/>
        <w:rPr>
          <w:rFonts w:asciiTheme="minorHAnsi" w:hAnsiTheme="minorHAnsi" w:cstheme="minorHAnsi"/>
          <w:b/>
          <w:sz w:val="28"/>
          <w:szCs w:val="24"/>
        </w:rPr>
      </w:pPr>
      <w:r w:rsidRPr="00B00C7B">
        <w:rPr>
          <w:rFonts w:asciiTheme="minorHAnsi" w:hAnsiTheme="minorHAnsi" w:cstheme="minorHAnsi"/>
          <w:b/>
          <w:sz w:val="28"/>
          <w:szCs w:val="24"/>
        </w:rPr>
        <w:t>AVIZUL</w:t>
      </w:r>
    </w:p>
    <w:p w14:paraId="2FBF2F93" w14:textId="40F3180F" w:rsidR="003674AE" w:rsidRPr="00B00C7B" w:rsidRDefault="00C0137F" w:rsidP="00453094">
      <w:pPr>
        <w:widowControl w:val="0"/>
        <w:spacing w:before="120" w:line="276" w:lineRule="auto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nr. </w:t>
      </w:r>
      <w:bookmarkStart w:id="0" w:name="_Hlk107130290"/>
      <w:r w:rsidR="00840C31" w:rsidRPr="00B00C7B">
        <w:rPr>
          <w:rFonts w:asciiTheme="minorHAnsi" w:hAnsiTheme="minorHAnsi" w:cstheme="minorHAnsi"/>
        </w:rPr>
        <w:t>2840/</w:t>
      </w:r>
      <w:r w:rsidR="00F038CB">
        <w:rPr>
          <w:rFonts w:asciiTheme="minorHAnsi" w:hAnsiTheme="minorHAnsi" w:cstheme="minorHAnsi"/>
        </w:rPr>
        <w:t>10</w:t>
      </w:r>
      <w:r w:rsidR="00A85B09">
        <w:rPr>
          <w:rFonts w:asciiTheme="minorHAnsi" w:hAnsiTheme="minorHAnsi" w:cstheme="minorHAnsi"/>
        </w:rPr>
        <w:t>7</w:t>
      </w:r>
      <w:r w:rsidR="00D86721" w:rsidRPr="00B00C7B">
        <w:rPr>
          <w:rFonts w:asciiTheme="minorHAnsi" w:hAnsiTheme="minorHAnsi" w:cstheme="minorHAnsi"/>
        </w:rPr>
        <w:t xml:space="preserve"> </w:t>
      </w:r>
      <w:r w:rsidR="00823B7F" w:rsidRPr="00B00C7B">
        <w:rPr>
          <w:rFonts w:asciiTheme="minorHAnsi" w:hAnsiTheme="minorHAnsi" w:cstheme="minorHAnsi"/>
        </w:rPr>
        <w:t>d</w:t>
      </w:r>
      <w:r w:rsidRPr="00B00C7B">
        <w:rPr>
          <w:rFonts w:asciiTheme="minorHAnsi" w:hAnsiTheme="minorHAnsi" w:cstheme="minorHAnsi"/>
        </w:rPr>
        <w:t xml:space="preserve">in </w:t>
      </w:r>
      <w:r w:rsidR="00A85B09">
        <w:rPr>
          <w:rFonts w:asciiTheme="minorHAnsi" w:hAnsiTheme="minorHAnsi" w:cstheme="minorHAnsi"/>
        </w:rPr>
        <w:t>04</w:t>
      </w:r>
      <w:r w:rsidR="00754797" w:rsidRPr="00B00C7B">
        <w:rPr>
          <w:rFonts w:asciiTheme="minorHAnsi" w:hAnsiTheme="minorHAnsi" w:cstheme="minorHAnsi"/>
        </w:rPr>
        <w:t>.</w:t>
      </w:r>
      <w:r w:rsidR="00A85B09">
        <w:rPr>
          <w:rFonts w:asciiTheme="minorHAnsi" w:hAnsiTheme="minorHAnsi" w:cstheme="minorHAnsi"/>
        </w:rPr>
        <w:t>04</w:t>
      </w:r>
      <w:r w:rsidR="00067C92" w:rsidRPr="00B00C7B">
        <w:rPr>
          <w:rFonts w:asciiTheme="minorHAnsi" w:hAnsiTheme="minorHAnsi" w:cstheme="minorHAnsi"/>
        </w:rPr>
        <w:t>.202</w:t>
      </w:r>
      <w:r w:rsidR="0093456A">
        <w:rPr>
          <w:rFonts w:asciiTheme="minorHAnsi" w:hAnsiTheme="minorHAnsi" w:cstheme="minorHAnsi"/>
        </w:rPr>
        <w:t>3</w:t>
      </w:r>
    </w:p>
    <w:p w14:paraId="733FFAF9" w14:textId="1C0D90FB" w:rsidR="00C0137F" w:rsidRPr="00B00C7B" w:rsidRDefault="00C0137F" w:rsidP="00FD2953">
      <w:pPr>
        <w:widowControl w:val="0"/>
        <w:jc w:val="center"/>
        <w:rPr>
          <w:rFonts w:asciiTheme="minorHAnsi" w:hAnsiTheme="minorHAnsi" w:cstheme="minorHAnsi"/>
        </w:rPr>
      </w:pPr>
      <w:r w:rsidRPr="00B00C7B">
        <w:rPr>
          <w:rFonts w:asciiTheme="minorHAnsi" w:hAnsiTheme="minorHAnsi" w:cstheme="minorHAnsi"/>
        </w:rPr>
        <w:t xml:space="preserve">pentru </w:t>
      </w:r>
      <w:r w:rsidR="00EF5218" w:rsidRPr="00B00C7B">
        <w:rPr>
          <w:rFonts w:asciiTheme="minorHAnsi" w:hAnsiTheme="minorHAnsi" w:cstheme="minorHAnsi"/>
        </w:rPr>
        <w:t>P</w:t>
      </w:r>
      <w:r w:rsidR="0024643D" w:rsidRPr="00B00C7B">
        <w:rPr>
          <w:rFonts w:asciiTheme="minorHAnsi" w:hAnsiTheme="minorHAnsi" w:cstheme="minorHAnsi"/>
        </w:rPr>
        <w:t>roiectul de hotărâre</w:t>
      </w:r>
      <w:r w:rsidR="00EF5218" w:rsidRPr="00B00C7B">
        <w:rPr>
          <w:rFonts w:asciiTheme="minorHAnsi" w:hAnsiTheme="minorHAnsi" w:cstheme="minorHAnsi"/>
        </w:rPr>
        <w:t xml:space="preserve"> </w:t>
      </w:r>
      <w:bookmarkStart w:id="1" w:name="_Hlk131521752"/>
      <w:bookmarkEnd w:id="0"/>
      <w:r w:rsidR="008F1457">
        <w:rPr>
          <w:rFonts w:asciiTheme="minorHAnsi" w:hAnsiTheme="minorHAnsi" w:cstheme="minorHAnsi"/>
        </w:rPr>
        <w:t xml:space="preserve">nr. </w:t>
      </w:r>
      <w:r w:rsidR="00FD2953" w:rsidRPr="00FD2953">
        <w:rPr>
          <w:rFonts w:asciiTheme="minorHAnsi" w:hAnsiTheme="minorHAnsi" w:cstheme="minorHAnsi"/>
        </w:rPr>
        <w:t>2</w:t>
      </w:r>
      <w:r w:rsidR="00A85B09">
        <w:rPr>
          <w:rFonts w:asciiTheme="minorHAnsi" w:hAnsiTheme="minorHAnsi" w:cstheme="minorHAnsi"/>
        </w:rPr>
        <w:t>1</w:t>
      </w:r>
      <w:r w:rsidR="00FD2953" w:rsidRPr="00FD2953">
        <w:rPr>
          <w:rFonts w:asciiTheme="minorHAnsi" w:hAnsiTheme="minorHAnsi" w:cstheme="minorHAnsi"/>
        </w:rPr>
        <w:t xml:space="preserve"> din </w:t>
      </w:r>
      <w:r w:rsidR="00A85B09">
        <w:rPr>
          <w:rFonts w:asciiTheme="minorHAnsi" w:hAnsiTheme="minorHAnsi" w:cstheme="minorHAnsi"/>
        </w:rPr>
        <w:t>04</w:t>
      </w:r>
      <w:r w:rsidR="00FD2953" w:rsidRPr="00FD2953">
        <w:rPr>
          <w:rFonts w:asciiTheme="minorHAnsi" w:hAnsiTheme="minorHAnsi" w:cstheme="minorHAnsi"/>
        </w:rPr>
        <w:t>.</w:t>
      </w:r>
      <w:r w:rsidR="00A85B09">
        <w:rPr>
          <w:rFonts w:asciiTheme="minorHAnsi" w:hAnsiTheme="minorHAnsi" w:cstheme="minorHAnsi"/>
        </w:rPr>
        <w:t>04</w:t>
      </w:r>
      <w:r w:rsidR="00FD2953" w:rsidRPr="00FD2953">
        <w:rPr>
          <w:rFonts w:asciiTheme="minorHAnsi" w:hAnsiTheme="minorHAnsi" w:cstheme="minorHAnsi"/>
        </w:rPr>
        <w:t>.2023</w:t>
      </w:r>
      <w:r w:rsidR="00725CAC">
        <w:rPr>
          <w:rFonts w:asciiTheme="minorHAnsi" w:hAnsiTheme="minorHAnsi" w:cstheme="minorHAnsi"/>
        </w:rPr>
        <w:t xml:space="preserve"> </w:t>
      </w:r>
      <w:r w:rsidR="00FD2953" w:rsidRPr="00FD2953">
        <w:rPr>
          <w:rFonts w:asciiTheme="minorHAnsi" w:hAnsiTheme="minorHAnsi" w:cstheme="minorHAnsi"/>
        </w:rPr>
        <w:t xml:space="preserve">privind aprobarea </w:t>
      </w:r>
      <w:r w:rsidR="006769D8" w:rsidRPr="006769D8">
        <w:rPr>
          <w:rFonts w:asciiTheme="minorHAnsi" w:hAnsiTheme="minorHAnsi" w:cstheme="minorHAnsi"/>
        </w:rPr>
        <w:t xml:space="preserve">modificării </w:t>
      </w:r>
      <w:r w:rsidR="006769D8">
        <w:rPr>
          <w:rFonts w:asciiTheme="minorHAnsi" w:hAnsiTheme="minorHAnsi" w:cstheme="minorHAnsi"/>
        </w:rPr>
        <w:t>a</w:t>
      </w:r>
      <w:r w:rsidR="006769D8" w:rsidRPr="006769D8">
        <w:rPr>
          <w:rFonts w:asciiTheme="minorHAnsi" w:hAnsiTheme="minorHAnsi" w:cstheme="minorHAnsi"/>
        </w:rPr>
        <w:t>nexelor Hotărâr</w:t>
      </w:r>
      <w:r w:rsidR="006769D8">
        <w:rPr>
          <w:rFonts w:asciiTheme="minorHAnsi" w:hAnsiTheme="minorHAnsi" w:cstheme="minorHAnsi"/>
        </w:rPr>
        <w:t>ii</w:t>
      </w:r>
      <w:r w:rsidR="006769D8" w:rsidRPr="006769D8">
        <w:rPr>
          <w:rFonts w:asciiTheme="minorHAnsi" w:hAnsiTheme="minorHAnsi" w:cstheme="minorHAnsi"/>
        </w:rPr>
        <w:t xml:space="preserve"> Consiliului Local al Comunei Șoldanu nr. 53 din 25 august 2022</w:t>
      </w:r>
      <w:bookmarkEnd w:id="1"/>
    </w:p>
    <w:p w14:paraId="69DA72F0" w14:textId="77777777" w:rsidR="00C605A9" w:rsidRPr="00B00C7B" w:rsidRDefault="00C605A9" w:rsidP="00C605A9">
      <w:pPr>
        <w:widowControl w:val="0"/>
        <w:spacing w:line="276" w:lineRule="auto"/>
        <w:jc w:val="center"/>
        <w:rPr>
          <w:rFonts w:asciiTheme="minorHAnsi" w:hAnsiTheme="minorHAnsi" w:cstheme="minorHAnsi"/>
          <w:szCs w:val="24"/>
        </w:rPr>
      </w:pPr>
    </w:p>
    <w:p w14:paraId="6B3A2332" w14:textId="75C35D4C" w:rsidR="00C0137F" w:rsidRPr="00B00C7B" w:rsidRDefault="00C0137F" w:rsidP="00AB2BDA">
      <w:pPr>
        <w:widowControl w:val="0"/>
        <w:spacing w:line="276" w:lineRule="auto"/>
        <w:jc w:val="both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Având în vedere că </w:t>
      </w:r>
      <w:r w:rsidRPr="00B00C7B">
        <w:rPr>
          <w:rFonts w:asciiTheme="minorHAnsi" w:hAnsiTheme="minorHAnsi" w:cstheme="minorHAnsi"/>
          <w:sz w:val="22"/>
          <w:szCs w:val="22"/>
        </w:rPr>
        <w:t xml:space="preserve">proiectul de hotărâre </w:t>
      </w:r>
      <w:r w:rsidR="00025E93" w:rsidRPr="00B00C7B">
        <w:rPr>
          <w:rFonts w:asciiTheme="minorHAnsi" w:hAnsiTheme="minorHAnsi" w:cstheme="minorHAnsi"/>
          <w:sz w:val="22"/>
          <w:szCs w:val="22"/>
        </w:rPr>
        <w:t>inițiat</w:t>
      </w:r>
      <w:r w:rsidRPr="00B00C7B">
        <w:rPr>
          <w:rFonts w:asciiTheme="minorHAnsi" w:hAnsiTheme="minorHAnsi" w:cstheme="minorHAnsi"/>
          <w:sz w:val="22"/>
          <w:szCs w:val="22"/>
        </w:rPr>
        <w:t xml:space="preserve"> este însoțit de documentele care au stat la baza elaborării acestuia, de referatul de aprobare elaborat de inițiator </w:t>
      </w:r>
      <w:r w:rsidR="00AC2059" w:rsidRPr="00B00C7B">
        <w:rPr>
          <w:rFonts w:asciiTheme="minorHAnsi" w:hAnsiTheme="minorHAnsi" w:cstheme="minorHAnsi"/>
          <w:sz w:val="22"/>
          <w:szCs w:val="22"/>
        </w:rPr>
        <w:t>și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</w:t>
      </w:r>
      <w:r w:rsidRPr="00B00C7B">
        <w:rPr>
          <w:rFonts w:asciiTheme="minorHAnsi" w:hAnsiTheme="minorHAnsi" w:cstheme="minorHAnsi"/>
          <w:iCs/>
          <w:sz w:val="22"/>
          <w:szCs w:val="22"/>
        </w:rPr>
        <w:t>raportul de specialitate întocmit de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compartimentul de resort al Aparatului de specialitate al Primarului Comunei Șoldanu și, întrucât considerăm îndeplinite </w:t>
      </w:r>
      <w:r w:rsidR="00AC2059" w:rsidRPr="00B00C7B">
        <w:rPr>
          <w:rFonts w:asciiTheme="minorHAnsi" w:hAnsiTheme="minorHAnsi" w:cstheme="minorHAnsi"/>
          <w:sz w:val="22"/>
          <w:szCs w:val="22"/>
        </w:rPr>
        <w:t>condițiile</w:t>
      </w:r>
      <w:r w:rsidRPr="00B00C7B">
        <w:rPr>
          <w:rFonts w:asciiTheme="minorHAnsi" w:hAnsiTheme="minorHAnsi" w:cstheme="minorHAnsi"/>
          <w:sz w:val="22"/>
          <w:szCs w:val="22"/>
        </w:rPr>
        <w:t xml:space="preserve"> de drept prevăzute de normele legale în vigoare</w:t>
      </w:r>
      <w:r w:rsidRPr="00B00C7B">
        <w:rPr>
          <w:rFonts w:asciiTheme="minorHAnsi" w:hAnsiTheme="minorHAnsi" w:cstheme="minorHAnsi"/>
          <w:sz w:val="22"/>
          <w:szCs w:val="28"/>
        </w:rPr>
        <w:t>, în temeiul prevederilor art. 125 alin. (1) lit. b) din Ordonanța de urgență a Guvernului nr. 57/2019 privind Codul administrativ, cu modificările și completările ulterioare, respectiv al prevederilor art. 15 alin. (1) lit. b) din Regulamentul de organizare și funcționare a consiliului local,</w:t>
      </w:r>
    </w:p>
    <w:p w14:paraId="306524CF" w14:textId="4418AF71" w:rsidR="00C0137F" w:rsidRPr="00B00C7B" w:rsidRDefault="00C0137F" w:rsidP="00AB2BDA">
      <w:pPr>
        <w:widowControl w:val="0"/>
        <w:spacing w:line="276" w:lineRule="auto"/>
        <w:jc w:val="center"/>
        <w:rPr>
          <w:rFonts w:asciiTheme="minorHAnsi" w:hAnsiTheme="minorHAnsi" w:cstheme="minorHAnsi"/>
          <w:sz w:val="22"/>
          <w:szCs w:val="28"/>
        </w:rPr>
      </w:pPr>
      <w:r w:rsidRPr="00B00C7B">
        <w:rPr>
          <w:rFonts w:asciiTheme="minorHAnsi" w:hAnsiTheme="minorHAnsi" w:cstheme="minorHAnsi"/>
          <w:sz w:val="22"/>
          <w:szCs w:val="28"/>
        </w:rPr>
        <w:t xml:space="preserve">Comisia </w:t>
      </w:r>
      <w:r w:rsidR="00067C92" w:rsidRPr="00B00C7B">
        <w:rPr>
          <w:rFonts w:asciiTheme="minorHAnsi" w:hAnsiTheme="minorHAnsi" w:cstheme="minorHAnsi"/>
          <w:sz w:val="22"/>
          <w:szCs w:val="28"/>
        </w:rPr>
        <w:t xml:space="preserve">de specialitate juridică și de disciplină </w:t>
      </w:r>
      <w:r w:rsidRPr="00B00C7B">
        <w:rPr>
          <w:rFonts w:asciiTheme="minorHAnsi" w:hAnsiTheme="minorHAnsi" w:cstheme="minorHAnsi"/>
          <w:sz w:val="22"/>
          <w:szCs w:val="28"/>
        </w:rPr>
        <w:t>adoptă următorul aviz</w:t>
      </w:r>
      <w:r w:rsidR="00DA1340" w:rsidRPr="00B00C7B">
        <w:rPr>
          <w:rFonts w:asciiTheme="minorHAnsi" w:hAnsiTheme="minorHAnsi" w:cstheme="minorHAnsi"/>
          <w:sz w:val="22"/>
          <w:szCs w:val="28"/>
        </w:rPr>
        <w:t>:</w:t>
      </w:r>
    </w:p>
    <w:p w14:paraId="3341E58D" w14:textId="71B60696" w:rsidR="00C0137F" w:rsidRPr="00B00C7B" w:rsidRDefault="00C0137F" w:rsidP="0016390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2"/>
        </w:rPr>
        <w:t>Art.1.</w:t>
      </w:r>
      <w:r w:rsidRPr="00B00C7B">
        <w:rPr>
          <w:rFonts w:asciiTheme="minorHAnsi" w:hAnsiTheme="minorHAnsi" w:cstheme="minorHAnsi"/>
          <w:sz w:val="22"/>
          <w:szCs w:val="22"/>
        </w:rPr>
        <w:t xml:space="preserve"> - Se avizează favorabil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/</w:t>
      </w:r>
      <w:r w:rsidR="00DA1340" w:rsidRPr="00B00C7B">
        <w:rPr>
          <w:rFonts w:asciiTheme="minorHAnsi" w:hAnsiTheme="minorHAnsi" w:cstheme="minorHAnsi"/>
          <w:sz w:val="22"/>
          <w:szCs w:val="22"/>
        </w:rPr>
        <w:t xml:space="preserve"> </w:t>
      </w:r>
      <w:r w:rsidRPr="00B00C7B">
        <w:rPr>
          <w:rFonts w:asciiTheme="minorHAnsi" w:hAnsiTheme="minorHAnsi" w:cstheme="minorHAnsi"/>
          <w:sz w:val="22"/>
          <w:szCs w:val="22"/>
        </w:rPr>
        <w:t>nefavorabil proiectul de hotărâre a</w:t>
      </w:r>
      <w:r w:rsidR="00D63212">
        <w:rPr>
          <w:rFonts w:asciiTheme="minorHAnsi" w:hAnsiTheme="minorHAnsi" w:cstheme="minorHAnsi"/>
          <w:sz w:val="22"/>
          <w:szCs w:val="22"/>
        </w:rPr>
        <w:t>l</w:t>
      </w:r>
      <w:r w:rsidRPr="00B00C7B">
        <w:rPr>
          <w:rFonts w:asciiTheme="minorHAnsi" w:hAnsiTheme="minorHAnsi" w:cstheme="minorHAnsi"/>
          <w:sz w:val="22"/>
          <w:szCs w:val="22"/>
        </w:rPr>
        <w:t xml:space="preserve"> consiliului local </w:t>
      </w:r>
      <w:r w:rsidR="00FD2953" w:rsidRPr="00FD2953">
        <w:rPr>
          <w:rFonts w:asciiTheme="minorHAnsi" w:hAnsiTheme="minorHAnsi" w:cstheme="minorHAnsi"/>
          <w:sz w:val="22"/>
          <w:szCs w:val="22"/>
        </w:rPr>
        <w:t xml:space="preserve">nr. </w:t>
      </w:r>
      <w:r w:rsidR="006769D8" w:rsidRPr="006769D8">
        <w:rPr>
          <w:rFonts w:asciiTheme="minorHAnsi" w:hAnsiTheme="minorHAnsi" w:cstheme="minorHAnsi"/>
          <w:sz w:val="22"/>
          <w:szCs w:val="22"/>
        </w:rPr>
        <w:t>nr. 21 din 04.04.2023 privind aprobarea modificării anexelor Hotărârii Consiliului Local al Comunei Șoldanu nr. 53 din 25 august 2022</w:t>
      </w:r>
      <w:r w:rsidR="000B2895" w:rsidRPr="00B00C7B">
        <w:rPr>
          <w:rFonts w:asciiTheme="minorHAnsi" w:hAnsiTheme="minorHAnsi" w:cstheme="minorHAnsi"/>
          <w:sz w:val="22"/>
          <w:szCs w:val="22"/>
        </w:rPr>
        <w:t xml:space="preserve">, </w:t>
      </w:r>
      <w:r w:rsidRPr="00B00C7B">
        <w:rPr>
          <w:rFonts w:asciiTheme="minorHAnsi" w:hAnsiTheme="minorHAnsi" w:cstheme="minorHAnsi"/>
          <w:sz w:val="22"/>
          <w:szCs w:val="22"/>
        </w:rPr>
        <w:t>cu 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...</w:t>
      </w:r>
      <w:r w:rsidR="00C4112A" w:rsidRPr="00B00C7B">
        <w:rPr>
          <w:rFonts w:asciiTheme="minorHAnsi" w:hAnsiTheme="minorHAnsi" w:cstheme="minorHAnsi"/>
          <w:sz w:val="22"/>
          <w:szCs w:val="22"/>
        </w:rPr>
        <w:t>.......</w:t>
      </w:r>
      <w:r w:rsidR="00BB4491" w:rsidRPr="00B00C7B">
        <w:rPr>
          <w:rFonts w:asciiTheme="minorHAnsi" w:hAnsiTheme="minorHAnsi" w:cstheme="minorHAnsi"/>
          <w:sz w:val="22"/>
          <w:szCs w:val="22"/>
        </w:rPr>
        <w:t>..</w:t>
      </w:r>
      <w:r w:rsidRPr="00B00C7B">
        <w:rPr>
          <w:rFonts w:asciiTheme="minorHAnsi" w:hAnsiTheme="minorHAnsi" w:cstheme="minorHAnsi"/>
          <w:sz w:val="22"/>
          <w:szCs w:val="22"/>
        </w:rPr>
        <w:t>...</w:t>
      </w:r>
      <w:r w:rsidRPr="00B00C7B">
        <w:rPr>
          <w:rStyle w:val="Referinnotdesubsol"/>
          <w:rFonts w:asciiTheme="minorHAnsi" w:hAnsiTheme="minorHAnsi" w:cstheme="minorHAnsi"/>
          <w:sz w:val="22"/>
          <w:szCs w:val="22"/>
        </w:rPr>
        <w:footnoteReference w:id="1"/>
      </w:r>
      <w:r w:rsidRPr="00B00C7B">
        <w:rPr>
          <w:rFonts w:asciiTheme="minorHAnsi" w:hAnsiTheme="minorHAnsi" w:cstheme="minorHAnsi"/>
          <w:sz w:val="22"/>
          <w:szCs w:val="22"/>
        </w:rPr>
        <w:t>/fără amendamente.</w:t>
      </w:r>
    </w:p>
    <w:p w14:paraId="02102F96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Art.2.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Amendamentele și observațiile membrilor comisiei se regăsesc în anexa care face parte integrantă din prezentul aviz.</w:t>
      </w:r>
    </w:p>
    <w:p w14:paraId="41FE4D68" w14:textId="77777777" w:rsidR="00C0137F" w:rsidRPr="00B00C7B" w:rsidRDefault="00C0137F" w:rsidP="00AB2BDA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00C7B">
        <w:rPr>
          <w:rFonts w:asciiTheme="minorHAnsi" w:hAnsiTheme="minorHAnsi" w:cstheme="minorHAnsi"/>
          <w:b/>
          <w:sz w:val="22"/>
          <w:szCs w:val="28"/>
        </w:rPr>
        <w:t>Art.3.</w:t>
      </w:r>
      <w:r w:rsidRPr="00B00C7B">
        <w:rPr>
          <w:rFonts w:asciiTheme="minorHAnsi" w:hAnsiTheme="minorHAnsi" w:cstheme="minorHAnsi"/>
          <w:sz w:val="22"/>
          <w:szCs w:val="28"/>
        </w:rPr>
        <w:t xml:space="preserve"> - Prezentul aviz se comunică prin grija secretarului comisiei, în termenul recomandat, Secretarului general al Comunei Șoldanu.</w:t>
      </w:r>
    </w:p>
    <w:p w14:paraId="53EC664D" w14:textId="77777777" w:rsidR="00C0137F" w:rsidRPr="00B00C7B" w:rsidRDefault="00C0137F" w:rsidP="003942ED">
      <w:pPr>
        <w:widowControl w:val="0"/>
        <w:rPr>
          <w:rFonts w:asciiTheme="minorHAnsi" w:hAnsiTheme="minorHAnsi" w:cstheme="minorHAnsi"/>
          <w:szCs w:val="24"/>
        </w:rPr>
      </w:pPr>
    </w:p>
    <w:p w14:paraId="55CD2BE8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Președintele Comisiei,</w:t>
      </w:r>
    </w:p>
    <w:p w14:paraId="3B1A5A0B" w14:textId="77777777" w:rsidR="003E5902" w:rsidRPr="00B00C7B" w:rsidRDefault="003E5902" w:rsidP="003E5902">
      <w:pPr>
        <w:widowControl w:val="0"/>
        <w:ind w:left="720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Consilier, Iulian MARIN</w:t>
      </w:r>
    </w:p>
    <w:p w14:paraId="7CFD2E03" w14:textId="77777777" w:rsidR="003E5902" w:rsidRPr="00B00C7B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Secretarul Comisiei,</w:t>
      </w:r>
    </w:p>
    <w:p w14:paraId="17DB1703" w14:textId="06210624" w:rsidR="003E5902" w:rsidRDefault="003E5902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  <w:r w:rsidRPr="00B00C7B">
        <w:rPr>
          <w:rFonts w:asciiTheme="minorHAnsi" w:eastAsia="Calibri" w:hAnsiTheme="minorHAnsi" w:cstheme="minorHAnsi"/>
          <w:szCs w:val="24"/>
          <w:lang w:eastAsia="en-US"/>
        </w:rPr>
        <w:t>Iulian CERNEA</w:t>
      </w:r>
    </w:p>
    <w:p w14:paraId="3BF551DE" w14:textId="4D5293BB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73FA3DDA" w14:textId="6223DAFD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1495136C" w14:textId="3616E536" w:rsidR="00BB2DF0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27640D54" w14:textId="77777777" w:rsidR="00BB2DF0" w:rsidRPr="00B00C7B" w:rsidRDefault="00BB2DF0" w:rsidP="003E5902">
      <w:pPr>
        <w:widowControl w:val="0"/>
        <w:ind w:left="6384"/>
        <w:rPr>
          <w:rFonts w:asciiTheme="minorHAnsi" w:eastAsia="Calibri" w:hAnsiTheme="minorHAnsi" w:cstheme="minorHAnsi"/>
          <w:szCs w:val="24"/>
          <w:lang w:eastAsia="en-US"/>
        </w:rPr>
      </w:pPr>
    </w:p>
    <w:p w14:paraId="0BCEBDF9" w14:textId="45922B8C" w:rsidR="00647E26" w:rsidRPr="00B00C7B" w:rsidRDefault="00647E26" w:rsidP="00C0137F">
      <w:pPr>
        <w:rPr>
          <w:rFonts w:asciiTheme="minorHAnsi" w:hAnsiTheme="minorHAnsi" w:cstheme="minorHAnsi"/>
        </w:rPr>
      </w:pPr>
    </w:p>
    <w:sectPr w:rsidR="00647E26" w:rsidRPr="00B00C7B" w:rsidSect="00AB6E53">
      <w:footerReference w:type="even" r:id="rId10"/>
      <w:footerReference w:type="default" r:id="rId11"/>
      <w:pgSz w:w="12240" w:h="15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A7B19C" w14:textId="77777777" w:rsidR="00AC591F" w:rsidRDefault="00AC591F">
      <w:r>
        <w:separator/>
      </w:r>
    </w:p>
  </w:endnote>
  <w:endnote w:type="continuationSeparator" w:id="0">
    <w:p w14:paraId="6A7092F4" w14:textId="77777777" w:rsidR="00AC591F" w:rsidRDefault="00AC59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EEC43" w14:textId="77777777" w:rsidR="0028198E" w:rsidRDefault="0028198E" w:rsidP="005B1C50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34AA91A5" w14:textId="77777777" w:rsidR="0028198E" w:rsidRDefault="0028198E" w:rsidP="004A29A7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BD46B" w14:textId="77777777" w:rsidR="0081326F" w:rsidRDefault="0081326F">
    <w:pPr>
      <w:pStyle w:val="Subsol"/>
      <w:jc w:val="center"/>
    </w:pPr>
  </w:p>
  <w:p w14:paraId="40D0CE6F" w14:textId="77777777" w:rsidR="0081326F" w:rsidRDefault="0081326F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95110" w14:textId="77777777" w:rsidR="00AC591F" w:rsidRDefault="00AC591F">
      <w:r>
        <w:separator/>
      </w:r>
    </w:p>
  </w:footnote>
  <w:footnote w:type="continuationSeparator" w:id="0">
    <w:p w14:paraId="3CCFE98D" w14:textId="77777777" w:rsidR="00AC591F" w:rsidRDefault="00AC591F">
      <w:r>
        <w:continuationSeparator/>
      </w:r>
    </w:p>
  </w:footnote>
  <w:footnote w:id="1">
    <w:p w14:paraId="7CB7C603" w14:textId="77777777" w:rsidR="00C0137F" w:rsidRPr="00AB2BDA" w:rsidRDefault="00C0137F" w:rsidP="00C0137F">
      <w:pPr>
        <w:pStyle w:val="Textnotdesubsol"/>
        <w:rPr>
          <w:sz w:val="16"/>
          <w:szCs w:val="16"/>
        </w:rPr>
      </w:pPr>
      <w:r w:rsidRPr="00AB2BDA">
        <w:rPr>
          <w:rStyle w:val="Referinnotdesubsol"/>
          <w:sz w:val="16"/>
          <w:szCs w:val="16"/>
        </w:rPr>
        <w:footnoteRef/>
      </w:r>
      <w:r w:rsidRPr="00AB2BDA">
        <w:rPr>
          <w:sz w:val="16"/>
          <w:szCs w:val="16"/>
        </w:rPr>
        <w:t xml:space="preserve"> Se completează cu numărul de amendamente care au fost adoptate de către comisia de specialitate.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E949F2"/>
    <w:multiLevelType w:val="hybridMultilevel"/>
    <w:tmpl w:val="364EB534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A067F12"/>
    <w:multiLevelType w:val="singleLevel"/>
    <w:tmpl w:val="4F20D8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 w16cid:durableId="266160185">
    <w:abstractNumId w:val="1"/>
  </w:num>
  <w:num w:numId="2" w16cid:durableId="709569980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087C"/>
    <w:rsid w:val="00000BB2"/>
    <w:rsid w:val="00001C12"/>
    <w:rsid w:val="000036CE"/>
    <w:rsid w:val="00007181"/>
    <w:rsid w:val="00013C08"/>
    <w:rsid w:val="000218AB"/>
    <w:rsid w:val="00022872"/>
    <w:rsid w:val="000233A8"/>
    <w:rsid w:val="000249E1"/>
    <w:rsid w:val="00025E93"/>
    <w:rsid w:val="00031AA2"/>
    <w:rsid w:val="00031F36"/>
    <w:rsid w:val="00044D36"/>
    <w:rsid w:val="000455E2"/>
    <w:rsid w:val="00047D29"/>
    <w:rsid w:val="0005186A"/>
    <w:rsid w:val="00052983"/>
    <w:rsid w:val="00052CDC"/>
    <w:rsid w:val="000541E4"/>
    <w:rsid w:val="0005579C"/>
    <w:rsid w:val="00056593"/>
    <w:rsid w:val="00065D52"/>
    <w:rsid w:val="00067AED"/>
    <w:rsid w:val="00067C92"/>
    <w:rsid w:val="00072388"/>
    <w:rsid w:val="0007275A"/>
    <w:rsid w:val="00072C85"/>
    <w:rsid w:val="00074012"/>
    <w:rsid w:val="00075B73"/>
    <w:rsid w:val="00077FEC"/>
    <w:rsid w:val="000832C2"/>
    <w:rsid w:val="00087156"/>
    <w:rsid w:val="000908D5"/>
    <w:rsid w:val="000937B6"/>
    <w:rsid w:val="000A0885"/>
    <w:rsid w:val="000A0F33"/>
    <w:rsid w:val="000A3D57"/>
    <w:rsid w:val="000A5F1D"/>
    <w:rsid w:val="000A7D1F"/>
    <w:rsid w:val="000B08C3"/>
    <w:rsid w:val="000B0B84"/>
    <w:rsid w:val="000B15D9"/>
    <w:rsid w:val="000B2895"/>
    <w:rsid w:val="000B3858"/>
    <w:rsid w:val="000C1E7D"/>
    <w:rsid w:val="000C3040"/>
    <w:rsid w:val="000C3D3C"/>
    <w:rsid w:val="000C4ADB"/>
    <w:rsid w:val="000C55BE"/>
    <w:rsid w:val="000C6968"/>
    <w:rsid w:val="000D14D6"/>
    <w:rsid w:val="000D527D"/>
    <w:rsid w:val="000D5AC0"/>
    <w:rsid w:val="000E1A3C"/>
    <w:rsid w:val="000F7A9B"/>
    <w:rsid w:val="001052F2"/>
    <w:rsid w:val="0010661F"/>
    <w:rsid w:val="00111B83"/>
    <w:rsid w:val="00116038"/>
    <w:rsid w:val="00120123"/>
    <w:rsid w:val="001246C9"/>
    <w:rsid w:val="00125DD5"/>
    <w:rsid w:val="00133A3A"/>
    <w:rsid w:val="001377EE"/>
    <w:rsid w:val="00140D9F"/>
    <w:rsid w:val="00142132"/>
    <w:rsid w:val="001431FE"/>
    <w:rsid w:val="00146068"/>
    <w:rsid w:val="00146B30"/>
    <w:rsid w:val="001478EA"/>
    <w:rsid w:val="00150091"/>
    <w:rsid w:val="00152419"/>
    <w:rsid w:val="001526C2"/>
    <w:rsid w:val="00153024"/>
    <w:rsid w:val="00157C2D"/>
    <w:rsid w:val="0016390D"/>
    <w:rsid w:val="00166117"/>
    <w:rsid w:val="00167DDA"/>
    <w:rsid w:val="00175309"/>
    <w:rsid w:val="00176E13"/>
    <w:rsid w:val="00181834"/>
    <w:rsid w:val="00185C15"/>
    <w:rsid w:val="00185E17"/>
    <w:rsid w:val="00186371"/>
    <w:rsid w:val="001930DF"/>
    <w:rsid w:val="001A136A"/>
    <w:rsid w:val="001B1CF7"/>
    <w:rsid w:val="001B1F55"/>
    <w:rsid w:val="001B25B8"/>
    <w:rsid w:val="001B4EE1"/>
    <w:rsid w:val="001C1BE4"/>
    <w:rsid w:val="001C2F1D"/>
    <w:rsid w:val="001C3223"/>
    <w:rsid w:val="001C4C9F"/>
    <w:rsid w:val="001C5355"/>
    <w:rsid w:val="001C7EDA"/>
    <w:rsid w:val="001D4913"/>
    <w:rsid w:val="001D5394"/>
    <w:rsid w:val="001D616F"/>
    <w:rsid w:val="001E2814"/>
    <w:rsid w:val="001F5129"/>
    <w:rsid w:val="00200C0D"/>
    <w:rsid w:val="00204204"/>
    <w:rsid w:val="00212256"/>
    <w:rsid w:val="00213855"/>
    <w:rsid w:val="00215754"/>
    <w:rsid w:val="002158CA"/>
    <w:rsid w:val="00217854"/>
    <w:rsid w:val="002347EA"/>
    <w:rsid w:val="002416BA"/>
    <w:rsid w:val="002431B1"/>
    <w:rsid w:val="0024643D"/>
    <w:rsid w:val="00250793"/>
    <w:rsid w:val="00264667"/>
    <w:rsid w:val="00266479"/>
    <w:rsid w:val="00266505"/>
    <w:rsid w:val="00270F62"/>
    <w:rsid w:val="002714F6"/>
    <w:rsid w:val="00271EE0"/>
    <w:rsid w:val="00273111"/>
    <w:rsid w:val="00277485"/>
    <w:rsid w:val="0028198E"/>
    <w:rsid w:val="00283761"/>
    <w:rsid w:val="00284D8D"/>
    <w:rsid w:val="00296D7A"/>
    <w:rsid w:val="002A06D5"/>
    <w:rsid w:val="002A2530"/>
    <w:rsid w:val="002A259C"/>
    <w:rsid w:val="002A2EFE"/>
    <w:rsid w:val="002B5612"/>
    <w:rsid w:val="002B6EDD"/>
    <w:rsid w:val="002C240B"/>
    <w:rsid w:val="002C449A"/>
    <w:rsid w:val="002C53A7"/>
    <w:rsid w:val="002C5A55"/>
    <w:rsid w:val="002D1679"/>
    <w:rsid w:val="002D35C7"/>
    <w:rsid w:val="002D3932"/>
    <w:rsid w:val="002D45DB"/>
    <w:rsid w:val="002E057A"/>
    <w:rsid w:val="002E08FA"/>
    <w:rsid w:val="002E10AE"/>
    <w:rsid w:val="002E184A"/>
    <w:rsid w:val="002E55A2"/>
    <w:rsid w:val="002F3AA3"/>
    <w:rsid w:val="002F582A"/>
    <w:rsid w:val="003004FD"/>
    <w:rsid w:val="00304656"/>
    <w:rsid w:val="00305691"/>
    <w:rsid w:val="00305A39"/>
    <w:rsid w:val="00306374"/>
    <w:rsid w:val="003121CD"/>
    <w:rsid w:val="003139DA"/>
    <w:rsid w:val="0031572E"/>
    <w:rsid w:val="00324B3D"/>
    <w:rsid w:val="00334195"/>
    <w:rsid w:val="00341680"/>
    <w:rsid w:val="003436C9"/>
    <w:rsid w:val="00347D40"/>
    <w:rsid w:val="00350C7E"/>
    <w:rsid w:val="00350CDA"/>
    <w:rsid w:val="00352CB3"/>
    <w:rsid w:val="00355983"/>
    <w:rsid w:val="0036357C"/>
    <w:rsid w:val="003674AE"/>
    <w:rsid w:val="00367DE2"/>
    <w:rsid w:val="0037294D"/>
    <w:rsid w:val="00375A8D"/>
    <w:rsid w:val="00380359"/>
    <w:rsid w:val="003867AB"/>
    <w:rsid w:val="003943D3"/>
    <w:rsid w:val="003973C8"/>
    <w:rsid w:val="00397DB6"/>
    <w:rsid w:val="003A6D82"/>
    <w:rsid w:val="003A73B0"/>
    <w:rsid w:val="003D6AB8"/>
    <w:rsid w:val="003D751C"/>
    <w:rsid w:val="003D7DB2"/>
    <w:rsid w:val="003E0E72"/>
    <w:rsid w:val="003E467F"/>
    <w:rsid w:val="003E5902"/>
    <w:rsid w:val="003E736B"/>
    <w:rsid w:val="003F56AB"/>
    <w:rsid w:val="0040069F"/>
    <w:rsid w:val="0040154D"/>
    <w:rsid w:val="00402601"/>
    <w:rsid w:val="004174F1"/>
    <w:rsid w:val="00417F60"/>
    <w:rsid w:val="00423B62"/>
    <w:rsid w:val="00425927"/>
    <w:rsid w:val="00430146"/>
    <w:rsid w:val="00430F9C"/>
    <w:rsid w:val="00434ED0"/>
    <w:rsid w:val="00442138"/>
    <w:rsid w:val="004435E8"/>
    <w:rsid w:val="00444D29"/>
    <w:rsid w:val="00446647"/>
    <w:rsid w:val="00453094"/>
    <w:rsid w:val="004568FB"/>
    <w:rsid w:val="004573D7"/>
    <w:rsid w:val="00460E4B"/>
    <w:rsid w:val="0046118C"/>
    <w:rsid w:val="00465102"/>
    <w:rsid w:val="00465405"/>
    <w:rsid w:val="00473C27"/>
    <w:rsid w:val="00483E1C"/>
    <w:rsid w:val="00490756"/>
    <w:rsid w:val="004949EF"/>
    <w:rsid w:val="004A01CD"/>
    <w:rsid w:val="004A04E5"/>
    <w:rsid w:val="004A1BCA"/>
    <w:rsid w:val="004A29A7"/>
    <w:rsid w:val="004B4AF4"/>
    <w:rsid w:val="004C087C"/>
    <w:rsid w:val="004C2193"/>
    <w:rsid w:val="004D6B7E"/>
    <w:rsid w:val="004E1724"/>
    <w:rsid w:val="004E1939"/>
    <w:rsid w:val="004E40FB"/>
    <w:rsid w:val="004E77B7"/>
    <w:rsid w:val="004F4A94"/>
    <w:rsid w:val="004F5E5A"/>
    <w:rsid w:val="004F6CA3"/>
    <w:rsid w:val="005074A0"/>
    <w:rsid w:val="00507B18"/>
    <w:rsid w:val="00510449"/>
    <w:rsid w:val="005114AB"/>
    <w:rsid w:val="005122D8"/>
    <w:rsid w:val="005139D8"/>
    <w:rsid w:val="005168BC"/>
    <w:rsid w:val="005209F7"/>
    <w:rsid w:val="00521707"/>
    <w:rsid w:val="00524120"/>
    <w:rsid w:val="00524159"/>
    <w:rsid w:val="005332EA"/>
    <w:rsid w:val="00534067"/>
    <w:rsid w:val="00535DB2"/>
    <w:rsid w:val="0054043E"/>
    <w:rsid w:val="00544CD1"/>
    <w:rsid w:val="0055030B"/>
    <w:rsid w:val="00550369"/>
    <w:rsid w:val="005505A1"/>
    <w:rsid w:val="00553128"/>
    <w:rsid w:val="0057072A"/>
    <w:rsid w:val="005716A6"/>
    <w:rsid w:val="00575EC4"/>
    <w:rsid w:val="00580A41"/>
    <w:rsid w:val="00587665"/>
    <w:rsid w:val="00590A8F"/>
    <w:rsid w:val="00591341"/>
    <w:rsid w:val="00592A24"/>
    <w:rsid w:val="005933D1"/>
    <w:rsid w:val="00593A8C"/>
    <w:rsid w:val="00593CA6"/>
    <w:rsid w:val="005A0307"/>
    <w:rsid w:val="005A2040"/>
    <w:rsid w:val="005A48D9"/>
    <w:rsid w:val="005A4E3C"/>
    <w:rsid w:val="005A5157"/>
    <w:rsid w:val="005B1C50"/>
    <w:rsid w:val="005B28E0"/>
    <w:rsid w:val="005C1E73"/>
    <w:rsid w:val="005C6EAD"/>
    <w:rsid w:val="005C731B"/>
    <w:rsid w:val="005D020F"/>
    <w:rsid w:val="005D1A5B"/>
    <w:rsid w:val="005E3C99"/>
    <w:rsid w:val="005E40C3"/>
    <w:rsid w:val="005F0376"/>
    <w:rsid w:val="005F2DB9"/>
    <w:rsid w:val="005F5039"/>
    <w:rsid w:val="00603956"/>
    <w:rsid w:val="00604AB5"/>
    <w:rsid w:val="00611068"/>
    <w:rsid w:val="00616F39"/>
    <w:rsid w:val="00617296"/>
    <w:rsid w:val="0062316D"/>
    <w:rsid w:val="00625347"/>
    <w:rsid w:val="0062730D"/>
    <w:rsid w:val="00633FE0"/>
    <w:rsid w:val="0064557D"/>
    <w:rsid w:val="00645E1E"/>
    <w:rsid w:val="00647E26"/>
    <w:rsid w:val="006538B3"/>
    <w:rsid w:val="00664ECB"/>
    <w:rsid w:val="0066729F"/>
    <w:rsid w:val="00670E58"/>
    <w:rsid w:val="00671109"/>
    <w:rsid w:val="00671C33"/>
    <w:rsid w:val="00671CCB"/>
    <w:rsid w:val="006747B3"/>
    <w:rsid w:val="006757AA"/>
    <w:rsid w:val="006769D8"/>
    <w:rsid w:val="00680B74"/>
    <w:rsid w:val="0068219C"/>
    <w:rsid w:val="00694200"/>
    <w:rsid w:val="006948F9"/>
    <w:rsid w:val="00695A99"/>
    <w:rsid w:val="006A76C1"/>
    <w:rsid w:val="006B1677"/>
    <w:rsid w:val="006B1A0C"/>
    <w:rsid w:val="006B5199"/>
    <w:rsid w:val="006B5D14"/>
    <w:rsid w:val="006B7826"/>
    <w:rsid w:val="006D08D2"/>
    <w:rsid w:val="006D251F"/>
    <w:rsid w:val="006E4CB6"/>
    <w:rsid w:val="006E7885"/>
    <w:rsid w:val="006F0B9E"/>
    <w:rsid w:val="006F14BA"/>
    <w:rsid w:val="006F153B"/>
    <w:rsid w:val="006F350D"/>
    <w:rsid w:val="006F4752"/>
    <w:rsid w:val="0070363E"/>
    <w:rsid w:val="00705BB7"/>
    <w:rsid w:val="00713D38"/>
    <w:rsid w:val="00716754"/>
    <w:rsid w:val="0071785B"/>
    <w:rsid w:val="00717DC9"/>
    <w:rsid w:val="00725CAC"/>
    <w:rsid w:val="00734121"/>
    <w:rsid w:val="007374B8"/>
    <w:rsid w:val="007377D7"/>
    <w:rsid w:val="0074435D"/>
    <w:rsid w:val="00744AC6"/>
    <w:rsid w:val="00752421"/>
    <w:rsid w:val="00754797"/>
    <w:rsid w:val="00766C6A"/>
    <w:rsid w:val="007724C4"/>
    <w:rsid w:val="00772867"/>
    <w:rsid w:val="00775236"/>
    <w:rsid w:val="0077544F"/>
    <w:rsid w:val="00777739"/>
    <w:rsid w:val="00780040"/>
    <w:rsid w:val="00781B24"/>
    <w:rsid w:val="00783DAA"/>
    <w:rsid w:val="007A5737"/>
    <w:rsid w:val="007A6F4F"/>
    <w:rsid w:val="007B7D1F"/>
    <w:rsid w:val="007C02F1"/>
    <w:rsid w:val="007C7CA2"/>
    <w:rsid w:val="007D0473"/>
    <w:rsid w:val="007D05D4"/>
    <w:rsid w:val="007D5742"/>
    <w:rsid w:val="007D677D"/>
    <w:rsid w:val="007D7045"/>
    <w:rsid w:val="007E10A9"/>
    <w:rsid w:val="007E12FC"/>
    <w:rsid w:val="007E2ED1"/>
    <w:rsid w:val="007E48A6"/>
    <w:rsid w:val="007E517E"/>
    <w:rsid w:val="007E5B20"/>
    <w:rsid w:val="007F0F8D"/>
    <w:rsid w:val="007F76C2"/>
    <w:rsid w:val="00801931"/>
    <w:rsid w:val="00803265"/>
    <w:rsid w:val="00803B65"/>
    <w:rsid w:val="0081326F"/>
    <w:rsid w:val="00815DE2"/>
    <w:rsid w:val="00816117"/>
    <w:rsid w:val="00816292"/>
    <w:rsid w:val="00816647"/>
    <w:rsid w:val="0082004F"/>
    <w:rsid w:val="008210D9"/>
    <w:rsid w:val="008215F3"/>
    <w:rsid w:val="0082277E"/>
    <w:rsid w:val="00823B7F"/>
    <w:rsid w:val="0082529F"/>
    <w:rsid w:val="00830D07"/>
    <w:rsid w:val="00840A4E"/>
    <w:rsid w:val="00840C31"/>
    <w:rsid w:val="00842701"/>
    <w:rsid w:val="008428C5"/>
    <w:rsid w:val="0084579C"/>
    <w:rsid w:val="00846A65"/>
    <w:rsid w:val="008475D6"/>
    <w:rsid w:val="00852E2F"/>
    <w:rsid w:val="008543A1"/>
    <w:rsid w:val="0085464B"/>
    <w:rsid w:val="00865A82"/>
    <w:rsid w:val="00867405"/>
    <w:rsid w:val="00871E23"/>
    <w:rsid w:val="00873566"/>
    <w:rsid w:val="00880366"/>
    <w:rsid w:val="0088082A"/>
    <w:rsid w:val="00891189"/>
    <w:rsid w:val="00892556"/>
    <w:rsid w:val="008967AD"/>
    <w:rsid w:val="008A1209"/>
    <w:rsid w:val="008A39A0"/>
    <w:rsid w:val="008A3AB2"/>
    <w:rsid w:val="008A4D4D"/>
    <w:rsid w:val="008B2589"/>
    <w:rsid w:val="008B3FCA"/>
    <w:rsid w:val="008B5145"/>
    <w:rsid w:val="008B7F86"/>
    <w:rsid w:val="008C230F"/>
    <w:rsid w:val="008C2C32"/>
    <w:rsid w:val="008C4FFD"/>
    <w:rsid w:val="008C6653"/>
    <w:rsid w:val="008C7D89"/>
    <w:rsid w:val="008D02CF"/>
    <w:rsid w:val="008D10B6"/>
    <w:rsid w:val="008D55A8"/>
    <w:rsid w:val="008D6F86"/>
    <w:rsid w:val="008E033D"/>
    <w:rsid w:val="008E39CF"/>
    <w:rsid w:val="008E4D6B"/>
    <w:rsid w:val="008F1457"/>
    <w:rsid w:val="008F201F"/>
    <w:rsid w:val="008F267A"/>
    <w:rsid w:val="008F3EC2"/>
    <w:rsid w:val="008F6E4E"/>
    <w:rsid w:val="008F783A"/>
    <w:rsid w:val="00902559"/>
    <w:rsid w:val="009038EC"/>
    <w:rsid w:val="00917F01"/>
    <w:rsid w:val="00923401"/>
    <w:rsid w:val="00925B5A"/>
    <w:rsid w:val="00931AF2"/>
    <w:rsid w:val="0093296B"/>
    <w:rsid w:val="0093456A"/>
    <w:rsid w:val="00936B9F"/>
    <w:rsid w:val="00936F67"/>
    <w:rsid w:val="009418C5"/>
    <w:rsid w:val="0094548A"/>
    <w:rsid w:val="00946F8B"/>
    <w:rsid w:val="009563EF"/>
    <w:rsid w:val="0096140E"/>
    <w:rsid w:val="0096165F"/>
    <w:rsid w:val="00963454"/>
    <w:rsid w:val="00965B46"/>
    <w:rsid w:val="0097379D"/>
    <w:rsid w:val="009753A0"/>
    <w:rsid w:val="009759B1"/>
    <w:rsid w:val="00982470"/>
    <w:rsid w:val="0098361D"/>
    <w:rsid w:val="009869FF"/>
    <w:rsid w:val="00987C5D"/>
    <w:rsid w:val="00992907"/>
    <w:rsid w:val="00993D7F"/>
    <w:rsid w:val="009A3C96"/>
    <w:rsid w:val="009A64F8"/>
    <w:rsid w:val="009B5A66"/>
    <w:rsid w:val="009C00D9"/>
    <w:rsid w:val="009C0119"/>
    <w:rsid w:val="009C6A70"/>
    <w:rsid w:val="009D0DC0"/>
    <w:rsid w:val="009D5AA1"/>
    <w:rsid w:val="009E0FF8"/>
    <w:rsid w:val="009E1A39"/>
    <w:rsid w:val="009E24B0"/>
    <w:rsid w:val="009E57B6"/>
    <w:rsid w:val="009E6D89"/>
    <w:rsid w:val="009E7107"/>
    <w:rsid w:val="009F04A1"/>
    <w:rsid w:val="009F22A5"/>
    <w:rsid w:val="009F7FE2"/>
    <w:rsid w:val="00A01A4E"/>
    <w:rsid w:val="00A02EA7"/>
    <w:rsid w:val="00A05503"/>
    <w:rsid w:val="00A06193"/>
    <w:rsid w:val="00A10480"/>
    <w:rsid w:val="00A11ED0"/>
    <w:rsid w:val="00A20FC1"/>
    <w:rsid w:val="00A25D41"/>
    <w:rsid w:val="00A2692B"/>
    <w:rsid w:val="00A26CCA"/>
    <w:rsid w:val="00A32E07"/>
    <w:rsid w:val="00A35C80"/>
    <w:rsid w:val="00A37E12"/>
    <w:rsid w:val="00A40F3D"/>
    <w:rsid w:val="00A464E7"/>
    <w:rsid w:val="00A54F1F"/>
    <w:rsid w:val="00A56983"/>
    <w:rsid w:val="00A57677"/>
    <w:rsid w:val="00A72441"/>
    <w:rsid w:val="00A72955"/>
    <w:rsid w:val="00A73363"/>
    <w:rsid w:val="00A74D6E"/>
    <w:rsid w:val="00A8458A"/>
    <w:rsid w:val="00A85B09"/>
    <w:rsid w:val="00A85E7A"/>
    <w:rsid w:val="00A86C4B"/>
    <w:rsid w:val="00A87A8F"/>
    <w:rsid w:val="00A90406"/>
    <w:rsid w:val="00A94AEC"/>
    <w:rsid w:val="00A959A8"/>
    <w:rsid w:val="00A97108"/>
    <w:rsid w:val="00A97386"/>
    <w:rsid w:val="00A97B3F"/>
    <w:rsid w:val="00AA3F7D"/>
    <w:rsid w:val="00AA497D"/>
    <w:rsid w:val="00AA5642"/>
    <w:rsid w:val="00AA5806"/>
    <w:rsid w:val="00AB2BDA"/>
    <w:rsid w:val="00AB521B"/>
    <w:rsid w:val="00AB5343"/>
    <w:rsid w:val="00AB67F8"/>
    <w:rsid w:val="00AB6E53"/>
    <w:rsid w:val="00AB77E8"/>
    <w:rsid w:val="00AC01E4"/>
    <w:rsid w:val="00AC2059"/>
    <w:rsid w:val="00AC3A99"/>
    <w:rsid w:val="00AC445D"/>
    <w:rsid w:val="00AC591F"/>
    <w:rsid w:val="00AD21D2"/>
    <w:rsid w:val="00AD4285"/>
    <w:rsid w:val="00AD7284"/>
    <w:rsid w:val="00AE0986"/>
    <w:rsid w:val="00AE09E1"/>
    <w:rsid w:val="00AE55FC"/>
    <w:rsid w:val="00AE7EE1"/>
    <w:rsid w:val="00B00C7B"/>
    <w:rsid w:val="00B02131"/>
    <w:rsid w:val="00B03094"/>
    <w:rsid w:val="00B03EC4"/>
    <w:rsid w:val="00B144AE"/>
    <w:rsid w:val="00B14805"/>
    <w:rsid w:val="00B17D2C"/>
    <w:rsid w:val="00B20C8D"/>
    <w:rsid w:val="00B20E41"/>
    <w:rsid w:val="00B2114B"/>
    <w:rsid w:val="00B24999"/>
    <w:rsid w:val="00B32D33"/>
    <w:rsid w:val="00B33A2B"/>
    <w:rsid w:val="00B3447D"/>
    <w:rsid w:val="00B357C1"/>
    <w:rsid w:val="00B40D4A"/>
    <w:rsid w:val="00B45670"/>
    <w:rsid w:val="00B53323"/>
    <w:rsid w:val="00B63E7E"/>
    <w:rsid w:val="00B67712"/>
    <w:rsid w:val="00B73F0F"/>
    <w:rsid w:val="00B81084"/>
    <w:rsid w:val="00B87A1A"/>
    <w:rsid w:val="00B93B3E"/>
    <w:rsid w:val="00B940F3"/>
    <w:rsid w:val="00BA058E"/>
    <w:rsid w:val="00BA0DE2"/>
    <w:rsid w:val="00BA3CCE"/>
    <w:rsid w:val="00BA74FB"/>
    <w:rsid w:val="00BB22C3"/>
    <w:rsid w:val="00BB28A6"/>
    <w:rsid w:val="00BB2DF0"/>
    <w:rsid w:val="00BB4491"/>
    <w:rsid w:val="00BB6A72"/>
    <w:rsid w:val="00BB6E3E"/>
    <w:rsid w:val="00BC78E9"/>
    <w:rsid w:val="00BD174D"/>
    <w:rsid w:val="00BD445C"/>
    <w:rsid w:val="00BE0B6C"/>
    <w:rsid w:val="00BE4E0C"/>
    <w:rsid w:val="00BF1894"/>
    <w:rsid w:val="00BF5761"/>
    <w:rsid w:val="00BF6394"/>
    <w:rsid w:val="00BF6D93"/>
    <w:rsid w:val="00C0137F"/>
    <w:rsid w:val="00C046CE"/>
    <w:rsid w:val="00C0516E"/>
    <w:rsid w:val="00C12781"/>
    <w:rsid w:val="00C13EDD"/>
    <w:rsid w:val="00C1526E"/>
    <w:rsid w:val="00C15B07"/>
    <w:rsid w:val="00C207F3"/>
    <w:rsid w:val="00C2421F"/>
    <w:rsid w:val="00C244A5"/>
    <w:rsid w:val="00C24A3D"/>
    <w:rsid w:val="00C263C2"/>
    <w:rsid w:val="00C307BC"/>
    <w:rsid w:val="00C344EC"/>
    <w:rsid w:val="00C4112A"/>
    <w:rsid w:val="00C41E85"/>
    <w:rsid w:val="00C47707"/>
    <w:rsid w:val="00C517BF"/>
    <w:rsid w:val="00C573DF"/>
    <w:rsid w:val="00C605A9"/>
    <w:rsid w:val="00C60D9D"/>
    <w:rsid w:val="00C64922"/>
    <w:rsid w:val="00C66EDB"/>
    <w:rsid w:val="00C71B82"/>
    <w:rsid w:val="00C75B15"/>
    <w:rsid w:val="00C8272A"/>
    <w:rsid w:val="00C8277A"/>
    <w:rsid w:val="00C8417E"/>
    <w:rsid w:val="00C96003"/>
    <w:rsid w:val="00CA05E7"/>
    <w:rsid w:val="00CA07E7"/>
    <w:rsid w:val="00CA66B2"/>
    <w:rsid w:val="00CA75BC"/>
    <w:rsid w:val="00CA7EBB"/>
    <w:rsid w:val="00CD0509"/>
    <w:rsid w:val="00CD0CAA"/>
    <w:rsid w:val="00CD1541"/>
    <w:rsid w:val="00CD3146"/>
    <w:rsid w:val="00CD6D9D"/>
    <w:rsid w:val="00CE4B6A"/>
    <w:rsid w:val="00CF1BA8"/>
    <w:rsid w:val="00CF209C"/>
    <w:rsid w:val="00CF2221"/>
    <w:rsid w:val="00CF243B"/>
    <w:rsid w:val="00CF4F46"/>
    <w:rsid w:val="00CF7D81"/>
    <w:rsid w:val="00D02E00"/>
    <w:rsid w:val="00D10D3C"/>
    <w:rsid w:val="00D163CB"/>
    <w:rsid w:val="00D16BF8"/>
    <w:rsid w:val="00D17F5D"/>
    <w:rsid w:val="00D22B7B"/>
    <w:rsid w:val="00D2544E"/>
    <w:rsid w:val="00D25C9A"/>
    <w:rsid w:val="00D31F99"/>
    <w:rsid w:val="00D326D5"/>
    <w:rsid w:val="00D32860"/>
    <w:rsid w:val="00D405DF"/>
    <w:rsid w:val="00D42D7F"/>
    <w:rsid w:val="00D479DC"/>
    <w:rsid w:val="00D47D02"/>
    <w:rsid w:val="00D508DF"/>
    <w:rsid w:val="00D54212"/>
    <w:rsid w:val="00D54926"/>
    <w:rsid w:val="00D54E7E"/>
    <w:rsid w:val="00D63212"/>
    <w:rsid w:val="00D64D6F"/>
    <w:rsid w:val="00D658C1"/>
    <w:rsid w:val="00D669C9"/>
    <w:rsid w:val="00D71095"/>
    <w:rsid w:val="00D75DB7"/>
    <w:rsid w:val="00D81C6B"/>
    <w:rsid w:val="00D836D5"/>
    <w:rsid w:val="00D86721"/>
    <w:rsid w:val="00D97B37"/>
    <w:rsid w:val="00DA1340"/>
    <w:rsid w:val="00DB2316"/>
    <w:rsid w:val="00DB7667"/>
    <w:rsid w:val="00DC05BE"/>
    <w:rsid w:val="00DC091E"/>
    <w:rsid w:val="00DC1477"/>
    <w:rsid w:val="00DC475B"/>
    <w:rsid w:val="00DC4CF1"/>
    <w:rsid w:val="00DC602E"/>
    <w:rsid w:val="00DC6FCF"/>
    <w:rsid w:val="00DD506E"/>
    <w:rsid w:val="00DD6869"/>
    <w:rsid w:val="00DE2E29"/>
    <w:rsid w:val="00DE49BB"/>
    <w:rsid w:val="00DF51CB"/>
    <w:rsid w:val="00DF57C7"/>
    <w:rsid w:val="00DF61D8"/>
    <w:rsid w:val="00E0193F"/>
    <w:rsid w:val="00E04AB4"/>
    <w:rsid w:val="00E04DB7"/>
    <w:rsid w:val="00E05813"/>
    <w:rsid w:val="00E130F4"/>
    <w:rsid w:val="00E13434"/>
    <w:rsid w:val="00E21BB9"/>
    <w:rsid w:val="00E22A25"/>
    <w:rsid w:val="00E2447E"/>
    <w:rsid w:val="00E349B0"/>
    <w:rsid w:val="00E356AC"/>
    <w:rsid w:val="00E401B7"/>
    <w:rsid w:val="00E40A0E"/>
    <w:rsid w:val="00E415F4"/>
    <w:rsid w:val="00E4450E"/>
    <w:rsid w:val="00E458E3"/>
    <w:rsid w:val="00E50DE6"/>
    <w:rsid w:val="00E55CE1"/>
    <w:rsid w:val="00E56D8A"/>
    <w:rsid w:val="00E60251"/>
    <w:rsid w:val="00E61605"/>
    <w:rsid w:val="00E658ED"/>
    <w:rsid w:val="00E67A44"/>
    <w:rsid w:val="00E7121E"/>
    <w:rsid w:val="00E71F69"/>
    <w:rsid w:val="00E728AB"/>
    <w:rsid w:val="00E812FA"/>
    <w:rsid w:val="00E92FBF"/>
    <w:rsid w:val="00E934E1"/>
    <w:rsid w:val="00E94607"/>
    <w:rsid w:val="00EB6CFA"/>
    <w:rsid w:val="00EB7600"/>
    <w:rsid w:val="00EC511F"/>
    <w:rsid w:val="00EC51C5"/>
    <w:rsid w:val="00EC51D4"/>
    <w:rsid w:val="00ED1FDC"/>
    <w:rsid w:val="00ED52C4"/>
    <w:rsid w:val="00ED7395"/>
    <w:rsid w:val="00EE406B"/>
    <w:rsid w:val="00EE4745"/>
    <w:rsid w:val="00EF5218"/>
    <w:rsid w:val="00EF6391"/>
    <w:rsid w:val="00F0202F"/>
    <w:rsid w:val="00F03744"/>
    <w:rsid w:val="00F038CB"/>
    <w:rsid w:val="00F14B60"/>
    <w:rsid w:val="00F24398"/>
    <w:rsid w:val="00F30B4B"/>
    <w:rsid w:val="00F34A82"/>
    <w:rsid w:val="00F352BE"/>
    <w:rsid w:val="00F358F5"/>
    <w:rsid w:val="00F36087"/>
    <w:rsid w:val="00F364C6"/>
    <w:rsid w:val="00F41FF0"/>
    <w:rsid w:val="00F42DA6"/>
    <w:rsid w:val="00F461EC"/>
    <w:rsid w:val="00F5453B"/>
    <w:rsid w:val="00F55403"/>
    <w:rsid w:val="00F569A1"/>
    <w:rsid w:val="00F6105F"/>
    <w:rsid w:val="00F657CC"/>
    <w:rsid w:val="00F70CE3"/>
    <w:rsid w:val="00F735B1"/>
    <w:rsid w:val="00F7476C"/>
    <w:rsid w:val="00F74FBD"/>
    <w:rsid w:val="00F77122"/>
    <w:rsid w:val="00F806E3"/>
    <w:rsid w:val="00F80EC1"/>
    <w:rsid w:val="00F819F1"/>
    <w:rsid w:val="00F82FB9"/>
    <w:rsid w:val="00F90C48"/>
    <w:rsid w:val="00F91DCE"/>
    <w:rsid w:val="00F93F30"/>
    <w:rsid w:val="00F97895"/>
    <w:rsid w:val="00FA023C"/>
    <w:rsid w:val="00FA0F11"/>
    <w:rsid w:val="00FA5287"/>
    <w:rsid w:val="00FA58DA"/>
    <w:rsid w:val="00FA5FD8"/>
    <w:rsid w:val="00FB501D"/>
    <w:rsid w:val="00FB7C21"/>
    <w:rsid w:val="00FC5E12"/>
    <w:rsid w:val="00FC5E44"/>
    <w:rsid w:val="00FC62E6"/>
    <w:rsid w:val="00FD0938"/>
    <w:rsid w:val="00FD2953"/>
    <w:rsid w:val="00FD3F0C"/>
    <w:rsid w:val="00FD5221"/>
    <w:rsid w:val="00FD52C4"/>
    <w:rsid w:val="00FE3386"/>
    <w:rsid w:val="00FF0238"/>
    <w:rsid w:val="00FF107F"/>
    <w:rsid w:val="00FF29D8"/>
    <w:rsid w:val="00FF3A54"/>
    <w:rsid w:val="00FF5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F89900"/>
  <w15:docId w15:val="{C79C4A5E-7A06-491E-8F21-02DA91DA6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Titlu1">
    <w:name w:val="heading 1"/>
    <w:basedOn w:val="Normal"/>
    <w:next w:val="Normal"/>
    <w:qFormat/>
    <w:pPr>
      <w:keepNext/>
      <w:outlineLvl w:val="0"/>
    </w:pPr>
    <w:rPr>
      <w:rFonts w:ascii="Courier New" w:hAnsi="Courier New"/>
      <w:sz w:val="24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Courier New" w:hAnsi="Courier New"/>
      <w:b/>
      <w:sz w:val="24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Courier New" w:hAnsi="Courier New"/>
      <w:b/>
      <w:bCs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Indentcorptext">
    <w:name w:val="Body Text Indent"/>
    <w:basedOn w:val="Normal"/>
    <w:pPr>
      <w:ind w:firstLine="720"/>
      <w:jc w:val="both"/>
    </w:pPr>
    <w:rPr>
      <w:rFonts w:ascii="Courier New" w:hAnsi="Courier New"/>
      <w:sz w:val="22"/>
    </w:rPr>
  </w:style>
  <w:style w:type="paragraph" w:styleId="Corptext">
    <w:name w:val="Body Text"/>
    <w:basedOn w:val="Normal"/>
    <w:pPr>
      <w:jc w:val="both"/>
    </w:pPr>
    <w:rPr>
      <w:rFonts w:ascii="Courier New" w:hAnsi="Courier New"/>
      <w:sz w:val="22"/>
    </w:rPr>
  </w:style>
  <w:style w:type="paragraph" w:customStyle="1" w:styleId="BodyText21">
    <w:name w:val="Body Text 21"/>
    <w:basedOn w:val="Normal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ascii="Arial" w:hAnsi="Arial"/>
      <w:i/>
      <w:sz w:val="22"/>
    </w:rPr>
  </w:style>
  <w:style w:type="paragraph" w:styleId="Corptext2">
    <w:name w:val="Body Text 2"/>
    <w:basedOn w:val="Normal"/>
    <w:pPr>
      <w:jc w:val="center"/>
    </w:pPr>
    <w:rPr>
      <w:rFonts w:ascii="Courier New" w:hAnsi="Courier New"/>
      <w:sz w:val="24"/>
    </w:rPr>
  </w:style>
  <w:style w:type="paragraph" w:styleId="Corptext3">
    <w:name w:val="Body Text 3"/>
    <w:basedOn w:val="Normal"/>
    <w:pPr>
      <w:jc w:val="both"/>
    </w:pPr>
    <w:rPr>
      <w:rFonts w:ascii="Courier New" w:hAnsi="Courier New" w:cs="Courier New"/>
    </w:rPr>
  </w:style>
  <w:style w:type="paragraph" w:styleId="TextnBalon">
    <w:name w:val="Balloon Text"/>
    <w:basedOn w:val="Normal"/>
    <w:semiHidden/>
    <w:rsid w:val="00D22B7B"/>
    <w:rPr>
      <w:rFonts w:ascii="Tahoma" w:hAnsi="Tahoma" w:cs="Tahoma"/>
      <w:sz w:val="16"/>
      <w:szCs w:val="16"/>
    </w:rPr>
  </w:style>
  <w:style w:type="character" w:customStyle="1" w:styleId="ln2tparagraf">
    <w:name w:val="ln2tparagraf"/>
    <w:basedOn w:val="Fontdeparagrafimplicit"/>
    <w:rsid w:val="004568FB"/>
  </w:style>
  <w:style w:type="paragraph" w:customStyle="1" w:styleId="CharCharCharCharCharCharCharCharCharChar">
    <w:name w:val="Char Char Char Char Char Char Char Char Char Char"/>
    <w:basedOn w:val="Normal"/>
    <w:rsid w:val="00B33A2B"/>
    <w:pPr>
      <w:spacing w:after="160" w:line="240" w:lineRule="exact"/>
    </w:pPr>
    <w:rPr>
      <w:rFonts w:ascii="Verdana" w:hAnsi="Verdana"/>
      <w:lang w:eastAsia="en-US"/>
    </w:rPr>
  </w:style>
  <w:style w:type="character" w:customStyle="1" w:styleId="do1">
    <w:name w:val="do1"/>
    <w:basedOn w:val="Fontdeparagrafimplicit"/>
    <w:rsid w:val="00204204"/>
    <w:rPr>
      <w:b/>
      <w:bCs/>
      <w:sz w:val="26"/>
      <w:szCs w:val="26"/>
    </w:rPr>
  </w:style>
  <w:style w:type="paragraph" w:styleId="Subsol">
    <w:name w:val="footer"/>
    <w:basedOn w:val="Normal"/>
    <w:link w:val="SubsolCaracter"/>
    <w:uiPriority w:val="99"/>
    <w:rsid w:val="004A29A7"/>
    <w:pPr>
      <w:tabs>
        <w:tab w:val="center" w:pos="4703"/>
        <w:tab w:val="right" w:pos="9406"/>
      </w:tabs>
    </w:pPr>
  </w:style>
  <w:style w:type="character" w:styleId="Numrdepagin">
    <w:name w:val="page number"/>
    <w:basedOn w:val="Fontdeparagrafimplicit"/>
    <w:rsid w:val="004A29A7"/>
  </w:style>
  <w:style w:type="paragraph" w:styleId="Indentcorptext2">
    <w:name w:val="Body Text Indent 2"/>
    <w:basedOn w:val="Normal"/>
    <w:rsid w:val="00865A82"/>
    <w:pPr>
      <w:spacing w:after="120" w:line="480" w:lineRule="auto"/>
      <w:ind w:left="283"/>
    </w:pPr>
  </w:style>
  <w:style w:type="character" w:customStyle="1" w:styleId="pden1">
    <w:name w:val="pden1"/>
    <w:basedOn w:val="Fontdeparagrafimplicit"/>
    <w:rsid w:val="00617296"/>
  </w:style>
  <w:style w:type="character" w:customStyle="1" w:styleId="przm1">
    <w:name w:val="przm1"/>
    <w:basedOn w:val="Fontdeparagrafimplicit"/>
    <w:rsid w:val="00617296"/>
  </w:style>
  <w:style w:type="paragraph" w:styleId="Antet">
    <w:name w:val="header"/>
    <w:basedOn w:val="Normal"/>
    <w:rsid w:val="007D5742"/>
    <w:pPr>
      <w:tabs>
        <w:tab w:val="center" w:pos="4703"/>
        <w:tab w:val="right" w:pos="9406"/>
      </w:tabs>
    </w:pPr>
  </w:style>
  <w:style w:type="character" w:styleId="Robust">
    <w:name w:val="Strong"/>
    <w:basedOn w:val="Fontdeparagrafimplicit"/>
    <w:qFormat/>
    <w:rsid w:val="00524120"/>
    <w:rPr>
      <w:b/>
      <w:bCs/>
    </w:rPr>
  </w:style>
  <w:style w:type="paragraph" w:styleId="Listparagraf">
    <w:name w:val="List Paragraph"/>
    <w:basedOn w:val="Normal"/>
    <w:qFormat/>
    <w:rsid w:val="00296D7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elgril">
    <w:name w:val="Table Grid"/>
    <w:basedOn w:val="TabelNormal"/>
    <w:uiPriority w:val="59"/>
    <w:rsid w:val="00D47D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81326F"/>
    <w:rPr>
      <w:lang w:val="en-US"/>
    </w:rPr>
  </w:style>
  <w:style w:type="character" w:styleId="Hyperlink">
    <w:name w:val="Hyperlink"/>
    <w:basedOn w:val="Fontdeparagrafimplicit"/>
    <w:uiPriority w:val="99"/>
    <w:unhideWhenUsed/>
    <w:rsid w:val="00C0137F"/>
    <w:rPr>
      <w:color w:val="0000FF" w:themeColor="hyperlink"/>
      <w:u w:val="single"/>
    </w:rPr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C0137F"/>
    <w:rPr>
      <w:rFonts w:eastAsiaTheme="minorHAnsi" w:cstheme="minorBidi"/>
      <w:lang w:eastAsia="en-US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C0137F"/>
    <w:rPr>
      <w:rFonts w:eastAsiaTheme="minorHAnsi" w:cstheme="minorBidi"/>
      <w:lang w:eastAsia="en-US"/>
    </w:rPr>
  </w:style>
  <w:style w:type="character" w:styleId="Referinnotdesubsol">
    <w:name w:val="footnote reference"/>
    <w:basedOn w:val="Fontdeparagrafimplicit"/>
    <w:uiPriority w:val="99"/>
    <w:semiHidden/>
    <w:unhideWhenUsed/>
    <w:rsid w:val="00C0137F"/>
    <w:rPr>
      <w:vertAlign w:val="superscript"/>
    </w:rPr>
  </w:style>
  <w:style w:type="character" w:styleId="MeniuneNerezolvat">
    <w:name w:val="Unresolved Mention"/>
    <w:basedOn w:val="Fontdeparagrafimplicit"/>
    <w:uiPriority w:val="99"/>
    <w:semiHidden/>
    <w:unhideWhenUsed/>
    <w:rsid w:val="00025E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77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oldanu@cl.e-adm.ro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primaria-soldanu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1</Pages>
  <Words>249</Words>
  <Characters>1667</Characters>
  <Application>Microsoft Office Word</Application>
  <DocSecurity>0</DocSecurity>
  <Lines>13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 O M A N I A</vt:lpstr>
      <vt:lpstr>R O M A N I A</vt:lpstr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 O M A N I A</dc:title>
  <dc:creator>x</dc:creator>
  <cp:lastModifiedBy>primaria soldanu</cp:lastModifiedBy>
  <cp:revision>145</cp:revision>
  <cp:lastPrinted>2023-03-29T08:25:00Z</cp:lastPrinted>
  <dcterms:created xsi:type="dcterms:W3CDTF">2021-05-27T09:18:00Z</dcterms:created>
  <dcterms:modified xsi:type="dcterms:W3CDTF">2023-04-04T14:28:00Z</dcterms:modified>
</cp:coreProperties>
</file>