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1" w:type="dxa"/>
        <w:tblLook w:val="01E0"/>
      </w:tblPr>
      <w:tblGrid>
        <w:gridCol w:w="6912"/>
        <w:gridCol w:w="3119"/>
      </w:tblGrid>
      <w:tr w:rsidR="005A4BBE" w:rsidRPr="00511065" w:rsidTr="008B64EA">
        <w:trPr>
          <w:trHeight w:val="1046"/>
        </w:trPr>
        <w:tc>
          <w:tcPr>
            <w:tcW w:w="6912" w:type="dxa"/>
          </w:tcPr>
          <w:p w:rsidR="005A4BBE" w:rsidRPr="00511065" w:rsidRDefault="005A4BBE" w:rsidP="008B64EA">
            <w:pPr>
              <w:rPr>
                <w:rFonts w:ascii="Arial Narrow" w:hAnsi="Arial Narrow"/>
                <w:b/>
                <w:sz w:val="28"/>
                <w:szCs w:val="28"/>
              </w:rPr>
            </w:pPr>
            <w:r w:rsidRPr="00511065">
              <w:rPr>
                <w:rFonts w:ascii="Arial Narrow" w:hAnsi="Arial Narrow"/>
                <w:b/>
                <w:sz w:val="28"/>
                <w:szCs w:val="28"/>
              </w:rPr>
              <w:t>ROMÂNIA</w:t>
            </w:r>
          </w:p>
          <w:p w:rsidR="005A4BBE" w:rsidRPr="00511065" w:rsidRDefault="005A4BBE" w:rsidP="008B64EA">
            <w:pPr>
              <w:rPr>
                <w:rFonts w:ascii="Arial Narrow" w:hAnsi="Arial Narrow"/>
                <w:b/>
                <w:sz w:val="26"/>
                <w:szCs w:val="26"/>
              </w:rPr>
            </w:pPr>
            <w:r w:rsidRPr="00511065">
              <w:rPr>
                <w:rFonts w:ascii="Arial Narrow" w:hAnsi="Arial Narrow"/>
                <w:b/>
                <w:sz w:val="26"/>
                <w:szCs w:val="26"/>
              </w:rPr>
              <w:t>JUDE</w:t>
            </w:r>
            <w:r>
              <w:rPr>
                <w:rFonts w:ascii="Arial Narrow" w:hAnsi="Arial Narrow"/>
                <w:b/>
                <w:sz w:val="26"/>
                <w:szCs w:val="26"/>
              </w:rPr>
              <w:t>T</w:t>
            </w:r>
            <w:r w:rsidRPr="00511065">
              <w:rPr>
                <w:rFonts w:ascii="Arial Narrow" w:hAnsi="Arial Narrow"/>
                <w:b/>
                <w:sz w:val="26"/>
                <w:szCs w:val="26"/>
              </w:rPr>
              <w:t>UL VRANCEA</w:t>
            </w:r>
          </w:p>
          <w:p w:rsidR="005A4BBE" w:rsidRPr="00511065" w:rsidRDefault="005A4BBE" w:rsidP="008B64EA">
            <w:pPr>
              <w:rPr>
                <w:rFonts w:ascii="Arial Narrow" w:hAnsi="Arial Narrow"/>
                <w:b/>
                <w:sz w:val="28"/>
                <w:szCs w:val="28"/>
              </w:rPr>
            </w:pPr>
            <w:r w:rsidRPr="00511065">
              <w:rPr>
                <w:rFonts w:ascii="Arial Narrow" w:hAnsi="Arial Narrow"/>
                <w:b/>
                <w:sz w:val="26"/>
                <w:szCs w:val="26"/>
              </w:rPr>
              <w:t xml:space="preserve">PRIMĂRIA COMUNEI </w:t>
            </w:r>
            <w:r w:rsidR="004500F0">
              <w:rPr>
                <w:rFonts w:ascii="Arial Narrow" w:hAnsi="Arial Narrow"/>
                <w:b/>
                <w:sz w:val="26"/>
                <w:szCs w:val="26"/>
              </w:rPr>
              <w:t xml:space="preserve"> GOLESTI</w:t>
            </w:r>
          </w:p>
          <w:p w:rsidR="005A4BBE" w:rsidRPr="00511065" w:rsidRDefault="005A4BBE" w:rsidP="008B64EA">
            <w:pPr>
              <w:jc w:val="both"/>
              <w:rPr>
                <w:rFonts w:ascii="Arial Narrow" w:hAnsi="Arial Narrow"/>
                <w:b/>
                <w:sz w:val="26"/>
                <w:szCs w:val="26"/>
              </w:rPr>
            </w:pPr>
            <w:r w:rsidRPr="00511065">
              <w:rPr>
                <w:rFonts w:ascii="Arial Narrow" w:hAnsi="Arial Narrow"/>
                <w:sz w:val="26"/>
                <w:szCs w:val="26"/>
              </w:rPr>
              <w:t xml:space="preserve">          </w:t>
            </w:r>
          </w:p>
          <w:p w:rsidR="005A4BBE" w:rsidRPr="00511065" w:rsidRDefault="005A4BBE" w:rsidP="008B64EA">
            <w:pPr>
              <w:jc w:val="center"/>
              <w:rPr>
                <w:rFonts w:ascii="Arial Narrow" w:hAnsi="Arial Narrow"/>
                <w:b/>
                <w:sz w:val="26"/>
                <w:szCs w:val="26"/>
              </w:rPr>
            </w:pPr>
          </w:p>
        </w:tc>
        <w:tc>
          <w:tcPr>
            <w:tcW w:w="3119" w:type="dxa"/>
          </w:tcPr>
          <w:p w:rsidR="005A4BBE" w:rsidRPr="00511065" w:rsidRDefault="005A4BBE" w:rsidP="008B64EA">
            <w:pPr>
              <w:jc w:val="center"/>
              <w:rPr>
                <w:b/>
              </w:rPr>
            </w:pPr>
            <w:r w:rsidRPr="00511065">
              <w:rPr>
                <w:b/>
              </w:rPr>
              <w:t>NESECRET</w:t>
            </w:r>
          </w:p>
          <w:p w:rsidR="005A4BBE" w:rsidRPr="00511065" w:rsidRDefault="005A4BBE" w:rsidP="008B64EA">
            <w:pPr>
              <w:jc w:val="center"/>
              <w:rPr>
                <w:rFonts w:ascii="Arial Narrow" w:hAnsi="Arial Narrow"/>
                <w:b/>
                <w:sz w:val="26"/>
                <w:szCs w:val="26"/>
              </w:rPr>
            </w:pPr>
            <w:r w:rsidRPr="00511065">
              <w:rPr>
                <w:b/>
              </w:rPr>
              <w:t xml:space="preserve">Exemplar </w:t>
            </w:r>
            <w:r>
              <w:rPr>
                <w:b/>
              </w:rPr>
              <w:t>Nr.1</w:t>
            </w:r>
          </w:p>
        </w:tc>
      </w:tr>
    </w:tbl>
    <w:p w:rsidR="005A4BBE" w:rsidRPr="00511065" w:rsidRDefault="005A4BBE" w:rsidP="005A4BBE"/>
    <w:p w:rsidR="005A4BBE" w:rsidRDefault="005A4BBE" w:rsidP="005A4BBE">
      <w:pPr>
        <w:rPr>
          <w:b/>
        </w:rPr>
      </w:pPr>
    </w:p>
    <w:p w:rsidR="005A4BBE" w:rsidRDefault="005A4BBE" w:rsidP="005A4BBE">
      <w:pPr>
        <w:rPr>
          <w:b/>
        </w:rPr>
      </w:pPr>
    </w:p>
    <w:p w:rsidR="005A4BBE" w:rsidRPr="00511065" w:rsidRDefault="005A4BBE" w:rsidP="005A4BBE">
      <w:pPr>
        <w:rPr>
          <w:b/>
        </w:rPr>
      </w:pPr>
    </w:p>
    <w:p w:rsidR="005A4BBE" w:rsidRPr="00511065" w:rsidRDefault="005A4BBE" w:rsidP="005A4BBE">
      <w:pPr>
        <w:rPr>
          <w:b/>
        </w:rPr>
      </w:pPr>
      <w:r w:rsidRPr="00511065">
        <w:rPr>
          <w:b/>
        </w:rPr>
        <w:tab/>
      </w:r>
      <w:r w:rsidRPr="00511065">
        <w:rPr>
          <w:b/>
        </w:rPr>
        <w:tab/>
      </w:r>
    </w:p>
    <w:p w:rsidR="005A4BBE" w:rsidRPr="00511065" w:rsidRDefault="005A4BBE" w:rsidP="005A4BBE">
      <w:pPr>
        <w:rPr>
          <w:b/>
        </w:rPr>
      </w:pPr>
      <w:r w:rsidRPr="00511065">
        <w:rPr>
          <w:b/>
        </w:rPr>
        <w:tab/>
      </w:r>
      <w:r w:rsidRPr="00511065">
        <w:rPr>
          <w:b/>
        </w:rPr>
        <w:tab/>
      </w:r>
      <w:r w:rsidRPr="00511065">
        <w:rPr>
          <w:b/>
        </w:rPr>
        <w:tab/>
      </w:r>
      <w:r w:rsidRPr="00511065">
        <w:rPr>
          <w:b/>
        </w:rPr>
        <w:tab/>
      </w:r>
      <w:r w:rsidRPr="00511065">
        <w:rPr>
          <w:b/>
        </w:rPr>
        <w:tab/>
      </w:r>
      <w:r w:rsidRPr="00511065">
        <w:rPr>
          <w:b/>
        </w:rPr>
        <w:tab/>
      </w:r>
      <w:r w:rsidRPr="00511065">
        <w:rPr>
          <w:b/>
        </w:rPr>
        <w:tab/>
      </w:r>
    </w:p>
    <w:tbl>
      <w:tblPr>
        <w:tblW w:w="10314" w:type="dxa"/>
        <w:tblLook w:val="01E0"/>
      </w:tblPr>
      <w:tblGrid>
        <w:gridCol w:w="5193"/>
        <w:gridCol w:w="5121"/>
      </w:tblGrid>
      <w:tr w:rsidR="005A4BBE" w:rsidRPr="00511065" w:rsidTr="008B64EA">
        <w:tc>
          <w:tcPr>
            <w:tcW w:w="5193" w:type="dxa"/>
          </w:tcPr>
          <w:p w:rsidR="005A4BBE" w:rsidRPr="00511065" w:rsidRDefault="005A4BBE" w:rsidP="008B64EA">
            <w:pPr>
              <w:jc w:val="center"/>
              <w:rPr>
                <w:rFonts w:ascii="Arial Narrow" w:hAnsi="Arial Narrow"/>
                <w:b/>
                <w:sz w:val="26"/>
                <w:szCs w:val="26"/>
                <w:u w:val="single"/>
              </w:rPr>
            </w:pPr>
            <w:r w:rsidRPr="00511065">
              <w:rPr>
                <w:rFonts w:ascii="Arial Narrow" w:hAnsi="Arial Narrow"/>
                <w:b/>
                <w:sz w:val="26"/>
                <w:szCs w:val="26"/>
                <w:u w:val="single"/>
              </w:rPr>
              <w:t>A V I Z A T</w:t>
            </w:r>
          </w:p>
          <w:p w:rsidR="005C6B07" w:rsidRDefault="005C6B07" w:rsidP="00E00963">
            <w:pPr>
              <w:pStyle w:val="Antet"/>
              <w:rPr>
                <w:rFonts w:ascii="Arial Narrow" w:hAnsi="Arial Narrow"/>
                <w:b/>
                <w:sz w:val="26"/>
                <w:szCs w:val="26"/>
              </w:rPr>
            </w:pPr>
            <w:r>
              <w:rPr>
                <w:rFonts w:ascii="Arial Narrow" w:hAnsi="Arial Narrow"/>
                <w:b/>
                <w:sz w:val="26"/>
                <w:szCs w:val="26"/>
              </w:rPr>
              <w:t xml:space="preserve">                                   PRIMAR</w:t>
            </w:r>
          </w:p>
          <w:p w:rsidR="005A4BBE" w:rsidRPr="005C6B07" w:rsidRDefault="005C6B07" w:rsidP="005C6B07">
            <w:pPr>
              <w:tabs>
                <w:tab w:val="left" w:pos="2009"/>
              </w:tabs>
              <w:rPr>
                <w:lang w:eastAsia="en-US"/>
              </w:rPr>
            </w:pPr>
            <w:r>
              <w:rPr>
                <w:lang w:eastAsia="en-US"/>
              </w:rPr>
              <w:t xml:space="preserve">                          ZAR ALEXANDRU</w:t>
            </w:r>
          </w:p>
        </w:tc>
        <w:tc>
          <w:tcPr>
            <w:tcW w:w="5121" w:type="dxa"/>
          </w:tcPr>
          <w:p w:rsidR="005A4BBE" w:rsidRPr="00511065" w:rsidRDefault="005A4BBE" w:rsidP="008B64EA">
            <w:pPr>
              <w:jc w:val="center"/>
              <w:rPr>
                <w:rFonts w:ascii="Arial Narrow" w:hAnsi="Arial Narrow"/>
                <w:b/>
                <w:sz w:val="26"/>
                <w:szCs w:val="26"/>
                <w:u w:val="single"/>
              </w:rPr>
            </w:pPr>
            <w:r w:rsidRPr="00511065">
              <w:rPr>
                <w:rFonts w:ascii="Arial Narrow" w:hAnsi="Arial Narrow"/>
                <w:b/>
                <w:sz w:val="26"/>
                <w:szCs w:val="26"/>
                <w:u w:val="single"/>
              </w:rPr>
              <w:t>A P R O B</w:t>
            </w:r>
            <w:r>
              <w:rPr>
                <w:rFonts w:ascii="Arial Narrow" w:hAnsi="Arial Narrow"/>
                <w:b/>
                <w:sz w:val="26"/>
                <w:szCs w:val="26"/>
                <w:u w:val="single"/>
              </w:rPr>
              <w:t xml:space="preserve"> A T</w:t>
            </w:r>
          </w:p>
          <w:p w:rsidR="005A4BBE" w:rsidRDefault="005A4BBE" w:rsidP="008B64EA">
            <w:pPr>
              <w:jc w:val="center"/>
              <w:rPr>
                <w:rFonts w:ascii="Arial Narrow" w:hAnsi="Arial Narrow"/>
              </w:rPr>
            </w:pPr>
            <w:r>
              <w:rPr>
                <w:rFonts w:ascii="Arial Narrow" w:hAnsi="Arial Narrow"/>
              </w:rPr>
              <w:t xml:space="preserve">HOTĂRÂREA CONSILIULUI LOCAL </w:t>
            </w:r>
          </w:p>
          <w:p w:rsidR="005A4BBE" w:rsidRDefault="005A4BBE" w:rsidP="008B64EA">
            <w:pPr>
              <w:jc w:val="center"/>
              <w:rPr>
                <w:rFonts w:ascii="Arial Narrow" w:hAnsi="Arial Narrow"/>
              </w:rPr>
            </w:pPr>
            <w:r>
              <w:rPr>
                <w:rFonts w:ascii="Arial Narrow" w:hAnsi="Arial Narrow"/>
              </w:rPr>
              <w:t xml:space="preserve">NR.  </w:t>
            </w:r>
            <w:r w:rsidR="0056311C">
              <w:rPr>
                <w:rFonts w:ascii="Arial Narrow" w:hAnsi="Arial Narrow"/>
              </w:rPr>
              <w:t xml:space="preserve"> </w:t>
            </w:r>
            <w:r w:rsidR="004545A4">
              <w:rPr>
                <w:rFonts w:ascii="Arial Narrow" w:hAnsi="Arial Narrow"/>
              </w:rPr>
              <w:t xml:space="preserve"> </w:t>
            </w:r>
            <w:r w:rsidR="006A67A3">
              <w:rPr>
                <w:rFonts w:ascii="Arial Narrow" w:hAnsi="Arial Narrow"/>
              </w:rPr>
              <w:t xml:space="preserve">din  </w:t>
            </w:r>
            <w:r w:rsidRPr="00511065">
              <w:rPr>
                <w:rFonts w:ascii="Arial Narrow" w:hAnsi="Arial Narrow"/>
              </w:rPr>
              <w:t xml:space="preserve"> </w:t>
            </w:r>
          </w:p>
          <w:p w:rsidR="005A4BBE" w:rsidRPr="00511065" w:rsidRDefault="005A4BBE" w:rsidP="008B64EA">
            <w:pPr>
              <w:jc w:val="center"/>
              <w:rPr>
                <w:rFonts w:ascii="Arial Narrow" w:hAnsi="Arial Narrow"/>
                <w:sz w:val="26"/>
                <w:szCs w:val="26"/>
              </w:rPr>
            </w:pPr>
            <w:r w:rsidRPr="00511065">
              <w:rPr>
                <w:rFonts w:ascii="Arial Narrow" w:hAnsi="Arial Narrow"/>
              </w:rPr>
              <w:t xml:space="preserve">AL COMUNEI </w:t>
            </w:r>
            <w:r w:rsidR="004500F0">
              <w:rPr>
                <w:rFonts w:ascii="Arial Narrow" w:hAnsi="Arial Narrow"/>
              </w:rPr>
              <w:t>GOLESTI</w:t>
            </w:r>
            <w:r w:rsidRPr="00511065">
              <w:rPr>
                <w:rFonts w:ascii="Arial Narrow" w:hAnsi="Arial Narrow"/>
                <w:sz w:val="26"/>
                <w:szCs w:val="26"/>
              </w:rPr>
              <w:t xml:space="preserve"> </w:t>
            </w:r>
          </w:p>
          <w:p w:rsidR="005A4BBE" w:rsidRPr="00511065" w:rsidRDefault="005A4BBE" w:rsidP="008B64EA">
            <w:pPr>
              <w:jc w:val="both"/>
              <w:rPr>
                <w:rFonts w:ascii="Arial Narrow" w:hAnsi="Arial Narrow"/>
                <w:b/>
                <w:sz w:val="26"/>
                <w:szCs w:val="26"/>
              </w:rPr>
            </w:pPr>
          </w:p>
        </w:tc>
      </w:tr>
    </w:tbl>
    <w:p w:rsidR="005A4BBE" w:rsidRPr="00511065" w:rsidRDefault="005A4BBE" w:rsidP="005A4BBE">
      <w:pPr>
        <w:rPr>
          <w:b/>
        </w:rPr>
      </w:pPr>
      <w:r w:rsidRPr="00511065">
        <w:rPr>
          <w:b/>
        </w:rPr>
        <w:t xml:space="preserve"> </w:t>
      </w:r>
    </w:p>
    <w:p w:rsidR="00C3250E" w:rsidRDefault="00C3250E" w:rsidP="005A4BBE">
      <w:pPr>
        <w:rPr>
          <w:b/>
        </w:rPr>
      </w:pPr>
    </w:p>
    <w:p w:rsidR="00C3250E" w:rsidRDefault="00C3250E" w:rsidP="005A4BBE">
      <w:pPr>
        <w:rPr>
          <w:b/>
        </w:rPr>
      </w:pPr>
    </w:p>
    <w:p w:rsidR="00C3250E" w:rsidRDefault="00C3250E" w:rsidP="005A4BBE">
      <w:pPr>
        <w:rPr>
          <w:b/>
        </w:rPr>
      </w:pPr>
    </w:p>
    <w:p w:rsidR="00C3250E" w:rsidRDefault="00C3250E" w:rsidP="005A4BBE">
      <w:pPr>
        <w:rPr>
          <w:b/>
        </w:rPr>
      </w:pPr>
    </w:p>
    <w:p w:rsidR="00C3250E" w:rsidRPr="00511065" w:rsidRDefault="00C3250E" w:rsidP="005A4BBE">
      <w:pPr>
        <w:rPr>
          <w:b/>
        </w:rPr>
      </w:pPr>
    </w:p>
    <w:p w:rsidR="005A4BBE" w:rsidRPr="00511065" w:rsidRDefault="005A4BBE" w:rsidP="005A4BBE">
      <w:pPr>
        <w:pStyle w:val="Titlu6"/>
        <w:rPr>
          <w:sz w:val="96"/>
          <w:szCs w:val="96"/>
        </w:rPr>
      </w:pPr>
      <w:r w:rsidRPr="00511065">
        <w:rPr>
          <w:sz w:val="96"/>
          <w:szCs w:val="96"/>
        </w:rPr>
        <w:t>PLANUL</w:t>
      </w:r>
    </w:p>
    <w:p w:rsidR="005A4BBE" w:rsidRPr="00511065" w:rsidRDefault="005A4BBE" w:rsidP="005A4BBE"/>
    <w:p w:rsidR="005A4BBE" w:rsidRPr="00511065" w:rsidRDefault="005A4BBE" w:rsidP="005A4BBE">
      <w:pPr>
        <w:jc w:val="center"/>
        <w:rPr>
          <w:b/>
          <w:sz w:val="44"/>
          <w:szCs w:val="44"/>
        </w:rPr>
      </w:pPr>
      <w:r w:rsidRPr="00511065">
        <w:rPr>
          <w:b/>
          <w:sz w:val="44"/>
          <w:szCs w:val="44"/>
        </w:rPr>
        <w:t>DE  ANALIZĂ  ŞI  ACOPERIRE  A  RISCURILOR</w:t>
      </w:r>
    </w:p>
    <w:p w:rsidR="005A4BBE" w:rsidRPr="00511065" w:rsidRDefault="005A4BBE" w:rsidP="005A4BBE">
      <w:pPr>
        <w:jc w:val="center"/>
        <w:rPr>
          <w:b/>
          <w:sz w:val="44"/>
          <w:szCs w:val="44"/>
        </w:rPr>
      </w:pPr>
      <w:r w:rsidRPr="00511065">
        <w:rPr>
          <w:b/>
          <w:sz w:val="44"/>
          <w:szCs w:val="44"/>
        </w:rPr>
        <w:t xml:space="preserve">AL  COMUNEI  </w:t>
      </w:r>
      <w:r w:rsidR="00E00963">
        <w:rPr>
          <w:b/>
          <w:sz w:val="44"/>
          <w:szCs w:val="44"/>
        </w:rPr>
        <w:t>GOLESTI</w:t>
      </w:r>
    </w:p>
    <w:p w:rsidR="005A4BBE" w:rsidRPr="00511065" w:rsidRDefault="005A4BBE" w:rsidP="005A4BBE">
      <w:pPr>
        <w:jc w:val="center"/>
        <w:rPr>
          <w:b/>
          <w:sz w:val="44"/>
          <w:szCs w:val="44"/>
        </w:rPr>
      </w:pPr>
    </w:p>
    <w:p w:rsidR="005A4BBE" w:rsidRPr="00511065" w:rsidRDefault="005A4BBE" w:rsidP="005A4BBE">
      <w:pPr>
        <w:jc w:val="center"/>
        <w:rPr>
          <w:b/>
          <w:sz w:val="44"/>
          <w:szCs w:val="44"/>
        </w:rPr>
      </w:pPr>
    </w:p>
    <w:p w:rsidR="005A4BBE" w:rsidRPr="00511065" w:rsidRDefault="005A4BBE" w:rsidP="005A4BBE">
      <w:pPr>
        <w:jc w:val="center"/>
        <w:rPr>
          <w:b/>
        </w:rPr>
      </w:pPr>
    </w:p>
    <w:p w:rsidR="005A4BBE" w:rsidRPr="00511065" w:rsidRDefault="005A4BBE" w:rsidP="005A4BBE">
      <w:pPr>
        <w:rPr>
          <w:b/>
        </w:rPr>
      </w:pPr>
    </w:p>
    <w:p w:rsidR="005A4BBE" w:rsidRPr="00511065" w:rsidRDefault="005A4BBE" w:rsidP="005A4BBE">
      <w:pPr>
        <w:rPr>
          <w:rFonts w:ascii="Arial Narrow" w:hAnsi="Arial Narrow"/>
          <w:sz w:val="26"/>
          <w:szCs w:val="26"/>
        </w:rPr>
      </w:pPr>
      <w:r w:rsidRPr="00511065">
        <w:rPr>
          <w:rFonts w:ascii="Arial Narrow" w:hAnsi="Arial Narrow"/>
          <w:sz w:val="26"/>
          <w:szCs w:val="26"/>
        </w:rPr>
        <w:t>BAZA LEGALĂ - O.M.A.I. NR 132 DIN 05.02.2007.</w:t>
      </w: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 ORDONANŢA NR 21/ 2004</w:t>
      </w:r>
    </w:p>
    <w:p w:rsidR="005A4BBE" w:rsidRPr="00511065" w:rsidRDefault="005A4BBE" w:rsidP="005A4BBE">
      <w:pPr>
        <w:rPr>
          <w:b/>
        </w:rPr>
      </w:pPr>
    </w:p>
    <w:p w:rsidR="005A4BBE" w:rsidRPr="00511065" w:rsidRDefault="005A4BBE" w:rsidP="005A4BBE">
      <w:pPr>
        <w:rPr>
          <w:b/>
        </w:rPr>
      </w:pPr>
    </w:p>
    <w:p w:rsidR="005A4BBE" w:rsidRDefault="005A4BBE" w:rsidP="005A4BBE">
      <w:pPr>
        <w:jc w:val="center"/>
        <w:rPr>
          <w:b/>
        </w:rPr>
      </w:pPr>
    </w:p>
    <w:p w:rsidR="00E00963" w:rsidRDefault="00E00963" w:rsidP="005A4BBE">
      <w:pPr>
        <w:jc w:val="center"/>
        <w:rPr>
          <w:b/>
        </w:rPr>
      </w:pPr>
    </w:p>
    <w:p w:rsidR="00E00963" w:rsidRPr="00511065" w:rsidRDefault="00E00963" w:rsidP="005A4BBE">
      <w:pPr>
        <w:jc w:val="center"/>
        <w:rPr>
          <w:b/>
        </w:rPr>
      </w:pP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w:t>
      </w:r>
      <w:r w:rsidR="00C85B45">
        <w:rPr>
          <w:rFonts w:ascii="Arial Narrow" w:hAnsi="Arial Narrow"/>
          <w:sz w:val="26"/>
          <w:szCs w:val="26"/>
        </w:rPr>
        <w:t xml:space="preserve">        </w:t>
      </w:r>
      <w:r w:rsidRPr="00511065">
        <w:rPr>
          <w:rFonts w:ascii="Arial Narrow" w:hAnsi="Arial Narrow"/>
          <w:sz w:val="26"/>
          <w:szCs w:val="26"/>
        </w:rPr>
        <w:t xml:space="preserve"> Întocmit</w:t>
      </w:r>
    </w:p>
    <w:p w:rsidR="005A4BBE" w:rsidRPr="00511065" w:rsidRDefault="005A4BBE" w:rsidP="005A4BBE">
      <w:pPr>
        <w:rPr>
          <w:rFonts w:ascii="Arial Narrow" w:hAnsi="Arial Narrow"/>
          <w:sz w:val="26"/>
          <w:szCs w:val="26"/>
        </w:rPr>
      </w:pPr>
      <w:r w:rsidRPr="00511065">
        <w:rPr>
          <w:rFonts w:ascii="Arial Narrow" w:hAnsi="Arial Narrow"/>
          <w:sz w:val="26"/>
          <w:szCs w:val="26"/>
        </w:rPr>
        <w:t xml:space="preserve">  Sef  </w:t>
      </w:r>
      <w:r>
        <w:rPr>
          <w:rFonts w:ascii="Arial Narrow" w:hAnsi="Arial Narrow"/>
          <w:sz w:val="26"/>
          <w:szCs w:val="26"/>
        </w:rPr>
        <w:t>Serviciu Voluntar pentru Situaţii de Urgenţă</w:t>
      </w:r>
    </w:p>
    <w:p w:rsidR="005A4BBE" w:rsidRPr="00511065" w:rsidRDefault="00761737" w:rsidP="005A4BBE">
      <w:pPr>
        <w:rPr>
          <w:rFonts w:ascii="Arial Narrow" w:hAnsi="Arial Narrow"/>
          <w:sz w:val="26"/>
          <w:szCs w:val="26"/>
        </w:rPr>
      </w:pPr>
      <w:r>
        <w:rPr>
          <w:rFonts w:ascii="Arial Narrow" w:hAnsi="Arial Narrow"/>
          <w:sz w:val="26"/>
          <w:szCs w:val="26"/>
        </w:rPr>
        <w:t xml:space="preserve">               VISAN NELU IULIUS</w:t>
      </w:r>
    </w:p>
    <w:p w:rsidR="005A4BBE" w:rsidRDefault="005A4BBE" w:rsidP="005A4BBE">
      <w:pPr>
        <w:rPr>
          <w:b/>
        </w:rPr>
      </w:pPr>
      <w:r>
        <w:rPr>
          <w:b/>
        </w:rPr>
        <w:t xml:space="preserve">             </w:t>
      </w:r>
    </w:p>
    <w:p w:rsidR="005A4BBE" w:rsidRPr="00511065" w:rsidRDefault="005A4BBE" w:rsidP="005A4BBE">
      <w:pPr>
        <w:tabs>
          <w:tab w:val="left" w:pos="284"/>
          <w:tab w:val="left" w:pos="426"/>
          <w:tab w:val="right" w:leader="dot" w:pos="9923"/>
        </w:tabs>
        <w:ind w:left="-284" w:right="-710"/>
        <w:jc w:val="center"/>
        <w:rPr>
          <w:rFonts w:ascii="Algerian" w:hAnsi="Algerian"/>
          <w:sz w:val="40"/>
          <w:szCs w:val="40"/>
        </w:rPr>
      </w:pPr>
    </w:p>
    <w:p w:rsidR="005A4BBE" w:rsidRDefault="00761737" w:rsidP="00C3250E">
      <w:pPr>
        <w:tabs>
          <w:tab w:val="left" w:pos="284"/>
          <w:tab w:val="left" w:pos="426"/>
          <w:tab w:val="left" w:pos="4245"/>
          <w:tab w:val="center" w:pos="5031"/>
          <w:tab w:val="right" w:leader="dot" w:pos="9923"/>
        </w:tabs>
        <w:ind w:right="-710"/>
        <w:jc w:val="center"/>
        <w:rPr>
          <w:rFonts w:ascii="Algerian" w:hAnsi="Algerian"/>
          <w:sz w:val="40"/>
          <w:szCs w:val="40"/>
        </w:rPr>
      </w:pPr>
      <w:r>
        <w:rPr>
          <w:rFonts w:ascii="Algerian" w:hAnsi="Algerian"/>
          <w:sz w:val="40"/>
          <w:szCs w:val="40"/>
        </w:rPr>
        <w:t>202</w:t>
      </w:r>
      <w:r w:rsidR="00380595">
        <w:rPr>
          <w:rFonts w:ascii="Algerian" w:hAnsi="Algerian"/>
          <w:sz w:val="40"/>
          <w:szCs w:val="40"/>
        </w:rPr>
        <w:t>3</w:t>
      </w:r>
    </w:p>
    <w:p w:rsidR="005A4BBE" w:rsidRPr="00511065" w:rsidRDefault="005A4BBE" w:rsidP="005A4BBE">
      <w:pPr>
        <w:tabs>
          <w:tab w:val="left" w:pos="284"/>
          <w:tab w:val="left" w:pos="426"/>
          <w:tab w:val="right" w:leader="dot" w:pos="9923"/>
        </w:tabs>
        <w:ind w:left="-284" w:right="-710"/>
        <w:jc w:val="center"/>
        <w:rPr>
          <w:rFonts w:ascii="Algerian" w:hAnsi="Algerian"/>
          <w:sz w:val="40"/>
          <w:szCs w:val="40"/>
        </w:rPr>
      </w:pPr>
    </w:p>
    <w:p w:rsidR="005A4BBE" w:rsidRPr="005E0CE3" w:rsidRDefault="005A4BBE" w:rsidP="005A4BBE">
      <w:pPr>
        <w:tabs>
          <w:tab w:val="left" w:pos="284"/>
          <w:tab w:val="left" w:pos="426"/>
          <w:tab w:val="right" w:leader="dot" w:pos="9923"/>
        </w:tabs>
        <w:ind w:left="-284" w:right="-710"/>
        <w:jc w:val="center"/>
        <w:rPr>
          <w:rFonts w:ascii="Arial Narrow" w:hAnsi="Arial Narrow"/>
          <w:sz w:val="26"/>
          <w:szCs w:val="26"/>
        </w:rPr>
      </w:pPr>
      <w:r w:rsidRPr="005E0CE3">
        <w:rPr>
          <w:rFonts w:ascii="Arial Narrow" w:hAnsi="Arial Narrow"/>
          <w:sz w:val="26"/>
          <w:szCs w:val="26"/>
        </w:rPr>
        <w:t xml:space="preserve">Structura cadru </w:t>
      </w:r>
    </w:p>
    <w:p w:rsidR="005A4BBE" w:rsidRPr="005E0CE3" w:rsidRDefault="005A4BBE" w:rsidP="005A4BBE">
      <w:pPr>
        <w:tabs>
          <w:tab w:val="left" w:pos="284"/>
          <w:tab w:val="left" w:pos="426"/>
          <w:tab w:val="right" w:leader="dot" w:pos="9923"/>
        </w:tabs>
        <w:ind w:left="-284" w:right="-710"/>
        <w:jc w:val="center"/>
        <w:rPr>
          <w:rFonts w:ascii="Arial Narrow" w:hAnsi="Arial Narrow"/>
          <w:sz w:val="26"/>
          <w:szCs w:val="26"/>
        </w:rPr>
      </w:pPr>
      <w:r>
        <w:rPr>
          <w:rFonts w:ascii="Arial Narrow" w:hAnsi="Arial Narrow"/>
          <w:sz w:val="26"/>
          <w:szCs w:val="26"/>
        </w:rPr>
        <w:t>A PLANULUI DE ANALIZĂ</w:t>
      </w:r>
      <w:r w:rsidRPr="005E0CE3">
        <w:rPr>
          <w:rFonts w:ascii="Arial Narrow" w:hAnsi="Arial Narrow"/>
          <w:sz w:val="26"/>
          <w:szCs w:val="26"/>
        </w:rPr>
        <w:t xml:space="preserve"> SI ACOPERIRE A RISCULUI</w:t>
      </w:r>
    </w:p>
    <w:p w:rsidR="005A4BBE" w:rsidRPr="005E0CE3" w:rsidRDefault="005A4BBE" w:rsidP="005A4BBE">
      <w:pPr>
        <w:tabs>
          <w:tab w:val="left" w:pos="284"/>
          <w:tab w:val="left" w:pos="426"/>
          <w:tab w:val="right" w:leader="dot" w:pos="9923"/>
        </w:tabs>
        <w:ind w:left="-284" w:right="-710"/>
        <w:rPr>
          <w:rFonts w:ascii="Arial Narrow" w:hAnsi="Arial Narrow"/>
          <w:sz w:val="26"/>
          <w:szCs w:val="26"/>
        </w:rPr>
      </w:pPr>
    </w:p>
    <w:p w:rsidR="005A4BBE" w:rsidRPr="005E0CE3" w:rsidRDefault="005A4BBE" w:rsidP="005A4BBE">
      <w:pPr>
        <w:pStyle w:val="Cuprins1"/>
        <w:rPr>
          <w:color w:val="auto"/>
        </w:rPr>
      </w:pPr>
    </w:p>
    <w:p w:rsidR="005A4BBE" w:rsidRPr="005E0CE3" w:rsidRDefault="005A4BBE" w:rsidP="005A4BBE">
      <w:pPr>
        <w:pStyle w:val="Cuprins2"/>
      </w:pPr>
      <w:r w:rsidRPr="005E0CE3">
        <w:rPr>
          <w:rStyle w:val="Hyperlink"/>
          <w:b w:val="0"/>
          <w:sz w:val="26"/>
          <w:szCs w:val="26"/>
        </w:rPr>
        <w:t>CUPRINS</w:t>
      </w:r>
      <w:r w:rsidR="001C11F2" w:rsidRPr="001C11F2">
        <w:fldChar w:fldCharType="begin"/>
      </w:r>
      <w:r w:rsidRPr="005E0CE3">
        <w:instrText xml:space="preserve"> TOC \h \z \t "SUBCAPITOL;3;SUBCAPITOL1;4;capitol;1;SUBCAPITOL 3;5;SECŢIUNE;2" </w:instrText>
      </w:r>
      <w:r w:rsidR="001C11F2" w:rsidRPr="001C11F2">
        <w:fldChar w:fldCharType="separate"/>
      </w:r>
    </w:p>
    <w:p w:rsidR="005A4BBE" w:rsidRPr="005E0CE3" w:rsidRDefault="005A4BBE" w:rsidP="005A4BBE">
      <w:pPr>
        <w:pStyle w:val="Cuprins1"/>
        <w:jc w:val="both"/>
        <w:rPr>
          <w:color w:val="auto"/>
        </w:rPr>
      </w:pPr>
      <w:r w:rsidRPr="005E0CE3">
        <w:rPr>
          <w:rStyle w:val="Hyperlink"/>
          <w:color w:val="auto"/>
        </w:rPr>
        <w:t xml:space="preserve">CAPITOLUL I. </w:t>
      </w:r>
      <w:hyperlink w:anchor="_Toc224627950" w:history="1">
        <w:r w:rsidRPr="005E0CE3">
          <w:rPr>
            <w:rStyle w:val="Hyperlink"/>
            <w:color w:val="auto"/>
          </w:rPr>
          <w:t>DISPOZIŢII GENERALE</w:t>
        </w:r>
      </w:hyperlink>
    </w:p>
    <w:p w:rsidR="005A4BBE" w:rsidRPr="005E0CE3" w:rsidRDefault="005A4BBE" w:rsidP="005A4BBE">
      <w:pPr>
        <w:pStyle w:val="Cuprins2"/>
      </w:pPr>
      <w:r w:rsidRPr="005E0CE3">
        <w:rPr>
          <w:rStyle w:val="Hyperlink"/>
          <w:b w:val="0"/>
          <w:sz w:val="26"/>
          <w:szCs w:val="26"/>
        </w:rPr>
        <w:t xml:space="preserve">  SECŢIUNEA 1. </w:t>
      </w:r>
      <w:hyperlink w:anchor="_Toc224627952" w:history="1">
        <w:r w:rsidRPr="005E0CE3">
          <w:rPr>
            <w:rStyle w:val="Hyperlink"/>
            <w:b w:val="0"/>
            <w:sz w:val="26"/>
            <w:szCs w:val="26"/>
          </w:rPr>
          <w:t>DEFINIŢIE, SCOP, OBIECTIVE</w:t>
        </w:r>
      </w:hyperlink>
    </w:p>
    <w:p w:rsidR="005A4BBE" w:rsidRPr="005E0CE3" w:rsidRDefault="005A4BBE" w:rsidP="005A4BBE">
      <w:pPr>
        <w:pStyle w:val="Cuprins2"/>
      </w:pPr>
      <w:r w:rsidRPr="005E0CE3">
        <w:rPr>
          <w:rStyle w:val="Hyperlink"/>
          <w:b w:val="0"/>
          <w:sz w:val="26"/>
          <w:szCs w:val="26"/>
        </w:rPr>
        <w:t xml:space="preserve">  SECŢIUNEA 2. </w:t>
      </w:r>
      <w:hyperlink w:anchor="_Toc224627954" w:history="1">
        <w:r w:rsidRPr="005E0CE3">
          <w:rPr>
            <w:rStyle w:val="Hyperlink"/>
            <w:b w:val="0"/>
            <w:sz w:val="26"/>
            <w:szCs w:val="26"/>
          </w:rPr>
          <w:t>RESPONSABILITĂŢI PRIVIND ANALIZA  ŞI ACOPERIREA RISCURILOR</w:t>
        </w:r>
      </w:hyperlink>
    </w:p>
    <w:p w:rsidR="005A4BBE" w:rsidRPr="005E0CE3" w:rsidRDefault="001C11F2" w:rsidP="005A4BBE">
      <w:pPr>
        <w:pStyle w:val="Cuprins3"/>
        <w:tabs>
          <w:tab w:val="right" w:leader="underscore" w:pos="9628"/>
        </w:tabs>
        <w:rPr>
          <w:rStyle w:val="Hyperlink"/>
          <w:rFonts w:ascii="Arial Narrow" w:hAnsi="Arial Narrow"/>
          <w:noProof/>
          <w:sz w:val="26"/>
          <w:szCs w:val="26"/>
        </w:rPr>
      </w:pPr>
      <w:hyperlink w:anchor="_Toc224627956" w:history="1"/>
      <w:hyperlink w:anchor="_Toc224627957" w:history="1"/>
    </w:p>
    <w:p w:rsidR="005A4BBE" w:rsidRPr="005E0CE3" w:rsidRDefault="005A4BBE" w:rsidP="005A4BBE">
      <w:pPr>
        <w:rPr>
          <w:rFonts w:ascii="Arial Narrow" w:hAnsi="Arial Narrow"/>
          <w:sz w:val="26"/>
          <w:szCs w:val="26"/>
          <w:lang w:eastAsia="en-US"/>
        </w:rPr>
      </w:pPr>
    </w:p>
    <w:p w:rsidR="005A4BBE" w:rsidRPr="005E0CE3" w:rsidRDefault="005A4BBE" w:rsidP="005A4BBE">
      <w:pPr>
        <w:pStyle w:val="Cuprins1"/>
        <w:jc w:val="both"/>
        <w:rPr>
          <w:rStyle w:val="Hyperlink"/>
          <w:color w:val="auto"/>
        </w:rPr>
      </w:pPr>
      <w:r w:rsidRPr="005E0CE3">
        <w:rPr>
          <w:rStyle w:val="Hyperlink"/>
          <w:color w:val="auto"/>
        </w:rPr>
        <w:t xml:space="preserve">CAPITOLUL II. CARACTERISTICILE UNITĂŢII </w:t>
      </w:r>
      <w:hyperlink w:anchor="_Toc224627960" w:history="1">
        <w:r w:rsidRPr="005E0CE3">
          <w:rPr>
            <w:rStyle w:val="Hyperlink"/>
            <w:color w:val="auto"/>
          </w:rPr>
          <w:t>ADMINISTRATIV – TERITORIALE</w:t>
        </w:r>
      </w:hyperlink>
    </w:p>
    <w:p w:rsidR="005A4BBE" w:rsidRPr="005E0CE3" w:rsidRDefault="005A4BBE" w:rsidP="005A4BBE">
      <w:pPr>
        <w:pStyle w:val="Cuprins1"/>
        <w:jc w:val="both"/>
        <w:rPr>
          <w:color w:val="auto"/>
        </w:rPr>
      </w:pPr>
      <w:r w:rsidRPr="005E0CE3">
        <w:rPr>
          <w:rStyle w:val="Hyperlink"/>
          <w:color w:val="auto"/>
        </w:rPr>
        <w:t xml:space="preserve">SECŢIUNEA 1. </w:t>
      </w:r>
      <w:hyperlink w:anchor="_Toc224627962" w:history="1">
        <w:r w:rsidRPr="005E0CE3">
          <w:rPr>
            <w:rStyle w:val="Hyperlink"/>
            <w:color w:val="auto"/>
          </w:rPr>
          <w:t>AMPLASARE GEOGRAFICĂ ŞI RELIEF</w:t>
        </w:r>
      </w:hyperlink>
    </w:p>
    <w:p w:rsidR="005A4BBE" w:rsidRPr="005E0CE3" w:rsidRDefault="005A4BBE" w:rsidP="005A4BBE">
      <w:pPr>
        <w:pStyle w:val="Cuprins2"/>
      </w:pPr>
      <w:r w:rsidRPr="005E0CE3">
        <w:rPr>
          <w:rStyle w:val="Hyperlink"/>
          <w:b w:val="0"/>
          <w:sz w:val="26"/>
          <w:szCs w:val="26"/>
        </w:rPr>
        <w:t xml:space="preserve">  </w:t>
      </w:r>
      <w:hyperlink w:anchor="_Toc224627969" w:history="1">
        <w:r w:rsidRPr="005E0CE3">
          <w:rPr>
            <w:rStyle w:val="Hyperlink"/>
            <w:b w:val="0"/>
            <w:sz w:val="26"/>
            <w:szCs w:val="26"/>
          </w:rPr>
          <w:t>SECŢIUNEA 2</w:t>
        </w:r>
      </w:hyperlink>
      <w:r w:rsidRPr="005E0CE3">
        <w:rPr>
          <w:rStyle w:val="Hyperlink"/>
          <w:b w:val="0"/>
          <w:sz w:val="26"/>
          <w:szCs w:val="26"/>
        </w:rPr>
        <w:t xml:space="preserve">. </w:t>
      </w:r>
      <w:hyperlink w:anchor="_Toc224627970" w:history="1">
        <w:r w:rsidRPr="005E0CE3">
          <w:rPr>
            <w:rStyle w:val="Hyperlink"/>
            <w:b w:val="0"/>
            <w:sz w:val="26"/>
            <w:szCs w:val="26"/>
          </w:rPr>
          <w:t>CARACTERISTICI CLIMATICE</w:t>
        </w:r>
      </w:hyperlink>
    </w:p>
    <w:p w:rsidR="005A4BBE" w:rsidRPr="005E0CE3" w:rsidRDefault="005A4BBE" w:rsidP="005A4BBE">
      <w:pPr>
        <w:pStyle w:val="Cuprins2"/>
      </w:pPr>
      <w:r w:rsidRPr="005E0CE3">
        <w:rPr>
          <w:rStyle w:val="Hyperlink"/>
          <w:b w:val="0"/>
          <w:sz w:val="26"/>
          <w:szCs w:val="26"/>
        </w:rPr>
        <w:t xml:space="preserve">  </w:t>
      </w:r>
      <w:hyperlink w:anchor="_Toc224627975" w:history="1">
        <w:r w:rsidRPr="005E0CE3">
          <w:rPr>
            <w:rStyle w:val="Hyperlink"/>
            <w:b w:val="0"/>
            <w:sz w:val="26"/>
            <w:szCs w:val="26"/>
          </w:rPr>
          <w:t>SECŢIUNEA 3</w:t>
        </w:r>
      </w:hyperlink>
      <w:r w:rsidRPr="005E0CE3">
        <w:rPr>
          <w:rStyle w:val="Hyperlink"/>
          <w:b w:val="0"/>
          <w:sz w:val="26"/>
          <w:szCs w:val="26"/>
        </w:rPr>
        <w:t xml:space="preserve">. </w:t>
      </w:r>
      <w:hyperlink w:anchor="_Toc224627976" w:history="1">
        <w:r w:rsidRPr="005E0CE3">
          <w:rPr>
            <w:rStyle w:val="Hyperlink"/>
            <w:b w:val="0"/>
            <w:sz w:val="26"/>
            <w:szCs w:val="26"/>
          </w:rPr>
          <w:t>REŢEA HIDROGRAFICĂ</w:t>
        </w:r>
      </w:hyperlink>
    </w:p>
    <w:p w:rsidR="005A4BBE" w:rsidRPr="005E0CE3" w:rsidRDefault="005A4BBE" w:rsidP="005A4BBE">
      <w:pPr>
        <w:pStyle w:val="Cuprins2"/>
      </w:pPr>
      <w:r w:rsidRPr="005E0CE3">
        <w:rPr>
          <w:rStyle w:val="Hyperlink"/>
          <w:b w:val="0"/>
          <w:sz w:val="26"/>
          <w:szCs w:val="26"/>
        </w:rPr>
        <w:t xml:space="preserve">  </w:t>
      </w:r>
      <w:hyperlink w:anchor="_Toc224627980" w:history="1">
        <w:r w:rsidRPr="005E0CE3">
          <w:rPr>
            <w:rStyle w:val="Hyperlink"/>
            <w:b w:val="0"/>
            <w:sz w:val="26"/>
            <w:szCs w:val="26"/>
          </w:rPr>
          <w:t>SECŢIUNEA 4</w:t>
        </w:r>
      </w:hyperlink>
      <w:r w:rsidRPr="005E0CE3">
        <w:rPr>
          <w:rStyle w:val="Hyperlink"/>
          <w:b w:val="0"/>
          <w:sz w:val="26"/>
          <w:szCs w:val="26"/>
        </w:rPr>
        <w:t xml:space="preserve">. </w:t>
      </w:r>
      <w:hyperlink w:anchor="_Toc224627981" w:history="1">
        <w:r w:rsidRPr="005E0CE3">
          <w:rPr>
            <w:rStyle w:val="Hyperlink"/>
            <w:b w:val="0"/>
            <w:sz w:val="26"/>
            <w:szCs w:val="26"/>
          </w:rPr>
          <w:t>POPULAŢIA ŞI STRUCTURA DEMOGRAFICĂ</w:t>
        </w:r>
      </w:hyperlink>
    </w:p>
    <w:p w:rsidR="005A4BBE" w:rsidRPr="005E0CE3" w:rsidRDefault="005A4BBE" w:rsidP="005A4BBE">
      <w:pPr>
        <w:pStyle w:val="Cuprins2"/>
      </w:pPr>
      <w:r w:rsidRPr="005E0CE3">
        <w:rPr>
          <w:rStyle w:val="Hyperlink"/>
          <w:b w:val="0"/>
          <w:sz w:val="26"/>
          <w:szCs w:val="26"/>
        </w:rPr>
        <w:t xml:space="preserve">  </w:t>
      </w:r>
      <w:hyperlink w:anchor="_Toc224627988" w:history="1">
        <w:r w:rsidRPr="005E0CE3">
          <w:rPr>
            <w:rStyle w:val="Hyperlink"/>
            <w:b w:val="0"/>
            <w:sz w:val="26"/>
            <w:szCs w:val="26"/>
          </w:rPr>
          <w:t>SECŢIUNEA 5</w:t>
        </w:r>
      </w:hyperlink>
      <w:r w:rsidRPr="005E0CE3">
        <w:rPr>
          <w:rStyle w:val="Hyperlink"/>
          <w:b w:val="0"/>
          <w:sz w:val="26"/>
          <w:szCs w:val="26"/>
        </w:rPr>
        <w:t xml:space="preserve">. </w:t>
      </w:r>
      <w:hyperlink w:anchor="_Toc224627989" w:history="1">
        <w:r w:rsidRPr="005E0CE3">
          <w:rPr>
            <w:rStyle w:val="Hyperlink"/>
            <w:b w:val="0"/>
            <w:sz w:val="26"/>
            <w:szCs w:val="26"/>
          </w:rPr>
          <w:t>CĂI DE TRANSPORT</w:t>
        </w:r>
      </w:hyperlink>
    </w:p>
    <w:p w:rsidR="005A4BBE" w:rsidRPr="005E0CE3" w:rsidRDefault="005A4BBE" w:rsidP="005A4BBE">
      <w:pPr>
        <w:pStyle w:val="Cuprins2"/>
      </w:pPr>
      <w:r w:rsidRPr="005E0CE3">
        <w:rPr>
          <w:rStyle w:val="Hyperlink"/>
          <w:b w:val="0"/>
          <w:sz w:val="26"/>
          <w:szCs w:val="26"/>
        </w:rPr>
        <w:t xml:space="preserve">  </w:t>
      </w:r>
      <w:hyperlink w:anchor="_Toc224627993" w:history="1">
        <w:r w:rsidRPr="005E0CE3">
          <w:rPr>
            <w:rStyle w:val="Hyperlink"/>
            <w:b w:val="0"/>
            <w:sz w:val="26"/>
            <w:szCs w:val="26"/>
          </w:rPr>
          <w:t>SECŢIUNEA 6</w:t>
        </w:r>
      </w:hyperlink>
      <w:r w:rsidRPr="005E0CE3">
        <w:rPr>
          <w:rStyle w:val="Hyperlink"/>
          <w:b w:val="0"/>
          <w:sz w:val="26"/>
          <w:szCs w:val="26"/>
        </w:rPr>
        <w:t xml:space="preserve">. </w:t>
      </w:r>
      <w:hyperlink w:anchor="_Toc224627994" w:history="1">
        <w:r w:rsidRPr="005E0CE3">
          <w:rPr>
            <w:rStyle w:val="Hyperlink"/>
            <w:b w:val="0"/>
            <w:sz w:val="26"/>
            <w:szCs w:val="26"/>
          </w:rPr>
          <w:t>DEZVOLTARE ECONOMICĂ</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10" w:history="1">
        <w:r w:rsidRPr="005E0CE3">
          <w:rPr>
            <w:rStyle w:val="Hyperlink"/>
            <w:b w:val="0"/>
            <w:sz w:val="26"/>
            <w:szCs w:val="26"/>
          </w:rPr>
          <w:t>SECŢIUNEA 7</w:t>
        </w:r>
      </w:hyperlink>
      <w:r w:rsidRPr="005E0CE3">
        <w:rPr>
          <w:rStyle w:val="Hyperlink"/>
          <w:b w:val="0"/>
          <w:sz w:val="26"/>
          <w:szCs w:val="26"/>
        </w:rPr>
        <w:t xml:space="preserve">. </w:t>
      </w:r>
      <w:hyperlink w:anchor="_Toc224628011" w:history="1">
        <w:r w:rsidRPr="005E0CE3">
          <w:rPr>
            <w:rStyle w:val="Hyperlink"/>
            <w:b w:val="0"/>
            <w:sz w:val="26"/>
            <w:szCs w:val="26"/>
          </w:rPr>
          <w:t>INFRASTRUCTURI LOCALE</w:t>
        </w:r>
      </w:hyperlink>
    </w:p>
    <w:p w:rsidR="005A4BBE" w:rsidRPr="005E0CE3" w:rsidRDefault="005A4BBE" w:rsidP="005A4BBE">
      <w:pPr>
        <w:jc w:val="both"/>
        <w:rPr>
          <w:rFonts w:ascii="Arial Narrow" w:hAnsi="Arial Narrow"/>
          <w:sz w:val="26"/>
          <w:szCs w:val="26"/>
          <w:lang w:eastAsia="en-US"/>
        </w:rPr>
      </w:pPr>
    </w:p>
    <w:p w:rsidR="005A4BBE" w:rsidRPr="005E0CE3" w:rsidRDefault="001C11F2" w:rsidP="005A4BBE">
      <w:pPr>
        <w:pStyle w:val="Cuprins1"/>
        <w:jc w:val="both"/>
        <w:rPr>
          <w:color w:val="auto"/>
        </w:rPr>
      </w:pPr>
      <w:hyperlink w:anchor="_Toc224628020" w:history="1">
        <w:r w:rsidR="005A4BBE" w:rsidRPr="005E0CE3">
          <w:rPr>
            <w:rStyle w:val="Hyperlink"/>
            <w:color w:val="auto"/>
          </w:rPr>
          <w:t>CAPITOLUL III</w:t>
        </w:r>
      </w:hyperlink>
      <w:r w:rsidR="005A4BBE" w:rsidRPr="005E0CE3">
        <w:rPr>
          <w:rStyle w:val="Hyperlink"/>
          <w:color w:val="auto"/>
        </w:rPr>
        <w:t xml:space="preserve">. </w:t>
      </w:r>
      <w:hyperlink w:anchor="_Toc224628021" w:history="1">
        <w:r w:rsidR="005A4BBE" w:rsidRPr="005E0CE3">
          <w:rPr>
            <w:rStyle w:val="Hyperlink"/>
            <w:color w:val="auto"/>
          </w:rPr>
          <w:t>ANALIZA RISCURILOR GENERATOARE DE SITUAŢII DE URGENŢĂ</w:t>
        </w:r>
      </w:hyperlink>
    </w:p>
    <w:p w:rsidR="005A4BBE" w:rsidRPr="005E0CE3" w:rsidRDefault="005A4BBE" w:rsidP="005A4BBE">
      <w:pPr>
        <w:pStyle w:val="Cuprins2"/>
      </w:pPr>
      <w:r w:rsidRPr="005E0CE3">
        <w:rPr>
          <w:rStyle w:val="Hyperlink"/>
          <w:b w:val="0"/>
          <w:sz w:val="26"/>
          <w:szCs w:val="26"/>
        </w:rPr>
        <w:t xml:space="preserve">  </w:t>
      </w:r>
      <w:hyperlink w:anchor="_Toc224628022" w:history="1">
        <w:r w:rsidRPr="005E0CE3">
          <w:rPr>
            <w:rStyle w:val="Hyperlink"/>
            <w:b w:val="0"/>
            <w:sz w:val="26"/>
            <w:szCs w:val="26"/>
          </w:rPr>
          <w:t>SECŢIUNEA 1</w:t>
        </w:r>
      </w:hyperlink>
      <w:r w:rsidRPr="005E0CE3">
        <w:rPr>
          <w:rStyle w:val="Hyperlink"/>
          <w:b w:val="0"/>
          <w:sz w:val="26"/>
          <w:szCs w:val="26"/>
        </w:rPr>
        <w:t xml:space="preserve">. </w:t>
      </w:r>
      <w:hyperlink w:anchor="_Toc224628023" w:history="1">
        <w:r w:rsidRPr="005E0CE3">
          <w:rPr>
            <w:rStyle w:val="Hyperlink"/>
            <w:b w:val="0"/>
            <w:sz w:val="26"/>
            <w:szCs w:val="26"/>
          </w:rPr>
          <w:t>ANALIZA RISCURILOR NATURALE</w:t>
        </w:r>
      </w:hyperlink>
    </w:p>
    <w:p w:rsidR="005A4BBE" w:rsidRPr="005E0CE3" w:rsidRDefault="005A4BBE" w:rsidP="005A4BBE">
      <w:pPr>
        <w:pStyle w:val="Cuprins2"/>
      </w:pPr>
      <w:r w:rsidRPr="005E0CE3">
        <w:rPr>
          <w:rStyle w:val="Hyperlink"/>
          <w:b w:val="0"/>
          <w:sz w:val="26"/>
          <w:szCs w:val="26"/>
        </w:rPr>
        <w:t xml:space="preserve">  </w:t>
      </w:r>
      <w:hyperlink w:anchor="_Toc224628034" w:history="1">
        <w:r w:rsidRPr="005E0CE3">
          <w:rPr>
            <w:rStyle w:val="Hyperlink"/>
            <w:b w:val="0"/>
            <w:sz w:val="26"/>
            <w:szCs w:val="26"/>
          </w:rPr>
          <w:t>SECŢIUNEA 2</w:t>
        </w:r>
      </w:hyperlink>
      <w:r w:rsidRPr="005E0CE3">
        <w:rPr>
          <w:rStyle w:val="Hyperlink"/>
          <w:b w:val="0"/>
          <w:sz w:val="26"/>
          <w:szCs w:val="26"/>
        </w:rPr>
        <w:t xml:space="preserve">. </w:t>
      </w:r>
      <w:hyperlink w:anchor="_Toc224628035" w:history="1">
        <w:r w:rsidRPr="005E0CE3">
          <w:rPr>
            <w:rStyle w:val="Hyperlink"/>
            <w:b w:val="0"/>
            <w:sz w:val="26"/>
            <w:szCs w:val="26"/>
          </w:rPr>
          <w:t>ANALIZA RISCURILOR TEHNOLOGICE</w:t>
        </w:r>
      </w:hyperlink>
    </w:p>
    <w:p w:rsidR="005A4BBE" w:rsidRPr="005E0CE3" w:rsidRDefault="005A4BBE" w:rsidP="005A4BBE">
      <w:pPr>
        <w:pStyle w:val="Cuprins2"/>
      </w:pPr>
      <w:r w:rsidRPr="005E0CE3">
        <w:rPr>
          <w:rStyle w:val="Hyperlink"/>
          <w:b w:val="0"/>
          <w:sz w:val="26"/>
          <w:szCs w:val="26"/>
        </w:rPr>
        <w:t xml:space="preserve">  </w:t>
      </w:r>
      <w:hyperlink w:anchor="_Toc224628049" w:history="1">
        <w:r w:rsidRPr="005E0CE3">
          <w:rPr>
            <w:rStyle w:val="Hyperlink"/>
            <w:b w:val="0"/>
            <w:sz w:val="26"/>
            <w:szCs w:val="26"/>
          </w:rPr>
          <w:t>SECŢIUNEA 3</w:t>
        </w:r>
      </w:hyperlink>
      <w:r w:rsidRPr="005E0CE3">
        <w:rPr>
          <w:rStyle w:val="Hyperlink"/>
          <w:b w:val="0"/>
          <w:sz w:val="26"/>
          <w:szCs w:val="26"/>
        </w:rPr>
        <w:t xml:space="preserve">. </w:t>
      </w:r>
      <w:hyperlink w:anchor="_Toc224628050" w:history="1">
        <w:r w:rsidRPr="005E0CE3">
          <w:rPr>
            <w:rStyle w:val="Hyperlink"/>
            <w:b w:val="0"/>
            <w:sz w:val="26"/>
            <w:szCs w:val="26"/>
          </w:rPr>
          <w:t>RISCURI BIOLOGICE</w:t>
        </w:r>
      </w:hyperlink>
    </w:p>
    <w:p w:rsidR="005A4BBE" w:rsidRPr="005E0CE3" w:rsidRDefault="005A4BBE" w:rsidP="005A4BBE">
      <w:pPr>
        <w:pStyle w:val="Cuprins2"/>
      </w:pPr>
      <w:r w:rsidRPr="005E0CE3">
        <w:rPr>
          <w:rStyle w:val="Hyperlink"/>
          <w:b w:val="0"/>
          <w:sz w:val="26"/>
          <w:szCs w:val="26"/>
        </w:rPr>
        <w:t xml:space="preserve">  </w:t>
      </w:r>
      <w:hyperlink w:anchor="_Toc224628053" w:history="1">
        <w:r w:rsidRPr="005E0CE3">
          <w:rPr>
            <w:rStyle w:val="Hyperlink"/>
            <w:b w:val="0"/>
            <w:sz w:val="26"/>
            <w:szCs w:val="26"/>
          </w:rPr>
          <w:t>SECŢIUNEA 4</w:t>
        </w:r>
      </w:hyperlink>
      <w:r w:rsidRPr="005E0CE3">
        <w:rPr>
          <w:rStyle w:val="Hyperlink"/>
          <w:b w:val="0"/>
          <w:sz w:val="26"/>
          <w:szCs w:val="26"/>
        </w:rPr>
        <w:t xml:space="preserve">. </w:t>
      </w:r>
      <w:hyperlink w:anchor="_Toc224628054" w:history="1">
        <w:r w:rsidRPr="005E0CE3">
          <w:rPr>
            <w:rStyle w:val="Hyperlink"/>
            <w:b w:val="0"/>
            <w:sz w:val="26"/>
            <w:szCs w:val="26"/>
          </w:rPr>
          <w:t>ANALIZA RISCURILOR DE INCENDIU</w:t>
        </w:r>
      </w:hyperlink>
    </w:p>
    <w:p w:rsidR="005A4BBE" w:rsidRPr="005E0CE3" w:rsidRDefault="005A4BBE" w:rsidP="005A4BBE">
      <w:pPr>
        <w:pStyle w:val="Cuprins2"/>
      </w:pPr>
      <w:r w:rsidRPr="005E0CE3">
        <w:rPr>
          <w:rStyle w:val="Hyperlink"/>
          <w:b w:val="0"/>
          <w:sz w:val="26"/>
          <w:szCs w:val="26"/>
        </w:rPr>
        <w:t xml:space="preserve">  </w:t>
      </w:r>
      <w:hyperlink w:anchor="_Toc224628066" w:history="1">
        <w:r w:rsidRPr="005E0CE3">
          <w:rPr>
            <w:rStyle w:val="Hyperlink"/>
            <w:b w:val="0"/>
            <w:sz w:val="26"/>
            <w:szCs w:val="26"/>
          </w:rPr>
          <w:t>SECŢIUNEA 5</w:t>
        </w:r>
      </w:hyperlink>
      <w:r w:rsidRPr="005E0CE3">
        <w:rPr>
          <w:rStyle w:val="Hyperlink"/>
          <w:b w:val="0"/>
          <w:sz w:val="26"/>
          <w:szCs w:val="26"/>
        </w:rPr>
        <w:t xml:space="preserve">. </w:t>
      </w:r>
      <w:hyperlink w:anchor="_Toc224628067" w:history="1">
        <w:r w:rsidRPr="005E0CE3">
          <w:rPr>
            <w:rStyle w:val="Hyperlink"/>
            <w:b w:val="0"/>
            <w:sz w:val="26"/>
            <w:szCs w:val="26"/>
          </w:rPr>
          <w:t>ANALIZA RISCURILOR SOCIALE</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68" w:history="1">
        <w:r w:rsidRPr="005E0CE3">
          <w:rPr>
            <w:rStyle w:val="Hyperlink"/>
            <w:b w:val="0"/>
            <w:sz w:val="26"/>
            <w:szCs w:val="26"/>
          </w:rPr>
          <w:t>SECŢIUNEA 6.</w:t>
        </w:r>
      </w:hyperlink>
      <w:r w:rsidRPr="005E0CE3">
        <w:rPr>
          <w:rStyle w:val="Hyperlink"/>
          <w:b w:val="0"/>
          <w:sz w:val="26"/>
          <w:szCs w:val="26"/>
        </w:rPr>
        <w:t xml:space="preserve"> </w:t>
      </w:r>
      <w:hyperlink w:anchor="_Toc224628069" w:history="1">
        <w:r w:rsidRPr="005E0CE3">
          <w:rPr>
            <w:rStyle w:val="Hyperlink"/>
            <w:b w:val="0"/>
            <w:sz w:val="26"/>
            <w:szCs w:val="26"/>
          </w:rPr>
          <w:t>ANALIZA ALTOR TIPURI DE RISCURI</w:t>
        </w:r>
      </w:hyperlink>
    </w:p>
    <w:p w:rsidR="005A4BBE" w:rsidRPr="005E0CE3" w:rsidRDefault="005A4BBE" w:rsidP="005A4BBE">
      <w:pPr>
        <w:jc w:val="both"/>
        <w:rPr>
          <w:rFonts w:ascii="Arial Narrow" w:hAnsi="Arial Narrow"/>
          <w:sz w:val="26"/>
          <w:szCs w:val="26"/>
          <w:lang w:eastAsia="en-US"/>
        </w:rPr>
      </w:pPr>
    </w:p>
    <w:p w:rsidR="005A4BBE" w:rsidRPr="005E0CE3" w:rsidRDefault="001C11F2" w:rsidP="005A4BBE">
      <w:pPr>
        <w:pStyle w:val="Cuprins1"/>
        <w:jc w:val="both"/>
        <w:rPr>
          <w:color w:val="auto"/>
        </w:rPr>
      </w:pPr>
      <w:hyperlink w:anchor="_Toc224628070" w:history="1">
        <w:r w:rsidR="005A4BBE" w:rsidRPr="005E0CE3">
          <w:rPr>
            <w:rStyle w:val="Hyperlink"/>
            <w:color w:val="auto"/>
          </w:rPr>
          <w:t>CAPITOLUL IV</w:t>
        </w:r>
      </w:hyperlink>
      <w:r w:rsidR="005A4BBE" w:rsidRPr="005E0CE3">
        <w:rPr>
          <w:rStyle w:val="Hyperlink"/>
          <w:color w:val="auto"/>
        </w:rPr>
        <w:t xml:space="preserve">. </w:t>
      </w:r>
      <w:hyperlink w:anchor="_Toc224628071" w:history="1">
        <w:r w:rsidR="005A4BBE" w:rsidRPr="005E0CE3">
          <w:rPr>
            <w:rStyle w:val="Hyperlink"/>
            <w:rFonts w:cs="Arial"/>
            <w:color w:val="auto"/>
          </w:rPr>
          <w:t>ACOPERIREA RISCURILOR</w:t>
        </w:r>
      </w:hyperlink>
    </w:p>
    <w:p w:rsidR="005A4BBE" w:rsidRPr="005E0CE3" w:rsidRDefault="005A4BBE" w:rsidP="005A4BBE">
      <w:pPr>
        <w:pStyle w:val="Cuprins2"/>
        <w:rPr>
          <w:rStyle w:val="Hyperlink"/>
          <w:b w:val="0"/>
          <w:sz w:val="26"/>
          <w:szCs w:val="26"/>
        </w:rPr>
      </w:pPr>
      <w:r w:rsidRPr="005E0CE3">
        <w:rPr>
          <w:rStyle w:val="Hyperlink"/>
          <w:b w:val="0"/>
          <w:sz w:val="26"/>
          <w:szCs w:val="26"/>
        </w:rPr>
        <w:t xml:space="preserve">  </w:t>
      </w:r>
      <w:hyperlink w:anchor="_Toc224628072" w:history="1">
        <w:r w:rsidRPr="005E0CE3">
          <w:rPr>
            <w:rStyle w:val="Hyperlink"/>
            <w:b w:val="0"/>
            <w:sz w:val="26"/>
            <w:szCs w:val="26"/>
          </w:rPr>
          <w:t>SECŢIUNEA 1</w:t>
        </w:r>
      </w:hyperlink>
      <w:r w:rsidRPr="005E0CE3">
        <w:rPr>
          <w:rStyle w:val="Hyperlink"/>
          <w:b w:val="0"/>
          <w:sz w:val="26"/>
          <w:szCs w:val="26"/>
        </w:rPr>
        <w:t xml:space="preserve">. </w:t>
      </w:r>
      <w:hyperlink w:anchor="_Toc224628073" w:history="1">
        <w:r w:rsidRPr="005E0CE3">
          <w:rPr>
            <w:rStyle w:val="Hyperlink"/>
            <w:b w:val="0"/>
            <w:sz w:val="26"/>
            <w:szCs w:val="26"/>
          </w:rPr>
          <w:t>CONCEPŢIA DESFĂŞURĂRII ACŢIUNILOR</w:t>
        </w:r>
      </w:hyperlink>
      <w:r w:rsidRPr="005E0CE3">
        <w:rPr>
          <w:rStyle w:val="Hyperlink"/>
          <w:b w:val="0"/>
          <w:sz w:val="26"/>
          <w:szCs w:val="26"/>
        </w:rPr>
        <w:t xml:space="preserve"> </w:t>
      </w:r>
      <w:hyperlink w:anchor="_Toc224628074" w:history="1">
        <w:r w:rsidRPr="005E0CE3">
          <w:rPr>
            <w:rStyle w:val="Hyperlink"/>
            <w:b w:val="0"/>
            <w:sz w:val="26"/>
            <w:szCs w:val="26"/>
          </w:rPr>
          <w:t>DE PROTECŢIE-INTERVENŢIE</w:t>
        </w:r>
      </w:hyperlink>
      <w:r w:rsidRPr="005E0CE3">
        <w:rPr>
          <w:rStyle w:val="Hyperlink"/>
          <w:b w:val="0"/>
          <w:sz w:val="26"/>
          <w:szCs w:val="26"/>
        </w:rPr>
        <w:t xml:space="preserve">    </w:t>
      </w:r>
    </w:p>
    <w:p w:rsidR="005A4BBE" w:rsidRPr="005E0CE3" w:rsidRDefault="005A4BBE" w:rsidP="005A4BBE">
      <w:pPr>
        <w:pStyle w:val="Cuprins2"/>
      </w:pPr>
      <w:r w:rsidRPr="005E0CE3">
        <w:rPr>
          <w:rStyle w:val="Hyperlink"/>
          <w:b w:val="0"/>
          <w:sz w:val="26"/>
          <w:szCs w:val="26"/>
        </w:rPr>
        <w:t xml:space="preserve">  </w:t>
      </w:r>
      <w:hyperlink w:anchor="_Toc224628075" w:history="1">
        <w:r w:rsidRPr="005E0CE3">
          <w:rPr>
            <w:rStyle w:val="Hyperlink"/>
            <w:b w:val="0"/>
            <w:sz w:val="26"/>
            <w:szCs w:val="26"/>
          </w:rPr>
          <w:t>SECŢIUNEA 2</w:t>
        </w:r>
      </w:hyperlink>
      <w:r w:rsidRPr="005E0CE3">
        <w:rPr>
          <w:rStyle w:val="Hyperlink"/>
          <w:b w:val="0"/>
          <w:sz w:val="26"/>
          <w:szCs w:val="26"/>
        </w:rPr>
        <w:t xml:space="preserve">. </w:t>
      </w:r>
      <w:hyperlink w:anchor="_Toc224628076" w:history="1">
        <w:r w:rsidRPr="005E0CE3">
          <w:rPr>
            <w:rStyle w:val="Hyperlink"/>
            <w:b w:val="0"/>
            <w:sz w:val="26"/>
            <w:szCs w:val="26"/>
          </w:rPr>
          <w:t>ETAPELE REALIZĂRII ACŢIUNILOR</w:t>
        </w:r>
      </w:hyperlink>
    </w:p>
    <w:p w:rsidR="005A4BBE" w:rsidRPr="005E0CE3" w:rsidRDefault="005A4BBE" w:rsidP="005A4BBE">
      <w:pPr>
        <w:pStyle w:val="Cuprins2"/>
      </w:pPr>
      <w:r w:rsidRPr="005E0CE3">
        <w:rPr>
          <w:rStyle w:val="Hyperlink"/>
          <w:b w:val="0"/>
          <w:sz w:val="26"/>
          <w:szCs w:val="26"/>
        </w:rPr>
        <w:t xml:space="preserve">  </w:t>
      </w:r>
      <w:hyperlink w:anchor="_Toc224628092" w:history="1">
        <w:r w:rsidRPr="005E0CE3">
          <w:rPr>
            <w:rStyle w:val="Hyperlink"/>
            <w:b w:val="0"/>
            <w:sz w:val="26"/>
            <w:szCs w:val="26"/>
          </w:rPr>
          <w:t>SECŢIUNEA 3</w:t>
        </w:r>
      </w:hyperlink>
      <w:r w:rsidRPr="005E0CE3">
        <w:rPr>
          <w:rStyle w:val="Hyperlink"/>
          <w:b w:val="0"/>
          <w:sz w:val="26"/>
          <w:szCs w:val="26"/>
        </w:rPr>
        <w:t xml:space="preserve">. </w:t>
      </w:r>
      <w:hyperlink w:anchor="_Toc224628093" w:history="1">
        <w:r w:rsidRPr="005E0CE3">
          <w:rPr>
            <w:rStyle w:val="Hyperlink"/>
            <w:b w:val="0"/>
            <w:sz w:val="26"/>
            <w:szCs w:val="26"/>
          </w:rPr>
          <w:t>FAZELE DE URGENŢĂ ALE ACŢIUNILOR</w:t>
        </w:r>
      </w:hyperlink>
    </w:p>
    <w:p w:rsidR="005A4BBE" w:rsidRPr="005E0CE3" w:rsidRDefault="005A4BBE" w:rsidP="005A4BBE">
      <w:pPr>
        <w:pStyle w:val="Cuprins2"/>
      </w:pPr>
      <w:r w:rsidRPr="005E0CE3">
        <w:rPr>
          <w:rStyle w:val="Hyperlink"/>
          <w:b w:val="0"/>
          <w:sz w:val="26"/>
          <w:szCs w:val="26"/>
        </w:rPr>
        <w:t xml:space="preserve">  </w:t>
      </w:r>
      <w:hyperlink w:anchor="_Toc224628094" w:history="1">
        <w:r w:rsidRPr="005E0CE3">
          <w:rPr>
            <w:rStyle w:val="Hyperlink"/>
            <w:b w:val="0"/>
            <w:sz w:val="26"/>
            <w:szCs w:val="26"/>
          </w:rPr>
          <w:t xml:space="preserve">SECŢIUNEA 4. </w:t>
        </w:r>
      </w:hyperlink>
      <w:r w:rsidRPr="005E0CE3">
        <w:rPr>
          <w:rStyle w:val="Hyperlink"/>
          <w:b w:val="0"/>
          <w:sz w:val="26"/>
          <w:szCs w:val="26"/>
        </w:rPr>
        <w:t xml:space="preserve"> </w:t>
      </w:r>
      <w:hyperlink w:anchor="_Toc224628095" w:history="1">
        <w:r w:rsidRPr="005E0CE3">
          <w:rPr>
            <w:rStyle w:val="Hyperlink"/>
            <w:b w:val="0"/>
            <w:sz w:val="26"/>
            <w:szCs w:val="26"/>
          </w:rPr>
          <w:t>ACŢIUNILE DE PROTECŢIE-INTERVENŢIE</w:t>
        </w:r>
      </w:hyperlink>
    </w:p>
    <w:p w:rsidR="005A4BBE" w:rsidRPr="005E0CE3" w:rsidRDefault="005A4BBE" w:rsidP="005A4BBE">
      <w:pPr>
        <w:pStyle w:val="Cuprins2"/>
      </w:pPr>
      <w:r w:rsidRPr="005E0CE3">
        <w:rPr>
          <w:rStyle w:val="Hyperlink"/>
          <w:b w:val="0"/>
          <w:sz w:val="26"/>
          <w:szCs w:val="26"/>
        </w:rPr>
        <w:t xml:space="preserve">  </w:t>
      </w:r>
      <w:hyperlink w:anchor="_Toc224628096" w:history="1">
        <w:r w:rsidRPr="005E0CE3">
          <w:rPr>
            <w:rStyle w:val="Hyperlink"/>
            <w:b w:val="0"/>
            <w:sz w:val="26"/>
            <w:szCs w:val="26"/>
          </w:rPr>
          <w:t>SECŢIUNEA 5</w:t>
        </w:r>
      </w:hyperlink>
      <w:r w:rsidRPr="005E0CE3">
        <w:rPr>
          <w:rStyle w:val="Hyperlink"/>
          <w:b w:val="0"/>
          <w:sz w:val="26"/>
          <w:szCs w:val="26"/>
        </w:rPr>
        <w:t xml:space="preserve">. </w:t>
      </w:r>
      <w:hyperlink w:anchor="_Toc224628097" w:history="1">
        <w:r w:rsidRPr="005E0CE3">
          <w:rPr>
            <w:rStyle w:val="Hyperlink"/>
            <w:b w:val="0"/>
            <w:sz w:val="26"/>
            <w:szCs w:val="26"/>
          </w:rPr>
          <w:t>INSTRUIREA</w:t>
        </w:r>
      </w:hyperlink>
    </w:p>
    <w:p w:rsidR="005A4BBE" w:rsidRDefault="005A4BBE" w:rsidP="005A4BBE">
      <w:pPr>
        <w:pStyle w:val="Cuprins2"/>
      </w:pPr>
      <w:r w:rsidRPr="005E0CE3">
        <w:rPr>
          <w:rStyle w:val="Hyperlink"/>
          <w:b w:val="0"/>
          <w:sz w:val="26"/>
          <w:szCs w:val="26"/>
        </w:rPr>
        <w:t xml:space="preserve">  </w:t>
      </w:r>
      <w:hyperlink w:anchor="_Toc224628098" w:history="1">
        <w:r w:rsidRPr="005E0CE3">
          <w:rPr>
            <w:rStyle w:val="Hyperlink"/>
            <w:b w:val="0"/>
            <w:sz w:val="26"/>
            <w:szCs w:val="26"/>
          </w:rPr>
          <w:t>SECŢIUNEA 6</w:t>
        </w:r>
      </w:hyperlink>
      <w:r w:rsidRPr="005E0CE3">
        <w:rPr>
          <w:rStyle w:val="Hyperlink"/>
          <w:b w:val="0"/>
          <w:sz w:val="26"/>
          <w:szCs w:val="26"/>
        </w:rPr>
        <w:t xml:space="preserve">. </w:t>
      </w:r>
      <w:hyperlink w:anchor="_Toc224628099" w:history="1">
        <w:r w:rsidRPr="005E0CE3">
          <w:rPr>
            <w:rStyle w:val="Hyperlink"/>
            <w:b w:val="0"/>
            <w:sz w:val="26"/>
            <w:szCs w:val="26"/>
          </w:rPr>
          <w:t>REALIZAREA CIRCUITULUI INFORMAŢIONAL-DECIZIONAL</w:t>
        </w:r>
      </w:hyperlink>
      <w:r w:rsidRPr="005E0CE3">
        <w:rPr>
          <w:rStyle w:val="Hyperlink"/>
          <w:b w:val="0"/>
          <w:sz w:val="26"/>
          <w:szCs w:val="26"/>
        </w:rPr>
        <w:t xml:space="preserve"> </w:t>
      </w:r>
      <w:hyperlink w:anchor="_Toc224628100" w:history="1">
        <w:r w:rsidRPr="005E0CE3">
          <w:rPr>
            <w:rStyle w:val="Hyperlink"/>
            <w:b w:val="0"/>
            <w:sz w:val="26"/>
            <w:szCs w:val="26"/>
          </w:rPr>
          <w:t xml:space="preserve">ŞI DE </w:t>
        </w:r>
        <w:r>
          <w:rPr>
            <w:rStyle w:val="Hyperlink"/>
            <w:b w:val="0"/>
            <w:sz w:val="26"/>
            <w:szCs w:val="26"/>
          </w:rPr>
          <w:t xml:space="preserve">  </w:t>
        </w:r>
        <w:r w:rsidRPr="005E0CE3">
          <w:rPr>
            <w:rStyle w:val="Hyperlink"/>
            <w:b w:val="0"/>
            <w:sz w:val="26"/>
            <w:szCs w:val="26"/>
          </w:rPr>
          <w:t>COOPERARE</w:t>
        </w:r>
      </w:hyperlink>
    </w:p>
    <w:p w:rsidR="005A4BBE" w:rsidRPr="0074104F" w:rsidRDefault="005A4BBE" w:rsidP="005A4BBE">
      <w:pPr>
        <w:rPr>
          <w:b/>
          <w:lang w:eastAsia="en-US"/>
        </w:rPr>
      </w:pPr>
      <w:r>
        <w:rPr>
          <w:lang w:eastAsia="en-US"/>
        </w:rPr>
        <w:t xml:space="preserve">       </w:t>
      </w:r>
      <w:r w:rsidRPr="0074104F">
        <w:rPr>
          <w:b/>
          <w:lang w:eastAsia="en-US"/>
        </w:rPr>
        <w:t>SECTIUNEA 7. SITUATIILE DE PROTECTIE CIVILA</w:t>
      </w:r>
    </w:p>
    <w:p w:rsidR="005A4BBE" w:rsidRPr="0074104F" w:rsidRDefault="005A4BBE" w:rsidP="005A4BBE">
      <w:pPr>
        <w:rPr>
          <w:b/>
          <w:lang w:eastAsia="en-US"/>
        </w:rPr>
      </w:pPr>
      <w:r w:rsidRPr="0074104F">
        <w:rPr>
          <w:b/>
          <w:lang w:eastAsia="en-US"/>
        </w:rPr>
        <w:t xml:space="preserve">       SECTIUNEA 8. ASIGURAREA LEGATURILOR</w:t>
      </w:r>
    </w:p>
    <w:p w:rsidR="005A4BBE" w:rsidRPr="005E0CE3" w:rsidRDefault="005A4BBE" w:rsidP="005A4BBE">
      <w:pPr>
        <w:jc w:val="both"/>
        <w:rPr>
          <w:rFonts w:ascii="Arial Narrow" w:hAnsi="Arial Narrow"/>
          <w:sz w:val="26"/>
          <w:szCs w:val="26"/>
          <w:lang w:eastAsia="en-US"/>
        </w:rPr>
      </w:pPr>
    </w:p>
    <w:p w:rsidR="005A4BBE" w:rsidRPr="005E0CE3" w:rsidRDefault="001C11F2" w:rsidP="005A4BBE">
      <w:pPr>
        <w:pStyle w:val="Cuprins1"/>
        <w:jc w:val="both"/>
        <w:rPr>
          <w:rStyle w:val="Hyperlink"/>
          <w:color w:val="auto"/>
        </w:rPr>
      </w:pPr>
      <w:hyperlink w:anchor="_Toc224628101" w:history="1">
        <w:r w:rsidR="005A4BBE" w:rsidRPr="005E0CE3">
          <w:rPr>
            <w:rStyle w:val="Hyperlink"/>
            <w:color w:val="auto"/>
          </w:rPr>
          <w:t>CAPITOLUL V</w:t>
        </w:r>
      </w:hyperlink>
      <w:r w:rsidR="005A4BBE" w:rsidRPr="005E0CE3">
        <w:rPr>
          <w:rStyle w:val="Hyperlink"/>
          <w:color w:val="auto"/>
        </w:rPr>
        <w:t xml:space="preserve">. </w:t>
      </w:r>
      <w:hyperlink w:anchor="_Toc224628102" w:history="1">
        <w:r w:rsidR="005A4BBE" w:rsidRPr="005E0CE3">
          <w:rPr>
            <w:rStyle w:val="Hyperlink"/>
            <w:color w:val="auto"/>
          </w:rPr>
          <w:t>RESURSE UMANE, MATERIALE ŞI FINANCIARE</w:t>
        </w:r>
      </w:hyperlink>
    </w:p>
    <w:p w:rsidR="005A4BBE" w:rsidRPr="005E0CE3" w:rsidRDefault="005A4BBE" w:rsidP="005A4BBE">
      <w:pPr>
        <w:jc w:val="both"/>
        <w:rPr>
          <w:rFonts w:ascii="Arial Narrow" w:hAnsi="Arial Narrow"/>
          <w:sz w:val="26"/>
          <w:szCs w:val="26"/>
          <w:lang w:eastAsia="en-US"/>
        </w:rPr>
      </w:pPr>
    </w:p>
    <w:p w:rsidR="005A4BBE" w:rsidRPr="005E0CE3" w:rsidRDefault="001C11F2" w:rsidP="005A4BBE">
      <w:pPr>
        <w:pStyle w:val="Cuprins1"/>
        <w:jc w:val="both"/>
      </w:pPr>
      <w:hyperlink w:anchor="_Toc224628103" w:history="1">
        <w:r w:rsidR="005A4BBE" w:rsidRPr="005E0CE3">
          <w:rPr>
            <w:rStyle w:val="Hyperlink"/>
            <w:color w:val="auto"/>
          </w:rPr>
          <w:t>CAPITOLUL VI</w:t>
        </w:r>
      </w:hyperlink>
      <w:r w:rsidR="005A4BBE" w:rsidRPr="005E0CE3">
        <w:rPr>
          <w:rStyle w:val="Hyperlink"/>
          <w:color w:val="auto"/>
        </w:rPr>
        <w:t xml:space="preserve">. </w:t>
      </w:r>
      <w:hyperlink w:anchor="_Toc224628104" w:history="1">
        <w:r w:rsidR="005A4BBE" w:rsidRPr="005E0CE3">
          <w:rPr>
            <w:rStyle w:val="Hyperlink"/>
            <w:color w:val="auto"/>
          </w:rPr>
          <w:t>LOGISTICA ACŢIUNILOR</w:t>
        </w:r>
      </w:hyperlink>
    </w:p>
    <w:p w:rsidR="005A4BBE" w:rsidRPr="005E0CE3" w:rsidRDefault="005A4BBE" w:rsidP="005A4BBE">
      <w:pPr>
        <w:jc w:val="both"/>
        <w:rPr>
          <w:rFonts w:ascii="Arial Narrow" w:hAnsi="Arial Narrow"/>
          <w:b/>
          <w:sz w:val="26"/>
          <w:szCs w:val="26"/>
          <w:lang w:eastAsia="en-US"/>
        </w:rPr>
      </w:pPr>
      <w:r w:rsidRPr="005E0CE3">
        <w:rPr>
          <w:rFonts w:ascii="Arial Narrow" w:hAnsi="Arial Narrow"/>
          <w:sz w:val="26"/>
          <w:szCs w:val="26"/>
          <w:lang w:eastAsia="en-US"/>
        </w:rPr>
        <w:t xml:space="preserve">      </w:t>
      </w:r>
      <w:r>
        <w:rPr>
          <w:rFonts w:ascii="Arial Narrow" w:hAnsi="Arial Narrow"/>
          <w:sz w:val="26"/>
          <w:szCs w:val="26"/>
          <w:lang w:eastAsia="en-US"/>
        </w:rPr>
        <w:t xml:space="preserve"> </w:t>
      </w:r>
      <w:r w:rsidRPr="005E0CE3">
        <w:rPr>
          <w:rFonts w:ascii="Arial Narrow" w:hAnsi="Arial Narrow"/>
          <w:b/>
          <w:sz w:val="26"/>
          <w:szCs w:val="26"/>
          <w:lang w:eastAsia="en-US"/>
        </w:rPr>
        <w:t xml:space="preserve">CAPITOLUL VI </w:t>
      </w:r>
      <w:r>
        <w:rPr>
          <w:rFonts w:ascii="Arial Narrow" w:hAnsi="Arial Narrow"/>
          <w:b/>
          <w:sz w:val="26"/>
          <w:szCs w:val="26"/>
          <w:lang w:eastAsia="en-US"/>
        </w:rPr>
        <w:t xml:space="preserve"> DISPOZITII FINALE</w:t>
      </w:r>
    </w:p>
    <w:p w:rsidR="005A4BBE" w:rsidRPr="005E0CE3" w:rsidRDefault="005A4BBE" w:rsidP="005A4BBE">
      <w:pPr>
        <w:rPr>
          <w:rFonts w:ascii="Arial Narrow" w:hAnsi="Arial Narrow"/>
          <w:sz w:val="26"/>
          <w:szCs w:val="26"/>
          <w:lang w:eastAsia="en-US"/>
        </w:rPr>
      </w:pPr>
    </w:p>
    <w:p w:rsidR="005A4BBE" w:rsidRPr="00511065" w:rsidRDefault="001C11F2" w:rsidP="005A4BBE">
      <w:pPr>
        <w:tabs>
          <w:tab w:val="left" w:pos="284"/>
          <w:tab w:val="left" w:pos="426"/>
          <w:tab w:val="right" w:leader="dot" w:pos="9923"/>
        </w:tabs>
        <w:ind w:left="-284" w:right="-710"/>
        <w:jc w:val="center"/>
        <w:rPr>
          <w:rFonts w:ascii="Arial Narrow" w:hAnsi="Arial Narrow"/>
          <w:sz w:val="26"/>
          <w:szCs w:val="26"/>
        </w:rPr>
      </w:pPr>
      <w:r w:rsidRPr="005E0CE3">
        <w:rPr>
          <w:rFonts w:ascii="Arial Narrow" w:hAnsi="Arial Narrow"/>
          <w:sz w:val="26"/>
          <w:szCs w:val="26"/>
        </w:rPr>
        <w:fldChar w:fldCharType="end"/>
      </w: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uprins1"/>
        <w:rPr>
          <w:rStyle w:val="Hyperlink"/>
          <w:color w:val="auto"/>
        </w:rPr>
      </w:pPr>
    </w:p>
    <w:p w:rsidR="005A4BBE" w:rsidRPr="00511065" w:rsidRDefault="005A4BBE" w:rsidP="005A4BBE">
      <w:pPr>
        <w:pStyle w:val="Cuprins1"/>
        <w:rPr>
          <w:rStyle w:val="Hyperlink"/>
          <w:color w:val="auto"/>
        </w:rPr>
      </w:pPr>
    </w:p>
    <w:p w:rsidR="005A4BBE" w:rsidRPr="00511065" w:rsidRDefault="005A4BBE" w:rsidP="005A4BBE">
      <w:pPr>
        <w:pStyle w:val="Cuprins1"/>
        <w:rPr>
          <w:color w:val="auto"/>
        </w:rPr>
      </w:pPr>
      <w:r w:rsidRPr="00511065">
        <w:rPr>
          <w:rStyle w:val="Hyperlink"/>
          <w:color w:val="auto"/>
        </w:rPr>
        <w:t xml:space="preserve">CAPITOLUL I. </w:t>
      </w:r>
      <w:hyperlink w:anchor="_Toc224627950" w:history="1">
        <w:r w:rsidRPr="00511065">
          <w:rPr>
            <w:rStyle w:val="Hyperlink"/>
            <w:color w:val="auto"/>
          </w:rPr>
          <w:t>DISPOZIŢII GENERALE</w:t>
        </w:r>
      </w:hyperlink>
    </w:p>
    <w:p w:rsidR="005A4BBE" w:rsidRPr="00511065" w:rsidRDefault="005A4BBE" w:rsidP="005A4BBE">
      <w:pPr>
        <w:tabs>
          <w:tab w:val="left" w:pos="284"/>
          <w:tab w:val="left" w:pos="426"/>
          <w:tab w:val="right" w:leader="dot" w:pos="9923"/>
        </w:tabs>
        <w:ind w:left="-284" w:right="-710"/>
        <w:jc w:val="center"/>
        <w:rPr>
          <w:rFonts w:ascii="Arial Narrow" w:hAnsi="Arial Narrow"/>
          <w:b/>
          <w:sz w:val="26"/>
          <w:szCs w:val="26"/>
        </w:rPr>
      </w:pPr>
    </w:p>
    <w:p w:rsidR="005A4BBE" w:rsidRPr="00511065" w:rsidRDefault="005A4BBE" w:rsidP="005A4BBE">
      <w:pPr>
        <w:tabs>
          <w:tab w:val="left" w:pos="284"/>
          <w:tab w:val="left" w:pos="426"/>
          <w:tab w:val="right" w:leader="dot" w:pos="9923"/>
        </w:tabs>
        <w:ind w:left="-284" w:right="-710"/>
        <w:jc w:val="center"/>
        <w:rPr>
          <w:rFonts w:ascii="Arial Narrow" w:hAnsi="Arial Narrow"/>
          <w:b/>
          <w:sz w:val="26"/>
          <w:szCs w:val="26"/>
        </w:rPr>
      </w:pPr>
      <w:r w:rsidRPr="00511065">
        <w:rPr>
          <w:rStyle w:val="Hyperlink"/>
          <w:rFonts w:ascii="Arial Narrow" w:hAnsi="Arial Narrow"/>
          <w:noProof/>
        </w:rPr>
        <w:t xml:space="preserve">SECŢIUNEA 1. </w:t>
      </w:r>
      <w:hyperlink w:anchor="_Toc224627952" w:history="1">
        <w:r w:rsidRPr="00511065">
          <w:rPr>
            <w:rStyle w:val="Hyperlink"/>
            <w:rFonts w:ascii="Arial Narrow" w:hAnsi="Arial Narrow"/>
            <w:noProof/>
          </w:rPr>
          <w:t>DEFINIŢIE, SCOP, OBIECTIVE</w:t>
        </w:r>
      </w:hyperlink>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orptext"/>
        <w:tabs>
          <w:tab w:val="left" w:pos="426"/>
        </w:tabs>
        <w:ind w:left="704"/>
        <w:jc w:val="both"/>
        <w:rPr>
          <w:rFonts w:ascii="Arial Narrow" w:hAnsi="Arial Narrow"/>
          <w:b/>
          <w:bCs/>
          <w:smallCaps w:val="0"/>
          <w:sz w:val="26"/>
          <w:szCs w:val="26"/>
          <w:lang w:val="ro-RO"/>
        </w:rPr>
      </w:pPr>
      <w:r w:rsidRPr="00511065">
        <w:rPr>
          <w:rFonts w:ascii="Arial Narrow" w:hAnsi="Arial Narrow"/>
          <w:b/>
          <w:bCs/>
          <w:smallCaps w:val="0"/>
          <w:sz w:val="26"/>
          <w:szCs w:val="26"/>
          <w:lang w:val="ro-RO"/>
        </w:rPr>
        <w:t xml:space="preserve"> DEFINIŢIE: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Planul de analiză şi acoperire a riscurilor, reprezint</w:t>
      </w:r>
      <w:r>
        <w:rPr>
          <w:rFonts w:ascii="Arial Narrow" w:hAnsi="Arial Narrow"/>
          <w:sz w:val="26"/>
          <w:szCs w:val="26"/>
        </w:rPr>
        <w:t>a</w:t>
      </w:r>
      <w:r w:rsidRPr="00511065">
        <w:rPr>
          <w:rFonts w:ascii="Arial Narrow" w:hAnsi="Arial Narrow"/>
          <w:sz w:val="26"/>
          <w:szCs w:val="26"/>
        </w:rPr>
        <w:t xml:space="preserve"> documentul ce cuprinde riscurile potenţiale identificate la nivelul </w:t>
      </w:r>
      <w:r>
        <w:rPr>
          <w:rFonts w:ascii="Arial Narrow" w:hAnsi="Arial Narrow"/>
          <w:sz w:val="26"/>
          <w:szCs w:val="26"/>
        </w:rPr>
        <w:t xml:space="preserve">comunei </w:t>
      </w:r>
      <w:r w:rsidR="00E00963">
        <w:rPr>
          <w:rFonts w:ascii="Arial Narrow" w:hAnsi="Arial Narrow"/>
          <w:sz w:val="26"/>
          <w:szCs w:val="26"/>
        </w:rPr>
        <w:t>Golesti</w:t>
      </w:r>
      <w:r w:rsidRPr="00511065">
        <w:rPr>
          <w:rFonts w:ascii="Arial Narrow" w:hAnsi="Arial Narrow"/>
          <w:sz w:val="26"/>
          <w:szCs w:val="26"/>
        </w:rPr>
        <w:t>, măsurile, acţiunile şi resursele necesare pentru managementul riscurilor din zona de competență.</w:t>
      </w:r>
    </w:p>
    <w:p w:rsidR="005A4BBE" w:rsidRPr="00511065" w:rsidRDefault="005A4BBE" w:rsidP="005A4BBE">
      <w:pPr>
        <w:tabs>
          <w:tab w:val="left" w:pos="284"/>
          <w:tab w:val="left" w:pos="426"/>
          <w:tab w:val="right" w:leader="dot" w:pos="9923"/>
        </w:tabs>
        <w:ind w:left="-284" w:right="-710"/>
        <w:jc w:val="center"/>
        <w:rPr>
          <w:rFonts w:ascii="Arial Narrow" w:hAnsi="Arial Narrow"/>
          <w:sz w:val="26"/>
          <w:szCs w:val="26"/>
        </w:rPr>
      </w:pPr>
    </w:p>
    <w:p w:rsidR="005A4BBE" w:rsidRPr="00511065" w:rsidRDefault="005A4BBE" w:rsidP="005A4BBE">
      <w:pPr>
        <w:pStyle w:val="Corptext2"/>
        <w:ind w:left="704"/>
        <w:rPr>
          <w:rFonts w:ascii="Arial Narrow" w:hAnsi="Arial Narrow"/>
          <w:bCs/>
          <w:sz w:val="26"/>
          <w:szCs w:val="26"/>
          <w:lang w:val="ro-RO"/>
        </w:rPr>
      </w:pPr>
      <w:r w:rsidRPr="00511065">
        <w:rPr>
          <w:rFonts w:ascii="Arial Narrow" w:hAnsi="Arial Narrow"/>
          <w:bCs/>
          <w:sz w:val="26"/>
          <w:szCs w:val="26"/>
          <w:lang w:val="ro-RO"/>
        </w:rPr>
        <w:t xml:space="preserve">scop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xml:space="preserve">Scopul planului de analiză </w:t>
      </w:r>
      <w:r>
        <w:rPr>
          <w:rFonts w:ascii="Arial Narrow" w:hAnsi="Arial Narrow"/>
          <w:sz w:val="26"/>
          <w:szCs w:val="26"/>
        </w:rPr>
        <w:t>s</w:t>
      </w:r>
      <w:r w:rsidRPr="00511065">
        <w:rPr>
          <w:rFonts w:ascii="Arial Narrow" w:hAnsi="Arial Narrow"/>
          <w:sz w:val="26"/>
          <w:szCs w:val="26"/>
        </w:rPr>
        <w:t>i acoperire a riscului este de a asigura cunoaşterea de către toţi factorii implicaţi a sarcinilor şi atribuţiilor ce le revin premergător, pe timpul şi după apariţia unei situaţii de urgenţă, de a crea un cadru unitar şi coerent de acţiune pentru prevenirea şi gestionarea riscurilor generatoare de situaţii de urgenţă şi de a asigura un răspuns optim în caz de urgenţă, adecvat fiecărui tip de risc identificat.</w:t>
      </w:r>
    </w:p>
    <w:p w:rsidR="005A4BBE" w:rsidRPr="00C7611C" w:rsidRDefault="005A4BBE" w:rsidP="005A4BBE">
      <w:pPr>
        <w:pStyle w:val="Corptext"/>
        <w:tabs>
          <w:tab w:val="left" w:pos="709"/>
        </w:tabs>
        <w:jc w:val="both"/>
        <w:rPr>
          <w:rFonts w:ascii="Arial Narrow" w:hAnsi="Arial Narrow"/>
          <w:b/>
          <w:sz w:val="26"/>
          <w:szCs w:val="26"/>
          <w:lang w:val="pt-BR"/>
        </w:rPr>
      </w:pPr>
    </w:p>
    <w:p w:rsidR="005A4BBE" w:rsidRPr="00511065" w:rsidRDefault="005A4BBE" w:rsidP="005A4BBE">
      <w:pPr>
        <w:pStyle w:val="Corptext"/>
        <w:tabs>
          <w:tab w:val="left" w:pos="709"/>
        </w:tabs>
        <w:ind w:left="704"/>
        <w:jc w:val="both"/>
        <w:rPr>
          <w:rFonts w:ascii="Arial Narrow" w:hAnsi="Arial Narrow"/>
          <w:b/>
          <w:sz w:val="26"/>
          <w:szCs w:val="26"/>
        </w:rPr>
      </w:pPr>
      <w:r w:rsidRPr="00511065">
        <w:rPr>
          <w:rFonts w:ascii="Arial Narrow" w:hAnsi="Arial Narrow"/>
          <w:b/>
          <w:sz w:val="26"/>
          <w:szCs w:val="26"/>
        </w:rPr>
        <w:t>OBIECTIVE</w:t>
      </w:r>
    </w:p>
    <w:p w:rsidR="005A4BBE" w:rsidRPr="00511065" w:rsidRDefault="005A4BBE" w:rsidP="005A4BBE">
      <w:pPr>
        <w:pStyle w:val="Titlu3"/>
        <w:numPr>
          <w:ilvl w:val="0"/>
          <w:numId w:val="0"/>
        </w:numPr>
        <w:ind w:left="720"/>
        <w:rPr>
          <w:rFonts w:ascii="Arial Narrow" w:hAnsi="Arial Narrow"/>
          <w:b w:val="0"/>
          <w:sz w:val="26"/>
          <w:szCs w:val="26"/>
        </w:rPr>
      </w:pPr>
      <w:r w:rsidRPr="00511065">
        <w:rPr>
          <w:rFonts w:ascii="Arial Narrow" w:hAnsi="Arial Narrow"/>
          <w:b w:val="0"/>
          <w:sz w:val="26"/>
          <w:szCs w:val="26"/>
        </w:rPr>
        <w:t xml:space="preserve">Obiectivele planului de analiză </w:t>
      </w:r>
      <w:r>
        <w:rPr>
          <w:rFonts w:ascii="Arial Narrow" w:hAnsi="Arial Narrow"/>
          <w:b w:val="0"/>
          <w:sz w:val="26"/>
          <w:szCs w:val="26"/>
        </w:rPr>
        <w:t>s</w:t>
      </w:r>
      <w:r w:rsidRPr="00511065">
        <w:rPr>
          <w:rFonts w:ascii="Arial Narrow" w:hAnsi="Arial Narrow"/>
          <w:b w:val="0"/>
          <w:sz w:val="26"/>
          <w:szCs w:val="26"/>
        </w:rPr>
        <w:t>i acoperire a riscului sunt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sz w:val="26"/>
          <w:szCs w:val="26"/>
        </w:rPr>
        <w:t xml:space="preserve"> </w:t>
      </w:r>
      <w:r w:rsidRPr="00511065">
        <w:rPr>
          <w:rFonts w:ascii="Arial Narrow" w:hAnsi="Arial Narrow"/>
          <w:sz w:val="26"/>
          <w:szCs w:val="26"/>
        </w:rPr>
        <w:t>a) asigurarea prevenirii riscurilor generatoare de situaţii de urgenţă, prin evitarea manifestării acestora, reducerea frecvenţei de producere ori limitarea consecinţelor lor, în baza concluziilor rezultate în urma identificării şi evaluării tipurilor de risc, conform schemei cu riscurile teritoriale;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b) amplasarea şi dimensionarea unităţilor operative şi a celorlalte forţe destinate asigurării funcţiilor de sprijin privind prevenirea şi gestionarea situaţiilor de urgenţă;</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c) stabilirea concepţiei de intervenţie în situaţii de urgenţă şi elaborarea planurilor operative;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d) alocarea şi optimizarea forţelor şi mijloacelor necesare prevenirii şi gestionării situaţiilor de urgenţă.</w:t>
      </w:r>
    </w:p>
    <w:p w:rsidR="005A4BBE" w:rsidRPr="00511065" w:rsidRDefault="005A4BBE" w:rsidP="005A4BBE">
      <w:pPr>
        <w:pStyle w:val="Corptext"/>
        <w:tabs>
          <w:tab w:val="left" w:pos="1276"/>
        </w:tabs>
        <w:jc w:val="both"/>
        <w:rPr>
          <w:rFonts w:ascii="Arial Narrow" w:hAnsi="Arial Narrow"/>
          <w:sz w:val="26"/>
          <w:szCs w:val="26"/>
          <w:lang w:val="fr-FR"/>
        </w:rPr>
      </w:pPr>
    </w:p>
    <w:p w:rsidR="005A4BBE" w:rsidRPr="001D183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1D183C">
        <w:rPr>
          <w:rFonts w:ascii="Arial Narrow" w:hAnsi="Arial Narrow" w:cs="TimesNewRoman,BoldItalic"/>
          <w:b/>
          <w:bCs/>
          <w:iCs/>
          <w:color w:val="000000"/>
          <w:sz w:val="26"/>
          <w:szCs w:val="26"/>
        </w:rPr>
        <w:t>SECTIUNEA 2. RESPONSABILITĂŢI PRIVIND ANALIZA ŞI ACOPERIREA RISCURILOR</w:t>
      </w:r>
    </w:p>
    <w:p w:rsidR="005A4BBE" w:rsidRPr="00553E9D" w:rsidRDefault="005A4BBE" w:rsidP="005A4BBE">
      <w:pPr>
        <w:autoSpaceDE w:val="0"/>
        <w:autoSpaceDN w:val="0"/>
        <w:adjustRightInd w:val="0"/>
        <w:ind w:firstLine="720"/>
        <w:jc w:val="both"/>
        <w:rPr>
          <w:rFonts w:ascii="Arial Narrow" w:hAnsi="Arial Narrow" w:cs="TimesNewRoman,BoldItalic"/>
          <w:b/>
          <w:bCs/>
          <w:i/>
          <w:iCs/>
          <w:color w:val="000000"/>
          <w:sz w:val="26"/>
          <w:szCs w:val="26"/>
        </w:rPr>
      </w:pP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Responsabilităţile privind analiza şi acoperirea riscurilor revin tuturor factorilor care, potrivit legii, au atribuţii ori asigură funcţii de sprijin privind prevenirea şi gestionarea situaţiilor de urgenţă în profil teritorial (autorităţi ale administraţiei publice locale, inspectoratul judeţean pentru situaţii de urgenţă, CLSU alte organe şi organisme cu atribuţii în domeniu). Planul de analiză şi acoperire a riscurilor </w:t>
      </w:r>
      <w:r w:rsidRPr="00553E9D">
        <w:rPr>
          <w:rFonts w:ascii="Arial Narrow" w:hAnsi="Arial Narrow" w:cs="TimesNewRoman,Italic"/>
          <w:i/>
          <w:iCs/>
          <w:color w:val="000000"/>
          <w:sz w:val="26"/>
          <w:szCs w:val="26"/>
        </w:rPr>
        <w:t xml:space="preserve">se întocmeşte </w:t>
      </w:r>
      <w:r w:rsidRPr="00553E9D">
        <w:rPr>
          <w:rFonts w:ascii="Arial Narrow" w:hAnsi="Arial Narrow" w:cs="TimesNewRoman"/>
          <w:color w:val="000000"/>
          <w:sz w:val="26"/>
          <w:szCs w:val="26"/>
        </w:rPr>
        <w:t xml:space="preserve">de către comitetul local pentru situaţii de urgenţă şi </w:t>
      </w:r>
      <w:r w:rsidRPr="00553E9D">
        <w:rPr>
          <w:rFonts w:ascii="Arial Narrow" w:hAnsi="Arial Narrow" w:cs="TimesNewRoman,Italic"/>
          <w:i/>
          <w:iCs/>
          <w:color w:val="000000"/>
          <w:sz w:val="26"/>
          <w:szCs w:val="26"/>
        </w:rPr>
        <w:t xml:space="preserve">se aprobă </w:t>
      </w:r>
      <w:r w:rsidRPr="00553E9D">
        <w:rPr>
          <w:rFonts w:ascii="Arial Narrow" w:hAnsi="Arial Narrow" w:cs="TimesNewRoman"/>
          <w:color w:val="000000"/>
          <w:sz w:val="26"/>
          <w:szCs w:val="26"/>
        </w:rPr>
        <w:t>de către consiliul local.</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Primarul </w:t>
      </w:r>
      <w:r>
        <w:rPr>
          <w:rFonts w:ascii="Arial Narrow" w:hAnsi="Arial Narrow" w:cs="TimesNewRoman"/>
          <w:color w:val="000000"/>
          <w:sz w:val="26"/>
          <w:szCs w:val="26"/>
        </w:rPr>
        <w:t xml:space="preserve">comunei </w:t>
      </w:r>
      <w:r w:rsidR="00E00963">
        <w:rPr>
          <w:rFonts w:ascii="Arial Narrow" w:hAnsi="Arial Narrow" w:cs="TimesNewRoman"/>
          <w:color w:val="000000"/>
          <w:sz w:val="26"/>
          <w:szCs w:val="26"/>
        </w:rPr>
        <w:t>Golesti</w:t>
      </w:r>
      <w:r w:rsidRPr="00553E9D">
        <w:rPr>
          <w:rFonts w:ascii="Arial Narrow" w:hAnsi="Arial Narrow" w:cs="TimesNewRoman"/>
          <w:color w:val="000000"/>
          <w:sz w:val="26"/>
          <w:szCs w:val="26"/>
        </w:rPr>
        <w:t xml:space="preserve"> asigură condiţiile necesare elaborării planului de analiză, acoperire a riscurilor şi alocării resursele necesare pentru punerea în aplicare a acestuia, potrivit legii.</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lastRenderedPageBreak/>
        <w:t>Alocarea resurselor materiale şi financiare necesare desfăşurării activităţii de analiză şi acoperire a riscurilor se asigură, potrivit reglementărilor în vigoare, de către fiecare autoritate, organism, operator economic şi /sau instituţie în parte, corespunzător sarcinilor şi atribuţiilor ce-i revin.</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Planul de analiză şi acoperire a riscurilor se întocmeşte într-un număr suficient de exemplare, din care unul va fi pus la dispoziţia Inspectoratului pentruSituaţii de Urgenţă </w:t>
      </w:r>
      <w:r>
        <w:rPr>
          <w:rFonts w:ascii="Arial Narrow" w:hAnsi="Arial Narrow" w:cs="TimesNewRoman"/>
          <w:color w:val="000000"/>
          <w:sz w:val="26"/>
          <w:szCs w:val="26"/>
        </w:rPr>
        <w:t>„Anghel Saligny”</w:t>
      </w:r>
      <w:r w:rsidRPr="00553E9D">
        <w:rPr>
          <w:rFonts w:ascii="Arial Narrow" w:hAnsi="Arial Narrow" w:cs="TimesNewRoman"/>
          <w:color w:val="000000"/>
          <w:sz w:val="26"/>
          <w:szCs w:val="26"/>
        </w:rPr>
        <w:t xml:space="preserve"> al judetului</w:t>
      </w:r>
      <w:r>
        <w:rPr>
          <w:rFonts w:ascii="Arial Narrow" w:hAnsi="Arial Narrow" w:cs="TimesNewRoman"/>
          <w:color w:val="000000"/>
          <w:sz w:val="26"/>
          <w:szCs w:val="26"/>
        </w:rPr>
        <w:t xml:space="preserve"> Vrancea. </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Personalul din inspectoratul judeţean pentru situaţii de urgenţă, precum şi cel al celorlalte forţe destinate prevenirii şi combaterii riscurilor generatoare de situaţii de urgenţă</w:t>
      </w:r>
      <w:r>
        <w:rPr>
          <w:rFonts w:ascii="Arial Narrow" w:hAnsi="Arial Narrow" w:cs="TimesNewRoman"/>
          <w:color w:val="000000"/>
          <w:sz w:val="26"/>
          <w:szCs w:val="26"/>
        </w:rPr>
        <w:t xml:space="preserve"> </w:t>
      </w:r>
      <w:r w:rsidRPr="00553E9D">
        <w:rPr>
          <w:rFonts w:ascii="Arial Narrow" w:hAnsi="Arial Narrow" w:cs="TimesNewRoman"/>
          <w:color w:val="000000"/>
          <w:sz w:val="26"/>
          <w:szCs w:val="26"/>
        </w:rPr>
        <w:t xml:space="preserve">(SVSU </w:t>
      </w:r>
      <w:r w:rsidR="00E00963">
        <w:rPr>
          <w:rFonts w:ascii="Arial Narrow" w:hAnsi="Arial Narrow" w:cs="TimesNewRoman"/>
          <w:color w:val="000000"/>
          <w:sz w:val="26"/>
          <w:szCs w:val="26"/>
        </w:rPr>
        <w:t>Golesti</w:t>
      </w:r>
      <w:r>
        <w:rPr>
          <w:rFonts w:ascii="Arial Narrow" w:hAnsi="Arial Narrow" w:cs="TimesNewRoman"/>
          <w:color w:val="000000"/>
          <w:sz w:val="26"/>
          <w:szCs w:val="26"/>
        </w:rPr>
        <w:t>)</w:t>
      </w:r>
      <w:r w:rsidRPr="00553E9D">
        <w:rPr>
          <w:rFonts w:ascii="Arial Narrow" w:hAnsi="Arial Narrow" w:cs="TimesNewRoman"/>
          <w:color w:val="000000"/>
          <w:sz w:val="26"/>
          <w:szCs w:val="26"/>
        </w:rPr>
        <w:t xml:space="preserve"> are obligaţia să cunoască în părţile care îl privesc conţinutul planului de analiză şi acoperire a riscurilor şi să îl aplice, corespunzător situaţiilor de urgenţă specifice.</w:t>
      </w:r>
    </w:p>
    <w:p w:rsidR="005A4BBE" w:rsidRDefault="005A4BBE" w:rsidP="005A4BBE">
      <w:pPr>
        <w:autoSpaceDE w:val="0"/>
        <w:autoSpaceDN w:val="0"/>
        <w:adjustRightInd w:val="0"/>
        <w:ind w:firstLine="540"/>
        <w:jc w:val="both"/>
        <w:rPr>
          <w:rFonts w:ascii="Arial Narrow" w:hAnsi="Arial Narrow" w:cs="TimesNewRoman,Bold"/>
          <w:b/>
          <w:bCs/>
          <w:color w:val="000000"/>
          <w:sz w:val="26"/>
          <w:szCs w:val="26"/>
        </w:rPr>
      </w:pPr>
    </w:p>
    <w:p w:rsidR="005A4BBE" w:rsidRPr="00553E9D" w:rsidRDefault="005A4BBE" w:rsidP="005A4BBE">
      <w:pPr>
        <w:autoSpaceDE w:val="0"/>
        <w:autoSpaceDN w:val="0"/>
        <w:adjustRightInd w:val="0"/>
        <w:ind w:firstLine="54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Responsabilităţile cetăţenilor</w:t>
      </w:r>
    </w:p>
    <w:p w:rsidR="005A4BBE" w:rsidRPr="00553E9D" w:rsidRDefault="005A4BBE" w:rsidP="005A4BBE">
      <w:pPr>
        <w:autoSpaceDE w:val="0"/>
        <w:autoSpaceDN w:val="0"/>
        <w:adjustRightInd w:val="0"/>
        <w:ind w:firstLine="540"/>
        <w:jc w:val="both"/>
        <w:rPr>
          <w:rFonts w:ascii="Arial Narrow" w:hAnsi="Arial Narrow" w:cs="TimesNewRoman"/>
          <w:color w:val="000000"/>
          <w:sz w:val="26"/>
          <w:szCs w:val="26"/>
        </w:rPr>
      </w:pPr>
      <w:r w:rsidRPr="00553E9D">
        <w:rPr>
          <w:rFonts w:ascii="Arial Narrow" w:hAnsi="Arial Narrow" w:cs="TimesNewRoman"/>
          <w:color w:val="000000"/>
          <w:sz w:val="26"/>
          <w:szCs w:val="26"/>
        </w:rPr>
        <w:t>Dezvoltarea unui sistem eficient de management al situaţiilor de urgenţă trebuie să se bazeze, într-o măsură mult mai mare, pe contribuţia comunităţii locale şi a fiecărui cetăţean. Cetăţeanul, ca principal beneficiar al politicii de securitate, are dreptul şi datoria de a contribui activ la construcţia ei cotidiană, printr-un comportament participativ şi responsabil. Cetăţeanul are dreptul de a fi informat cu privire la riscurile la care este supus în cadrul comunităţii şi la măsurile care trebuie luate pentru prevenirea şi gestionarea situaţiilor de urgenţă.</w:t>
      </w:r>
    </w:p>
    <w:p w:rsidR="005A4BBE" w:rsidRPr="00553E9D" w:rsidRDefault="005A4BBE" w:rsidP="005A4BBE">
      <w:pPr>
        <w:autoSpaceDE w:val="0"/>
        <w:autoSpaceDN w:val="0"/>
        <w:adjustRightInd w:val="0"/>
        <w:ind w:firstLine="540"/>
        <w:jc w:val="both"/>
        <w:rPr>
          <w:rFonts w:ascii="Arial Narrow" w:hAnsi="Arial Narrow" w:cs="TimesNewRoman"/>
          <w:color w:val="000000"/>
          <w:sz w:val="26"/>
          <w:szCs w:val="26"/>
        </w:rPr>
      </w:pPr>
      <w:r w:rsidRPr="00553E9D">
        <w:rPr>
          <w:rFonts w:ascii="Arial Narrow" w:hAnsi="Arial Narrow" w:cs="TimesNewRoman"/>
          <w:color w:val="000000"/>
          <w:sz w:val="26"/>
          <w:szCs w:val="26"/>
        </w:rPr>
        <w:t>Obligaţia primordială a cetăţenilor în acest domeniu este aceea de a avea un comportament preventiv, de a participa activ la prevenirea şi gestionarea situaţiilor de urgenţă în cadrul comunităţii locale</w:t>
      </w:r>
      <w:r w:rsidRPr="00553E9D">
        <w:rPr>
          <w:rFonts w:ascii="Arial Narrow" w:hAnsi="Arial Narrow" w:cs="TimesNewRoman,Bold"/>
          <w:b/>
          <w:bCs/>
          <w:color w:val="000000"/>
          <w:sz w:val="26"/>
          <w:szCs w:val="26"/>
        </w:rPr>
        <w:t xml:space="preserve">. </w:t>
      </w:r>
      <w:r w:rsidRPr="00553E9D">
        <w:rPr>
          <w:rFonts w:ascii="Arial Narrow" w:hAnsi="Arial Narrow" w:cs="TimesNewRoman"/>
          <w:color w:val="000000"/>
          <w:sz w:val="26"/>
          <w:szCs w:val="26"/>
        </w:rPr>
        <w:t xml:space="preserve">Comportamentul preventiv cuprinde totalitatea acţiunilor pe care cetăţeanul le realizează pentru a preîntâmpina producerea de evenimente negative care pot genera pierderi. </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Toate măsurile de comportament preventiv necesar a fi adoptate de cetăţeni trebuie să constituie un ansamblu coerent sub forma politicii de securitate, concepută ca ansamblul procedurilor de prevenirea pierderilor, respectiv pentru: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informarea generală şi permanentă/periodică asupra riscurilor specifice care îi pot afecta viaţa şi proprietatea şi a concetăţenilor;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formarea comportamentului preventiv, dezvoltarea culturii de securitate şi eliminarea /reducerea neglijenţelor din conduită;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dezvoltarea spiritului civic şi de solidaritate în comunitatea locală;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adoptarea de măsuri proprii pentru reducerea riscurilor asupra familiei, bunurilor, locuinţei şi anexelor gospodăreşti cu respectarea cadrului legal privind construirea şi locuirea;</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respectarea, cunoaşterea şi aplicarea deciziilor organelor cu atribuţii şi responsabilităţi in gestionarea situaţiilor de urgenţă privind protecţia, intervenţia, evacuarea şi restabilirea stării de normalitate în comunitatea respectivă, în cazul producerii unor situaţii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participarea ca voluntari la acţiunile preventive, de salvare - evacuare a populaţiei afectate de situaţiile de urgenţă, precum şi la acţiunile de intervenţie şi de refacere ;</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încheierea contractelor de asigurări pentru cazuri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cunoaşterea modului de comportare înainte, în timpul şi după trecerea dezastrelor;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respectarea măsurilor stabilite de organele în drept şi protejarea lucrărilor cu rol de apărare împotriva situaţiilor de urgenţă.</w:t>
      </w:r>
    </w:p>
    <w:p w:rsidR="005A4BBE" w:rsidRPr="00553E9D" w:rsidRDefault="005A4BBE" w:rsidP="005A4BBE">
      <w:pPr>
        <w:autoSpaceDE w:val="0"/>
        <w:autoSpaceDN w:val="0"/>
        <w:adjustRightInd w:val="0"/>
        <w:ind w:firstLine="72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Consiliul local şi primaria</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 xml:space="preserve">Autorităţile administraţiei publice locale trebuie sa fie pregătite să facă faţă gestionării situaţiilor de urgenţă prin comitetele judeţene sau, după caz, locale pe care le conduc, ele fiind </w:t>
      </w:r>
      <w:r w:rsidRPr="00553E9D">
        <w:rPr>
          <w:rFonts w:ascii="Arial Narrow" w:hAnsi="Arial Narrow" w:cs="TimesNewRoman"/>
          <w:color w:val="000000"/>
          <w:sz w:val="26"/>
          <w:szCs w:val="26"/>
        </w:rPr>
        <w:lastRenderedPageBreak/>
        <w:t>primele care iau contact cu fenomenul şi care asigură aplicarea măsurilor din planurile proprii, până la intervenţia altor autorităţi şi structuri.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Răspunsul la factorii de risc trebuie să urmeze principiul gradualităţii, astfel că deciziile iniţiale trebuie luate la acest nivel, context în care creşterea capacităţii de prevenire şi răspuns locale constituie prioritatea esenţială.</w:t>
      </w:r>
    </w:p>
    <w:p w:rsidR="005A4BBE" w:rsidRPr="00553E9D" w:rsidRDefault="005A4BBE" w:rsidP="005A4BBE">
      <w:pPr>
        <w:autoSpaceDE w:val="0"/>
        <w:autoSpaceDN w:val="0"/>
        <w:adjustRightInd w:val="0"/>
        <w:ind w:firstLine="708"/>
        <w:jc w:val="both"/>
        <w:rPr>
          <w:rFonts w:ascii="Arial Narrow" w:hAnsi="Arial Narrow" w:cs="TimesNewRoman"/>
          <w:color w:val="000000"/>
          <w:sz w:val="26"/>
          <w:szCs w:val="26"/>
        </w:rPr>
      </w:pPr>
      <w:r w:rsidRPr="00553E9D">
        <w:rPr>
          <w:rFonts w:ascii="Arial Narrow" w:hAnsi="Arial Narrow" w:cs="TimesNewRoman"/>
          <w:color w:val="000000"/>
          <w:sz w:val="26"/>
          <w:szCs w:val="26"/>
        </w:rPr>
        <w:t>Principalele lor responsabilităţi, pe fazele dezastrului, sunt:</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a) în faza pre – dezastru: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instituie măsurile de prevenire a situaţiilor de urgenţă, analizează anual şi ori de cate ori este nevoie activitatea desfăşurată şi adoptă măsuri pentru îmbunătăţirea acesteia;</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aprobă organizarea activităţii de apărare împotriva situaţiilor de urgenţă la nivelul unităţii administrativ- teritoriale;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hotărăsc înfiinţarea serviciilor voluntare pentru situaţii de urgenţă, aprobă regulamentul de organizare şi funcţionare a acestora, asigură încadrarea cu personal, dotarea şi finanţarea cheltuielilor de întreţinere şi funcţionarea acestuia în condiţii de operativitate şi eficienţă în conformitate cu criteriile minime de performanţă;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aprobă planurile anuale şi de perspectiva pentru asigurarea resurselor umane, materiale şi financiare destinate prevenirii şi gestionarii situaţiilor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elaborează planurile urbanistice generale, corelate cu hărţile de risc şi asigură respectarea prevederilor acestor documentaţii;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determină necesităţile comunităţii locale privind resursele mobilizabile, materiale, utilaje şi financiare in caz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mobilizarea populaţiei la acţiunile de apărare împotriva situaţiilor de urgenţă şi organizează exerciţii şi aplicaţii, sub conducerea organelor abilitate in vederea pregătirii intervenţiei operative;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organizarea şi instruirea grupurilor de voluntari în vederea participării la acţiunile de salvare-evacuare a populaţiei afectate de dezastre.</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b) pe timpul dezastrului:</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desfăşoară activităţile cuprinse în legislaţia în vigoare privind managementul situaţiilor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menţine în stare de funcţionare drumurile şi accesele în zonele calamitate;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de ajutor;</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înfiinţează centre de informare în zona în care s-a produs dezastrul care să îndeplinească şi funcţia de transmitere a avertizării individuale a cetăţenilor în cazul în care sistemele de înştiinţare - alarmare nu sunt disponibile, pe durata situaţiei de urgenţă;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condiţiile necesare pentru acordarea asistenţei medicale;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asigură evacuarea persoanelor sau bunurilor periclitate potrivit planurilor întocmite şi condiţiile corespunzătoare de trai, evidenţa populaţiei evacuate, asigurarea primirii şi cazării persoanelor evacuate, instalarea taberelor de evacuaţi, recepţia şi depozitarea bunurilor evacuate, securitatea şi paza zonelor evacuate;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pentru asigurarea necesităţilor esenţiale ale persoanelor sau comunităţilor izolate.</w:t>
      </w:r>
    </w:p>
    <w:p w:rsidR="005A4BBE" w:rsidRPr="00553E9D"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c) post dezastru:</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participă la acţiunile de înlăturare a efectelor dezastrelor, de refacere a locuinţelor şi gospodăriilor afectate de dezastre;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acţiunile de aprovizionare cu hrană şi îmbrăcăminte şi de distribuire a acestora, precum şi pentru cazarea în locuinţe temporare;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lastRenderedPageBreak/>
        <w:t>- asigură condiţiile pentru asistenţa sanitară;</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coordonează activităţile de reconstrucţie şi restaurare a activităţii normale;</w:t>
      </w:r>
    </w:p>
    <w:p w:rsidR="005A4BBE" w:rsidRPr="00553E9D" w:rsidRDefault="005A4BBE" w:rsidP="005A4BBE">
      <w:pPr>
        <w:autoSpaceDE w:val="0"/>
        <w:autoSpaceDN w:val="0"/>
        <w:adjustRightInd w:val="0"/>
        <w:jc w:val="both"/>
        <w:rPr>
          <w:rFonts w:ascii="Arial Narrow" w:hAnsi="Arial Narrow" w:cs="TimesNewRoman"/>
          <w:color w:val="000000"/>
          <w:sz w:val="26"/>
          <w:szCs w:val="26"/>
        </w:rPr>
      </w:pPr>
      <w:r w:rsidRPr="00553E9D">
        <w:rPr>
          <w:rFonts w:ascii="Arial Narrow" w:hAnsi="Arial Narrow" w:cs="TimesNewRoman"/>
          <w:color w:val="000000"/>
          <w:sz w:val="26"/>
          <w:szCs w:val="26"/>
        </w:rPr>
        <w:t>- organizează activităţi de ajutor financiar.</w:t>
      </w:r>
    </w:p>
    <w:p w:rsidR="005A4BBE" w:rsidRPr="00553E9D" w:rsidRDefault="005A4BBE" w:rsidP="005A4BBE">
      <w:pPr>
        <w:autoSpaceDE w:val="0"/>
        <w:autoSpaceDN w:val="0"/>
        <w:adjustRightInd w:val="0"/>
        <w:ind w:firstLine="720"/>
        <w:jc w:val="both"/>
        <w:rPr>
          <w:rFonts w:ascii="Arial Narrow" w:hAnsi="Arial Narrow" w:cs="TimesNewRoman,Bold"/>
          <w:b/>
          <w:bCs/>
          <w:color w:val="000000"/>
          <w:sz w:val="26"/>
          <w:szCs w:val="26"/>
        </w:rPr>
      </w:pPr>
      <w:r w:rsidRPr="00553E9D">
        <w:rPr>
          <w:rFonts w:ascii="Arial Narrow" w:hAnsi="Arial Narrow" w:cs="TimesNewRoman,Bold"/>
          <w:b/>
          <w:bCs/>
          <w:color w:val="000000"/>
          <w:sz w:val="26"/>
          <w:szCs w:val="26"/>
        </w:rPr>
        <w:t>Instituţii şi operatori economici</w:t>
      </w:r>
    </w:p>
    <w:p w:rsidR="005A4BBE" w:rsidRPr="00553E9D"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Instituţiile publice şi operatorii economici au un rol important în ceea ce priveşte prevenirea şi gestionarea situaţiilor de urgenţă. Pe de o parte, pot suferi un impact direct ca urmare a manifestării unui anumit risc, iar pe de altă parte, în numeroase cazuri, reprezintă chiar sursa de risc şi punctul de declanşare a unei situaţii de urgenţă.</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553E9D">
        <w:rPr>
          <w:rFonts w:ascii="Arial Narrow" w:hAnsi="Arial Narrow" w:cs="TimesNewRoman"/>
          <w:color w:val="000000"/>
          <w:sz w:val="26"/>
          <w:szCs w:val="26"/>
        </w:rPr>
        <w:t>Din punct de vedere al prevenirii incendiilor, instituţiile publice şi operatorii economici trebuie să îndeplinească obligaţiile prevăzute în legislaţia specifică şi în Normele generale de apărare împotriva incendiilor.</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p>
    <w:p w:rsidR="005A4BBE" w:rsidRPr="00553E9D" w:rsidRDefault="005A4BBE" w:rsidP="00C85B45">
      <w:pPr>
        <w:autoSpaceDE w:val="0"/>
        <w:autoSpaceDN w:val="0"/>
        <w:adjustRightInd w:val="0"/>
        <w:jc w:val="both"/>
        <w:rPr>
          <w:rFonts w:ascii="Arial Narrow" w:hAnsi="Arial Narrow" w:cs="TimesNewRoman"/>
          <w:color w:val="000000"/>
          <w:sz w:val="26"/>
          <w:szCs w:val="26"/>
        </w:rPr>
      </w:pPr>
    </w:p>
    <w:p w:rsidR="005A4BBE" w:rsidRPr="00713E40" w:rsidRDefault="005A4BBE" w:rsidP="005A4BBE">
      <w:pPr>
        <w:autoSpaceDE w:val="0"/>
        <w:autoSpaceDN w:val="0"/>
        <w:adjustRightInd w:val="0"/>
        <w:ind w:firstLine="708"/>
        <w:rPr>
          <w:rFonts w:ascii="Arial Narrow" w:hAnsi="Arial Narrow" w:cs="TimesNewRoman,Bold"/>
          <w:b/>
          <w:bCs/>
          <w:sz w:val="26"/>
          <w:szCs w:val="26"/>
          <w:lang w:val="en-US" w:eastAsia="en-US"/>
        </w:rPr>
      </w:pPr>
      <w:r w:rsidRPr="00713E40">
        <w:rPr>
          <w:rFonts w:ascii="Arial Narrow" w:hAnsi="Arial Narrow" w:cs="TimesNewRoman,Bold"/>
          <w:b/>
          <w:bCs/>
          <w:sz w:val="26"/>
          <w:szCs w:val="26"/>
          <w:lang w:val="en-US" w:eastAsia="en-US"/>
        </w:rPr>
        <w:t>Acte normative de referinţă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w:t>
      </w:r>
      <w:r>
        <w:rPr>
          <w:rFonts w:ascii="Arial Narrow" w:hAnsi="Arial Narrow" w:cs="TimesNewRoman"/>
          <w:sz w:val="26"/>
          <w:szCs w:val="26"/>
          <w:lang w:val="en-US" w:eastAsia="en-US"/>
        </w:rPr>
        <w:t>egea</w:t>
      </w:r>
      <w:r w:rsidRPr="00713E40">
        <w:rPr>
          <w:rFonts w:ascii="Arial Narrow" w:hAnsi="Arial Narrow" w:cs="TimesNewRoman"/>
          <w:sz w:val="26"/>
          <w:szCs w:val="26"/>
          <w:lang w:val="en-US" w:eastAsia="en-US"/>
        </w:rPr>
        <w:t xml:space="preserve"> nr. 481/2004</w:t>
      </w:r>
      <w:r>
        <w:rPr>
          <w:rFonts w:ascii="Arial Narrow" w:hAnsi="Arial Narrow" w:cs="TimesNewRoman"/>
          <w:sz w:val="26"/>
          <w:szCs w:val="26"/>
          <w:lang w:val="en-US" w:eastAsia="en-US"/>
        </w:rPr>
        <w:t>, republicata,</w:t>
      </w:r>
      <w:r w:rsidRPr="00713E40">
        <w:rPr>
          <w:rFonts w:ascii="Arial Narrow" w:hAnsi="Arial Narrow" w:cs="TimesNewRoman"/>
          <w:sz w:val="26"/>
          <w:szCs w:val="26"/>
          <w:lang w:val="en-US" w:eastAsia="en-US"/>
        </w:rPr>
        <w:t xml:space="preserve"> </w:t>
      </w:r>
      <w:r>
        <w:rPr>
          <w:rFonts w:ascii="Arial Narrow" w:hAnsi="Arial Narrow" w:cs="TimesNewRoman"/>
          <w:sz w:val="26"/>
          <w:szCs w:val="26"/>
          <w:lang w:val="en-US" w:eastAsia="en-US"/>
        </w:rPr>
        <w:t>cu modificarile  si completarile ulterioare</w:t>
      </w:r>
      <w:r w:rsidRPr="00713E40">
        <w:rPr>
          <w:rFonts w:ascii="Arial Narrow" w:hAnsi="Arial Narrow" w:cs="TimesNewRoman"/>
          <w:sz w:val="26"/>
          <w:szCs w:val="26"/>
          <w:lang w:val="en-US" w:eastAsia="en-US"/>
        </w:rPr>
        <w:t>.</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w:t>
      </w:r>
      <w:r>
        <w:rPr>
          <w:rFonts w:ascii="Arial Narrow" w:hAnsi="Arial Narrow" w:cs="TimesNewRoman"/>
          <w:sz w:val="26"/>
          <w:szCs w:val="26"/>
          <w:lang w:val="en-US" w:eastAsia="en-US"/>
        </w:rPr>
        <w:t>egea</w:t>
      </w:r>
      <w:r w:rsidRPr="00713E40">
        <w:rPr>
          <w:rFonts w:ascii="Arial Narrow" w:hAnsi="Arial Narrow" w:cs="TimesNewRoman"/>
          <w:sz w:val="26"/>
          <w:szCs w:val="26"/>
          <w:lang w:val="en-US" w:eastAsia="en-US"/>
        </w:rPr>
        <w:t xml:space="preserve"> nr. 307/2006 privind apărarea împotriva incendiilor </w:t>
      </w:r>
      <w:r>
        <w:rPr>
          <w:rFonts w:ascii="Arial Narrow" w:hAnsi="Arial Narrow" w:cs="TimesNewRoman"/>
          <w:sz w:val="26"/>
          <w:szCs w:val="26"/>
          <w:lang w:val="en-US" w:eastAsia="en-US"/>
        </w:rPr>
        <w:t>cu modificarile  si completarile ulterioare</w:t>
      </w:r>
      <w:r w:rsidRPr="00713E40">
        <w:rPr>
          <w:rFonts w:ascii="Arial Narrow" w:hAnsi="Arial Narrow" w:cs="TimesNewRoman"/>
          <w:sz w:val="26"/>
          <w:szCs w:val="26"/>
          <w:lang w:val="en-US" w:eastAsia="en-US"/>
        </w:rPr>
        <w:t>.</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132/2007 pentru aprobarea Metodologiei de elaborare a</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Planului de analiză şi acoperire a riscurilor şi a Structurii-cadru a Planului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analiză şi acoperire a riscurilor</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1184/2006 pentru aprobarea Normelor privind organizarea şi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asigurarea activităţii de evacuare în situaţii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-Ordonanţa de Urgenţă nr. 21 din 15 aprilie 2004 privind Sistemul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Situaţiilor de Urgenţă.</w:t>
      </w:r>
    </w:p>
    <w:p w:rsidR="005A4BBE" w:rsidRPr="00713E40" w:rsidRDefault="005A4BBE" w:rsidP="005A4BBE">
      <w:pPr>
        <w:autoSpaceDE w:val="0"/>
        <w:autoSpaceDN w:val="0"/>
        <w:adjustRightInd w:val="0"/>
        <w:ind w:firstLine="708"/>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1489/2004 privind organizarea şi funcţionarea Comitetului Naţional</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pentru Situaţii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2288/2004 pentru aprobarea repartizării principalelor funcţii de sprijin pe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care le asigură ministerele, celelalte organe centrale şi organizaţiile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neguvernamentale privind prevenirea şi gestionarea situaţiilor de urgenţă.</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886 din 30 septembrie 2005 pentru aprobarea Normelor tehnice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privind Sistemul naţional integrat de înştiinţare, avertizare şi alarmare a populaţiei.</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1669/2005 privind constituirea şi funcţionarea Comitetului Director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Asigurare la Dezastre</w:t>
      </w:r>
    </w:p>
    <w:p w:rsidR="005A4BBE" w:rsidRPr="00713E40" w:rsidRDefault="005A4BBE" w:rsidP="005A4BBE">
      <w:pPr>
        <w:autoSpaceDE w:val="0"/>
        <w:autoSpaceDN w:val="0"/>
        <w:adjustRightInd w:val="0"/>
        <w:ind w:firstLine="708"/>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-Legea apelor nr. 107/1996.</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-Ord.comun 638/420/2005 al Ministerului Administraţiei şi Internelor şi al</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Ministerului şi Gospodăririi Apelor privind gestionarea situaţiilor de urgenţă</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generate de inundaţii, fenomene meteorologice periculoase, accidente la construcţii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hidrotehnice şi poluări accidentale.</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1286/2004 privind aprobarea Planului general de măsuri preventive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pentru evitarea şi reducerea efectelor inundaţiilor.</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-L nr. 575/2001 privind aprobarea Planului de amenajare a teritoriului naţional -</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Secţiunea a V-a - Zone de risc natural.</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372 din 18/03/2004 pentru aprobarea Programului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Riscului Seismic</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lastRenderedPageBreak/>
        <w:t>-Ordinul comun nr. 1995/1160/2005 al Ministerului Transporturilor, Construcţiilor</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şi Turismului şi al Ministerului Administraţiei şi Internelor pentru aprobarea</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Regulamentului privind prevenirea şi gestionarea situaţiilor de urgenţă specifice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riscului la cutremure şi/sau alunecări de teren</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H.G nr. 372 din 18/03/2004 pentru aprobarea Programului Naţional de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Management al Riscului Seismic.</w:t>
      </w:r>
    </w:p>
    <w:p w:rsidR="005A4BBE" w:rsidRPr="00713E40"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 xml:space="preserve">- H.G nr. </w:t>
      </w:r>
      <w:r>
        <w:rPr>
          <w:rFonts w:ascii="Arial Narrow" w:hAnsi="Arial Narrow" w:cs="TimesNewRoman"/>
          <w:sz w:val="26"/>
          <w:szCs w:val="26"/>
          <w:lang w:val="en-US" w:eastAsia="en-US"/>
        </w:rPr>
        <w:t>804/2007</w:t>
      </w:r>
      <w:r w:rsidRPr="00713E40">
        <w:rPr>
          <w:rFonts w:ascii="Arial Narrow" w:hAnsi="Arial Narrow" w:cs="TimesNewRoman"/>
          <w:sz w:val="26"/>
          <w:szCs w:val="26"/>
          <w:lang w:val="en-US" w:eastAsia="en-US"/>
        </w:rPr>
        <w:t xml:space="preserve"> privind controlul activităţilor care prezintă pericole de accidente</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majore în care sunt implicate substanţe periculoase.</w:t>
      </w:r>
    </w:p>
    <w:p w:rsidR="005A4BBE" w:rsidRDefault="005A4BBE" w:rsidP="0040169E">
      <w:pPr>
        <w:autoSpaceDE w:val="0"/>
        <w:autoSpaceDN w:val="0"/>
        <w:adjustRightInd w:val="0"/>
        <w:ind w:firstLine="708"/>
        <w:jc w:val="both"/>
        <w:rPr>
          <w:rFonts w:ascii="Arial Narrow" w:hAnsi="Arial Narrow" w:cs="TimesNewRoman"/>
          <w:sz w:val="26"/>
          <w:szCs w:val="26"/>
          <w:lang w:val="en-US" w:eastAsia="en-US"/>
        </w:rPr>
      </w:pPr>
      <w:r w:rsidRPr="00713E40">
        <w:rPr>
          <w:rFonts w:ascii="Arial Narrow" w:hAnsi="Arial Narrow" w:cs="TimesNewRoman"/>
          <w:sz w:val="26"/>
          <w:szCs w:val="26"/>
          <w:lang w:val="en-US" w:eastAsia="en-US"/>
        </w:rPr>
        <w:t>-Ordinul MAI nr. 735/2005 privind evidenţa, gestionarea, depozitarea şi</w:t>
      </w:r>
      <w:r>
        <w:rPr>
          <w:rFonts w:ascii="Arial Narrow" w:hAnsi="Arial Narrow" w:cs="TimesNewRoman"/>
          <w:sz w:val="26"/>
          <w:szCs w:val="26"/>
          <w:lang w:val="en-US" w:eastAsia="en-US"/>
        </w:rPr>
        <w:t xml:space="preserve"> </w:t>
      </w:r>
      <w:r w:rsidRPr="00713E40">
        <w:rPr>
          <w:rFonts w:ascii="Arial Narrow" w:hAnsi="Arial Narrow" w:cs="TimesNewRoman"/>
          <w:sz w:val="26"/>
          <w:szCs w:val="26"/>
          <w:lang w:val="en-US" w:eastAsia="en-US"/>
        </w:rPr>
        <w:t>distribuirea ajutoarelor interne şi internaţionale destinate populaţiei în situaţii de</w:t>
      </w:r>
      <w:r>
        <w:rPr>
          <w:rFonts w:ascii="Arial Narrow" w:hAnsi="Arial Narrow" w:cs="TimesNewRoman"/>
          <w:sz w:val="26"/>
          <w:szCs w:val="26"/>
          <w:lang w:val="en-US" w:eastAsia="en-US"/>
        </w:rPr>
        <w:t xml:space="preserve"> urgenta</w:t>
      </w:r>
    </w:p>
    <w:p w:rsidR="00EB0333" w:rsidRDefault="00EB0333" w:rsidP="0040169E">
      <w:pPr>
        <w:autoSpaceDE w:val="0"/>
        <w:autoSpaceDN w:val="0"/>
        <w:adjustRightInd w:val="0"/>
        <w:ind w:firstLine="708"/>
        <w:jc w:val="both"/>
        <w:rPr>
          <w:rFonts w:ascii="Arial Narrow" w:hAnsi="Arial Narrow" w:cs="TimesNewRoman"/>
          <w:sz w:val="26"/>
          <w:szCs w:val="26"/>
          <w:lang w:val="en-US" w:eastAsia="en-US"/>
        </w:rPr>
      </w:pPr>
      <w:r>
        <w:rPr>
          <w:rFonts w:ascii="Arial Narrow" w:hAnsi="Arial Narrow" w:cs="TimesNewRoman"/>
          <w:sz w:val="26"/>
          <w:szCs w:val="26"/>
          <w:lang w:val="en-US" w:eastAsia="en-US"/>
        </w:rPr>
        <w:t>-HG nr.557/2016 privind managementul tipurilor de risc.</w:t>
      </w:r>
    </w:p>
    <w:p w:rsidR="00EB0333" w:rsidRPr="0040169E" w:rsidRDefault="00EB0333" w:rsidP="0040169E">
      <w:pPr>
        <w:autoSpaceDE w:val="0"/>
        <w:autoSpaceDN w:val="0"/>
        <w:adjustRightInd w:val="0"/>
        <w:ind w:firstLine="708"/>
        <w:jc w:val="both"/>
        <w:rPr>
          <w:rFonts w:ascii="Arial Narrow" w:hAnsi="Arial Narrow" w:cs="TimesNewRoman"/>
          <w:sz w:val="26"/>
          <w:szCs w:val="26"/>
          <w:lang w:val="en-US" w:eastAsia="en-US"/>
        </w:rPr>
      </w:pPr>
      <w:r>
        <w:rPr>
          <w:rFonts w:ascii="Arial Narrow" w:hAnsi="Arial Narrow" w:cs="TimesNewRoman"/>
          <w:sz w:val="26"/>
          <w:szCs w:val="26"/>
          <w:lang w:val="en-US" w:eastAsia="en-US"/>
        </w:rPr>
        <w:t xml:space="preserve">-OMAI 75/2019 </w:t>
      </w:r>
      <w:r w:rsidR="00007081">
        <w:rPr>
          <w:rFonts w:ascii="Arial Narrow" w:hAnsi="Arial Narrow" w:cs="TimesNewRoman"/>
          <w:sz w:val="26"/>
          <w:szCs w:val="26"/>
          <w:lang w:val="en-US" w:eastAsia="en-US"/>
        </w:rPr>
        <w:t xml:space="preserve">pentru aprobarea </w:t>
      </w:r>
      <w:r>
        <w:rPr>
          <w:rFonts w:ascii="Arial Narrow" w:hAnsi="Arial Narrow" w:cs="TimesNewRoman"/>
          <w:sz w:val="26"/>
          <w:szCs w:val="26"/>
          <w:lang w:val="en-US" w:eastAsia="en-US"/>
        </w:rPr>
        <w:t xml:space="preserve">Criteriilor de performanta privind constituirea, incadrarea si dotarea serviciilor voluntare </w:t>
      </w:r>
      <w:r w:rsidR="00007081">
        <w:rPr>
          <w:rFonts w:ascii="Arial Narrow" w:hAnsi="Arial Narrow" w:cs="TimesNewRoman"/>
          <w:sz w:val="26"/>
          <w:szCs w:val="26"/>
          <w:lang w:val="en-US" w:eastAsia="en-US"/>
        </w:rPr>
        <w:t>si a serviciilor private pentru situatii de urgenta.</w:t>
      </w:r>
    </w:p>
    <w:p w:rsidR="005A4BBE"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pStyle w:val="Cuprins1"/>
        <w:rPr>
          <w:rStyle w:val="Hyperlink"/>
          <w:color w:val="auto"/>
        </w:rPr>
      </w:pPr>
      <w:r w:rsidRPr="00511065">
        <w:rPr>
          <w:rStyle w:val="Hyperlink"/>
          <w:color w:val="auto"/>
        </w:rPr>
        <w:t xml:space="preserve">CAPITOLUL II. CARACTERISTICILE UNITĂŢII </w:t>
      </w:r>
      <w:hyperlink w:anchor="_Toc224627960" w:history="1">
        <w:r w:rsidRPr="00511065">
          <w:rPr>
            <w:rStyle w:val="Hyperlink"/>
            <w:color w:val="auto"/>
          </w:rPr>
          <w:t>ADMINISTRATIV – TERITORIALE</w:t>
        </w:r>
      </w:hyperlink>
    </w:p>
    <w:p w:rsidR="005A4BBE" w:rsidRPr="00511065" w:rsidRDefault="005A4BBE" w:rsidP="005A4BBE">
      <w:pPr>
        <w:jc w:val="both"/>
        <w:rPr>
          <w:sz w:val="26"/>
          <w:szCs w:val="26"/>
        </w:rPr>
      </w:pPr>
    </w:p>
    <w:p w:rsidR="005A4BBE" w:rsidRPr="00511065" w:rsidRDefault="005A4BBE" w:rsidP="005A4BBE">
      <w:pPr>
        <w:pStyle w:val="Cuprins1"/>
        <w:rPr>
          <w:color w:val="auto"/>
        </w:rPr>
      </w:pPr>
      <w:r w:rsidRPr="00511065">
        <w:rPr>
          <w:rStyle w:val="Hyperlink"/>
          <w:b w:val="0"/>
          <w:color w:val="auto"/>
          <w:sz w:val="24"/>
          <w:szCs w:val="24"/>
        </w:rPr>
        <w:t xml:space="preserve">SECŢIUNEA 1. </w:t>
      </w:r>
      <w:hyperlink w:anchor="_Toc224627962" w:history="1">
        <w:r w:rsidRPr="00511065">
          <w:rPr>
            <w:rStyle w:val="Hyperlink"/>
            <w:b w:val="0"/>
            <w:color w:val="auto"/>
            <w:sz w:val="24"/>
            <w:szCs w:val="24"/>
          </w:rPr>
          <w:t>AMPLASARE GEOGRAFICĂ ŞI RELIEF</w:t>
        </w:r>
      </w:hyperlink>
    </w:p>
    <w:p w:rsidR="005A4BBE" w:rsidRPr="00511065" w:rsidRDefault="005A4BBE" w:rsidP="005A4BBE">
      <w:pPr>
        <w:jc w:val="both"/>
        <w:rPr>
          <w:sz w:val="26"/>
          <w:szCs w:val="26"/>
        </w:rPr>
      </w:pPr>
    </w:p>
    <w:p w:rsidR="005A4BBE" w:rsidRPr="00511065" w:rsidRDefault="005A4BBE" w:rsidP="005A4BBE">
      <w:pPr>
        <w:ind w:firstLine="708"/>
        <w:jc w:val="both"/>
        <w:rPr>
          <w:rFonts w:ascii="Arial Narrow" w:hAnsi="Arial Narrow"/>
          <w:b/>
          <w:i/>
          <w:sz w:val="26"/>
          <w:szCs w:val="26"/>
        </w:rPr>
      </w:pPr>
      <w:r w:rsidRPr="00511065">
        <w:rPr>
          <w:rFonts w:ascii="Arial Narrow" w:hAnsi="Arial Narrow"/>
          <w:b/>
          <w:i/>
          <w:sz w:val="26"/>
          <w:szCs w:val="26"/>
        </w:rPr>
        <w:t xml:space="preserve">Aşezare geografică  </w:t>
      </w:r>
    </w:p>
    <w:p w:rsidR="005A4BBE" w:rsidRPr="00F96B31" w:rsidRDefault="005A4BBE" w:rsidP="005A4BBE">
      <w:pPr>
        <w:ind w:firstLine="708"/>
        <w:jc w:val="both"/>
        <w:rPr>
          <w:rFonts w:ascii="Arial Narrow" w:hAnsi="Arial Narrow"/>
          <w:sz w:val="26"/>
        </w:rPr>
      </w:pPr>
      <w:r w:rsidRPr="00F96B31">
        <w:rPr>
          <w:rFonts w:ascii="Arial Narrow" w:hAnsi="Arial Narrow"/>
          <w:sz w:val="26"/>
        </w:rPr>
        <w:t xml:space="preserve">Comuna </w:t>
      </w:r>
      <w:r w:rsidR="00E00963">
        <w:rPr>
          <w:rFonts w:ascii="Arial Narrow" w:hAnsi="Arial Narrow"/>
          <w:sz w:val="26"/>
        </w:rPr>
        <w:t>Golesti</w:t>
      </w:r>
      <w:r w:rsidRPr="00F96B31">
        <w:rPr>
          <w:rFonts w:ascii="Arial Narrow" w:hAnsi="Arial Narrow"/>
          <w:sz w:val="26"/>
        </w:rPr>
        <w:t xml:space="preserve"> este situata in partea de </w:t>
      </w:r>
      <w:r w:rsidR="00E00963">
        <w:rPr>
          <w:rFonts w:ascii="Arial Narrow" w:hAnsi="Arial Narrow"/>
          <w:sz w:val="26"/>
        </w:rPr>
        <w:t>S-E</w:t>
      </w:r>
      <w:r w:rsidRPr="00F96B31">
        <w:rPr>
          <w:rFonts w:ascii="Arial Narrow" w:hAnsi="Arial Narrow"/>
          <w:sz w:val="26"/>
        </w:rPr>
        <w:t xml:space="preserve"> a judetului Vrancea, având următoare</w:t>
      </w:r>
      <w:r w:rsidR="00E00963">
        <w:rPr>
          <w:rFonts w:ascii="Arial Narrow" w:hAnsi="Arial Narrow"/>
          <w:sz w:val="26"/>
        </w:rPr>
        <w:t>le coordonate geografice:  45°40"00</w:t>
      </w:r>
      <w:r w:rsidRPr="00F96B31">
        <w:rPr>
          <w:rFonts w:ascii="Arial Narrow" w:hAnsi="Arial Narrow"/>
          <w:sz w:val="26"/>
        </w:rPr>
        <w:t>'</w:t>
      </w:r>
      <w:r w:rsidRPr="00F96B31">
        <w:rPr>
          <w:rFonts w:ascii="Georgia" w:hAnsi="Georgia"/>
          <w:sz w:val="26"/>
        </w:rPr>
        <w:t xml:space="preserve"> </w:t>
      </w:r>
      <w:r w:rsidRPr="00F96B31">
        <w:rPr>
          <w:rFonts w:ascii="Arial Narrow" w:hAnsi="Arial Narrow"/>
          <w:sz w:val="26"/>
        </w:rPr>
        <w:t>latitudine Nordică si 27°</w:t>
      </w:r>
      <w:r w:rsidR="00E00963">
        <w:rPr>
          <w:rFonts w:ascii="Arial Narrow" w:hAnsi="Arial Narrow"/>
          <w:sz w:val="26"/>
        </w:rPr>
        <w:t>10</w:t>
      </w:r>
      <w:r w:rsidRPr="00F96B31">
        <w:rPr>
          <w:rFonts w:ascii="Georgia" w:hAnsi="Georgia"/>
          <w:sz w:val="26"/>
        </w:rPr>
        <w:t>"</w:t>
      </w:r>
      <w:r w:rsidR="00E00963">
        <w:rPr>
          <w:rFonts w:ascii="Arial Narrow" w:hAnsi="Arial Narrow"/>
          <w:sz w:val="26"/>
        </w:rPr>
        <w:t>00</w:t>
      </w:r>
      <w:r w:rsidRPr="00F96B31">
        <w:rPr>
          <w:rFonts w:ascii="Georgia" w:hAnsi="Georgia"/>
          <w:sz w:val="26"/>
        </w:rPr>
        <w:t xml:space="preserve">' </w:t>
      </w:r>
      <w:r w:rsidRPr="00F96B31">
        <w:rPr>
          <w:rFonts w:ascii="Arial Narrow" w:hAnsi="Arial Narrow"/>
          <w:sz w:val="26"/>
        </w:rPr>
        <w:t xml:space="preserve"> longitudine Estică</w:t>
      </w:r>
      <w:r>
        <w:rPr>
          <w:rFonts w:ascii="Arial Narrow" w:hAnsi="Arial Narrow"/>
          <w:sz w:val="26"/>
        </w:rPr>
        <w:t xml:space="preserve">, </w:t>
      </w:r>
      <w:r w:rsidRPr="00F96B31">
        <w:rPr>
          <w:rFonts w:ascii="Arial Narrow" w:hAnsi="Arial Narrow"/>
          <w:sz w:val="26"/>
        </w:rPr>
        <w:t xml:space="preserve"> o suprafată</w:t>
      </w:r>
      <w:r>
        <w:rPr>
          <w:rFonts w:ascii="Arial Narrow" w:hAnsi="Arial Narrow"/>
          <w:sz w:val="26"/>
        </w:rPr>
        <w:t xml:space="preserve"> de </w:t>
      </w:r>
      <w:r w:rsidR="009A251D">
        <w:rPr>
          <w:rFonts w:ascii="Arial Narrow" w:hAnsi="Arial Narrow"/>
          <w:sz w:val="26"/>
        </w:rPr>
        <w:t>1295</w:t>
      </w:r>
      <w:r>
        <w:rPr>
          <w:rFonts w:ascii="Arial Narrow" w:hAnsi="Arial Narrow"/>
          <w:sz w:val="26"/>
        </w:rPr>
        <w:t xml:space="preserve">  ha din care </w:t>
      </w:r>
      <w:r w:rsidR="002B31C2">
        <w:rPr>
          <w:rFonts w:ascii="Arial Narrow" w:hAnsi="Arial Narrow"/>
          <w:sz w:val="26"/>
        </w:rPr>
        <w:t>300</w:t>
      </w:r>
      <w:r w:rsidRPr="00F96B31">
        <w:rPr>
          <w:rFonts w:ascii="Arial Narrow" w:hAnsi="Arial Narrow"/>
          <w:sz w:val="26"/>
        </w:rPr>
        <w:t xml:space="preserve"> ha în intravilan s</w:t>
      </w:r>
      <w:r>
        <w:rPr>
          <w:rFonts w:ascii="Arial Narrow" w:hAnsi="Arial Narrow"/>
          <w:sz w:val="26"/>
        </w:rPr>
        <w:t xml:space="preserve">i </w:t>
      </w:r>
      <w:r w:rsidR="002B31C2">
        <w:rPr>
          <w:rFonts w:ascii="Arial Narrow" w:hAnsi="Arial Narrow"/>
          <w:sz w:val="26"/>
        </w:rPr>
        <w:t>995</w:t>
      </w:r>
      <w:r w:rsidRPr="00F96B31">
        <w:rPr>
          <w:rFonts w:ascii="Arial Narrow" w:hAnsi="Arial Narrow"/>
          <w:sz w:val="26"/>
        </w:rPr>
        <w:t xml:space="preserve"> ha extravilan .</w:t>
      </w:r>
    </w:p>
    <w:p w:rsidR="005A4BBE" w:rsidRPr="00511065" w:rsidRDefault="005A4BBE" w:rsidP="005A4BBE">
      <w:pPr>
        <w:ind w:firstLine="708"/>
        <w:jc w:val="both"/>
        <w:rPr>
          <w:rFonts w:ascii="Arial Narrow" w:hAnsi="Arial Narrow"/>
          <w:sz w:val="26"/>
          <w:szCs w:val="26"/>
        </w:rPr>
      </w:pPr>
      <w:r w:rsidRPr="00511065">
        <w:rPr>
          <w:rFonts w:ascii="Arial Narrow" w:hAnsi="Arial Narrow"/>
          <w:sz w:val="26"/>
          <w:szCs w:val="26"/>
        </w:rPr>
        <w:t>Comuna</w:t>
      </w:r>
      <w:r>
        <w:rPr>
          <w:rFonts w:ascii="Arial Narrow" w:hAnsi="Arial Narrow"/>
          <w:sz w:val="26"/>
          <w:szCs w:val="26"/>
        </w:rPr>
        <w:t xml:space="preserve"> </w:t>
      </w:r>
      <w:r w:rsidR="009A251D">
        <w:rPr>
          <w:rFonts w:ascii="Arial Narrow" w:hAnsi="Arial Narrow"/>
          <w:sz w:val="26"/>
          <w:szCs w:val="26"/>
        </w:rPr>
        <w:t xml:space="preserve">Golesti </w:t>
      </w:r>
      <w:r w:rsidRPr="00511065">
        <w:rPr>
          <w:rFonts w:ascii="Arial Narrow" w:hAnsi="Arial Narrow"/>
          <w:sz w:val="26"/>
          <w:szCs w:val="26"/>
        </w:rPr>
        <w:t>se învecinează cu următoarele localită</w:t>
      </w:r>
      <w:r>
        <w:rPr>
          <w:rFonts w:ascii="Arial Narrow" w:hAnsi="Arial Narrow"/>
          <w:sz w:val="26"/>
          <w:szCs w:val="26"/>
        </w:rPr>
        <w:t>t</w:t>
      </w:r>
      <w:r w:rsidRPr="00511065">
        <w:rPr>
          <w:rFonts w:ascii="Arial Narrow" w:hAnsi="Arial Narrow"/>
          <w:sz w:val="26"/>
          <w:szCs w:val="26"/>
        </w:rPr>
        <w:t>i :</w:t>
      </w:r>
    </w:p>
    <w:p w:rsidR="005A4BBE" w:rsidRPr="00511065" w:rsidRDefault="005A4BBE" w:rsidP="005A4BBE">
      <w:pPr>
        <w:ind w:firstLine="708"/>
        <w:jc w:val="both"/>
        <w:rPr>
          <w:rFonts w:ascii="Arial Narrow" w:hAnsi="Arial Narrow"/>
          <w:sz w:val="20"/>
          <w:szCs w:val="20"/>
        </w:rPr>
      </w:pPr>
    </w:p>
    <w:tbl>
      <w:tblPr>
        <w:tblW w:w="705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97"/>
      </w:tblPr>
      <w:tblGrid>
        <w:gridCol w:w="2527"/>
        <w:gridCol w:w="4528"/>
      </w:tblGrid>
      <w:tr w:rsidR="005A4BBE" w:rsidRPr="00511065" w:rsidTr="008B64EA">
        <w:trPr>
          <w:jc w:val="center"/>
        </w:trPr>
        <w:tc>
          <w:tcPr>
            <w:tcW w:w="2527" w:type="dxa"/>
          </w:tcPr>
          <w:p w:rsidR="005A4BBE" w:rsidRPr="00511065" w:rsidRDefault="005A4BBE" w:rsidP="00685FEC">
            <w:pPr>
              <w:rPr>
                <w:rFonts w:ascii="Arial Narrow" w:hAnsi="Arial Narrow"/>
                <w:sz w:val="26"/>
                <w:szCs w:val="26"/>
              </w:rPr>
            </w:pPr>
            <w:r w:rsidRPr="00511065">
              <w:rPr>
                <w:rFonts w:ascii="Arial Narrow" w:hAnsi="Arial Narrow"/>
                <w:sz w:val="26"/>
                <w:szCs w:val="26"/>
              </w:rPr>
              <w:t>La NORD</w:t>
            </w:r>
            <w:r>
              <w:rPr>
                <w:rFonts w:ascii="Arial Narrow" w:hAnsi="Arial Narrow"/>
                <w:sz w:val="26"/>
                <w:szCs w:val="26"/>
              </w:rPr>
              <w:t xml:space="preserve"> </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FOCSANI</w:t>
            </w:r>
          </w:p>
        </w:tc>
      </w:tr>
      <w:tr w:rsidR="005A4BBE" w:rsidRPr="00511065" w:rsidTr="008B64EA">
        <w:trPr>
          <w:jc w:val="center"/>
        </w:trPr>
        <w:tc>
          <w:tcPr>
            <w:tcW w:w="2527" w:type="dxa"/>
          </w:tcPr>
          <w:p w:rsidR="005A4BBE" w:rsidRPr="00511065" w:rsidRDefault="005A4BBE" w:rsidP="008B64EA">
            <w:pPr>
              <w:rPr>
                <w:rFonts w:ascii="Arial Narrow" w:hAnsi="Arial Narrow"/>
                <w:sz w:val="26"/>
                <w:szCs w:val="26"/>
              </w:rPr>
            </w:pPr>
            <w:r w:rsidRPr="00511065">
              <w:rPr>
                <w:rFonts w:ascii="Arial Narrow" w:hAnsi="Arial Narrow"/>
                <w:sz w:val="26"/>
                <w:szCs w:val="26"/>
              </w:rPr>
              <w:t xml:space="preserve">La </w:t>
            </w:r>
            <w:r>
              <w:rPr>
                <w:rFonts w:ascii="Arial Narrow" w:hAnsi="Arial Narrow"/>
                <w:sz w:val="26"/>
                <w:szCs w:val="26"/>
              </w:rPr>
              <w:t xml:space="preserve">NORD </w:t>
            </w:r>
            <w:r w:rsidRPr="00511065">
              <w:rPr>
                <w:rFonts w:ascii="Arial Narrow" w:hAnsi="Arial Narrow"/>
                <w:sz w:val="26"/>
                <w:szCs w:val="26"/>
              </w:rPr>
              <w:t xml:space="preserve">EST </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FOCSANI</w:t>
            </w:r>
          </w:p>
        </w:tc>
      </w:tr>
      <w:tr w:rsidR="005A4BBE" w:rsidRPr="00511065" w:rsidTr="008B64EA">
        <w:trPr>
          <w:jc w:val="center"/>
        </w:trPr>
        <w:tc>
          <w:tcPr>
            <w:tcW w:w="2527" w:type="dxa"/>
          </w:tcPr>
          <w:p w:rsidR="005A4BBE" w:rsidRPr="00511065" w:rsidRDefault="005A4BBE" w:rsidP="00685FEC">
            <w:pPr>
              <w:rPr>
                <w:rFonts w:ascii="Arial Narrow" w:hAnsi="Arial Narrow"/>
                <w:sz w:val="26"/>
                <w:szCs w:val="26"/>
              </w:rPr>
            </w:pPr>
            <w:r>
              <w:rPr>
                <w:rFonts w:ascii="Arial Narrow" w:hAnsi="Arial Narrow"/>
                <w:sz w:val="26"/>
                <w:szCs w:val="26"/>
              </w:rPr>
              <w:t>La SUD si</w:t>
            </w:r>
            <w:r w:rsidRPr="00511065">
              <w:rPr>
                <w:rFonts w:ascii="Arial Narrow" w:hAnsi="Arial Narrow"/>
                <w:sz w:val="26"/>
                <w:szCs w:val="26"/>
              </w:rPr>
              <w:t xml:space="preserve"> </w:t>
            </w:r>
            <w:r w:rsidR="00685FEC">
              <w:rPr>
                <w:rFonts w:ascii="Arial Narrow" w:hAnsi="Arial Narrow"/>
                <w:sz w:val="26"/>
                <w:szCs w:val="26"/>
              </w:rPr>
              <w:t>EST</w:t>
            </w:r>
          </w:p>
        </w:tc>
        <w:tc>
          <w:tcPr>
            <w:tcW w:w="4528" w:type="dxa"/>
          </w:tcPr>
          <w:p w:rsidR="005A4BBE" w:rsidRPr="00511065" w:rsidRDefault="00685FEC" w:rsidP="00685FEC">
            <w:pPr>
              <w:tabs>
                <w:tab w:val="left" w:pos="1005"/>
              </w:tabs>
              <w:jc w:val="center"/>
              <w:rPr>
                <w:rFonts w:ascii="Arial Narrow" w:hAnsi="Arial Narrow"/>
                <w:sz w:val="26"/>
                <w:szCs w:val="26"/>
              </w:rPr>
            </w:pPr>
            <w:r>
              <w:rPr>
                <w:rFonts w:ascii="Arial Narrow" w:hAnsi="Arial Narrow"/>
                <w:sz w:val="26"/>
                <w:szCs w:val="26"/>
              </w:rPr>
              <w:t>SLOBOZIA CIORASTI</w:t>
            </w:r>
          </w:p>
        </w:tc>
      </w:tr>
      <w:tr w:rsidR="005A4BBE" w:rsidRPr="00511065" w:rsidTr="008B64EA">
        <w:trPr>
          <w:jc w:val="center"/>
        </w:trPr>
        <w:tc>
          <w:tcPr>
            <w:tcW w:w="2527" w:type="dxa"/>
          </w:tcPr>
          <w:p w:rsidR="005A4BBE" w:rsidRPr="00511065" w:rsidRDefault="005A4BBE" w:rsidP="008B64EA">
            <w:pPr>
              <w:rPr>
                <w:rFonts w:ascii="Arial Narrow" w:hAnsi="Arial Narrow"/>
                <w:sz w:val="26"/>
                <w:szCs w:val="26"/>
              </w:rPr>
            </w:pPr>
            <w:r>
              <w:rPr>
                <w:rFonts w:ascii="Arial Narrow" w:hAnsi="Arial Narrow"/>
                <w:sz w:val="26"/>
                <w:szCs w:val="26"/>
              </w:rPr>
              <w:t>La VEST si</w:t>
            </w:r>
            <w:r w:rsidRPr="00511065">
              <w:rPr>
                <w:rFonts w:ascii="Arial Narrow" w:hAnsi="Arial Narrow"/>
                <w:sz w:val="26"/>
                <w:szCs w:val="26"/>
              </w:rPr>
              <w:t xml:space="preserve"> Sud Vest</w:t>
            </w:r>
          </w:p>
        </w:tc>
        <w:tc>
          <w:tcPr>
            <w:tcW w:w="4528" w:type="dxa"/>
          </w:tcPr>
          <w:p w:rsidR="005A4BBE" w:rsidRPr="00511065" w:rsidRDefault="00685FEC" w:rsidP="008B64EA">
            <w:pPr>
              <w:jc w:val="center"/>
              <w:rPr>
                <w:rFonts w:ascii="Arial Narrow" w:hAnsi="Arial Narrow"/>
                <w:sz w:val="26"/>
                <w:szCs w:val="26"/>
              </w:rPr>
            </w:pPr>
            <w:r>
              <w:rPr>
                <w:rFonts w:ascii="Arial Narrow" w:hAnsi="Arial Narrow"/>
                <w:sz w:val="26"/>
                <w:szCs w:val="26"/>
              </w:rPr>
              <w:t>COTESTI</w:t>
            </w:r>
          </w:p>
        </w:tc>
      </w:tr>
    </w:tbl>
    <w:p w:rsidR="005A4BBE" w:rsidRPr="00511065" w:rsidRDefault="005A4BBE" w:rsidP="005A4BBE">
      <w:pPr>
        <w:ind w:firstLine="708"/>
        <w:jc w:val="both"/>
        <w:rPr>
          <w:rFonts w:ascii="Arial Narrow" w:hAnsi="Arial Narrow"/>
          <w:b/>
          <w:sz w:val="26"/>
          <w:szCs w:val="26"/>
        </w:rPr>
      </w:pPr>
    </w:p>
    <w:p w:rsidR="005A4BBE" w:rsidRPr="00F96B31" w:rsidRDefault="005A4BBE" w:rsidP="005A4BBE">
      <w:pPr>
        <w:pStyle w:val="Corptext"/>
        <w:jc w:val="both"/>
        <w:rPr>
          <w:rFonts w:ascii="Arial Narrow" w:hAnsi="Arial Narrow"/>
          <w:smallCaps w:val="0"/>
          <w:sz w:val="26"/>
          <w:lang w:val="ro-RO"/>
        </w:rPr>
      </w:pPr>
      <w:r w:rsidRPr="00F96B31">
        <w:rPr>
          <w:rFonts w:ascii="Arial Narrow" w:hAnsi="Arial Narrow"/>
          <w:sz w:val="26"/>
          <w:lang w:val="ro-RO"/>
        </w:rPr>
        <w:t xml:space="preserve">                              </w:t>
      </w:r>
      <w:r w:rsidRPr="00F96B31">
        <w:rPr>
          <w:rFonts w:ascii="Arial Narrow" w:hAnsi="Arial Narrow"/>
          <w:b/>
          <w:sz w:val="26"/>
          <w:lang w:val="ro-RO"/>
        </w:rPr>
        <w:t>Relieful</w:t>
      </w:r>
      <w:r w:rsidRPr="00F96B31">
        <w:rPr>
          <w:rFonts w:ascii="Arial Narrow" w:hAnsi="Arial Narrow"/>
          <w:sz w:val="26"/>
          <w:lang w:val="ro-RO"/>
        </w:rPr>
        <w:t xml:space="preserve"> </w:t>
      </w:r>
    </w:p>
    <w:p w:rsidR="009E669C" w:rsidRPr="000503C3" w:rsidRDefault="005A4BBE" w:rsidP="009E669C">
      <w:pPr>
        <w:autoSpaceDE w:val="0"/>
        <w:autoSpaceDN w:val="0"/>
        <w:adjustRightInd w:val="0"/>
        <w:jc w:val="both"/>
        <w:rPr>
          <w:color w:val="000000"/>
          <w:lang w:val="fr-FR"/>
        </w:rPr>
      </w:pPr>
      <w:r w:rsidRPr="00F96B31">
        <w:rPr>
          <w:rFonts w:ascii="Arial Narrow" w:hAnsi="Arial Narrow"/>
          <w:sz w:val="26"/>
        </w:rPr>
        <w:t xml:space="preserve">                     </w:t>
      </w:r>
      <w:r w:rsidR="009E669C" w:rsidRPr="000503C3">
        <w:rPr>
          <w:color w:val="000000"/>
          <w:lang w:val="fr-FR"/>
        </w:rPr>
        <w:t>Relieful este specific zonelor de campie.</w:t>
      </w:r>
    </w:p>
    <w:p w:rsidR="009E669C" w:rsidRPr="000503C3" w:rsidRDefault="009E669C" w:rsidP="009E669C">
      <w:pPr>
        <w:autoSpaceDE w:val="0"/>
        <w:autoSpaceDN w:val="0"/>
        <w:adjustRightInd w:val="0"/>
        <w:jc w:val="both"/>
        <w:rPr>
          <w:color w:val="000000"/>
          <w:lang w:val="fr-FR"/>
        </w:rPr>
      </w:pPr>
      <w:r w:rsidRPr="000503C3">
        <w:rPr>
          <w:color w:val="000000"/>
          <w:lang w:val="fr-FR"/>
        </w:rPr>
        <w:t>Situată in campia Siretului la o altitudine de cca. 50,0 – 58,0 m deasupra mării Campia Siretului reprezintă treapta cea mai joasă de pe teritoriul judetului si se intinde intre glacisul subcarpatic si raul Siret, avand suprafata inclinată de la vest la est si respectiv de la nord la sud si altitudinea cuprinsă intre 125 m si 20 m. In cadrul ei se diferentiază două trepte:</w:t>
      </w:r>
    </w:p>
    <w:p w:rsidR="009E669C" w:rsidRPr="000503C3" w:rsidRDefault="009E669C" w:rsidP="009E669C">
      <w:pPr>
        <w:autoSpaceDE w:val="0"/>
        <w:autoSpaceDN w:val="0"/>
        <w:adjustRightInd w:val="0"/>
        <w:ind w:firstLine="720"/>
        <w:jc w:val="both"/>
        <w:rPr>
          <w:color w:val="000000"/>
          <w:lang w:val="fr-FR"/>
        </w:rPr>
      </w:pPr>
      <w:r w:rsidRPr="000503C3">
        <w:rPr>
          <w:i/>
          <w:iCs/>
          <w:color w:val="000000"/>
          <w:lang w:val="fr-FR"/>
        </w:rPr>
        <w:t xml:space="preserve">- Câmpia înaltă </w:t>
      </w:r>
      <w:r w:rsidRPr="000503C3">
        <w:rPr>
          <w:color w:val="000000"/>
          <w:lang w:val="fr-FR"/>
        </w:rPr>
        <w:t>situată intre glacis si o linie ce trece pe la Mărăsesti, Vanători, Milcovul, Tătăranu si la est de Ciorăsti, are o altitudine de 70 m in nord si 35 m in sud. Ea are aspectul unei suprafete netede, usor vălurită datorită prezentei unor conuri aluvionare intre care campia formează micro depresiuni locale, cu exces de umiditate (bolta Voetin, Lacul Negru, aria de la est de Căiata) datorate adancimii reduse la care se află stratul de apă. La nord de Valea Susitei, aspectul campiei prezintă forma unei prisme in trepte ce coboară catre Lunca Siretului, iar in apropierea Adjudului, la terasele Siretului se adaugă cele ale Trotusului.</w:t>
      </w:r>
    </w:p>
    <w:p w:rsidR="009E669C" w:rsidRPr="000503C3" w:rsidRDefault="009E669C" w:rsidP="009E669C">
      <w:pPr>
        <w:autoSpaceDE w:val="0"/>
        <w:autoSpaceDN w:val="0"/>
        <w:adjustRightInd w:val="0"/>
        <w:ind w:firstLine="720"/>
        <w:jc w:val="both"/>
        <w:rPr>
          <w:color w:val="000000"/>
          <w:lang w:val="fr-FR"/>
        </w:rPr>
      </w:pPr>
      <w:r w:rsidRPr="000503C3">
        <w:rPr>
          <w:i/>
          <w:iCs/>
          <w:color w:val="000000"/>
          <w:lang w:val="fr-FR"/>
        </w:rPr>
        <w:t xml:space="preserve">- Campia joasă </w:t>
      </w:r>
      <w:r w:rsidRPr="000503C3">
        <w:rPr>
          <w:color w:val="000000"/>
          <w:lang w:val="fr-FR"/>
        </w:rPr>
        <w:t xml:space="preserve">se intinde pe linia Mărăsesti, Vinători, Tătăranu si de la est de Ciorăsti pană la albia Siretului, altitudinea ei fiind de 35 – 50 m in partea de nord si 20 – 30 m in cea de sud. Este caracterizată printr-o suprafată relativ netedă, inclinată in aceeasi directie cu cea de scurgere a </w:t>
      </w:r>
      <w:r w:rsidRPr="000503C3">
        <w:rPr>
          <w:color w:val="000000"/>
          <w:lang w:val="fr-FR"/>
        </w:rPr>
        <w:lastRenderedPageBreak/>
        <w:t>Siretului si este traversată de numeroase albii, meandre si depresiuni cu exces de umiditate, separate intre ele prin grinduri tesite.</w:t>
      </w:r>
    </w:p>
    <w:p w:rsidR="005A4BBE" w:rsidRPr="00511065" w:rsidRDefault="005A4BBE" w:rsidP="00893DC3">
      <w:pPr>
        <w:jc w:val="both"/>
        <w:rPr>
          <w:rStyle w:val="Hyperlink"/>
          <w:rFonts w:ascii="Arial Narrow" w:hAnsi="Arial Narrow"/>
          <w:noProof/>
        </w:rPr>
      </w:pPr>
      <w:r w:rsidRPr="00F96B31">
        <w:rPr>
          <w:rFonts w:ascii="Arial Narrow" w:hAnsi="Arial Narrow"/>
          <w:sz w:val="26"/>
        </w:rPr>
        <w:t xml:space="preserve">   </w:t>
      </w:r>
    </w:p>
    <w:p w:rsidR="005A4BBE" w:rsidRPr="00511065" w:rsidRDefault="001C11F2" w:rsidP="005A4BBE">
      <w:pPr>
        <w:jc w:val="center"/>
        <w:rPr>
          <w:sz w:val="26"/>
          <w:szCs w:val="26"/>
        </w:rPr>
      </w:pPr>
      <w:hyperlink w:anchor="_Toc224627969" w:history="1">
        <w:r w:rsidR="005A4BBE" w:rsidRPr="00511065">
          <w:rPr>
            <w:rStyle w:val="Hyperlink"/>
            <w:rFonts w:ascii="Arial Narrow" w:hAnsi="Arial Narrow"/>
            <w:noProof/>
          </w:rPr>
          <w:t>SECŢIUNEA 2</w:t>
        </w:r>
      </w:hyperlink>
      <w:r w:rsidR="005A4BBE" w:rsidRPr="00511065">
        <w:rPr>
          <w:rStyle w:val="Hyperlink"/>
          <w:rFonts w:ascii="Arial Narrow" w:hAnsi="Arial Narrow"/>
          <w:noProof/>
        </w:rPr>
        <w:t xml:space="preserve">. </w:t>
      </w:r>
      <w:hyperlink w:anchor="_Toc224627970" w:history="1">
        <w:r w:rsidR="005A4BBE" w:rsidRPr="00511065">
          <w:rPr>
            <w:rStyle w:val="Hyperlink"/>
            <w:rFonts w:ascii="Arial Narrow" w:hAnsi="Arial Narrow"/>
            <w:noProof/>
          </w:rPr>
          <w:t>CARACTERISTICI CLIMATICE</w:t>
        </w:r>
        <w:r w:rsidR="005A4BBE" w:rsidRPr="00511065">
          <w:rPr>
            <w:rFonts w:ascii="Arial Narrow" w:hAnsi="Arial Narrow"/>
            <w:noProof/>
            <w:webHidden/>
          </w:rPr>
          <w:tab/>
        </w:r>
      </w:hyperlink>
    </w:p>
    <w:p w:rsidR="005A4BBE" w:rsidRPr="00511065" w:rsidRDefault="005A4BBE" w:rsidP="005A4BBE">
      <w:pPr>
        <w:jc w:val="both"/>
        <w:rPr>
          <w:sz w:val="26"/>
          <w:szCs w:val="26"/>
        </w:rPr>
      </w:pPr>
    </w:p>
    <w:p w:rsidR="005A4BBE" w:rsidRPr="00511065" w:rsidRDefault="005A4BBE" w:rsidP="005A4BBE">
      <w:pPr>
        <w:ind w:firstLine="708"/>
        <w:jc w:val="both"/>
        <w:rPr>
          <w:rFonts w:ascii="Arial Narrow" w:hAnsi="Arial Narrow"/>
          <w:b/>
          <w:sz w:val="26"/>
          <w:szCs w:val="26"/>
        </w:rPr>
      </w:pPr>
      <w:r w:rsidRPr="00511065">
        <w:rPr>
          <w:rFonts w:ascii="Arial Narrow" w:hAnsi="Arial Narrow"/>
          <w:b/>
          <w:sz w:val="26"/>
          <w:szCs w:val="26"/>
        </w:rPr>
        <w:t>Caracteristici climatice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a) </w:t>
      </w:r>
      <w:r w:rsidRPr="00511065">
        <w:rPr>
          <w:rFonts w:ascii="Arial Narrow" w:hAnsi="Arial Narrow"/>
          <w:b/>
          <w:sz w:val="26"/>
          <w:szCs w:val="26"/>
        </w:rPr>
        <w:t xml:space="preserve">regimul climatic </w:t>
      </w:r>
      <w:r w:rsidRPr="00511065">
        <w:rPr>
          <w:rFonts w:ascii="Arial Narrow" w:hAnsi="Arial Narrow"/>
          <w:sz w:val="26"/>
          <w:szCs w:val="26"/>
        </w:rPr>
        <w:t>– specificităţi, influenţe</w:t>
      </w:r>
      <w:r w:rsidRPr="00511065">
        <w:rPr>
          <w:rFonts w:ascii="Arial Narrow" w:hAnsi="Arial Narrow"/>
          <w:b/>
          <w:sz w:val="26"/>
          <w:szCs w:val="26"/>
        </w:rPr>
        <w:t>;</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Din punct de vedere climatic, teritoriul administrativ al comunei </w:t>
      </w:r>
      <w:r w:rsidR="005C6ADC">
        <w:rPr>
          <w:rFonts w:ascii="Arial Narrow" w:hAnsi="Arial Narrow"/>
          <w:sz w:val="26"/>
          <w:szCs w:val="26"/>
        </w:rPr>
        <w:t>Golesti</w:t>
      </w:r>
      <w:r w:rsidRPr="00610B71">
        <w:rPr>
          <w:rFonts w:ascii="Arial Narrow" w:hAnsi="Arial Narrow"/>
          <w:sz w:val="26"/>
          <w:szCs w:val="26"/>
        </w:rPr>
        <w:t xml:space="preserve">,  beneficiază de un climat temperat-continental, cu influenţe pregnante ale estului, nordului, vestului şi sudului continentului european cu următoarele particularităţi climatice şi topoclimatice: </w:t>
      </w:r>
    </w:p>
    <w:p w:rsidR="005A4BBE" w:rsidRPr="00610B71" w:rsidRDefault="005A4BBE" w:rsidP="005A4BBE">
      <w:pPr>
        <w:numPr>
          <w:ilvl w:val="0"/>
          <w:numId w:val="36"/>
        </w:numPr>
        <w:autoSpaceDE w:val="0"/>
        <w:autoSpaceDN w:val="0"/>
        <w:adjustRightInd w:val="0"/>
        <w:jc w:val="both"/>
        <w:rPr>
          <w:rFonts w:ascii="Arial Narrow" w:hAnsi="Arial Narrow"/>
          <w:sz w:val="26"/>
          <w:szCs w:val="26"/>
        </w:rPr>
      </w:pPr>
      <w:r w:rsidRPr="00610B71">
        <w:rPr>
          <w:rFonts w:ascii="Arial Narrow" w:hAnsi="Arial Narrow"/>
          <w:i/>
          <w:sz w:val="26"/>
          <w:szCs w:val="26"/>
        </w:rPr>
        <w:t>climatul montan</w:t>
      </w:r>
      <w:r w:rsidRPr="00610B71">
        <w:rPr>
          <w:rFonts w:ascii="Arial Narrow" w:hAnsi="Arial Narrow"/>
          <w:sz w:val="26"/>
          <w:szCs w:val="26"/>
        </w:rPr>
        <w:t>: al culmilor şi masivelor muntoase înalte ale Munţilor Vrancei, dar si climatul culmilor şi masivelor muntoase joase. Acesta se remarcă prin temperaturi mai scăzute, umezeală ridicată şi cantităţi mai bogate de precipitaţii, frecvenţa mare a fenomenelor meteorologice periculoase, îngheţuri şi brume timpurii de toamnă şi târzii de primăvară, precum şi inversiuni de temperatură, depuneri de gheaţă pe conductorii aerieni, ninsori viscolite etc.;</w:t>
      </w:r>
    </w:p>
    <w:p w:rsidR="005A4BBE" w:rsidRPr="00610B71" w:rsidRDefault="005A4BBE" w:rsidP="005A4BBE">
      <w:pPr>
        <w:numPr>
          <w:ilvl w:val="0"/>
          <w:numId w:val="37"/>
        </w:numPr>
        <w:autoSpaceDE w:val="0"/>
        <w:autoSpaceDN w:val="0"/>
        <w:adjustRightInd w:val="0"/>
        <w:jc w:val="both"/>
        <w:rPr>
          <w:rFonts w:ascii="Arial Narrow" w:hAnsi="Arial Narrow"/>
          <w:sz w:val="26"/>
          <w:szCs w:val="26"/>
        </w:rPr>
      </w:pPr>
      <w:r w:rsidRPr="00610B71">
        <w:rPr>
          <w:rFonts w:ascii="Arial Narrow" w:hAnsi="Arial Narrow"/>
          <w:i/>
          <w:sz w:val="26"/>
          <w:szCs w:val="26"/>
        </w:rPr>
        <w:t>climatul domeniului subcarpatic</w:t>
      </w:r>
      <w:r w:rsidRPr="00610B71">
        <w:rPr>
          <w:rFonts w:ascii="Arial Narrow" w:hAnsi="Arial Narrow"/>
          <w:sz w:val="26"/>
          <w:szCs w:val="26"/>
        </w:rPr>
        <w:t>, al dealurilor înalte şi depresiunilor submontane, şi al dealurilor joase şi depresiunilor intradeluroase, se remarcă prin durate diferite ale sezoanelor reci şi calde.</w:t>
      </w:r>
    </w:p>
    <w:p w:rsidR="005A4BBE" w:rsidRPr="00610B71" w:rsidRDefault="005A4BBE" w:rsidP="005A4BBE">
      <w:pPr>
        <w:numPr>
          <w:ilvl w:val="0"/>
          <w:numId w:val="38"/>
        </w:numPr>
        <w:autoSpaceDE w:val="0"/>
        <w:autoSpaceDN w:val="0"/>
        <w:adjustRightInd w:val="0"/>
        <w:jc w:val="both"/>
        <w:rPr>
          <w:rFonts w:ascii="Arial Narrow" w:hAnsi="Arial Narrow"/>
          <w:sz w:val="26"/>
          <w:szCs w:val="26"/>
        </w:rPr>
      </w:pPr>
      <w:r w:rsidRPr="00610B71">
        <w:rPr>
          <w:rFonts w:ascii="Arial Narrow" w:hAnsi="Arial Narrow"/>
          <w:i/>
          <w:sz w:val="26"/>
          <w:szCs w:val="26"/>
        </w:rPr>
        <w:t>prezenţa fenomenului de foehn</w:t>
      </w:r>
      <w:r w:rsidRPr="00610B71">
        <w:rPr>
          <w:rFonts w:ascii="Arial Narrow" w:hAnsi="Arial Narrow"/>
          <w:sz w:val="26"/>
          <w:szCs w:val="26"/>
        </w:rPr>
        <w:t xml:space="preserve">, generat de încălzirea a maselor de aer care coboară forţat, pe versanţii estici ai culmilor joase. </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b) </w:t>
      </w:r>
      <w:r w:rsidRPr="00511065">
        <w:rPr>
          <w:rFonts w:ascii="Arial Narrow" w:hAnsi="Arial Narrow"/>
          <w:b/>
          <w:sz w:val="26"/>
          <w:szCs w:val="26"/>
        </w:rPr>
        <w:t>regimul precipitaţiilor</w:t>
      </w:r>
      <w:r w:rsidRPr="00511065">
        <w:rPr>
          <w:rFonts w:ascii="Arial Narrow" w:hAnsi="Arial Narrow"/>
          <w:sz w:val="26"/>
          <w:szCs w:val="26"/>
        </w:rPr>
        <w:t xml:space="preserve"> - cantităţi lunare şi anuale, valori medii, valori extreme înregistrate - vârfuri istorice;</w:t>
      </w: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Precipita</w:t>
      </w:r>
      <w:r>
        <w:rPr>
          <w:rFonts w:ascii="Arial Narrow" w:hAnsi="Arial Narrow" w:cs="Arial"/>
          <w:sz w:val="26"/>
          <w:szCs w:val="26"/>
        </w:rPr>
        <w:t>t</w:t>
      </w:r>
      <w:r w:rsidRPr="00511065">
        <w:rPr>
          <w:rFonts w:ascii="Arial Narrow" w:hAnsi="Arial Narrow" w:cs="Arial"/>
          <w:sz w:val="26"/>
          <w:szCs w:val="26"/>
        </w:rPr>
        <w:t>iile atmosferice reprezintă, alături de temperatură, o caracteristică esen</w:t>
      </w:r>
      <w:r>
        <w:rPr>
          <w:rFonts w:ascii="Arial Narrow" w:hAnsi="Arial Narrow" w:cs="Arial"/>
          <w:sz w:val="26"/>
          <w:szCs w:val="26"/>
        </w:rPr>
        <w:t>t</w:t>
      </w:r>
      <w:r w:rsidRPr="00511065">
        <w:rPr>
          <w:rFonts w:ascii="Arial Narrow" w:hAnsi="Arial Narrow" w:cs="Arial"/>
          <w:sz w:val="26"/>
          <w:szCs w:val="26"/>
        </w:rPr>
        <w:t>ială a climei, întrucât influen</w:t>
      </w:r>
      <w:r>
        <w:rPr>
          <w:rFonts w:ascii="Arial Narrow" w:hAnsi="Arial Narrow" w:cs="Arial"/>
          <w:sz w:val="26"/>
          <w:szCs w:val="26"/>
        </w:rPr>
        <w:t>t</w:t>
      </w:r>
      <w:r w:rsidRPr="00511065">
        <w:rPr>
          <w:rFonts w:ascii="Arial Narrow" w:hAnsi="Arial Narrow" w:cs="Arial"/>
          <w:sz w:val="26"/>
          <w:szCs w:val="26"/>
        </w:rPr>
        <w:t xml:space="preserve">ează hotărâtor celelalte elemente meteorologice </w:t>
      </w:r>
      <w:r>
        <w:rPr>
          <w:rFonts w:ascii="Arial Narrow" w:hAnsi="Arial Narrow" w:cs="Arial"/>
          <w:sz w:val="26"/>
          <w:szCs w:val="26"/>
        </w:rPr>
        <w:t>s</w:t>
      </w:r>
      <w:r w:rsidRPr="00511065">
        <w:rPr>
          <w:rFonts w:ascii="Arial Narrow" w:hAnsi="Arial Narrow" w:cs="Arial"/>
          <w:sz w:val="26"/>
          <w:szCs w:val="26"/>
        </w:rPr>
        <w:t>i au o importan</w:t>
      </w:r>
      <w:r>
        <w:rPr>
          <w:rFonts w:ascii="Arial Narrow" w:hAnsi="Arial Narrow" w:cs="Arial"/>
          <w:sz w:val="26"/>
          <w:szCs w:val="26"/>
        </w:rPr>
        <w:t>t</w:t>
      </w:r>
      <w:r w:rsidRPr="00511065">
        <w:rPr>
          <w:rFonts w:ascii="Arial Narrow" w:hAnsi="Arial Narrow" w:cs="Arial"/>
          <w:sz w:val="26"/>
          <w:szCs w:val="26"/>
        </w:rPr>
        <w:t>ă deosebită în activitatea practică. Cele mai mari cantită</w:t>
      </w:r>
      <w:r>
        <w:rPr>
          <w:rFonts w:ascii="Arial Narrow" w:hAnsi="Arial Narrow" w:cs="Arial"/>
          <w:sz w:val="26"/>
          <w:szCs w:val="26"/>
        </w:rPr>
        <w:t>t</w:t>
      </w:r>
      <w:r w:rsidRPr="00511065">
        <w:rPr>
          <w:rFonts w:ascii="Arial Narrow" w:hAnsi="Arial Narrow" w:cs="Arial"/>
          <w:sz w:val="26"/>
          <w:szCs w:val="26"/>
        </w:rPr>
        <w:t>i medii lunare de precipita</w:t>
      </w:r>
      <w:r>
        <w:rPr>
          <w:rFonts w:ascii="Arial Narrow" w:hAnsi="Arial Narrow" w:cs="Arial"/>
          <w:sz w:val="26"/>
          <w:szCs w:val="26"/>
        </w:rPr>
        <w:t>t</w:t>
      </w:r>
      <w:r w:rsidRPr="00511065">
        <w:rPr>
          <w:rFonts w:ascii="Arial Narrow" w:hAnsi="Arial Narrow" w:cs="Arial"/>
          <w:sz w:val="26"/>
          <w:szCs w:val="26"/>
        </w:rPr>
        <w:t xml:space="preserve">ii cad în lunile mai, iunie </w:t>
      </w:r>
      <w:r>
        <w:rPr>
          <w:rFonts w:ascii="Arial Narrow" w:hAnsi="Arial Narrow" w:cs="Arial"/>
          <w:sz w:val="26"/>
          <w:szCs w:val="26"/>
        </w:rPr>
        <w:t>s</w:t>
      </w:r>
      <w:r w:rsidRPr="00511065">
        <w:rPr>
          <w:rFonts w:ascii="Arial Narrow" w:hAnsi="Arial Narrow" w:cs="Arial"/>
          <w:sz w:val="26"/>
          <w:szCs w:val="26"/>
        </w:rPr>
        <w:t>i iulie, când intensificarea activită</w:t>
      </w:r>
      <w:r>
        <w:rPr>
          <w:rFonts w:ascii="Arial Narrow" w:hAnsi="Arial Narrow" w:cs="Arial"/>
          <w:sz w:val="26"/>
          <w:szCs w:val="26"/>
        </w:rPr>
        <w:t>ti</w:t>
      </w:r>
      <w:r w:rsidRPr="00511065">
        <w:rPr>
          <w:rFonts w:ascii="Arial Narrow" w:hAnsi="Arial Narrow" w:cs="Arial"/>
          <w:sz w:val="26"/>
          <w:szCs w:val="26"/>
        </w:rPr>
        <w:t xml:space="preserve">i din Oceanul Atlantic determină pătrunderea aerului oceanic umed </w:t>
      </w:r>
      <w:r>
        <w:rPr>
          <w:rFonts w:ascii="Arial Narrow" w:hAnsi="Arial Narrow" w:cs="Arial"/>
          <w:sz w:val="26"/>
          <w:szCs w:val="26"/>
        </w:rPr>
        <w:t>s</w:t>
      </w:r>
      <w:r w:rsidRPr="00511065">
        <w:rPr>
          <w:rFonts w:ascii="Arial Narrow" w:hAnsi="Arial Narrow" w:cs="Arial"/>
          <w:sz w:val="26"/>
          <w:szCs w:val="26"/>
        </w:rPr>
        <w:t>i când temp</w:t>
      </w:r>
      <w:r>
        <w:rPr>
          <w:rFonts w:ascii="Arial Narrow" w:hAnsi="Arial Narrow" w:cs="Arial"/>
          <w:sz w:val="26"/>
          <w:szCs w:val="26"/>
        </w:rPr>
        <w:t>eraturile ridicate amplifică mis</w:t>
      </w:r>
      <w:r w:rsidRPr="00511065">
        <w:rPr>
          <w:rFonts w:ascii="Arial Narrow" w:hAnsi="Arial Narrow" w:cs="Arial"/>
          <w:sz w:val="26"/>
          <w:szCs w:val="26"/>
        </w:rPr>
        <w:t>cările termo-convective.</w:t>
      </w:r>
    </w:p>
    <w:p w:rsidR="005A4BBE" w:rsidRPr="00511065" w:rsidRDefault="005A4BBE" w:rsidP="005A4BBE">
      <w:pPr>
        <w:ind w:firstLine="720"/>
        <w:jc w:val="both"/>
        <w:rPr>
          <w:rFonts w:ascii="Arial Narrow" w:hAnsi="Arial Narrow" w:cs="Arial"/>
          <w:sz w:val="26"/>
          <w:szCs w:val="26"/>
        </w:rPr>
      </w:pPr>
      <w:r>
        <w:rPr>
          <w:rFonts w:ascii="Arial" w:hAnsi="Arial" w:cs="Arial"/>
          <w:noProof/>
          <w:sz w:val="20"/>
          <w:szCs w:val="20"/>
          <w:lang w:val="en-US" w:eastAsia="en-US"/>
        </w:rPr>
        <w:drawing>
          <wp:inline distT="0" distB="0" distL="0" distR="0">
            <wp:extent cx="4813300" cy="2241550"/>
            <wp:effectExtent l="19050" t="19050" r="25400" b="25400"/>
            <wp:docPr id="1"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8" cstate="print"/>
                    <a:srcRect/>
                    <a:stretch>
                      <a:fillRect/>
                    </a:stretch>
                  </pic:blipFill>
                  <pic:spPr bwMode="auto">
                    <a:xfrm>
                      <a:off x="0" y="0"/>
                      <a:ext cx="4813300" cy="2241550"/>
                    </a:xfrm>
                    <a:prstGeom prst="rect">
                      <a:avLst/>
                    </a:prstGeom>
                    <a:noFill/>
                    <a:ln w="9525" cmpd="sng">
                      <a:solidFill>
                        <a:srgbClr val="4F81BD"/>
                      </a:solidFill>
                      <a:miter lim="800000"/>
                      <a:headEnd/>
                      <a:tailEnd/>
                    </a:ln>
                    <a:effectLst/>
                  </pic:spPr>
                </pic:pic>
              </a:graphicData>
            </a:graphic>
          </wp:inline>
        </w:drawing>
      </w:r>
    </w:p>
    <w:p w:rsidR="005A4BBE" w:rsidRPr="00511065" w:rsidRDefault="005A4BBE" w:rsidP="005A4BBE">
      <w:pPr>
        <w:jc w:val="both"/>
        <w:rPr>
          <w:rFonts w:ascii="Arial Narrow" w:hAnsi="Arial Narrow" w:cs="Arial"/>
          <w:sz w:val="26"/>
          <w:szCs w:val="26"/>
        </w:rPr>
      </w:pPr>
    </w:p>
    <w:p w:rsidR="005A4BBE" w:rsidRPr="00511065" w:rsidRDefault="005A4BBE" w:rsidP="005A4BBE">
      <w:pPr>
        <w:ind w:firstLine="709"/>
        <w:jc w:val="both"/>
        <w:rPr>
          <w:rFonts w:ascii="Arial Narrow" w:hAnsi="Arial Narrow" w:cs="Arial"/>
          <w:sz w:val="26"/>
          <w:szCs w:val="26"/>
        </w:rPr>
      </w:pPr>
      <w:r w:rsidRPr="00511065">
        <w:rPr>
          <w:rFonts w:ascii="Arial Narrow" w:hAnsi="Arial Narrow" w:cs="Arial"/>
          <w:sz w:val="26"/>
          <w:szCs w:val="26"/>
        </w:rPr>
        <w:t xml:space="preserve">Volumul precipitaţiilor depăşeşte 400 mm anual. Relieful determină însă o repartiţie inegală a precipitaţiilor. Intervalul cel mai ploios este mai – iunie, iar cel mai uscat decembrie - februarie, uneori cu prelungiri până în martie.  </w:t>
      </w:r>
    </w:p>
    <w:p w:rsidR="005A4BBE" w:rsidRDefault="005A4BBE" w:rsidP="005A4BBE">
      <w:pPr>
        <w:ind w:left="6237" w:firstLine="426"/>
        <w:jc w:val="both"/>
        <w:rPr>
          <w:rFonts w:ascii="Arial Narrow" w:hAnsi="Arial Narrow" w:cs="Arial"/>
          <w:sz w:val="26"/>
          <w:szCs w:val="26"/>
        </w:rPr>
      </w:pPr>
    </w:p>
    <w:p w:rsidR="0040169E" w:rsidRDefault="0040169E" w:rsidP="005A4BBE">
      <w:pPr>
        <w:ind w:left="6237" w:firstLine="426"/>
        <w:jc w:val="both"/>
        <w:rPr>
          <w:rFonts w:ascii="Arial Narrow" w:hAnsi="Arial Narrow" w:cs="Arial"/>
          <w:sz w:val="26"/>
          <w:szCs w:val="26"/>
        </w:rPr>
      </w:pPr>
    </w:p>
    <w:p w:rsidR="0040169E" w:rsidRPr="00511065" w:rsidRDefault="0040169E" w:rsidP="005A4BBE">
      <w:pPr>
        <w:ind w:left="6237" w:firstLine="426"/>
        <w:jc w:val="both"/>
        <w:rPr>
          <w:rFonts w:ascii="Arial Narrow" w:hAnsi="Arial Narrow" w:cs="Arial"/>
          <w:sz w:val="26"/>
          <w:szCs w:val="26"/>
        </w:rPr>
      </w:pPr>
    </w:p>
    <w:p w:rsidR="005A4BBE" w:rsidRPr="00511065" w:rsidRDefault="005A4BBE" w:rsidP="005A4BBE">
      <w:pPr>
        <w:ind w:left="6237" w:firstLine="426"/>
        <w:jc w:val="both"/>
        <w:rPr>
          <w:rFonts w:ascii="Arial Narrow" w:hAnsi="Arial Narrow" w:cs="Arial"/>
          <w:sz w:val="26"/>
          <w:szCs w:val="26"/>
        </w:rPr>
      </w:pPr>
      <w:r w:rsidRPr="00511065">
        <w:rPr>
          <w:rFonts w:ascii="Arial Narrow" w:hAnsi="Arial Narrow" w:cs="Arial"/>
          <w:sz w:val="26"/>
          <w:szCs w:val="26"/>
        </w:rPr>
        <w:t>Numărul  zilelor cu ninsoare se situează sub 20 zile în regiunea de câmpie, iar stratul de zăpadă se păstrează între 40 – 60 zile.</w:t>
      </w:r>
    </w:p>
    <w:p w:rsidR="00EB2AB1" w:rsidRPr="00511065" w:rsidRDefault="005A4BBE" w:rsidP="00EB2AB1">
      <w:pPr>
        <w:ind w:left="6237" w:firstLine="426"/>
        <w:jc w:val="both"/>
        <w:rPr>
          <w:rFonts w:ascii="Arial Narrow" w:hAnsi="Arial Narrow" w:cs="Arial"/>
          <w:sz w:val="26"/>
          <w:szCs w:val="26"/>
        </w:rPr>
      </w:pPr>
      <w:r>
        <w:rPr>
          <w:noProof/>
          <w:lang w:val="en-US" w:eastAsia="en-US"/>
        </w:rPr>
        <w:drawing>
          <wp:anchor distT="36576" distB="36576" distL="36576" distR="36576" simplePos="0" relativeHeight="251660288" behindDoc="0" locked="0" layoutInCell="1" allowOverlap="1">
            <wp:simplePos x="0" y="0"/>
            <wp:positionH relativeFrom="column">
              <wp:posOffset>-28575</wp:posOffset>
            </wp:positionH>
            <wp:positionV relativeFrom="paragraph">
              <wp:posOffset>-812165</wp:posOffset>
            </wp:positionV>
            <wp:extent cx="3810000" cy="3002915"/>
            <wp:effectExtent l="19050" t="0" r="0" b="0"/>
            <wp:wrapNone/>
            <wp:docPr id="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 cstate="print"/>
                    <a:srcRect/>
                    <a:stretch>
                      <a:fillRect/>
                    </a:stretch>
                  </pic:blipFill>
                  <pic:spPr bwMode="auto">
                    <a:xfrm>
                      <a:off x="0" y="0"/>
                      <a:ext cx="3810000" cy="3002915"/>
                    </a:xfrm>
                    <a:prstGeom prst="rect">
                      <a:avLst/>
                    </a:prstGeom>
                    <a:noFill/>
                    <a:ln w="9525" algn="in">
                      <a:noFill/>
                      <a:miter lim="800000"/>
                      <a:headEnd/>
                      <a:tailEnd/>
                    </a:ln>
                  </pic:spPr>
                </pic:pic>
              </a:graphicData>
            </a:graphic>
          </wp:anchor>
        </w:drawing>
      </w:r>
      <w:r w:rsidRPr="00511065">
        <w:rPr>
          <w:rFonts w:ascii="Arial Narrow" w:hAnsi="Arial Narrow" w:cs="Arial"/>
          <w:sz w:val="26"/>
          <w:szCs w:val="26"/>
        </w:rPr>
        <w:t>Numărul zilelor cu precipitații dintr-un an este de cca.120, dar există variații notabile, îregistrându-se perioade mai bogate în precipitații (ani ploio</w:t>
      </w:r>
      <w:r>
        <w:rPr>
          <w:rFonts w:ascii="Arial Narrow" w:hAnsi="Arial Narrow" w:cs="Arial"/>
          <w:sz w:val="26"/>
          <w:szCs w:val="26"/>
        </w:rPr>
        <w:t>s</w:t>
      </w:r>
      <w:r w:rsidRPr="00511065">
        <w:rPr>
          <w:rFonts w:ascii="Arial Narrow" w:hAnsi="Arial Narrow" w:cs="Arial"/>
          <w:sz w:val="26"/>
          <w:szCs w:val="26"/>
        </w:rPr>
        <w:t>i), urmate de perioade cu precipitații în cantităţi mici</w:t>
      </w:r>
      <w:r w:rsidR="00EB2AB1">
        <w:rPr>
          <w:rFonts w:ascii="Arial Narrow" w:hAnsi="Arial Narrow" w:cs="Arial"/>
          <w:sz w:val="26"/>
          <w:szCs w:val="26"/>
        </w:rPr>
        <w:t>, ori chiar perioade de secetă.</w:t>
      </w:r>
    </w:p>
    <w:p w:rsidR="005A4BBE" w:rsidRPr="00511065" w:rsidRDefault="005A4BBE" w:rsidP="005A4BBE">
      <w:pPr>
        <w:ind w:firstLine="720"/>
        <w:jc w:val="both"/>
        <w:rPr>
          <w:rFonts w:ascii="Arial Narrow" w:hAnsi="Arial Narrow" w:cs="Arial"/>
          <w:sz w:val="26"/>
          <w:szCs w:val="26"/>
        </w:rPr>
      </w:pPr>
    </w:p>
    <w:p w:rsidR="005A4BBE" w:rsidRPr="00511065" w:rsidRDefault="005A4BBE" w:rsidP="005A4BBE">
      <w:pPr>
        <w:ind w:left="6237"/>
        <w:jc w:val="both"/>
        <w:rPr>
          <w:rFonts w:ascii="Arial Narrow" w:hAnsi="Arial Narrow" w:cs="Arial"/>
          <w:b/>
          <w:sz w:val="22"/>
          <w:szCs w:val="22"/>
        </w:rPr>
      </w:pPr>
      <w:r w:rsidRPr="00511065">
        <w:rPr>
          <w:rFonts w:ascii="Arial Narrow" w:hAnsi="Arial Narrow" w:cs="Arial"/>
          <w:b/>
          <w:sz w:val="22"/>
          <w:szCs w:val="22"/>
        </w:rPr>
        <w:t>Distribuţia cantităţilor medii anuale de precipitaţii în Judeţul Vrancea</w:t>
      </w:r>
    </w:p>
    <w:p w:rsidR="005A4BBE" w:rsidRPr="00511065" w:rsidRDefault="005A4BBE" w:rsidP="005A4BBE">
      <w:pPr>
        <w:ind w:left="6237"/>
        <w:jc w:val="both"/>
        <w:rPr>
          <w:rFonts w:ascii="Arial Narrow" w:hAnsi="Arial Narrow" w:cs="Arial"/>
          <w:b/>
          <w:sz w:val="22"/>
          <w:szCs w:val="22"/>
        </w:rPr>
      </w:pPr>
    </w:p>
    <w:p w:rsidR="005A4BBE" w:rsidRPr="00511065" w:rsidRDefault="005A4BBE" w:rsidP="005A4BBE">
      <w:pPr>
        <w:ind w:firstLine="720"/>
        <w:jc w:val="both"/>
        <w:rPr>
          <w:rFonts w:ascii="Arial Narrow" w:hAnsi="Arial Narrow" w:cs="Arial"/>
          <w:sz w:val="26"/>
          <w:szCs w:val="26"/>
        </w:rPr>
      </w:pP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Circulaţia diferită a maselor de aer de la o perioadă la alta determină schimbări nepericuloase ale stării vremii, tocmai datorită faptului că teritoriul judeţului este deschis maselor de aer de provenienţă şi cu proprietăţi diferite formate în zone situate la m</w:t>
      </w:r>
      <w:r>
        <w:rPr>
          <w:rFonts w:ascii="Arial Narrow" w:hAnsi="Arial Narrow" w:cs="Arial"/>
          <w:sz w:val="26"/>
          <w:szCs w:val="26"/>
        </w:rPr>
        <w:t>ii de kilometr</w:t>
      </w:r>
      <w:r w:rsidRPr="00511065">
        <w:rPr>
          <w:rFonts w:ascii="Arial Narrow" w:hAnsi="Arial Narrow" w:cs="Arial"/>
          <w:sz w:val="26"/>
          <w:szCs w:val="26"/>
        </w:rPr>
        <w:t xml:space="preserve">. </w:t>
      </w:r>
    </w:p>
    <w:p w:rsidR="005A4BBE" w:rsidRPr="00610B71"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Regimul eolian suferă în general o influență generată de pătrunderea maselor de aer. În linii generale, frecven</w:t>
      </w:r>
      <w:r>
        <w:rPr>
          <w:rFonts w:ascii="Arial Narrow" w:hAnsi="Arial Narrow" w:cs="Arial"/>
          <w:sz w:val="26"/>
          <w:szCs w:val="26"/>
        </w:rPr>
        <w:t>t</w:t>
      </w:r>
      <w:r w:rsidRPr="00511065">
        <w:rPr>
          <w:rFonts w:ascii="Arial Narrow" w:hAnsi="Arial Narrow" w:cs="Arial"/>
          <w:sz w:val="26"/>
          <w:szCs w:val="26"/>
        </w:rPr>
        <w:t>a cea mai mare o au vânturile din direc</w:t>
      </w:r>
      <w:r>
        <w:rPr>
          <w:rFonts w:ascii="Arial Narrow" w:hAnsi="Arial Narrow" w:cs="Arial"/>
          <w:sz w:val="26"/>
          <w:szCs w:val="26"/>
        </w:rPr>
        <w:t>t</w:t>
      </w:r>
      <w:r w:rsidRPr="00511065">
        <w:rPr>
          <w:rFonts w:ascii="Arial Narrow" w:hAnsi="Arial Narrow" w:cs="Arial"/>
          <w:sz w:val="26"/>
          <w:szCs w:val="26"/>
        </w:rPr>
        <w:t xml:space="preserve">ia nord </w:t>
      </w:r>
      <w:r>
        <w:rPr>
          <w:rFonts w:ascii="Arial Narrow" w:hAnsi="Arial Narrow" w:cs="Arial"/>
          <w:sz w:val="26"/>
          <w:szCs w:val="26"/>
        </w:rPr>
        <w:t>s</w:t>
      </w:r>
      <w:r w:rsidRPr="00511065">
        <w:rPr>
          <w:rFonts w:ascii="Arial Narrow" w:hAnsi="Arial Narrow" w:cs="Arial"/>
          <w:sz w:val="26"/>
          <w:szCs w:val="26"/>
        </w:rPr>
        <w:t>i nord-est, urmate de cele care bat din direc</w:t>
      </w:r>
      <w:r>
        <w:rPr>
          <w:rFonts w:ascii="Arial Narrow" w:hAnsi="Arial Narrow" w:cs="Arial"/>
          <w:sz w:val="26"/>
          <w:szCs w:val="26"/>
        </w:rPr>
        <w:t>t</w:t>
      </w:r>
      <w:r w:rsidRPr="00511065">
        <w:rPr>
          <w:rFonts w:ascii="Arial Narrow" w:hAnsi="Arial Narrow" w:cs="Arial"/>
          <w:sz w:val="26"/>
          <w:szCs w:val="26"/>
        </w:rPr>
        <w:t xml:space="preserve">ia sud </w:t>
      </w:r>
      <w:r>
        <w:rPr>
          <w:rFonts w:ascii="Arial Narrow" w:hAnsi="Arial Narrow" w:cs="Arial"/>
          <w:sz w:val="26"/>
          <w:szCs w:val="26"/>
        </w:rPr>
        <w:t>s</w:t>
      </w:r>
      <w:r w:rsidRPr="00511065">
        <w:rPr>
          <w:rFonts w:ascii="Arial Narrow" w:hAnsi="Arial Narrow" w:cs="Arial"/>
          <w:sz w:val="26"/>
          <w:szCs w:val="26"/>
        </w:rPr>
        <w:t xml:space="preserve">i sud-est. </w:t>
      </w:r>
    </w:p>
    <w:p w:rsidR="005A4BBE" w:rsidRPr="00511065" w:rsidRDefault="005A4BBE" w:rsidP="005A4BBE">
      <w:pPr>
        <w:rPr>
          <w:rFonts w:ascii="Arial Narrow" w:hAnsi="Arial Narrow"/>
          <w:b/>
          <w:sz w:val="26"/>
          <w:szCs w:val="26"/>
          <w:lang w:val="fr-FR"/>
        </w:rPr>
      </w:pPr>
      <w:r w:rsidRPr="00511065">
        <w:rPr>
          <w:rFonts w:ascii="Arial Narrow" w:hAnsi="Arial Narrow"/>
          <w:b/>
          <w:sz w:val="26"/>
          <w:szCs w:val="26"/>
          <w:lang w:val="fr-FR"/>
        </w:rPr>
        <w:t>Viteza vântului - medie anuală şi direcţia predominantă</w:t>
      </w:r>
    </w:p>
    <w:p w:rsidR="005A4BBE" w:rsidRPr="00511065" w:rsidRDefault="005A4BBE" w:rsidP="005A4BBE">
      <w:pPr>
        <w:autoSpaceDE w:val="0"/>
        <w:autoSpaceDN w:val="0"/>
        <w:adjustRightInd w:val="0"/>
        <w:jc w:val="both"/>
        <w:rPr>
          <w:rFonts w:ascii="Arial Narrow" w:hAnsi="Arial Narrow"/>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3260"/>
        <w:gridCol w:w="3261"/>
      </w:tblGrid>
      <w:tr w:rsidR="005A4BBE" w:rsidRPr="00511065" w:rsidTr="008B64EA">
        <w:trPr>
          <w:jc w:val="center"/>
        </w:trPr>
        <w:tc>
          <w:tcPr>
            <w:tcW w:w="2694"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STAŢIA</w:t>
            </w:r>
          </w:p>
        </w:tc>
        <w:tc>
          <w:tcPr>
            <w:tcW w:w="3260"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Viteza vântului (m/s)</w:t>
            </w:r>
          </w:p>
        </w:tc>
        <w:tc>
          <w:tcPr>
            <w:tcW w:w="3261" w:type="dxa"/>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Direcţia predominantă</w:t>
            </w:r>
          </w:p>
        </w:tc>
      </w:tr>
      <w:tr w:rsidR="005A4BBE" w:rsidRPr="00511065" w:rsidTr="008B64EA">
        <w:trPr>
          <w:jc w:val="center"/>
        </w:trPr>
        <w:tc>
          <w:tcPr>
            <w:tcW w:w="2694" w:type="dxa"/>
          </w:tcPr>
          <w:p w:rsidR="005A4BBE" w:rsidRPr="00511065" w:rsidRDefault="005A4BBE" w:rsidP="008B64EA">
            <w:pPr>
              <w:rPr>
                <w:rFonts w:ascii="Arial Narrow" w:hAnsi="Arial Narrow"/>
                <w:b/>
                <w:sz w:val="26"/>
                <w:szCs w:val="26"/>
              </w:rPr>
            </w:pPr>
            <w:r w:rsidRPr="00511065">
              <w:rPr>
                <w:rFonts w:ascii="Arial Narrow" w:hAnsi="Arial Narrow"/>
                <w:b/>
                <w:sz w:val="26"/>
                <w:szCs w:val="26"/>
              </w:rPr>
              <w:t>Foc</w:t>
            </w:r>
            <w:r>
              <w:rPr>
                <w:rFonts w:ascii="Arial Narrow" w:hAnsi="Arial Narrow"/>
                <w:b/>
                <w:sz w:val="26"/>
                <w:szCs w:val="26"/>
              </w:rPr>
              <w:t>s</w:t>
            </w:r>
            <w:r w:rsidRPr="00511065">
              <w:rPr>
                <w:rFonts w:ascii="Arial Narrow" w:hAnsi="Arial Narrow"/>
                <w:b/>
                <w:sz w:val="26"/>
                <w:szCs w:val="26"/>
              </w:rPr>
              <w:t>ani</w:t>
            </w:r>
          </w:p>
        </w:tc>
        <w:tc>
          <w:tcPr>
            <w:tcW w:w="3260" w:type="dxa"/>
          </w:tcPr>
          <w:p w:rsidR="005A4BBE" w:rsidRPr="00511065" w:rsidRDefault="005A4BBE" w:rsidP="008B64EA">
            <w:pPr>
              <w:jc w:val="center"/>
              <w:rPr>
                <w:rFonts w:ascii="Arial Narrow" w:hAnsi="Arial Narrow"/>
                <w:sz w:val="26"/>
                <w:szCs w:val="26"/>
              </w:rPr>
            </w:pPr>
            <w:r w:rsidRPr="00511065">
              <w:rPr>
                <w:rFonts w:ascii="Arial Narrow" w:hAnsi="Arial Narrow"/>
                <w:sz w:val="26"/>
                <w:szCs w:val="26"/>
              </w:rPr>
              <w:t>2,3</w:t>
            </w:r>
          </w:p>
        </w:tc>
        <w:tc>
          <w:tcPr>
            <w:tcW w:w="3261" w:type="dxa"/>
          </w:tcPr>
          <w:p w:rsidR="005A4BBE" w:rsidRPr="00511065" w:rsidRDefault="005A4BBE" w:rsidP="008B64EA">
            <w:pPr>
              <w:jc w:val="center"/>
              <w:rPr>
                <w:rFonts w:ascii="Arial Narrow" w:hAnsi="Arial Narrow"/>
                <w:sz w:val="26"/>
                <w:szCs w:val="26"/>
              </w:rPr>
            </w:pPr>
            <w:r w:rsidRPr="00511065">
              <w:rPr>
                <w:rFonts w:ascii="Arial Narrow" w:hAnsi="Arial Narrow"/>
                <w:sz w:val="26"/>
                <w:szCs w:val="26"/>
              </w:rPr>
              <w:t>NV</w:t>
            </w:r>
          </w:p>
        </w:tc>
      </w:tr>
    </w:tbl>
    <w:p w:rsidR="005A4BBE" w:rsidRPr="00511065" w:rsidRDefault="005A4BBE" w:rsidP="005A4BBE">
      <w:pPr>
        <w:autoSpaceDE w:val="0"/>
        <w:autoSpaceDN w:val="0"/>
        <w:adjustRightInd w:val="0"/>
        <w:jc w:val="both"/>
        <w:rPr>
          <w:rFonts w:ascii="Arial Narrow" w:hAnsi="Arial Narrow"/>
          <w:sz w:val="26"/>
          <w:szCs w:val="26"/>
        </w:rPr>
      </w:pP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c) temperaturi - lunare şi anuale, valori medii, valori extreme înregistrate - vârfuri istorice;</w:t>
      </w:r>
    </w:p>
    <w:p w:rsidR="005A4BBE" w:rsidRPr="00511065" w:rsidRDefault="005A4BBE" w:rsidP="005A4BBE">
      <w:pPr>
        <w:ind w:firstLine="720"/>
        <w:jc w:val="both"/>
        <w:rPr>
          <w:rFonts w:ascii="Arial Narrow" w:hAnsi="Arial Narrow" w:cs="Arial"/>
          <w:sz w:val="26"/>
          <w:szCs w:val="26"/>
        </w:rPr>
      </w:pPr>
      <w:r w:rsidRPr="00511065">
        <w:rPr>
          <w:rFonts w:ascii="Arial Narrow" w:hAnsi="Arial Narrow" w:cs="Arial"/>
          <w:sz w:val="26"/>
          <w:szCs w:val="26"/>
        </w:rPr>
        <w:t xml:space="preserve">Influenţa reliefului este predominantă în traseul izotermelor </w:t>
      </w:r>
    </w:p>
    <w:p w:rsidR="005A4BBE" w:rsidRPr="00511065" w:rsidRDefault="005A4BBE" w:rsidP="005A4BBE">
      <w:pPr>
        <w:ind w:firstLine="709"/>
        <w:jc w:val="both"/>
        <w:rPr>
          <w:rFonts w:ascii="Arial Narrow" w:hAnsi="Arial Narrow" w:cs="Arial"/>
          <w:sz w:val="26"/>
          <w:szCs w:val="26"/>
        </w:rPr>
      </w:pPr>
      <w:r w:rsidRPr="00511065">
        <w:rPr>
          <w:rFonts w:ascii="Arial Narrow" w:hAnsi="Arial Narrow" w:cs="Arial"/>
          <w:sz w:val="26"/>
          <w:szCs w:val="26"/>
        </w:rPr>
        <w:t xml:space="preserve">Numărul mediu al zilelor cu brumă într-un  an este de 75. Durata anuală de strălucire a soarelui este, în medie, de 2081 ore, mai mare în lunile mai - septembrie, când media lunară depăşeşte 200 ore şi mai redusă în lunile noiembrie – ianuarie, când valoarea scade sub 100 ore. </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 xml:space="preserve">d) </w:t>
      </w:r>
      <w:r w:rsidRPr="00511065">
        <w:rPr>
          <w:rFonts w:ascii="Arial Narrow" w:hAnsi="Arial Narrow"/>
          <w:b/>
          <w:sz w:val="26"/>
          <w:szCs w:val="26"/>
        </w:rPr>
        <w:t>fenomene meteorologice extreme</w:t>
      </w:r>
      <w:r w:rsidRPr="00511065">
        <w:rPr>
          <w:rFonts w:ascii="Arial Narrow" w:hAnsi="Arial Narrow"/>
          <w:sz w:val="26"/>
          <w:szCs w:val="26"/>
        </w:rPr>
        <w:t xml:space="preserve"> - furtuni, tornade etc.</w:t>
      </w:r>
    </w:p>
    <w:p w:rsidR="005A4BBE" w:rsidRPr="00511065" w:rsidRDefault="005A4BBE" w:rsidP="005A4BBE">
      <w:pPr>
        <w:ind w:firstLine="708"/>
        <w:jc w:val="both"/>
        <w:rPr>
          <w:rFonts w:ascii="Arial Narrow" w:hAnsi="Arial Narrow"/>
          <w:sz w:val="26"/>
          <w:szCs w:val="26"/>
          <w:lang w:val="it-IT"/>
        </w:rPr>
      </w:pPr>
      <w:r w:rsidRPr="00511065">
        <w:rPr>
          <w:rFonts w:ascii="Arial Narrow" w:hAnsi="Arial Narrow"/>
          <w:sz w:val="26"/>
          <w:szCs w:val="26"/>
          <w:lang w:val="it-IT"/>
        </w:rPr>
        <w:t>Extreme climatice şi manifestări ale schimbărilor climatice pe teritoriul judeţului Vrancea - în acest scop sunt prezentate sintetic datele meteorologice mai importante în anul 2009, comparativ cu normalele climatologice din ultimii 40 de ani.</w:t>
      </w:r>
    </w:p>
    <w:p w:rsidR="005A4BBE" w:rsidRPr="00511065" w:rsidRDefault="005A4BBE" w:rsidP="005A4BBE">
      <w:pPr>
        <w:ind w:firstLine="708"/>
        <w:jc w:val="both"/>
        <w:rPr>
          <w:rFonts w:ascii="Arial Narrow" w:hAnsi="Arial Narrow"/>
          <w:sz w:val="16"/>
          <w:szCs w:val="16"/>
          <w:lang w:val="it-IT"/>
        </w:rPr>
      </w:pPr>
    </w:p>
    <w:tbl>
      <w:tblPr>
        <w:tblpPr w:leftFromText="180" w:rightFromText="180"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649"/>
        <w:gridCol w:w="1869"/>
        <w:gridCol w:w="2268"/>
        <w:gridCol w:w="1559"/>
        <w:gridCol w:w="1804"/>
        <w:gridCol w:w="1598"/>
      </w:tblGrid>
      <w:tr w:rsidR="005A4BBE" w:rsidRPr="00511065" w:rsidTr="008B64EA">
        <w:tc>
          <w:tcPr>
            <w:tcW w:w="64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Nr.</w:t>
            </w:r>
          </w:p>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crt.</w:t>
            </w:r>
          </w:p>
        </w:tc>
        <w:tc>
          <w:tcPr>
            <w:tcW w:w="186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Clima</w:t>
            </w:r>
          </w:p>
        </w:tc>
        <w:tc>
          <w:tcPr>
            <w:tcW w:w="2268"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Indicatori</w:t>
            </w:r>
          </w:p>
        </w:tc>
        <w:tc>
          <w:tcPr>
            <w:tcW w:w="1559"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Ultimii 40 ani</w:t>
            </w:r>
          </w:p>
        </w:tc>
        <w:tc>
          <w:tcPr>
            <w:tcW w:w="1804"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Indicatori</w:t>
            </w:r>
          </w:p>
        </w:tc>
        <w:tc>
          <w:tcPr>
            <w:tcW w:w="1598" w:type="dxa"/>
            <w:shd w:val="clear" w:color="auto" w:fill="D9D9D9"/>
          </w:tcPr>
          <w:p w:rsidR="005A4BBE" w:rsidRPr="00511065" w:rsidRDefault="005A4BBE" w:rsidP="008B64EA">
            <w:pPr>
              <w:jc w:val="center"/>
              <w:rPr>
                <w:rFonts w:ascii="Arial Narrow" w:hAnsi="Arial Narrow"/>
                <w:b/>
                <w:sz w:val="26"/>
                <w:szCs w:val="26"/>
              </w:rPr>
            </w:pPr>
            <w:r w:rsidRPr="00511065">
              <w:rPr>
                <w:rFonts w:ascii="Arial Narrow" w:hAnsi="Arial Narrow"/>
                <w:b/>
                <w:sz w:val="26"/>
                <w:szCs w:val="26"/>
              </w:rPr>
              <w:t>2009</w:t>
            </w:r>
          </w:p>
        </w:tc>
      </w:tr>
      <w:tr w:rsidR="005A4BBE" w:rsidRPr="00511065" w:rsidTr="008B64EA">
        <w:tc>
          <w:tcPr>
            <w:tcW w:w="649" w:type="dxa"/>
            <w:shd w:val="clear" w:color="auto" w:fill="FFFFFF"/>
          </w:tcPr>
          <w:p w:rsidR="005A4BBE" w:rsidRPr="00511065" w:rsidRDefault="005A4BBE" w:rsidP="008B64EA">
            <w:pPr>
              <w:rPr>
                <w:rFonts w:ascii="Arial Narrow" w:hAnsi="Arial Narrow"/>
              </w:rPr>
            </w:pPr>
          </w:p>
        </w:tc>
        <w:tc>
          <w:tcPr>
            <w:tcW w:w="1869" w:type="dxa"/>
            <w:shd w:val="clear" w:color="auto" w:fill="FFFFFF"/>
          </w:tcPr>
          <w:p w:rsidR="005A4BBE" w:rsidRPr="00511065" w:rsidRDefault="005A4BBE" w:rsidP="008B64EA">
            <w:pPr>
              <w:jc w:val="both"/>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Normala climatologica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10.6</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Medie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12.0</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w:t>
            </w:r>
          </w:p>
        </w:tc>
        <w:tc>
          <w:tcPr>
            <w:tcW w:w="1869" w:type="dxa"/>
            <w:shd w:val="clear" w:color="auto" w:fill="FFFFFF"/>
          </w:tcPr>
          <w:p w:rsidR="005A4BBE" w:rsidRPr="00511065" w:rsidRDefault="005A4BBE" w:rsidP="008B64EA">
            <w:pPr>
              <w:rPr>
                <w:rFonts w:ascii="Arial Narrow" w:hAnsi="Arial Narrow"/>
              </w:rPr>
            </w:pPr>
            <w:r w:rsidRPr="00511065">
              <w:rPr>
                <w:rFonts w:ascii="Arial Narrow" w:hAnsi="Arial Narrow"/>
              </w:rPr>
              <w:t xml:space="preserve">Temperatura </w:t>
            </w:r>
            <w:r w:rsidRPr="00511065">
              <w:rPr>
                <w:rFonts w:ascii="Arial Narrow" w:hAnsi="Arial Narrow"/>
              </w:rPr>
              <w:sym w:font="Symbol" w:char="F0B0"/>
            </w:r>
            <w:r w:rsidRPr="00511065">
              <w:rPr>
                <w:rFonts w:ascii="Arial Narrow" w:hAnsi="Arial Narrow"/>
              </w:rPr>
              <w:t>C</w:t>
            </w: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Minima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-28.0</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Minima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-18.4</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Maxima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41.1</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Maxima anuala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39.4</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Normala climatologica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547.2</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Total anual</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534.5</w:t>
            </w:r>
          </w:p>
        </w:tc>
      </w:tr>
      <w:tr w:rsidR="005A4BBE" w:rsidRPr="00511065" w:rsidTr="008B64EA">
        <w:tc>
          <w:tcPr>
            <w:tcW w:w="64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w:t>
            </w:r>
          </w:p>
        </w:tc>
        <w:tc>
          <w:tcPr>
            <w:tcW w:w="1869" w:type="dxa"/>
            <w:shd w:val="clear" w:color="auto" w:fill="FFFFFF"/>
          </w:tcPr>
          <w:p w:rsidR="005A4BBE" w:rsidRPr="00511065" w:rsidRDefault="005A4BBE" w:rsidP="008B64EA">
            <w:pPr>
              <w:rPr>
                <w:rFonts w:ascii="Arial Narrow" w:hAnsi="Arial Narrow"/>
              </w:rPr>
            </w:pPr>
            <w:r w:rsidRPr="00511065">
              <w:rPr>
                <w:rFonts w:ascii="Arial Narrow" w:hAnsi="Arial Narrow"/>
              </w:rPr>
              <w:t>Precipitatii l/mp</w:t>
            </w: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Minima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293.8</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Minima lunara</w:t>
            </w:r>
          </w:p>
        </w:tc>
        <w:tc>
          <w:tcPr>
            <w:tcW w:w="1598" w:type="dxa"/>
            <w:shd w:val="clear" w:color="auto" w:fill="FFFFFF"/>
          </w:tcPr>
          <w:p w:rsidR="005A4BBE" w:rsidRPr="00511065" w:rsidRDefault="005A4BBE" w:rsidP="0040169E">
            <w:pPr>
              <w:jc w:val="center"/>
              <w:rPr>
                <w:rFonts w:ascii="Arial Narrow" w:hAnsi="Arial Narrow"/>
              </w:rPr>
            </w:pPr>
            <w:r w:rsidRPr="00511065">
              <w:rPr>
                <w:rFonts w:ascii="Arial Narrow" w:hAnsi="Arial Narrow"/>
              </w:rPr>
              <w:t xml:space="preserve">12.4 l/mp </w:t>
            </w:r>
          </w:p>
        </w:tc>
      </w:tr>
      <w:tr w:rsidR="005A4BBE" w:rsidRPr="00511065" w:rsidTr="008B64EA">
        <w:tc>
          <w:tcPr>
            <w:tcW w:w="649" w:type="dxa"/>
            <w:shd w:val="clear" w:color="auto" w:fill="FFFFFF"/>
          </w:tcPr>
          <w:p w:rsidR="005A4BBE" w:rsidRPr="00511065" w:rsidRDefault="005A4BBE" w:rsidP="008B64EA">
            <w:pPr>
              <w:rPr>
                <w:rFonts w:ascii="Arial Narrow" w:hAnsi="Arial Narrow"/>
              </w:rPr>
            </w:pPr>
          </w:p>
        </w:tc>
        <w:tc>
          <w:tcPr>
            <w:tcW w:w="1869" w:type="dxa"/>
            <w:shd w:val="clear" w:color="auto" w:fill="FFFFFF"/>
          </w:tcPr>
          <w:p w:rsidR="005A4BBE" w:rsidRPr="00511065" w:rsidRDefault="005A4BBE" w:rsidP="008B64EA">
            <w:pPr>
              <w:rPr>
                <w:rFonts w:ascii="Arial Narrow" w:hAnsi="Arial Narrow"/>
              </w:rPr>
            </w:pPr>
          </w:p>
        </w:tc>
        <w:tc>
          <w:tcPr>
            <w:tcW w:w="2268" w:type="dxa"/>
            <w:shd w:val="clear" w:color="auto" w:fill="FFFFFF"/>
          </w:tcPr>
          <w:p w:rsidR="005A4BBE" w:rsidRPr="00511065" w:rsidRDefault="005A4BBE" w:rsidP="008B64EA">
            <w:pPr>
              <w:rPr>
                <w:rFonts w:ascii="Arial Narrow" w:hAnsi="Arial Narrow"/>
              </w:rPr>
            </w:pPr>
            <w:r w:rsidRPr="00511065">
              <w:rPr>
                <w:rFonts w:ascii="Arial Narrow" w:hAnsi="Arial Narrow"/>
              </w:rPr>
              <w:t>Maxima istorica</w:t>
            </w:r>
          </w:p>
        </w:tc>
        <w:tc>
          <w:tcPr>
            <w:tcW w:w="1559"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796.7</w:t>
            </w:r>
          </w:p>
        </w:tc>
        <w:tc>
          <w:tcPr>
            <w:tcW w:w="1804" w:type="dxa"/>
            <w:shd w:val="clear" w:color="auto" w:fill="FFFFFF"/>
          </w:tcPr>
          <w:p w:rsidR="005A4BBE" w:rsidRPr="00511065" w:rsidRDefault="005A4BBE" w:rsidP="008B64EA">
            <w:pPr>
              <w:rPr>
                <w:rFonts w:ascii="Arial Narrow" w:hAnsi="Arial Narrow"/>
              </w:rPr>
            </w:pPr>
            <w:r w:rsidRPr="00511065">
              <w:rPr>
                <w:rFonts w:ascii="Arial Narrow" w:hAnsi="Arial Narrow"/>
              </w:rPr>
              <w:t>Maxima lunara</w:t>
            </w:r>
          </w:p>
        </w:tc>
        <w:tc>
          <w:tcPr>
            <w:tcW w:w="1598" w:type="dxa"/>
            <w:shd w:val="clear" w:color="auto" w:fill="FFFFFF"/>
          </w:tcPr>
          <w:p w:rsidR="005A4BBE" w:rsidRPr="00511065" w:rsidRDefault="005A4BBE" w:rsidP="008B64EA">
            <w:pPr>
              <w:jc w:val="center"/>
              <w:rPr>
                <w:rFonts w:ascii="Arial Narrow" w:hAnsi="Arial Narrow"/>
              </w:rPr>
            </w:pPr>
            <w:r w:rsidRPr="00511065">
              <w:rPr>
                <w:rFonts w:ascii="Arial Narrow" w:hAnsi="Arial Narrow"/>
              </w:rPr>
              <w:t>74.9l/mp dec.</w:t>
            </w:r>
          </w:p>
        </w:tc>
      </w:tr>
    </w:tbl>
    <w:p w:rsidR="005A4BBE" w:rsidRPr="00511065" w:rsidRDefault="005A4BBE" w:rsidP="005A4BBE">
      <w:pPr>
        <w:jc w:val="both"/>
        <w:rPr>
          <w:rFonts w:ascii="Arial Narrow" w:hAnsi="Arial Narrow"/>
          <w:sz w:val="26"/>
          <w:szCs w:val="26"/>
          <w:lang w:val="it-IT"/>
        </w:rPr>
      </w:pPr>
    </w:p>
    <w:p w:rsidR="005A4BBE" w:rsidRPr="00511065" w:rsidRDefault="005A4BBE" w:rsidP="005A4BBE">
      <w:pPr>
        <w:ind w:firstLine="708"/>
        <w:jc w:val="both"/>
        <w:rPr>
          <w:rFonts w:ascii="Arial Narrow" w:hAnsi="Arial Narrow"/>
          <w:sz w:val="26"/>
          <w:szCs w:val="26"/>
          <w:lang w:val="fr-FR"/>
        </w:rPr>
      </w:pPr>
      <w:r w:rsidRPr="00511065">
        <w:rPr>
          <w:rFonts w:ascii="Arial Narrow" w:hAnsi="Arial Narrow"/>
          <w:sz w:val="26"/>
          <w:szCs w:val="26"/>
          <w:lang w:val="it-IT"/>
        </w:rPr>
        <w:t xml:space="preserve">O serie de manifestari climatice, în anii anteriori surprinzătoare, în ultimii ani tind să se transforme în caracteristici pentru regiune.  </w:t>
      </w:r>
      <w:r w:rsidRPr="00511065">
        <w:rPr>
          <w:rFonts w:ascii="Arial Narrow" w:hAnsi="Arial Narrow"/>
          <w:sz w:val="26"/>
          <w:szCs w:val="26"/>
          <w:lang w:val="fr-FR"/>
        </w:rPr>
        <w:t>Este vorba de  manifestări climatice extreme  şi de fenomene de secetă sau inundaţii.</w:t>
      </w:r>
    </w:p>
    <w:p w:rsidR="005A4BBE" w:rsidRPr="00511065" w:rsidRDefault="005A4BBE" w:rsidP="005A4BBE">
      <w:pPr>
        <w:ind w:firstLine="630"/>
        <w:jc w:val="both"/>
        <w:rPr>
          <w:rFonts w:ascii="Arial Narrow" w:hAnsi="Arial Narrow"/>
          <w:b/>
          <w:sz w:val="26"/>
          <w:szCs w:val="26"/>
        </w:rPr>
      </w:pPr>
    </w:p>
    <w:p w:rsidR="005A4BBE" w:rsidRPr="00511065" w:rsidRDefault="001C11F2" w:rsidP="005A4BBE">
      <w:pPr>
        <w:jc w:val="center"/>
        <w:rPr>
          <w:rFonts w:ascii="Arial Narrow" w:hAnsi="Arial Narrow"/>
          <w:sz w:val="26"/>
          <w:szCs w:val="26"/>
        </w:rPr>
      </w:pPr>
      <w:hyperlink w:anchor="_Toc224627975" w:history="1">
        <w:r w:rsidR="005A4BBE" w:rsidRPr="00511065">
          <w:rPr>
            <w:rStyle w:val="Hyperlink"/>
            <w:rFonts w:ascii="Arial Narrow" w:hAnsi="Arial Narrow"/>
            <w:noProof/>
          </w:rPr>
          <w:t>SECŢIUNEA 3</w:t>
        </w:r>
      </w:hyperlink>
      <w:r w:rsidR="005A4BBE" w:rsidRPr="00511065">
        <w:rPr>
          <w:rStyle w:val="Hyperlink"/>
          <w:rFonts w:ascii="Arial Narrow" w:hAnsi="Arial Narrow"/>
          <w:noProof/>
        </w:rPr>
        <w:t xml:space="preserve">. </w:t>
      </w:r>
      <w:hyperlink w:anchor="_Toc224627976" w:history="1">
        <w:r w:rsidR="005A4BBE" w:rsidRPr="00511065">
          <w:rPr>
            <w:rStyle w:val="Hyperlink"/>
            <w:rFonts w:ascii="Arial Narrow" w:hAnsi="Arial Narrow"/>
            <w:noProof/>
          </w:rPr>
          <w:t>REŢEA HIDROGRAFICĂ</w:t>
        </w:r>
      </w:hyperlink>
    </w:p>
    <w:p w:rsidR="005A4BBE" w:rsidRPr="00511065" w:rsidRDefault="005A4BBE" w:rsidP="005A4BBE">
      <w:pPr>
        <w:ind w:firstLine="630"/>
        <w:jc w:val="both"/>
        <w:rPr>
          <w:rFonts w:ascii="Arial Narrow" w:hAnsi="Arial Narrow"/>
          <w:b/>
          <w:sz w:val="26"/>
          <w:szCs w:val="26"/>
        </w:rPr>
      </w:pPr>
    </w:p>
    <w:p w:rsidR="005A4BBE" w:rsidRPr="00511065" w:rsidRDefault="005A4BBE" w:rsidP="005A4BBE">
      <w:pPr>
        <w:ind w:firstLine="630"/>
        <w:jc w:val="both"/>
        <w:rPr>
          <w:rFonts w:ascii="Arial Narrow" w:hAnsi="Arial Narrow"/>
          <w:b/>
          <w:sz w:val="26"/>
          <w:szCs w:val="26"/>
        </w:rPr>
      </w:pPr>
      <w:r w:rsidRPr="00511065">
        <w:rPr>
          <w:rFonts w:ascii="Arial Narrow" w:hAnsi="Arial Narrow"/>
          <w:b/>
          <w:sz w:val="26"/>
          <w:szCs w:val="26"/>
        </w:rPr>
        <w:t>Reţea hidrografică</w:t>
      </w:r>
    </w:p>
    <w:p w:rsidR="005A4BBE" w:rsidRPr="00511065" w:rsidRDefault="005A4BBE" w:rsidP="005A4BBE">
      <w:pPr>
        <w:ind w:firstLine="708"/>
        <w:jc w:val="both"/>
        <w:rPr>
          <w:rFonts w:ascii="Arial Narrow" w:hAnsi="Arial Narrow"/>
          <w:sz w:val="26"/>
          <w:szCs w:val="26"/>
          <w:lang w:val="fr-FR"/>
        </w:rPr>
      </w:pPr>
      <w:r w:rsidRPr="00511065">
        <w:rPr>
          <w:rFonts w:ascii="Arial Narrow" w:hAnsi="Arial Narrow"/>
          <w:sz w:val="26"/>
          <w:szCs w:val="26"/>
          <w:lang w:val="fr-FR"/>
        </w:rPr>
        <w:t>Reţeaua hidrografică este formată din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250"/>
        <w:gridCol w:w="1322"/>
        <w:gridCol w:w="1554"/>
        <w:gridCol w:w="1203"/>
        <w:gridCol w:w="1411"/>
        <w:gridCol w:w="1440"/>
      </w:tblGrid>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i/>
              </w:rPr>
            </w:pPr>
            <w:r w:rsidRPr="00B76EFF">
              <w:rPr>
                <w:i/>
              </w:rPr>
              <w:t>Nr. crt.</w:t>
            </w:r>
          </w:p>
        </w:tc>
        <w:tc>
          <w:tcPr>
            <w:tcW w:w="2250" w:type="dxa"/>
            <w:shd w:val="clear" w:color="auto" w:fill="auto"/>
            <w:vAlign w:val="center"/>
          </w:tcPr>
          <w:p w:rsidR="005A4BBE" w:rsidRPr="00B76EFF" w:rsidRDefault="005A4BBE" w:rsidP="008B64EA">
            <w:pPr>
              <w:pStyle w:val="Titlu3"/>
              <w:numPr>
                <w:ilvl w:val="0"/>
                <w:numId w:val="0"/>
              </w:numPr>
              <w:jc w:val="center"/>
              <w:rPr>
                <w:i/>
              </w:rPr>
            </w:pPr>
            <w:r w:rsidRPr="00B76EFF">
              <w:rPr>
                <w:i/>
              </w:rPr>
              <w:t>Denumire curs de apă</w:t>
            </w:r>
          </w:p>
        </w:tc>
        <w:tc>
          <w:tcPr>
            <w:tcW w:w="1322" w:type="dxa"/>
            <w:shd w:val="clear" w:color="auto" w:fill="auto"/>
            <w:vAlign w:val="center"/>
          </w:tcPr>
          <w:p w:rsidR="005A4BBE" w:rsidRPr="00B76EFF" w:rsidRDefault="005A4BBE" w:rsidP="008B64EA">
            <w:pPr>
              <w:pStyle w:val="Titlu3"/>
              <w:numPr>
                <w:ilvl w:val="0"/>
                <w:numId w:val="0"/>
              </w:numPr>
              <w:jc w:val="center"/>
              <w:rPr>
                <w:i/>
              </w:rPr>
            </w:pPr>
            <w:r w:rsidRPr="00B76EFF">
              <w:rPr>
                <w:i/>
              </w:rPr>
              <w:t>Cod cadastral</w:t>
            </w:r>
          </w:p>
        </w:tc>
        <w:tc>
          <w:tcPr>
            <w:tcW w:w="1554" w:type="dxa"/>
            <w:shd w:val="clear" w:color="auto" w:fill="auto"/>
            <w:vAlign w:val="center"/>
          </w:tcPr>
          <w:p w:rsidR="005A4BBE" w:rsidRPr="00B76EFF" w:rsidRDefault="005A4BBE" w:rsidP="008B64EA">
            <w:pPr>
              <w:pStyle w:val="Titlu3"/>
              <w:numPr>
                <w:ilvl w:val="0"/>
                <w:numId w:val="0"/>
              </w:numPr>
              <w:rPr>
                <w:i/>
              </w:rPr>
            </w:pPr>
            <w:r w:rsidRPr="00B76EFF">
              <w:rPr>
                <w:i/>
              </w:rPr>
              <w:t>Lungime</w:t>
            </w:r>
          </w:p>
          <w:p w:rsidR="005A4BBE" w:rsidRPr="00B76EFF" w:rsidRDefault="005A4BBE" w:rsidP="008B64EA">
            <w:pPr>
              <w:pStyle w:val="Titlu3"/>
              <w:numPr>
                <w:ilvl w:val="0"/>
                <w:numId w:val="0"/>
              </w:numPr>
              <w:rPr>
                <w:i/>
              </w:rPr>
            </w:pPr>
            <w:r w:rsidRPr="00B76EFF">
              <w:rPr>
                <w:i/>
              </w:rPr>
              <w:t>L = km</w:t>
            </w:r>
          </w:p>
        </w:tc>
        <w:tc>
          <w:tcPr>
            <w:tcW w:w="1203" w:type="dxa"/>
            <w:shd w:val="clear" w:color="auto" w:fill="auto"/>
            <w:vAlign w:val="center"/>
          </w:tcPr>
          <w:p w:rsidR="005A4BBE" w:rsidRPr="00B76EFF" w:rsidRDefault="005A4BBE" w:rsidP="008B64EA">
            <w:pPr>
              <w:pStyle w:val="Titlu3"/>
              <w:numPr>
                <w:ilvl w:val="0"/>
                <w:numId w:val="0"/>
              </w:numPr>
              <w:rPr>
                <w:i/>
              </w:rPr>
            </w:pPr>
            <w:r w:rsidRPr="00B76EFF">
              <w:rPr>
                <w:i/>
              </w:rPr>
              <w:t>Suprafaţă</w:t>
            </w:r>
          </w:p>
          <w:p w:rsidR="005A4BBE" w:rsidRPr="00B76EFF" w:rsidRDefault="005A4BBE" w:rsidP="008B64EA">
            <w:pPr>
              <w:pStyle w:val="Titlu3"/>
              <w:numPr>
                <w:ilvl w:val="0"/>
                <w:numId w:val="0"/>
              </w:numPr>
              <w:rPr>
                <w:i/>
              </w:rPr>
            </w:pPr>
            <w:r w:rsidRPr="00B76EFF">
              <w:rPr>
                <w:i/>
              </w:rPr>
              <w:t>S = km2</w:t>
            </w:r>
          </w:p>
        </w:tc>
        <w:tc>
          <w:tcPr>
            <w:tcW w:w="1411" w:type="dxa"/>
            <w:shd w:val="clear" w:color="auto" w:fill="auto"/>
            <w:vAlign w:val="center"/>
          </w:tcPr>
          <w:p w:rsidR="005A4BBE" w:rsidRPr="00B76EFF" w:rsidRDefault="005A4BBE" w:rsidP="008B64EA">
            <w:pPr>
              <w:pStyle w:val="Titlu3"/>
              <w:numPr>
                <w:ilvl w:val="0"/>
                <w:numId w:val="0"/>
              </w:numPr>
              <w:jc w:val="center"/>
              <w:rPr>
                <w:i/>
              </w:rPr>
            </w:pPr>
            <w:r w:rsidRPr="00B76EFF">
              <w:rPr>
                <w:i/>
              </w:rPr>
              <w:t>Debit mediu multi-anual</w:t>
            </w:r>
          </w:p>
        </w:tc>
        <w:tc>
          <w:tcPr>
            <w:tcW w:w="1440" w:type="dxa"/>
            <w:shd w:val="clear" w:color="auto" w:fill="auto"/>
            <w:vAlign w:val="center"/>
          </w:tcPr>
          <w:p w:rsidR="005A4BBE" w:rsidRPr="00B76EFF" w:rsidRDefault="005A4BBE" w:rsidP="008B64EA">
            <w:pPr>
              <w:pStyle w:val="Titlu3"/>
              <w:numPr>
                <w:ilvl w:val="0"/>
                <w:numId w:val="0"/>
              </w:numPr>
              <w:rPr>
                <w:i/>
              </w:rPr>
            </w:pPr>
            <w:r w:rsidRPr="00B76EFF">
              <w:rPr>
                <w:i/>
              </w:rPr>
              <w:t>Observaţii</w:t>
            </w:r>
          </w:p>
        </w:tc>
      </w:tr>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b w:val="0"/>
              </w:rPr>
            </w:pPr>
            <w:r w:rsidRPr="00B76EFF">
              <w:rPr>
                <w:b w:val="0"/>
              </w:rPr>
              <w:t>1</w:t>
            </w:r>
          </w:p>
        </w:tc>
        <w:tc>
          <w:tcPr>
            <w:tcW w:w="2250" w:type="dxa"/>
            <w:shd w:val="clear" w:color="auto" w:fill="auto"/>
            <w:vAlign w:val="center"/>
          </w:tcPr>
          <w:p w:rsidR="005A4BBE" w:rsidRPr="00B76EFF" w:rsidRDefault="00663F9F" w:rsidP="008B64EA">
            <w:pPr>
              <w:pStyle w:val="Titlu3"/>
              <w:numPr>
                <w:ilvl w:val="0"/>
                <w:numId w:val="0"/>
              </w:numPr>
              <w:rPr>
                <w:b w:val="0"/>
              </w:rPr>
            </w:pPr>
            <w:r>
              <w:rPr>
                <w:b w:val="0"/>
              </w:rPr>
              <w:t>Raul Milcov</w:t>
            </w:r>
            <w:r w:rsidR="005A4BBE" w:rsidRPr="00B76EFF">
              <w:rPr>
                <w:b w:val="0"/>
              </w:rPr>
              <w:t>.</w:t>
            </w:r>
          </w:p>
        </w:tc>
        <w:tc>
          <w:tcPr>
            <w:tcW w:w="1322" w:type="dxa"/>
            <w:shd w:val="clear" w:color="auto" w:fill="auto"/>
            <w:vAlign w:val="center"/>
          </w:tcPr>
          <w:p w:rsidR="005A4BBE" w:rsidRPr="00B76EFF" w:rsidRDefault="005A4BBE" w:rsidP="008B64EA">
            <w:pPr>
              <w:pStyle w:val="Titlu3"/>
              <w:numPr>
                <w:ilvl w:val="0"/>
                <w:numId w:val="0"/>
              </w:numPr>
              <w:rPr>
                <w:b w:val="0"/>
              </w:rPr>
            </w:pPr>
          </w:p>
        </w:tc>
        <w:tc>
          <w:tcPr>
            <w:tcW w:w="1554"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4</w:t>
            </w:r>
          </w:p>
        </w:tc>
        <w:tc>
          <w:tcPr>
            <w:tcW w:w="1203"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0,0</w:t>
            </w:r>
            <w:r>
              <w:rPr>
                <w:b w:val="0"/>
              </w:rPr>
              <w:t>3</w:t>
            </w:r>
            <w:r w:rsidRPr="00B76EFF">
              <w:rPr>
                <w:b w:val="0"/>
              </w:rPr>
              <w:t>2</w:t>
            </w:r>
          </w:p>
        </w:tc>
        <w:tc>
          <w:tcPr>
            <w:tcW w:w="1411" w:type="dxa"/>
            <w:shd w:val="clear" w:color="auto" w:fill="auto"/>
            <w:vAlign w:val="center"/>
          </w:tcPr>
          <w:p w:rsidR="005A4BBE" w:rsidRPr="00B76EFF" w:rsidRDefault="005A4BBE" w:rsidP="008B64EA">
            <w:pPr>
              <w:pStyle w:val="Titlu3"/>
              <w:numPr>
                <w:ilvl w:val="0"/>
                <w:numId w:val="0"/>
              </w:numPr>
              <w:rPr>
                <w:b w:val="0"/>
              </w:rPr>
            </w:pPr>
          </w:p>
        </w:tc>
        <w:tc>
          <w:tcPr>
            <w:tcW w:w="1440" w:type="dxa"/>
            <w:shd w:val="clear" w:color="auto" w:fill="auto"/>
            <w:vAlign w:val="center"/>
          </w:tcPr>
          <w:p w:rsidR="005A4BBE" w:rsidRPr="00B76EFF" w:rsidRDefault="005A4BBE" w:rsidP="008B64EA">
            <w:pPr>
              <w:pStyle w:val="Titlu3"/>
              <w:numPr>
                <w:ilvl w:val="0"/>
                <w:numId w:val="0"/>
              </w:numPr>
              <w:rPr>
                <w:b w:val="0"/>
              </w:rPr>
            </w:pPr>
          </w:p>
        </w:tc>
      </w:tr>
      <w:tr w:rsidR="005A4BBE" w:rsidRPr="00FC7041" w:rsidTr="008B64EA">
        <w:tc>
          <w:tcPr>
            <w:tcW w:w="648" w:type="dxa"/>
            <w:shd w:val="clear" w:color="auto" w:fill="auto"/>
            <w:vAlign w:val="center"/>
          </w:tcPr>
          <w:p w:rsidR="005A4BBE" w:rsidRPr="00B76EFF" w:rsidRDefault="005A4BBE" w:rsidP="008B64EA">
            <w:pPr>
              <w:pStyle w:val="Titlu3"/>
              <w:numPr>
                <w:ilvl w:val="0"/>
                <w:numId w:val="0"/>
              </w:numPr>
              <w:rPr>
                <w:b w:val="0"/>
              </w:rPr>
            </w:pPr>
            <w:r w:rsidRPr="00B76EFF">
              <w:rPr>
                <w:b w:val="0"/>
              </w:rPr>
              <w:t>2</w:t>
            </w:r>
          </w:p>
        </w:tc>
        <w:tc>
          <w:tcPr>
            <w:tcW w:w="2250" w:type="dxa"/>
            <w:shd w:val="clear" w:color="auto" w:fill="auto"/>
            <w:vAlign w:val="center"/>
          </w:tcPr>
          <w:p w:rsidR="005A4BBE" w:rsidRPr="00B76EFF" w:rsidRDefault="00663F9F" w:rsidP="008B64EA">
            <w:pPr>
              <w:pStyle w:val="Titlu3"/>
              <w:numPr>
                <w:ilvl w:val="0"/>
                <w:numId w:val="0"/>
              </w:numPr>
              <w:rPr>
                <w:b w:val="0"/>
              </w:rPr>
            </w:pPr>
            <w:r>
              <w:rPr>
                <w:b w:val="0"/>
              </w:rPr>
              <w:t>Paraul Hitnau</w:t>
            </w:r>
          </w:p>
        </w:tc>
        <w:tc>
          <w:tcPr>
            <w:tcW w:w="1322" w:type="dxa"/>
            <w:shd w:val="clear" w:color="auto" w:fill="auto"/>
            <w:vAlign w:val="center"/>
          </w:tcPr>
          <w:p w:rsidR="005A4BBE" w:rsidRPr="00B76EFF" w:rsidRDefault="005A4BBE" w:rsidP="008B64EA">
            <w:pPr>
              <w:pStyle w:val="Titlu3"/>
              <w:numPr>
                <w:ilvl w:val="0"/>
                <w:numId w:val="0"/>
              </w:numPr>
              <w:rPr>
                <w:b w:val="0"/>
              </w:rPr>
            </w:pPr>
          </w:p>
        </w:tc>
        <w:tc>
          <w:tcPr>
            <w:tcW w:w="1554"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6</w:t>
            </w:r>
          </w:p>
        </w:tc>
        <w:tc>
          <w:tcPr>
            <w:tcW w:w="1203" w:type="dxa"/>
            <w:shd w:val="clear" w:color="auto" w:fill="auto"/>
            <w:vAlign w:val="center"/>
          </w:tcPr>
          <w:p w:rsidR="005A4BBE" w:rsidRPr="00B76EFF" w:rsidRDefault="005A4BBE" w:rsidP="008B64EA">
            <w:pPr>
              <w:pStyle w:val="Titlu3"/>
              <w:numPr>
                <w:ilvl w:val="0"/>
                <w:numId w:val="0"/>
              </w:numPr>
              <w:jc w:val="center"/>
              <w:rPr>
                <w:b w:val="0"/>
              </w:rPr>
            </w:pPr>
            <w:r w:rsidRPr="00B76EFF">
              <w:rPr>
                <w:b w:val="0"/>
              </w:rPr>
              <w:t>0,012</w:t>
            </w:r>
          </w:p>
        </w:tc>
        <w:tc>
          <w:tcPr>
            <w:tcW w:w="1411" w:type="dxa"/>
            <w:shd w:val="clear" w:color="auto" w:fill="auto"/>
            <w:vAlign w:val="center"/>
          </w:tcPr>
          <w:p w:rsidR="005A4BBE" w:rsidRPr="00B76EFF" w:rsidRDefault="005A4BBE" w:rsidP="008B64EA">
            <w:pPr>
              <w:pStyle w:val="Titlu3"/>
              <w:numPr>
                <w:ilvl w:val="0"/>
                <w:numId w:val="0"/>
              </w:numPr>
              <w:rPr>
                <w:b w:val="0"/>
              </w:rPr>
            </w:pPr>
          </w:p>
        </w:tc>
        <w:tc>
          <w:tcPr>
            <w:tcW w:w="1440" w:type="dxa"/>
            <w:shd w:val="clear" w:color="auto" w:fill="auto"/>
            <w:vAlign w:val="center"/>
          </w:tcPr>
          <w:p w:rsidR="005A4BBE" w:rsidRPr="00B76EFF" w:rsidRDefault="005A4BBE" w:rsidP="008B64EA">
            <w:pPr>
              <w:pStyle w:val="Titlu3"/>
              <w:numPr>
                <w:ilvl w:val="0"/>
                <w:numId w:val="0"/>
              </w:numPr>
              <w:rPr>
                <w:b w:val="0"/>
              </w:rPr>
            </w:pPr>
          </w:p>
        </w:tc>
      </w:tr>
    </w:tbl>
    <w:p w:rsidR="005A4BBE" w:rsidRPr="00511065" w:rsidRDefault="005A4BBE" w:rsidP="005A4BBE">
      <w:pPr>
        <w:jc w:val="both"/>
        <w:rPr>
          <w:rFonts w:ascii="Arial Narrow" w:hAnsi="Arial Narrow"/>
          <w:b/>
          <w:sz w:val="16"/>
          <w:szCs w:val="16"/>
        </w:rPr>
      </w:pPr>
    </w:p>
    <w:p w:rsidR="005A4BBE" w:rsidRPr="00511065" w:rsidRDefault="005A4BBE" w:rsidP="005A4BBE">
      <w:pPr>
        <w:jc w:val="both"/>
        <w:rPr>
          <w:rFonts w:ascii="Arial Narrow" w:hAnsi="Arial Narrow"/>
          <w:b/>
          <w:sz w:val="16"/>
          <w:szCs w:val="16"/>
        </w:rPr>
      </w:pPr>
    </w:p>
    <w:p w:rsidR="005A4BBE" w:rsidRPr="00511065" w:rsidRDefault="001C11F2" w:rsidP="005A4BBE">
      <w:pPr>
        <w:jc w:val="center"/>
        <w:rPr>
          <w:rFonts w:ascii="Arial Narrow" w:hAnsi="Arial Narrow"/>
          <w:sz w:val="16"/>
          <w:szCs w:val="16"/>
        </w:rPr>
      </w:pPr>
      <w:hyperlink w:anchor="_Toc224627980" w:history="1">
        <w:r w:rsidR="005A4BBE" w:rsidRPr="00511065">
          <w:rPr>
            <w:rStyle w:val="Hyperlink"/>
            <w:rFonts w:ascii="Arial Narrow" w:hAnsi="Arial Narrow"/>
            <w:noProof/>
          </w:rPr>
          <w:t>SECŢIUNEA 4</w:t>
        </w:r>
      </w:hyperlink>
      <w:r w:rsidR="005A4BBE" w:rsidRPr="00511065">
        <w:rPr>
          <w:rStyle w:val="Hyperlink"/>
          <w:rFonts w:ascii="Arial Narrow" w:hAnsi="Arial Narrow"/>
          <w:noProof/>
        </w:rPr>
        <w:t xml:space="preserve">. </w:t>
      </w:r>
      <w:hyperlink w:anchor="_Toc224627981" w:history="1">
        <w:r w:rsidR="005A4BBE" w:rsidRPr="00511065">
          <w:rPr>
            <w:rStyle w:val="Hyperlink"/>
            <w:rFonts w:ascii="Arial Narrow" w:hAnsi="Arial Narrow"/>
            <w:noProof/>
          </w:rPr>
          <w:t>POPULAŢIA ŞI STRUCTURA DEMOGRAFICĂ</w:t>
        </w:r>
        <w:r w:rsidR="005A4BBE" w:rsidRPr="00511065">
          <w:rPr>
            <w:rFonts w:ascii="Arial Narrow" w:hAnsi="Arial Narrow"/>
            <w:noProof/>
            <w:webHidden/>
          </w:rPr>
          <w:tab/>
        </w:r>
      </w:hyperlink>
    </w:p>
    <w:p w:rsidR="005A4BBE" w:rsidRPr="00511065" w:rsidRDefault="005A4BBE" w:rsidP="005A4BBE">
      <w:pPr>
        <w:jc w:val="both"/>
        <w:rPr>
          <w:rFonts w:ascii="Arial Narrow" w:hAnsi="Arial Narrow"/>
          <w:b/>
          <w:sz w:val="16"/>
          <w:szCs w:val="16"/>
        </w:rPr>
      </w:pPr>
    </w:p>
    <w:p w:rsidR="005A4BBE" w:rsidRPr="00511065" w:rsidRDefault="005A4BBE" w:rsidP="005A4BBE">
      <w:pPr>
        <w:jc w:val="both"/>
        <w:rPr>
          <w:rFonts w:ascii="Arial Narrow" w:hAnsi="Arial Narrow"/>
          <w:b/>
          <w:sz w:val="16"/>
          <w:szCs w:val="1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Populaţie</w:t>
      </w:r>
    </w:p>
    <w:p w:rsidR="005A4BBE" w:rsidRPr="00511065" w:rsidRDefault="005A4BBE" w:rsidP="005A4BBE">
      <w:pPr>
        <w:ind w:firstLine="720"/>
        <w:jc w:val="both"/>
        <w:rPr>
          <w:rFonts w:ascii="Arial Narrow" w:hAnsi="Arial Narrow" w:cs="Arial"/>
          <w:bCs/>
          <w:sz w:val="26"/>
          <w:szCs w:val="26"/>
        </w:rPr>
      </w:pPr>
      <w:r w:rsidRPr="00511065">
        <w:rPr>
          <w:rFonts w:ascii="Arial Narrow" w:hAnsi="Arial Narrow" w:cs="Arial"/>
          <w:bCs/>
          <w:sz w:val="26"/>
          <w:szCs w:val="26"/>
        </w:rPr>
        <w:t>Conform eviden</w:t>
      </w:r>
      <w:r w:rsidRPr="00511065">
        <w:rPr>
          <w:rFonts w:ascii="Arial Narrow" w:hAnsi="Arial Narrow" w:cs="Arial"/>
          <w:sz w:val="26"/>
          <w:szCs w:val="26"/>
        </w:rPr>
        <w:t>ţ</w:t>
      </w:r>
      <w:r w:rsidRPr="00511065">
        <w:rPr>
          <w:rFonts w:ascii="Arial Narrow" w:hAnsi="Arial Narrow" w:cs="Arial"/>
          <w:bCs/>
          <w:sz w:val="26"/>
          <w:szCs w:val="26"/>
        </w:rPr>
        <w:t>elor Unit</w:t>
      </w:r>
      <w:r w:rsidRPr="00511065">
        <w:rPr>
          <w:rFonts w:ascii="Arial Narrow" w:hAnsi="Arial Narrow" w:cs="Arial"/>
          <w:sz w:val="26"/>
          <w:szCs w:val="26"/>
        </w:rPr>
        <w:t>ăţ</w:t>
      </w:r>
      <w:r w:rsidRPr="00511065">
        <w:rPr>
          <w:rFonts w:ascii="Arial Narrow" w:hAnsi="Arial Narrow" w:cs="Arial"/>
          <w:bCs/>
          <w:sz w:val="26"/>
          <w:szCs w:val="26"/>
        </w:rPr>
        <w:t>ii Administrativ Teritoriale, la nivelul 1 ianuarie 20</w:t>
      </w:r>
      <w:r w:rsidR="00415097">
        <w:rPr>
          <w:rFonts w:ascii="Arial Narrow" w:hAnsi="Arial Narrow" w:cs="Arial"/>
          <w:bCs/>
          <w:sz w:val="26"/>
          <w:szCs w:val="26"/>
        </w:rPr>
        <w:t>2</w:t>
      </w:r>
      <w:r w:rsidR="00482948">
        <w:rPr>
          <w:rFonts w:ascii="Arial Narrow" w:hAnsi="Arial Narrow" w:cs="Arial"/>
          <w:bCs/>
          <w:sz w:val="26"/>
          <w:szCs w:val="26"/>
        </w:rPr>
        <w:t>2</w:t>
      </w:r>
      <w:r w:rsidRPr="00511065">
        <w:rPr>
          <w:rFonts w:ascii="Arial Narrow" w:hAnsi="Arial Narrow" w:cs="Arial"/>
          <w:bCs/>
          <w:sz w:val="26"/>
          <w:szCs w:val="26"/>
        </w:rPr>
        <w:t>, numărul popula</w:t>
      </w:r>
      <w:r>
        <w:rPr>
          <w:rFonts w:ascii="Arial Narrow" w:hAnsi="Arial Narrow" w:cs="Arial"/>
          <w:bCs/>
          <w:sz w:val="26"/>
          <w:szCs w:val="26"/>
        </w:rPr>
        <w:t>t</w:t>
      </w:r>
      <w:r w:rsidRPr="00511065">
        <w:rPr>
          <w:rFonts w:ascii="Arial Narrow" w:hAnsi="Arial Narrow" w:cs="Arial"/>
          <w:bCs/>
          <w:sz w:val="26"/>
          <w:szCs w:val="26"/>
        </w:rPr>
        <w:t xml:space="preserve">iei </w:t>
      </w:r>
      <w:r>
        <w:rPr>
          <w:rFonts w:ascii="Arial Narrow" w:hAnsi="Arial Narrow" w:cs="Arial"/>
          <w:bCs/>
          <w:sz w:val="26"/>
          <w:szCs w:val="26"/>
        </w:rPr>
        <w:t xml:space="preserve">stabile </w:t>
      </w:r>
      <w:r w:rsidR="002B31C2">
        <w:rPr>
          <w:rFonts w:ascii="Arial Narrow" w:hAnsi="Arial Narrow" w:cs="Arial"/>
          <w:bCs/>
          <w:sz w:val="26"/>
          <w:szCs w:val="26"/>
        </w:rPr>
        <w:t xml:space="preserve">este de </w:t>
      </w:r>
      <w:r w:rsidR="00E456B4">
        <w:rPr>
          <w:rFonts w:ascii="Arial Narrow" w:hAnsi="Arial Narrow" w:cs="Arial"/>
          <w:bCs/>
          <w:sz w:val="26"/>
          <w:szCs w:val="26"/>
        </w:rPr>
        <w:t>4</w:t>
      </w:r>
      <w:r w:rsidR="00482948">
        <w:rPr>
          <w:rFonts w:ascii="Arial Narrow" w:hAnsi="Arial Narrow" w:cs="Arial"/>
          <w:bCs/>
          <w:sz w:val="26"/>
          <w:szCs w:val="26"/>
        </w:rPr>
        <w:t>736</w:t>
      </w:r>
      <w:r w:rsidRPr="00511065">
        <w:rPr>
          <w:rFonts w:ascii="Arial Narrow" w:hAnsi="Arial Narrow" w:cs="Arial"/>
          <w:bCs/>
          <w:sz w:val="26"/>
          <w:szCs w:val="26"/>
        </w:rPr>
        <w:t xml:space="preserve"> locuitori</w:t>
      </w:r>
      <w:r w:rsidR="00DE16B2">
        <w:rPr>
          <w:rFonts w:ascii="Arial Narrow" w:hAnsi="Arial Narrow" w:cs="Arial"/>
          <w:bCs/>
          <w:sz w:val="26"/>
          <w:szCs w:val="26"/>
        </w:rPr>
        <w:t xml:space="preserve"> </w:t>
      </w:r>
      <w:r w:rsidRPr="00511065">
        <w:rPr>
          <w:rFonts w:ascii="Arial Narrow" w:hAnsi="Arial Narrow" w:cs="Arial"/>
          <w:bCs/>
          <w:sz w:val="26"/>
          <w:szCs w:val="26"/>
        </w:rPr>
        <w:t xml:space="preserve"> imp</w:t>
      </w:r>
      <w:r w:rsidRPr="00511065">
        <w:rPr>
          <w:rFonts w:ascii="Arial Narrow" w:hAnsi="Arial Narrow" w:cs="Arial"/>
          <w:sz w:val="26"/>
          <w:szCs w:val="26"/>
        </w:rPr>
        <w:t>ă</w:t>
      </w:r>
      <w:r w:rsidRPr="00511065">
        <w:rPr>
          <w:rFonts w:ascii="Arial Narrow" w:hAnsi="Arial Narrow" w:cs="Arial"/>
          <w:bCs/>
          <w:sz w:val="26"/>
          <w:szCs w:val="26"/>
        </w:rPr>
        <w:t>rti</w:t>
      </w:r>
      <w:r w:rsidRPr="00511065">
        <w:rPr>
          <w:rFonts w:ascii="Arial Narrow" w:hAnsi="Arial Narrow" w:cs="Arial"/>
          <w:sz w:val="26"/>
          <w:szCs w:val="26"/>
        </w:rPr>
        <w:t>ţ</w:t>
      </w:r>
      <w:r w:rsidRPr="00511065">
        <w:rPr>
          <w:rFonts w:ascii="Arial Narrow" w:hAnsi="Arial Narrow" w:cs="Arial"/>
          <w:bCs/>
          <w:sz w:val="26"/>
          <w:szCs w:val="26"/>
        </w:rPr>
        <w:t>i astfel:</w:t>
      </w: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Pr>
          <w:rFonts w:ascii="Arial Narrow" w:hAnsi="Arial Narrow" w:cs="Arial"/>
          <w:b/>
          <w:bCs/>
          <w:sz w:val="26"/>
          <w:szCs w:val="26"/>
        </w:rPr>
        <w:t>t</w:t>
      </w:r>
      <w:r w:rsidRPr="00511065">
        <w:rPr>
          <w:rFonts w:ascii="Arial Narrow" w:hAnsi="Arial Narrow" w:cs="Arial"/>
          <w:b/>
          <w:bCs/>
          <w:sz w:val="26"/>
          <w:szCs w:val="26"/>
        </w:rPr>
        <w:t>iei pe sexe la nivelul 01 ianuarie 20</w:t>
      </w:r>
      <w:r w:rsidR="00DE16B2">
        <w:rPr>
          <w:rFonts w:ascii="Arial Narrow" w:hAnsi="Arial Narrow" w:cs="Arial"/>
          <w:b/>
          <w:bCs/>
          <w:sz w:val="26"/>
          <w:szCs w:val="26"/>
        </w:rPr>
        <w:t>2</w:t>
      </w:r>
      <w:r w:rsidR="00415097">
        <w:rPr>
          <w:rFonts w:ascii="Arial Narrow" w:hAnsi="Arial Narrow" w:cs="Arial"/>
          <w:b/>
          <w:bCs/>
          <w:sz w:val="26"/>
          <w:szCs w:val="26"/>
        </w:rPr>
        <w:t>2</w:t>
      </w:r>
      <w:r w:rsidRPr="00511065">
        <w:rPr>
          <w:rFonts w:ascii="Arial Narrow" w:hAnsi="Arial Narrow" w:cs="Arial"/>
          <w:bCs/>
          <w:sz w:val="26"/>
          <w:szCs w:val="26"/>
        </w:rPr>
        <w:t>:</w:t>
      </w:r>
    </w:p>
    <w:p w:rsidR="005A4BBE" w:rsidRPr="00670BE0" w:rsidRDefault="002B31C2" w:rsidP="005A4BBE">
      <w:pPr>
        <w:ind w:left="696" w:firstLine="720"/>
        <w:rPr>
          <w:rFonts w:ascii="Arial Narrow" w:hAnsi="Arial Narrow" w:cs="Arial"/>
          <w:bCs/>
          <w:sz w:val="26"/>
          <w:szCs w:val="26"/>
        </w:rPr>
      </w:pPr>
      <w:r w:rsidRPr="00670BE0">
        <w:rPr>
          <w:rFonts w:ascii="Arial Narrow" w:hAnsi="Arial Narrow" w:cs="Arial"/>
          <w:bCs/>
          <w:sz w:val="26"/>
          <w:szCs w:val="26"/>
        </w:rPr>
        <w:t xml:space="preserve">- </w:t>
      </w:r>
      <w:r w:rsidR="00E456B4">
        <w:rPr>
          <w:rFonts w:ascii="Arial Narrow" w:hAnsi="Arial Narrow" w:cs="Arial"/>
          <w:bCs/>
          <w:sz w:val="26"/>
          <w:szCs w:val="26"/>
        </w:rPr>
        <w:t>2</w:t>
      </w:r>
      <w:r w:rsidR="00482948">
        <w:rPr>
          <w:rFonts w:ascii="Arial Narrow" w:hAnsi="Arial Narrow" w:cs="Arial"/>
          <w:bCs/>
          <w:sz w:val="26"/>
          <w:szCs w:val="26"/>
        </w:rPr>
        <w:t>420</w:t>
      </w:r>
      <w:r w:rsidR="0078448E" w:rsidRPr="00670BE0">
        <w:rPr>
          <w:rFonts w:ascii="Arial Narrow" w:hAnsi="Arial Narrow" w:cs="Arial"/>
          <w:bCs/>
          <w:sz w:val="26"/>
          <w:szCs w:val="26"/>
        </w:rPr>
        <w:t xml:space="preserve"> femei,</w:t>
      </w:r>
    </w:p>
    <w:p w:rsidR="005A4BBE" w:rsidRPr="00670BE0" w:rsidRDefault="005A4BBE" w:rsidP="005A4BBE">
      <w:pPr>
        <w:ind w:left="696" w:firstLine="720"/>
        <w:rPr>
          <w:rFonts w:ascii="Arial Narrow" w:hAnsi="Arial Narrow" w:cs="Arial"/>
          <w:bCs/>
          <w:sz w:val="26"/>
          <w:szCs w:val="26"/>
        </w:rPr>
      </w:pPr>
      <w:r w:rsidRPr="00670BE0">
        <w:rPr>
          <w:rFonts w:ascii="Arial Narrow" w:hAnsi="Arial Narrow" w:cs="Arial"/>
          <w:bCs/>
          <w:sz w:val="26"/>
          <w:szCs w:val="26"/>
        </w:rPr>
        <w:t>-</w:t>
      </w:r>
      <w:r w:rsidR="00E456B4">
        <w:rPr>
          <w:rFonts w:ascii="Arial Narrow" w:hAnsi="Arial Narrow" w:cs="Arial"/>
          <w:bCs/>
          <w:sz w:val="26"/>
          <w:szCs w:val="26"/>
        </w:rPr>
        <w:t>2</w:t>
      </w:r>
      <w:r w:rsidR="004F7274">
        <w:rPr>
          <w:rFonts w:ascii="Arial Narrow" w:hAnsi="Arial Narrow" w:cs="Arial"/>
          <w:bCs/>
          <w:sz w:val="26"/>
          <w:szCs w:val="26"/>
        </w:rPr>
        <w:t>316</w:t>
      </w:r>
      <w:r w:rsidRPr="00670BE0">
        <w:rPr>
          <w:rFonts w:ascii="Arial Narrow" w:hAnsi="Arial Narrow" w:cs="Arial"/>
          <w:bCs/>
          <w:sz w:val="26"/>
          <w:szCs w:val="26"/>
        </w:rPr>
        <w:t xml:space="preserve"> b</w:t>
      </w:r>
      <w:r w:rsidRPr="00670BE0">
        <w:rPr>
          <w:rFonts w:ascii="Arial Narrow" w:hAnsi="Arial Narrow" w:cs="Arial"/>
          <w:sz w:val="26"/>
          <w:szCs w:val="26"/>
        </w:rPr>
        <w:t>ă</w:t>
      </w:r>
      <w:r w:rsidRPr="00670BE0">
        <w:rPr>
          <w:rFonts w:ascii="Arial Narrow" w:hAnsi="Arial Narrow" w:cs="Arial"/>
          <w:bCs/>
          <w:sz w:val="26"/>
          <w:szCs w:val="26"/>
        </w:rPr>
        <w:t>rba</w:t>
      </w:r>
      <w:r w:rsidRPr="00670BE0">
        <w:rPr>
          <w:rFonts w:ascii="Arial Narrow" w:hAnsi="Arial Narrow" w:cs="Arial"/>
          <w:sz w:val="26"/>
          <w:szCs w:val="26"/>
          <w:lang w:val="it-IT"/>
        </w:rPr>
        <w:t>ţ</w:t>
      </w:r>
      <w:r w:rsidRPr="00670BE0">
        <w:rPr>
          <w:rFonts w:ascii="Arial Narrow" w:hAnsi="Arial Narrow" w:cs="Arial"/>
          <w:bCs/>
          <w:sz w:val="26"/>
          <w:szCs w:val="26"/>
        </w:rPr>
        <w:t>i;</w:t>
      </w: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sidRPr="00511065">
        <w:rPr>
          <w:rFonts w:ascii="Arial Narrow" w:hAnsi="Arial Narrow" w:cs="Cambria Math"/>
          <w:b/>
          <w:bCs/>
          <w:sz w:val="26"/>
          <w:szCs w:val="26"/>
        </w:rPr>
        <w:t>ț</w:t>
      </w:r>
      <w:r w:rsidRPr="00511065">
        <w:rPr>
          <w:rFonts w:ascii="Arial Narrow" w:hAnsi="Arial Narrow" w:cs="Arial"/>
          <w:b/>
          <w:bCs/>
          <w:sz w:val="26"/>
          <w:szCs w:val="26"/>
        </w:rPr>
        <w:t>iei după etnie la nivelul 01 ianuarie 20</w:t>
      </w:r>
      <w:r w:rsidR="00DE16B2">
        <w:rPr>
          <w:rFonts w:ascii="Arial Narrow" w:hAnsi="Arial Narrow" w:cs="Arial"/>
          <w:b/>
          <w:bCs/>
          <w:sz w:val="26"/>
          <w:szCs w:val="26"/>
        </w:rPr>
        <w:t>2</w:t>
      </w:r>
      <w:r w:rsidR="00415097">
        <w:rPr>
          <w:rFonts w:ascii="Arial Narrow" w:hAnsi="Arial Narrow" w:cs="Arial"/>
          <w:b/>
          <w:bCs/>
          <w:sz w:val="26"/>
          <w:szCs w:val="26"/>
        </w:rPr>
        <w:t>2</w:t>
      </w:r>
      <w:r w:rsidRPr="00511065">
        <w:rPr>
          <w:rFonts w:ascii="Arial Narrow" w:hAnsi="Arial Narrow" w:cs="Arial"/>
          <w:bCs/>
          <w:sz w:val="26"/>
          <w:szCs w:val="26"/>
        </w:rPr>
        <w:t>:</w:t>
      </w:r>
    </w:p>
    <w:p w:rsidR="005A4BBE" w:rsidRDefault="005A4BBE" w:rsidP="005A4BBE">
      <w:pPr>
        <w:numPr>
          <w:ilvl w:val="1"/>
          <w:numId w:val="37"/>
        </w:numPr>
        <w:rPr>
          <w:rFonts w:ascii="Arial Narrow" w:hAnsi="Arial Narrow" w:cs="Arial"/>
          <w:bCs/>
          <w:sz w:val="26"/>
          <w:szCs w:val="26"/>
        </w:rPr>
      </w:pPr>
      <w:r w:rsidRPr="00511065">
        <w:rPr>
          <w:rFonts w:ascii="Arial Narrow" w:hAnsi="Arial Narrow" w:cs="Arial"/>
          <w:bCs/>
          <w:sz w:val="26"/>
          <w:szCs w:val="26"/>
        </w:rPr>
        <w:t>rom</w:t>
      </w:r>
      <w:r w:rsidRPr="00511065">
        <w:rPr>
          <w:rFonts w:ascii="Arial Narrow" w:hAnsi="Arial Narrow" w:cs="Arial"/>
          <w:sz w:val="26"/>
          <w:szCs w:val="26"/>
        </w:rPr>
        <w:t>â</w:t>
      </w:r>
      <w:r w:rsidR="002B31C2">
        <w:rPr>
          <w:rFonts w:ascii="Arial Narrow" w:hAnsi="Arial Narrow" w:cs="Arial"/>
          <w:bCs/>
          <w:sz w:val="26"/>
          <w:szCs w:val="26"/>
        </w:rPr>
        <w:t xml:space="preserve">ni </w:t>
      </w:r>
      <w:r w:rsidRPr="00511065">
        <w:rPr>
          <w:rFonts w:ascii="Arial Narrow" w:hAnsi="Arial Narrow" w:cs="Arial"/>
          <w:bCs/>
          <w:sz w:val="26"/>
          <w:szCs w:val="26"/>
        </w:rPr>
        <w:t xml:space="preserve"> ;</w:t>
      </w:r>
      <w:r w:rsidR="00E456B4">
        <w:rPr>
          <w:rFonts w:ascii="Arial Narrow" w:hAnsi="Arial Narrow" w:cs="Arial"/>
          <w:bCs/>
          <w:sz w:val="26"/>
          <w:szCs w:val="26"/>
        </w:rPr>
        <w:t>4</w:t>
      </w:r>
      <w:r w:rsidR="00482948">
        <w:rPr>
          <w:rFonts w:ascii="Arial Narrow" w:hAnsi="Arial Narrow" w:cs="Arial"/>
          <w:bCs/>
          <w:sz w:val="26"/>
          <w:szCs w:val="26"/>
        </w:rPr>
        <w:t>736</w:t>
      </w:r>
    </w:p>
    <w:p w:rsidR="005A4BBE" w:rsidRDefault="005A4BBE" w:rsidP="005A4BBE">
      <w:pPr>
        <w:ind w:firstLine="708"/>
        <w:rPr>
          <w:rFonts w:ascii="Arial Narrow" w:hAnsi="Arial Narrow" w:cs="Arial"/>
          <w:b/>
          <w:bCs/>
          <w:sz w:val="26"/>
          <w:szCs w:val="26"/>
        </w:rPr>
      </w:pPr>
    </w:p>
    <w:p w:rsidR="005A4BBE" w:rsidRDefault="005A4BBE" w:rsidP="005A4BBE">
      <w:pPr>
        <w:ind w:firstLine="708"/>
        <w:rPr>
          <w:rFonts w:ascii="Arial Narrow" w:hAnsi="Arial Narrow" w:cs="Arial"/>
          <w:b/>
          <w:bCs/>
          <w:sz w:val="26"/>
          <w:szCs w:val="26"/>
        </w:rPr>
      </w:pPr>
    </w:p>
    <w:p w:rsidR="005A4BBE" w:rsidRDefault="005A4BBE" w:rsidP="005A4BBE">
      <w:pPr>
        <w:ind w:firstLine="708"/>
        <w:rPr>
          <w:rFonts w:ascii="Arial Narrow" w:hAnsi="Arial Narrow" w:cs="Arial"/>
          <w:b/>
          <w:bCs/>
          <w:sz w:val="26"/>
          <w:szCs w:val="26"/>
        </w:rPr>
      </w:pPr>
    </w:p>
    <w:p w:rsidR="005A4BBE" w:rsidRPr="00511065" w:rsidRDefault="005A4BBE" w:rsidP="005A4BBE">
      <w:pPr>
        <w:ind w:firstLine="708"/>
        <w:rPr>
          <w:rFonts w:ascii="Arial Narrow" w:hAnsi="Arial Narrow" w:cs="Arial"/>
          <w:bCs/>
          <w:sz w:val="26"/>
          <w:szCs w:val="26"/>
        </w:rPr>
      </w:pPr>
      <w:r w:rsidRPr="00511065">
        <w:rPr>
          <w:rFonts w:ascii="Arial Narrow" w:hAnsi="Arial Narrow" w:cs="Arial"/>
          <w:b/>
          <w:bCs/>
          <w:sz w:val="26"/>
          <w:szCs w:val="26"/>
        </w:rPr>
        <w:t>Structura popula</w:t>
      </w:r>
      <w:r w:rsidRPr="00511065">
        <w:rPr>
          <w:rFonts w:ascii="Arial Narrow" w:hAnsi="Arial Narrow" w:cs="Cambria Math"/>
          <w:b/>
          <w:bCs/>
          <w:sz w:val="26"/>
          <w:szCs w:val="26"/>
        </w:rPr>
        <w:t>ț</w:t>
      </w:r>
      <w:r w:rsidRPr="00511065">
        <w:rPr>
          <w:rFonts w:ascii="Arial Narrow" w:hAnsi="Arial Narrow" w:cs="Arial"/>
          <w:b/>
          <w:bCs/>
          <w:sz w:val="26"/>
          <w:szCs w:val="26"/>
        </w:rPr>
        <w:t>iei pe vârstă la nivelul 01 ianuarie 20</w:t>
      </w:r>
      <w:r w:rsidR="00BF5C95">
        <w:rPr>
          <w:rFonts w:ascii="Arial Narrow" w:hAnsi="Arial Narrow" w:cs="Arial"/>
          <w:b/>
          <w:bCs/>
          <w:sz w:val="26"/>
          <w:szCs w:val="26"/>
        </w:rPr>
        <w:t>22</w:t>
      </w:r>
      <w:r w:rsidR="0047256D">
        <w:rPr>
          <w:rFonts w:ascii="Arial Narrow" w:hAnsi="Arial Narrow" w:cs="Arial"/>
          <w:b/>
          <w:bCs/>
          <w:sz w:val="26"/>
          <w:szCs w:val="26"/>
        </w:rPr>
        <w:t xml:space="preserve"> </w:t>
      </w:r>
      <w:r w:rsidRPr="00511065">
        <w:rPr>
          <w:rFonts w:ascii="Arial Narrow" w:hAnsi="Arial Narrow" w:cs="Arial"/>
          <w:bCs/>
          <w:sz w:val="26"/>
          <w:szCs w:val="26"/>
        </w:rPr>
        <w:t>:</w:t>
      </w:r>
    </w:p>
    <w:p w:rsidR="005A4BBE" w:rsidRPr="00511065" w:rsidRDefault="005A4BBE" w:rsidP="005A4BBE">
      <w:pPr>
        <w:ind w:firstLine="708"/>
        <w:rPr>
          <w:rFonts w:ascii="Arial Narrow" w:hAnsi="Arial Narrow" w:cs="Arial"/>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4"/>
        <w:gridCol w:w="1800"/>
        <w:gridCol w:w="1984"/>
        <w:gridCol w:w="1843"/>
        <w:gridCol w:w="2126"/>
      </w:tblGrid>
      <w:tr w:rsidR="005A4BBE" w:rsidRPr="00511065" w:rsidTr="008B64EA">
        <w:tc>
          <w:tcPr>
            <w:tcW w:w="1994"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lang w:val="en-US" w:eastAsia="en-US" w:bidi="en-US"/>
              </w:rPr>
            </w:pPr>
            <w:r>
              <w:rPr>
                <w:rFonts w:ascii="Arial Narrow" w:hAnsi="Arial Narrow" w:cs="Arial"/>
                <w:bCs/>
              </w:rPr>
              <w:t>Localitate</w:t>
            </w:r>
            <w:r w:rsidRPr="00511065">
              <w:rPr>
                <w:rFonts w:ascii="Arial Narrow" w:hAnsi="Arial Narrow" w:cs="Arial"/>
                <w:bCs/>
              </w:rPr>
              <w:t>a</w:t>
            </w:r>
          </w:p>
        </w:tc>
        <w:tc>
          <w:tcPr>
            <w:tcW w:w="1800"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lang w:val="en-US"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totala</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cu vârsta intre 0 – 17 ani</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A4BBE" w:rsidRPr="00511065" w:rsidRDefault="005A4BBE" w:rsidP="008B64EA">
            <w:pPr>
              <w:jc w:val="center"/>
              <w:rPr>
                <w:rFonts w:ascii="Arial Narrow" w:hAnsi="Arial Narrow" w:cs="Arial"/>
                <w:bC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 xml:space="preserve">ie cu vârsta intre </w:t>
            </w:r>
          </w:p>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18 – 63 ani</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5A4BBE" w:rsidRPr="00C7611C" w:rsidRDefault="005A4BBE" w:rsidP="008B64EA">
            <w:pPr>
              <w:jc w:val="center"/>
              <w:rPr>
                <w:rFonts w:ascii="Arial Narrow" w:hAnsi="Arial Narrow" w:cs="Arial"/>
                <w:bCs/>
                <w:lang w:val="pt-BR" w:eastAsia="en-US" w:bidi="en-US"/>
              </w:rPr>
            </w:pPr>
            <w:r w:rsidRPr="00511065">
              <w:rPr>
                <w:rFonts w:ascii="Arial Narrow" w:hAnsi="Arial Narrow" w:cs="Arial"/>
                <w:bCs/>
              </w:rPr>
              <w:t>Popula</w:t>
            </w:r>
            <w:r w:rsidRPr="00511065">
              <w:rPr>
                <w:rFonts w:ascii="Arial Narrow" w:hAnsi="Arial Narrow" w:cs="Cambria Math"/>
                <w:bCs/>
              </w:rPr>
              <w:t>ț</w:t>
            </w:r>
            <w:r w:rsidRPr="00511065">
              <w:rPr>
                <w:rFonts w:ascii="Arial Narrow" w:hAnsi="Arial Narrow" w:cs="Arial"/>
                <w:bCs/>
              </w:rPr>
              <w:t>ie cu vârsta peste 63 ani</w:t>
            </w:r>
          </w:p>
        </w:tc>
      </w:tr>
      <w:tr w:rsidR="005A4BBE" w:rsidRPr="00511065" w:rsidTr="008B64EA">
        <w:tc>
          <w:tcPr>
            <w:tcW w:w="1994" w:type="dxa"/>
            <w:tcBorders>
              <w:top w:val="single" w:sz="4" w:space="0" w:color="auto"/>
              <w:left w:val="single" w:sz="4" w:space="0" w:color="auto"/>
              <w:bottom w:val="single" w:sz="4" w:space="0" w:color="auto"/>
              <w:right w:val="single" w:sz="4" w:space="0" w:color="auto"/>
            </w:tcBorders>
          </w:tcPr>
          <w:p w:rsidR="005A4BBE" w:rsidRPr="00511065" w:rsidRDefault="005A4BBE" w:rsidP="00663F9F">
            <w:pPr>
              <w:rPr>
                <w:rFonts w:ascii="Arial Narrow" w:hAnsi="Arial Narrow" w:cs="Arial"/>
                <w:bCs/>
                <w:sz w:val="26"/>
                <w:szCs w:val="26"/>
                <w:lang w:val="en-US" w:eastAsia="en-US" w:bidi="en-US"/>
              </w:rPr>
            </w:pPr>
            <w:r w:rsidRPr="00511065">
              <w:rPr>
                <w:rFonts w:ascii="Arial Narrow" w:hAnsi="Arial Narrow" w:cs="Arial"/>
                <w:bCs/>
                <w:sz w:val="26"/>
                <w:szCs w:val="26"/>
              </w:rPr>
              <w:t xml:space="preserve">Comuna </w:t>
            </w:r>
            <w:r w:rsidR="00663F9F">
              <w:rPr>
                <w:rFonts w:ascii="Arial Narrow" w:hAnsi="Arial Narrow" w:cs="Arial"/>
                <w:bCs/>
                <w:sz w:val="26"/>
                <w:szCs w:val="26"/>
              </w:rPr>
              <w:t>Golesti</w:t>
            </w:r>
          </w:p>
        </w:tc>
        <w:tc>
          <w:tcPr>
            <w:tcW w:w="1800" w:type="dxa"/>
            <w:tcBorders>
              <w:top w:val="single" w:sz="4" w:space="0" w:color="auto"/>
              <w:left w:val="single" w:sz="4" w:space="0" w:color="auto"/>
              <w:bottom w:val="single" w:sz="4" w:space="0" w:color="auto"/>
              <w:right w:val="single" w:sz="4" w:space="0" w:color="auto"/>
            </w:tcBorders>
          </w:tcPr>
          <w:p w:rsidR="005A4BBE" w:rsidRPr="00511065" w:rsidRDefault="00E456B4" w:rsidP="00C14B85">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4</w:t>
            </w:r>
            <w:r w:rsidR="00C14B85">
              <w:rPr>
                <w:rFonts w:ascii="Arial Narrow" w:hAnsi="Arial Narrow" w:cs="Arial"/>
                <w:bCs/>
                <w:sz w:val="26"/>
                <w:szCs w:val="26"/>
                <w:lang w:val="en-US" w:eastAsia="en-US" w:bidi="en-US"/>
              </w:rPr>
              <w:t>7</w:t>
            </w:r>
            <w:r w:rsidR="00606905">
              <w:rPr>
                <w:rFonts w:ascii="Arial Narrow" w:hAnsi="Arial Narrow" w:cs="Arial"/>
                <w:bCs/>
                <w:sz w:val="26"/>
                <w:szCs w:val="26"/>
                <w:lang w:val="en-US" w:eastAsia="en-US" w:bidi="en-US"/>
              </w:rPr>
              <w:t>50</w:t>
            </w:r>
          </w:p>
        </w:tc>
        <w:tc>
          <w:tcPr>
            <w:tcW w:w="1984" w:type="dxa"/>
            <w:tcBorders>
              <w:top w:val="single" w:sz="4" w:space="0" w:color="auto"/>
              <w:left w:val="single" w:sz="4" w:space="0" w:color="auto"/>
              <w:bottom w:val="single" w:sz="4" w:space="0" w:color="auto"/>
              <w:right w:val="single" w:sz="4" w:space="0" w:color="auto"/>
            </w:tcBorders>
          </w:tcPr>
          <w:p w:rsidR="005A4BBE" w:rsidRPr="00670BE0" w:rsidRDefault="00606905" w:rsidP="008B64EA">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846</w:t>
            </w:r>
          </w:p>
        </w:tc>
        <w:tc>
          <w:tcPr>
            <w:tcW w:w="1843" w:type="dxa"/>
            <w:tcBorders>
              <w:top w:val="single" w:sz="4" w:space="0" w:color="auto"/>
              <w:left w:val="single" w:sz="4" w:space="0" w:color="auto"/>
              <w:bottom w:val="single" w:sz="4" w:space="0" w:color="auto"/>
              <w:right w:val="single" w:sz="4" w:space="0" w:color="auto"/>
            </w:tcBorders>
          </w:tcPr>
          <w:p w:rsidR="005A4BBE" w:rsidRPr="00670BE0" w:rsidRDefault="00C14B85" w:rsidP="0078448E">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3</w:t>
            </w:r>
            <w:r w:rsidR="00606905">
              <w:rPr>
                <w:rFonts w:ascii="Arial Narrow" w:hAnsi="Arial Narrow" w:cs="Arial"/>
                <w:bCs/>
                <w:sz w:val="26"/>
                <w:szCs w:val="26"/>
                <w:lang w:val="en-US" w:eastAsia="en-US" w:bidi="en-US"/>
              </w:rPr>
              <w:t>113</w:t>
            </w:r>
          </w:p>
        </w:tc>
        <w:tc>
          <w:tcPr>
            <w:tcW w:w="2126" w:type="dxa"/>
            <w:tcBorders>
              <w:top w:val="single" w:sz="4" w:space="0" w:color="auto"/>
              <w:left w:val="single" w:sz="4" w:space="0" w:color="auto"/>
              <w:bottom w:val="single" w:sz="4" w:space="0" w:color="auto"/>
              <w:right w:val="single" w:sz="4" w:space="0" w:color="auto"/>
            </w:tcBorders>
          </w:tcPr>
          <w:p w:rsidR="005A4BBE" w:rsidRPr="00670BE0" w:rsidRDefault="00C14B85" w:rsidP="008B64EA">
            <w:pPr>
              <w:jc w:val="center"/>
              <w:rPr>
                <w:rFonts w:ascii="Arial Narrow" w:hAnsi="Arial Narrow" w:cs="Arial"/>
                <w:bCs/>
                <w:sz w:val="26"/>
                <w:szCs w:val="26"/>
                <w:lang w:val="en-US" w:eastAsia="en-US" w:bidi="en-US"/>
              </w:rPr>
            </w:pPr>
            <w:r>
              <w:rPr>
                <w:rFonts w:ascii="Arial Narrow" w:hAnsi="Arial Narrow" w:cs="Arial"/>
                <w:bCs/>
                <w:sz w:val="26"/>
                <w:szCs w:val="26"/>
                <w:lang w:val="en-US" w:eastAsia="en-US" w:bidi="en-US"/>
              </w:rPr>
              <w:t>7</w:t>
            </w:r>
            <w:r w:rsidR="00606905">
              <w:rPr>
                <w:rFonts w:ascii="Arial Narrow" w:hAnsi="Arial Narrow" w:cs="Arial"/>
                <w:bCs/>
                <w:sz w:val="26"/>
                <w:szCs w:val="26"/>
                <w:lang w:val="en-US" w:eastAsia="en-US" w:bidi="en-US"/>
              </w:rPr>
              <w:t>91</w:t>
            </w:r>
          </w:p>
        </w:tc>
      </w:tr>
    </w:tbl>
    <w:p w:rsidR="005A4BBE" w:rsidRPr="00511065" w:rsidRDefault="005A4BBE" w:rsidP="005A4BBE">
      <w:pPr>
        <w:jc w:val="center"/>
      </w:pPr>
    </w:p>
    <w:p w:rsidR="005A4BBE" w:rsidRPr="00511065" w:rsidRDefault="001C11F2" w:rsidP="005A4BBE">
      <w:pPr>
        <w:jc w:val="center"/>
        <w:rPr>
          <w:rStyle w:val="Hyperlink"/>
          <w:rFonts w:ascii="Arial Narrow" w:hAnsi="Arial Narrow"/>
          <w:noProof/>
        </w:rPr>
      </w:pPr>
      <w:hyperlink w:anchor="_Toc224627988" w:history="1">
        <w:r w:rsidR="005A4BBE" w:rsidRPr="00511065">
          <w:rPr>
            <w:rStyle w:val="Hyperlink"/>
            <w:rFonts w:ascii="Arial Narrow" w:hAnsi="Arial Narrow"/>
            <w:noProof/>
          </w:rPr>
          <w:t>SECŢIUNEA 5</w:t>
        </w:r>
      </w:hyperlink>
      <w:r w:rsidR="005A4BBE" w:rsidRPr="00511065">
        <w:rPr>
          <w:rStyle w:val="Hyperlink"/>
          <w:rFonts w:ascii="Arial Narrow" w:hAnsi="Arial Narrow"/>
          <w:noProof/>
        </w:rPr>
        <w:t xml:space="preserve">. </w:t>
      </w:r>
      <w:hyperlink w:anchor="_Toc224627989" w:history="1">
        <w:r w:rsidR="005A4BBE" w:rsidRPr="00511065">
          <w:rPr>
            <w:rStyle w:val="Hyperlink"/>
            <w:rFonts w:ascii="Arial Narrow" w:hAnsi="Arial Narrow"/>
            <w:noProof/>
          </w:rPr>
          <w:t>CĂI DE TRANSPORT</w:t>
        </w:r>
        <w:r w:rsidR="005A4BBE" w:rsidRPr="00511065">
          <w:rPr>
            <w:rFonts w:ascii="Arial Narrow" w:hAnsi="Arial Narrow"/>
            <w:noProof/>
            <w:webHidden/>
          </w:rPr>
          <w:tab/>
        </w:r>
      </w:hyperlink>
    </w:p>
    <w:p w:rsidR="005A4BBE" w:rsidRPr="00511065" w:rsidRDefault="005A4BBE" w:rsidP="005A4BBE">
      <w:pPr>
        <w:jc w:val="center"/>
      </w:pPr>
    </w:p>
    <w:p w:rsidR="005A4BBE" w:rsidRPr="00511065" w:rsidRDefault="005A4BBE" w:rsidP="005A4BBE">
      <w:pPr>
        <w:ind w:firstLine="720"/>
        <w:jc w:val="both"/>
        <w:rPr>
          <w:rFonts w:ascii="Arial Narrow" w:hAnsi="Arial Narrow"/>
          <w:sz w:val="26"/>
          <w:szCs w:val="26"/>
        </w:rPr>
      </w:pPr>
      <w:r>
        <w:rPr>
          <w:rFonts w:ascii="Arial Narrow" w:hAnsi="Arial Narrow"/>
          <w:b/>
          <w:sz w:val="26"/>
          <w:szCs w:val="26"/>
        </w:rPr>
        <w:t>Reteaua stradala</w:t>
      </w:r>
      <w:r w:rsidRPr="00511065">
        <w:rPr>
          <w:rFonts w:ascii="Arial Narrow" w:hAnsi="Arial Narrow"/>
          <w:sz w:val="26"/>
          <w:szCs w:val="26"/>
        </w:rPr>
        <w:t xml:space="preserve"> </w:t>
      </w:r>
    </w:p>
    <w:p w:rsidR="005A4BBE" w:rsidRPr="00610B71" w:rsidRDefault="005A4BBE" w:rsidP="005A4BBE">
      <w:pPr>
        <w:ind w:firstLine="720"/>
        <w:jc w:val="both"/>
        <w:rPr>
          <w:rFonts w:ascii="Arial Narrow" w:hAnsi="Arial Narrow"/>
          <w:sz w:val="26"/>
          <w:szCs w:val="26"/>
        </w:rPr>
      </w:pPr>
      <w:r w:rsidRPr="00610B71">
        <w:rPr>
          <w:rFonts w:ascii="Arial Narrow" w:hAnsi="Arial Narrow"/>
          <w:sz w:val="26"/>
          <w:szCs w:val="26"/>
        </w:rPr>
        <w:t xml:space="preserve">Analiza echipării tehnice a comunei </w:t>
      </w:r>
      <w:r w:rsidR="007F2006">
        <w:rPr>
          <w:rFonts w:ascii="Arial Narrow" w:hAnsi="Arial Narrow"/>
          <w:sz w:val="26"/>
          <w:szCs w:val="26"/>
        </w:rPr>
        <w:t>Golesti</w:t>
      </w:r>
      <w:r w:rsidRPr="00610B71">
        <w:rPr>
          <w:rFonts w:ascii="Arial Narrow" w:hAnsi="Arial Narrow"/>
          <w:sz w:val="26"/>
          <w:szCs w:val="26"/>
        </w:rPr>
        <w:t xml:space="preserve"> cu drumuri publice (drumuri judeţene şi comunale, drumuri de interes local) releva 35 trasee de drumuri, din care: </w:t>
      </w:r>
    </w:p>
    <w:p w:rsidR="005A4BBE" w:rsidRDefault="005A4BBE" w:rsidP="005A4BBE">
      <w:pPr>
        <w:numPr>
          <w:ilvl w:val="0"/>
          <w:numId w:val="39"/>
        </w:numPr>
        <w:jc w:val="both"/>
        <w:rPr>
          <w:rFonts w:ascii="Arial Narrow" w:hAnsi="Arial Narrow"/>
          <w:sz w:val="26"/>
          <w:szCs w:val="26"/>
        </w:rPr>
      </w:pPr>
      <w:r w:rsidRPr="00610B71">
        <w:rPr>
          <w:rFonts w:ascii="Arial Narrow" w:hAnsi="Arial Narrow"/>
          <w:sz w:val="26"/>
          <w:szCs w:val="26"/>
        </w:rPr>
        <w:lastRenderedPageBreak/>
        <w:t xml:space="preserve">1  traseu de drum </w:t>
      </w:r>
      <w:r w:rsidR="007F2006">
        <w:rPr>
          <w:rFonts w:ascii="Arial Narrow" w:hAnsi="Arial Narrow"/>
          <w:sz w:val="26"/>
          <w:szCs w:val="26"/>
        </w:rPr>
        <w:t>european E 85</w:t>
      </w:r>
      <w:r w:rsidRPr="00610B71">
        <w:rPr>
          <w:rFonts w:ascii="Arial Narrow" w:hAnsi="Arial Narrow"/>
          <w:sz w:val="26"/>
          <w:szCs w:val="26"/>
        </w:rPr>
        <w:t>.</w:t>
      </w:r>
    </w:p>
    <w:p w:rsidR="007F2006" w:rsidRPr="007F2006" w:rsidRDefault="007F2006" w:rsidP="007F2006">
      <w:pPr>
        <w:numPr>
          <w:ilvl w:val="0"/>
          <w:numId w:val="39"/>
        </w:numPr>
        <w:jc w:val="both"/>
        <w:rPr>
          <w:rFonts w:ascii="Arial Narrow" w:hAnsi="Arial Narrow"/>
          <w:sz w:val="26"/>
          <w:szCs w:val="26"/>
        </w:rPr>
      </w:pPr>
      <w:r>
        <w:rPr>
          <w:rFonts w:ascii="Arial Narrow" w:hAnsi="Arial Narrow"/>
          <w:sz w:val="26"/>
          <w:szCs w:val="26"/>
        </w:rPr>
        <w:t>2  trasee de drum judeţean (DJ 205 C</w:t>
      </w:r>
      <w:r w:rsidR="00D87574">
        <w:rPr>
          <w:rFonts w:ascii="Arial Narrow" w:hAnsi="Arial Narrow"/>
          <w:sz w:val="26"/>
          <w:szCs w:val="26"/>
        </w:rPr>
        <w:t>,DJ 205R</w:t>
      </w:r>
      <w:r w:rsidRPr="00610B71">
        <w:rPr>
          <w:rFonts w:ascii="Arial Narrow" w:hAnsi="Arial Narrow"/>
          <w:sz w:val="26"/>
          <w:szCs w:val="26"/>
        </w:rPr>
        <w:t>).</w:t>
      </w:r>
    </w:p>
    <w:p w:rsidR="005A4BBE" w:rsidRPr="00610B71" w:rsidRDefault="007F2006" w:rsidP="005A4BBE">
      <w:pPr>
        <w:numPr>
          <w:ilvl w:val="0"/>
          <w:numId w:val="40"/>
        </w:numPr>
        <w:jc w:val="both"/>
        <w:rPr>
          <w:rFonts w:ascii="Arial Narrow" w:hAnsi="Arial Narrow"/>
          <w:sz w:val="26"/>
          <w:szCs w:val="26"/>
        </w:rPr>
      </w:pPr>
      <w:r>
        <w:rPr>
          <w:rFonts w:ascii="Arial Narrow" w:hAnsi="Arial Narrow"/>
          <w:sz w:val="26"/>
          <w:szCs w:val="26"/>
        </w:rPr>
        <w:t>59</w:t>
      </w:r>
      <w:r w:rsidR="00D87574">
        <w:rPr>
          <w:rFonts w:ascii="Arial Narrow" w:hAnsi="Arial Narrow"/>
          <w:sz w:val="26"/>
          <w:szCs w:val="26"/>
        </w:rPr>
        <w:t xml:space="preserve"> </w:t>
      </w:r>
      <w:r w:rsidR="005A4BBE" w:rsidRPr="00610B71">
        <w:rPr>
          <w:rFonts w:ascii="Arial Narrow" w:hAnsi="Arial Narrow"/>
          <w:sz w:val="26"/>
          <w:szCs w:val="26"/>
        </w:rPr>
        <w:t>trasee de drumuri de interes local</w:t>
      </w:r>
    </w:p>
    <w:p w:rsidR="005A4BBE" w:rsidRDefault="007F2006" w:rsidP="005A4BBE">
      <w:pPr>
        <w:numPr>
          <w:ilvl w:val="0"/>
          <w:numId w:val="40"/>
        </w:numPr>
        <w:jc w:val="both"/>
        <w:rPr>
          <w:rFonts w:ascii="Arial Narrow" w:hAnsi="Arial Narrow"/>
          <w:sz w:val="26"/>
          <w:szCs w:val="26"/>
        </w:rPr>
      </w:pPr>
      <w:r>
        <w:rPr>
          <w:rFonts w:ascii="Arial Narrow" w:hAnsi="Arial Narrow"/>
          <w:sz w:val="26"/>
          <w:szCs w:val="26"/>
        </w:rPr>
        <w:t>6</w:t>
      </w:r>
      <w:r w:rsidR="005A4BBE" w:rsidRPr="00610B71">
        <w:rPr>
          <w:rFonts w:ascii="Arial Narrow" w:hAnsi="Arial Narrow"/>
          <w:sz w:val="26"/>
          <w:szCs w:val="26"/>
        </w:rPr>
        <w:t xml:space="preserve"> trasee de drumuri de exploatare</w:t>
      </w:r>
    </w:p>
    <w:p w:rsidR="005A4BBE" w:rsidRDefault="005A4BBE" w:rsidP="005A4BBE">
      <w:pPr>
        <w:ind w:firstLine="720"/>
        <w:jc w:val="both"/>
        <w:rPr>
          <w:rFonts w:ascii="Arial Narrow" w:hAnsi="Arial Narrow"/>
          <w:sz w:val="26"/>
          <w:szCs w:val="26"/>
        </w:rPr>
      </w:pPr>
      <w:r w:rsidRPr="0055529C">
        <w:rPr>
          <w:rFonts w:ascii="Arial Narrow" w:hAnsi="Arial Narrow"/>
          <w:sz w:val="26"/>
          <w:szCs w:val="26"/>
        </w:rPr>
        <w:t xml:space="preserve">Reţeaua stradală </w:t>
      </w:r>
      <w:r>
        <w:rPr>
          <w:rFonts w:ascii="Arial Narrow" w:hAnsi="Arial Narrow"/>
          <w:sz w:val="26"/>
          <w:szCs w:val="26"/>
        </w:rPr>
        <w:t>se prezinta astfel:</w:t>
      </w:r>
    </w:p>
    <w:p w:rsidR="005A4BBE" w:rsidRPr="000244D1" w:rsidRDefault="0078448E" w:rsidP="005A4BBE">
      <w:pPr>
        <w:rPr>
          <w:rFonts w:ascii="Arial Narrow" w:hAnsi="Arial Narrow"/>
          <w:sz w:val="26"/>
          <w:szCs w:val="26"/>
        </w:rPr>
      </w:pPr>
      <w:r>
        <w:rPr>
          <w:rFonts w:ascii="Arial Narrow" w:hAnsi="Arial Narrow"/>
          <w:sz w:val="26"/>
          <w:szCs w:val="26"/>
        </w:rPr>
        <w:t xml:space="preserve">  </w:t>
      </w:r>
    </w:p>
    <w:p w:rsidR="005A4BBE" w:rsidRPr="000244D1" w:rsidRDefault="005A4BBE" w:rsidP="005A4BBE">
      <w:pPr>
        <w:rPr>
          <w:rFonts w:ascii="Arial Narrow" w:hAnsi="Arial Narrow"/>
          <w:sz w:val="26"/>
          <w:szCs w:val="26"/>
        </w:rPr>
      </w:pPr>
      <w:r w:rsidRPr="000244D1">
        <w:rPr>
          <w:rFonts w:ascii="Arial Narrow" w:hAnsi="Arial Narrow"/>
          <w:sz w:val="26"/>
          <w:szCs w:val="26"/>
        </w:rPr>
        <w:t xml:space="preserve">  Strazi </w:t>
      </w:r>
      <w:r w:rsidR="00BA299F">
        <w:rPr>
          <w:rFonts w:ascii="Arial Narrow" w:hAnsi="Arial Narrow"/>
          <w:sz w:val="26"/>
          <w:szCs w:val="26"/>
        </w:rPr>
        <w:t>;25</w:t>
      </w:r>
      <w:r w:rsidRPr="000244D1">
        <w:rPr>
          <w:rFonts w:ascii="Arial Narrow" w:hAnsi="Arial Narrow"/>
          <w:sz w:val="26"/>
          <w:szCs w:val="26"/>
        </w:rPr>
        <w:t xml:space="preserve"> km asfalt </w:t>
      </w:r>
      <w:r w:rsidR="00233B21">
        <w:rPr>
          <w:rFonts w:ascii="Arial Narrow" w:hAnsi="Arial Narrow"/>
          <w:sz w:val="26"/>
          <w:szCs w:val="26"/>
        </w:rPr>
        <w:t xml:space="preserve"> </w:t>
      </w:r>
    </w:p>
    <w:p w:rsidR="005A4BBE" w:rsidRPr="000244D1" w:rsidRDefault="005A4BBE" w:rsidP="005A4BBE">
      <w:pPr>
        <w:rPr>
          <w:rFonts w:ascii="Arial Narrow" w:hAnsi="Arial Narrow"/>
          <w:sz w:val="26"/>
          <w:szCs w:val="26"/>
        </w:rPr>
      </w:pPr>
      <w:r w:rsidRPr="000244D1">
        <w:rPr>
          <w:rFonts w:ascii="Arial Narrow" w:hAnsi="Arial Narrow"/>
          <w:sz w:val="26"/>
          <w:szCs w:val="26"/>
        </w:rPr>
        <w:t xml:space="preserve">  Total strazi</w:t>
      </w:r>
      <w:r w:rsidR="00BA299F">
        <w:rPr>
          <w:rFonts w:ascii="Arial Narrow" w:hAnsi="Arial Narrow"/>
          <w:sz w:val="26"/>
          <w:szCs w:val="26"/>
        </w:rPr>
        <w:t>;</w:t>
      </w:r>
      <w:r w:rsidR="00BA0C1F">
        <w:rPr>
          <w:rFonts w:ascii="Arial Narrow" w:hAnsi="Arial Narrow"/>
          <w:sz w:val="26"/>
          <w:szCs w:val="26"/>
        </w:rPr>
        <w:t xml:space="preserve"> 25</w:t>
      </w:r>
      <w:r w:rsidR="00BA299F">
        <w:rPr>
          <w:rFonts w:ascii="Arial Narrow" w:hAnsi="Arial Narrow"/>
          <w:sz w:val="26"/>
          <w:szCs w:val="26"/>
        </w:rPr>
        <w:t xml:space="preserve"> km</w:t>
      </w:r>
    </w:p>
    <w:p w:rsidR="005A4BBE" w:rsidRPr="00511065" w:rsidRDefault="005A4BBE" w:rsidP="005A4BBE">
      <w:pPr>
        <w:pStyle w:val="Cuprins2"/>
      </w:pPr>
    </w:p>
    <w:p w:rsidR="005A4BBE" w:rsidRPr="00511065" w:rsidRDefault="001C11F2" w:rsidP="005A4BBE">
      <w:pPr>
        <w:pStyle w:val="Cuprins2"/>
      </w:pPr>
      <w:hyperlink w:anchor="_Toc224627993" w:history="1">
        <w:r w:rsidR="005A4BBE" w:rsidRPr="00511065">
          <w:rPr>
            <w:rStyle w:val="Hyperlink"/>
          </w:rPr>
          <w:t>SECŢIUNEA 6</w:t>
        </w:r>
      </w:hyperlink>
      <w:r w:rsidR="005A4BBE" w:rsidRPr="00511065">
        <w:rPr>
          <w:rStyle w:val="Hyperlink"/>
        </w:rPr>
        <w:t xml:space="preserve">. </w:t>
      </w:r>
      <w:hyperlink w:anchor="_Toc224627994" w:history="1">
        <w:r w:rsidR="005A4BBE" w:rsidRPr="00511065">
          <w:rPr>
            <w:rStyle w:val="Hyperlink"/>
          </w:rPr>
          <w:t>DEZVOLTARE ECONOMICĂ</w:t>
        </w:r>
      </w:hyperlink>
    </w:p>
    <w:p w:rsidR="005A4BBE" w:rsidRPr="00511065" w:rsidRDefault="005A4BBE" w:rsidP="005A4BBE">
      <w:pPr>
        <w:ind w:firstLine="708"/>
        <w:jc w:val="both"/>
        <w:rPr>
          <w:rFonts w:ascii="Arial Narrow" w:hAnsi="Arial Narrow"/>
          <w:sz w:val="16"/>
          <w:szCs w:val="16"/>
        </w:rPr>
      </w:pPr>
    </w:p>
    <w:p w:rsidR="005A4BBE" w:rsidRDefault="005A4BBE" w:rsidP="005A4BBE">
      <w:pPr>
        <w:ind w:left="720"/>
        <w:jc w:val="both"/>
        <w:rPr>
          <w:rFonts w:ascii="Arial Narrow" w:hAnsi="Arial Narrow"/>
          <w:b/>
          <w:sz w:val="26"/>
          <w:szCs w:val="26"/>
        </w:rPr>
      </w:pPr>
      <w:r w:rsidRPr="00511065">
        <w:rPr>
          <w:rFonts w:ascii="Arial Narrow" w:hAnsi="Arial Narrow"/>
          <w:b/>
          <w:sz w:val="26"/>
          <w:szCs w:val="26"/>
        </w:rPr>
        <w:t>Dezvoltare economică</w:t>
      </w:r>
    </w:p>
    <w:p w:rsidR="005A4BBE" w:rsidRPr="0055529C" w:rsidRDefault="005A4BBE" w:rsidP="005A4BBE">
      <w:pPr>
        <w:autoSpaceDE w:val="0"/>
        <w:autoSpaceDN w:val="0"/>
        <w:adjustRightInd w:val="0"/>
        <w:ind w:firstLine="708"/>
        <w:jc w:val="both"/>
        <w:rPr>
          <w:rFonts w:ascii="Arial Narrow" w:hAnsi="Arial Narrow"/>
          <w:sz w:val="26"/>
          <w:szCs w:val="26"/>
        </w:rPr>
      </w:pPr>
      <w:r w:rsidRPr="0055529C">
        <w:rPr>
          <w:rFonts w:ascii="Arial Narrow" w:hAnsi="Arial Narrow"/>
          <w:sz w:val="26"/>
          <w:szCs w:val="26"/>
        </w:rPr>
        <w:t>Componentă de bază a politicilor publice din ultimii ani, relansarea creşterii economice a devenit o prioritate naţională pornindu-se de la importanţa sa pentru creşterea nivelului de trai.</w:t>
      </w:r>
    </w:p>
    <w:p w:rsidR="005A4BBE" w:rsidRDefault="005A4BBE" w:rsidP="005A4BBE">
      <w:pPr>
        <w:autoSpaceDE w:val="0"/>
        <w:autoSpaceDN w:val="0"/>
        <w:adjustRightInd w:val="0"/>
        <w:ind w:firstLine="708"/>
        <w:jc w:val="both"/>
        <w:rPr>
          <w:rFonts w:ascii="Arial Narrow" w:hAnsi="Arial Narrow"/>
          <w:sz w:val="26"/>
          <w:szCs w:val="26"/>
        </w:rPr>
      </w:pPr>
      <w:r w:rsidRPr="0055529C">
        <w:rPr>
          <w:rFonts w:ascii="Arial Narrow" w:hAnsi="Arial Narrow"/>
          <w:sz w:val="26"/>
          <w:szCs w:val="26"/>
        </w:rPr>
        <w:t>Politicile economice iau în considerare din ce în ce mai mult prevederile conceptului de dezvoltare durabilă, adoptat şi aplicat în ultimii ani de majoritatea statelor ca bază a dezvoltării lor economice în perspectiva ultimilor ani. Acest lucru s-a materializat, pe de o parte, prin utilizarea în procesele economice a acelor căi prin care activităţile să fie durabile, sustenabile să poată asigura protejarea mediului, iar pe de altă parte, prin utilizarea raţională a resurselor naturale, în special a celor cu valoare economică şi potenţialul limitat în timp, pentru a se putea obţine o utilizare cât mai eficientă a acestuia.</w:t>
      </w:r>
    </w:p>
    <w:p w:rsidR="005A4BBE" w:rsidRPr="0055529C" w:rsidRDefault="005A4BBE" w:rsidP="005A4BBE">
      <w:pPr>
        <w:autoSpaceDE w:val="0"/>
        <w:autoSpaceDN w:val="0"/>
        <w:adjustRightInd w:val="0"/>
        <w:ind w:firstLine="708"/>
        <w:jc w:val="both"/>
        <w:rPr>
          <w:rFonts w:ascii="Arial Narrow" w:hAnsi="Arial Narrow"/>
          <w:sz w:val="26"/>
          <w:szCs w:val="26"/>
        </w:rPr>
      </w:pPr>
      <w:r>
        <w:rPr>
          <w:rFonts w:ascii="Arial Narrow" w:hAnsi="Arial Narrow"/>
          <w:sz w:val="26"/>
          <w:szCs w:val="26"/>
        </w:rPr>
        <w:t>a) Agricultura</w:t>
      </w:r>
    </w:p>
    <w:p w:rsidR="005A4BBE" w:rsidRPr="0055529C" w:rsidRDefault="005A4BBE" w:rsidP="005A4BBE">
      <w:pPr>
        <w:ind w:firstLine="708"/>
        <w:jc w:val="both"/>
        <w:rPr>
          <w:rFonts w:ascii="Arial Narrow" w:hAnsi="Arial Narrow"/>
          <w:sz w:val="26"/>
          <w:szCs w:val="26"/>
          <w:lang w:val="en-US"/>
        </w:rPr>
      </w:pPr>
      <w:r>
        <w:rPr>
          <w:rFonts w:ascii="Arial Narrow" w:hAnsi="Arial Narrow"/>
          <w:sz w:val="26"/>
          <w:szCs w:val="26"/>
          <w:lang w:val="en-US"/>
        </w:rPr>
        <w:t>Activitatile</w:t>
      </w:r>
      <w:r w:rsidRPr="0055529C">
        <w:rPr>
          <w:rFonts w:ascii="Arial Narrow" w:hAnsi="Arial Narrow"/>
          <w:sz w:val="26"/>
          <w:szCs w:val="26"/>
          <w:lang w:val="en-US"/>
        </w:rPr>
        <w:t xml:space="preserve"> economic</w:t>
      </w:r>
      <w:r>
        <w:rPr>
          <w:rFonts w:ascii="Arial Narrow" w:hAnsi="Arial Narrow"/>
          <w:sz w:val="26"/>
          <w:szCs w:val="26"/>
          <w:lang w:val="en-US"/>
        </w:rPr>
        <w:t>e</w:t>
      </w:r>
      <w:r w:rsidRPr="0055529C">
        <w:rPr>
          <w:rFonts w:ascii="Arial Narrow" w:hAnsi="Arial Narrow"/>
          <w:sz w:val="26"/>
          <w:szCs w:val="26"/>
          <w:lang w:val="en-US"/>
        </w:rPr>
        <w:t xml:space="preserve"> de bază a</w:t>
      </w:r>
      <w:r>
        <w:rPr>
          <w:rFonts w:ascii="Arial Narrow" w:hAnsi="Arial Narrow"/>
          <w:sz w:val="26"/>
          <w:szCs w:val="26"/>
          <w:lang w:val="en-US"/>
        </w:rPr>
        <w:t>le</w:t>
      </w:r>
      <w:r w:rsidRPr="0055529C">
        <w:rPr>
          <w:rFonts w:ascii="Arial Narrow" w:hAnsi="Arial Narrow"/>
          <w:sz w:val="26"/>
          <w:szCs w:val="26"/>
          <w:lang w:val="en-US"/>
        </w:rPr>
        <w:t xml:space="preserve"> comunei </w:t>
      </w:r>
      <w:r>
        <w:rPr>
          <w:rFonts w:ascii="Arial Narrow" w:hAnsi="Arial Narrow"/>
          <w:sz w:val="26"/>
          <w:szCs w:val="26"/>
          <w:lang w:val="en-US"/>
        </w:rPr>
        <w:t xml:space="preserve">sunt cresterea animalelor si cultivarea terenurilor. </w:t>
      </w:r>
      <w:r w:rsidRPr="0055529C">
        <w:rPr>
          <w:rFonts w:ascii="Arial Narrow" w:hAnsi="Arial Narrow"/>
          <w:sz w:val="26"/>
          <w:szCs w:val="26"/>
          <w:lang w:val="en-US"/>
        </w:rPr>
        <w:t xml:space="preserve"> </w:t>
      </w:r>
      <w:r>
        <w:rPr>
          <w:rFonts w:ascii="Arial Narrow" w:hAnsi="Arial Narrow"/>
          <w:sz w:val="26"/>
          <w:szCs w:val="26"/>
          <w:lang w:val="en-US"/>
        </w:rPr>
        <w:t xml:space="preserve">Ambele activitati </w:t>
      </w:r>
      <w:r w:rsidRPr="0055529C">
        <w:rPr>
          <w:rFonts w:ascii="Arial Narrow" w:hAnsi="Arial Narrow"/>
          <w:sz w:val="26"/>
          <w:szCs w:val="26"/>
          <w:lang w:val="en-US"/>
        </w:rPr>
        <w:t>se înscri</w:t>
      </w:r>
      <w:r>
        <w:rPr>
          <w:rFonts w:ascii="Arial Narrow" w:hAnsi="Arial Narrow"/>
          <w:sz w:val="26"/>
          <w:szCs w:val="26"/>
          <w:lang w:val="en-US"/>
        </w:rPr>
        <w:t>u</w:t>
      </w:r>
      <w:r w:rsidRPr="0055529C">
        <w:rPr>
          <w:rFonts w:ascii="Arial Narrow" w:hAnsi="Arial Narrow"/>
          <w:sz w:val="26"/>
          <w:szCs w:val="26"/>
          <w:lang w:val="en-US"/>
        </w:rPr>
        <w:t xml:space="preserve"> în tendinţa generală de stagnare şi uşor regres, datorită perioadei de reorganizare din ultimii ani (pierderea pieţelor tradiţionale, scăderea preţului </w:t>
      </w:r>
      <w:r>
        <w:rPr>
          <w:rFonts w:ascii="Arial Narrow" w:hAnsi="Arial Narrow"/>
          <w:sz w:val="26"/>
          <w:szCs w:val="26"/>
          <w:lang w:val="en-US"/>
        </w:rPr>
        <w:t>cerealelor</w:t>
      </w:r>
      <w:r w:rsidRPr="0055529C">
        <w:rPr>
          <w:rFonts w:ascii="Arial Narrow" w:hAnsi="Arial Narrow"/>
          <w:sz w:val="26"/>
          <w:szCs w:val="26"/>
          <w:lang w:val="en-US"/>
        </w:rPr>
        <w:t>). Pe fondul reducerii acestei activităţi, un procent al forţei de muncă a migrat spre sectorul privat. O mică parte din populaţie a demarat unele activităţi economice pe baza liberei iniţiative.</w:t>
      </w:r>
    </w:p>
    <w:p w:rsidR="005A4BBE" w:rsidRPr="00610B71" w:rsidRDefault="005A4BBE" w:rsidP="005A4BBE">
      <w:pPr>
        <w:autoSpaceDE w:val="0"/>
        <w:autoSpaceDN w:val="0"/>
        <w:adjustRightInd w:val="0"/>
        <w:rPr>
          <w:rFonts w:ascii="Arial Narrow" w:hAnsi="Arial Narrow"/>
          <w:sz w:val="26"/>
          <w:szCs w:val="26"/>
        </w:rPr>
      </w:pPr>
      <w:r w:rsidRPr="0055529C">
        <w:rPr>
          <w:rFonts w:ascii="Arial Narrow" w:hAnsi="Arial Narrow"/>
          <w:sz w:val="26"/>
          <w:szCs w:val="26"/>
        </w:rPr>
        <w:tab/>
      </w:r>
      <w:r w:rsidRPr="00610B71">
        <w:rPr>
          <w:rFonts w:ascii="Arial Narrow" w:hAnsi="Arial Narrow"/>
          <w:sz w:val="26"/>
          <w:szCs w:val="26"/>
          <w:lang w:val="en-US"/>
        </w:rPr>
        <w:t>Ramura cu ponderea cea mai mare o reprezintă agricultura existând si mici întreprinzători cu activităţi de comert.  Suprafaţa agricola a comunei</w:t>
      </w:r>
      <w:r w:rsidR="000B4F7F">
        <w:rPr>
          <w:rFonts w:ascii="Arial Narrow" w:hAnsi="Arial Narrow"/>
          <w:sz w:val="26"/>
          <w:szCs w:val="26"/>
          <w:lang w:val="en-US"/>
        </w:rPr>
        <w:t>Golesti</w:t>
      </w:r>
      <w:r w:rsidRPr="00610B71">
        <w:rPr>
          <w:rFonts w:ascii="Arial Narrow" w:hAnsi="Arial Narrow"/>
          <w:sz w:val="26"/>
          <w:szCs w:val="26"/>
          <w:lang w:val="en-US"/>
        </w:rPr>
        <w:t xml:space="preserve"> reprezintă aproximativ 1% din suprafaţa agricolă a judeţului. </w:t>
      </w:r>
      <w:r w:rsidRPr="00610B71">
        <w:rPr>
          <w:rFonts w:ascii="Arial Narrow" w:hAnsi="Arial Narrow"/>
          <w:sz w:val="26"/>
          <w:szCs w:val="26"/>
        </w:rPr>
        <w:t xml:space="preserve">Există şi mici întreprinzători cu activităţi de comerţ. </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Terenurile agricole ale comunei </w:t>
      </w:r>
      <w:r w:rsidR="000B4F7F">
        <w:rPr>
          <w:rFonts w:ascii="Arial Narrow" w:hAnsi="Arial Narrow"/>
          <w:sz w:val="26"/>
          <w:szCs w:val="26"/>
        </w:rPr>
        <w:t>Golesti</w:t>
      </w:r>
      <w:r w:rsidRPr="00610B71">
        <w:rPr>
          <w:rFonts w:ascii="Arial Narrow" w:hAnsi="Arial Narrow"/>
          <w:sz w:val="26"/>
          <w:szCs w:val="26"/>
        </w:rPr>
        <w:t xml:space="preserve"> sunt prezentate in tabelul de mai jos, dupa cum urmeaza:</w:t>
      </w:r>
    </w:p>
    <w:p w:rsidR="005A4BBE" w:rsidRPr="00610B71" w:rsidRDefault="005A4BBE" w:rsidP="005A4BBE">
      <w:pPr>
        <w:autoSpaceDE w:val="0"/>
        <w:autoSpaceDN w:val="0"/>
        <w:adjustRightInd w:val="0"/>
        <w:jc w:val="both"/>
        <w:rPr>
          <w:rFonts w:ascii="Arial Narrow" w:hAnsi="Arial Narrow"/>
          <w:sz w:val="26"/>
          <w:szCs w:val="26"/>
        </w:rPr>
      </w:pPr>
      <w:r w:rsidRPr="00610B71">
        <w:rPr>
          <w:rFonts w:ascii="Arial Narrow" w:hAnsi="Arial Narrow"/>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630"/>
        <w:gridCol w:w="1226"/>
        <w:gridCol w:w="1210"/>
        <w:gridCol w:w="1209"/>
        <w:gridCol w:w="1162"/>
        <w:gridCol w:w="1198"/>
        <w:gridCol w:w="1210"/>
      </w:tblGrid>
      <w:tr w:rsidR="005A4BBE" w:rsidRPr="00610B71" w:rsidTr="008B64EA">
        <w:tc>
          <w:tcPr>
            <w:tcW w:w="1008"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Nr.</w:t>
            </w:r>
          </w:p>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crt.</w:t>
            </w:r>
          </w:p>
        </w:tc>
        <w:tc>
          <w:tcPr>
            <w:tcW w:w="163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Localitatea</w:t>
            </w:r>
          </w:p>
        </w:tc>
        <w:tc>
          <w:tcPr>
            <w:tcW w:w="1226"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Terenuri arabile</w:t>
            </w:r>
          </w:p>
        </w:tc>
        <w:tc>
          <w:tcPr>
            <w:tcW w:w="121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Păşuni</w:t>
            </w:r>
          </w:p>
        </w:tc>
        <w:tc>
          <w:tcPr>
            <w:tcW w:w="1209"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Fâneţe</w:t>
            </w:r>
          </w:p>
        </w:tc>
        <w:tc>
          <w:tcPr>
            <w:tcW w:w="1162"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Vii</w:t>
            </w:r>
          </w:p>
        </w:tc>
        <w:tc>
          <w:tcPr>
            <w:tcW w:w="1198"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Livezi</w:t>
            </w:r>
          </w:p>
        </w:tc>
        <w:tc>
          <w:tcPr>
            <w:tcW w:w="1210" w:type="dxa"/>
            <w:shd w:val="clear" w:color="auto" w:fill="auto"/>
            <w:vAlign w:val="center"/>
          </w:tcPr>
          <w:p w:rsidR="005A4BBE" w:rsidRPr="00610B71" w:rsidRDefault="005A4BBE" w:rsidP="008B64EA">
            <w:pPr>
              <w:autoSpaceDE w:val="0"/>
              <w:autoSpaceDN w:val="0"/>
              <w:adjustRightInd w:val="0"/>
              <w:jc w:val="both"/>
              <w:rPr>
                <w:rFonts w:ascii="Arial Narrow" w:hAnsi="Arial Narrow"/>
                <w:b/>
                <w:bCs/>
                <w:i/>
                <w:sz w:val="26"/>
                <w:szCs w:val="26"/>
              </w:rPr>
            </w:pPr>
            <w:r w:rsidRPr="00610B71">
              <w:rPr>
                <w:rFonts w:ascii="Arial Narrow" w:hAnsi="Arial Narrow"/>
                <w:b/>
                <w:bCs/>
                <w:i/>
                <w:sz w:val="26"/>
                <w:szCs w:val="26"/>
              </w:rPr>
              <w:t>Total agricol</w:t>
            </w:r>
          </w:p>
        </w:tc>
      </w:tr>
      <w:tr w:rsidR="005A4BBE" w:rsidRPr="00610B71" w:rsidTr="008B64EA">
        <w:tc>
          <w:tcPr>
            <w:tcW w:w="1008" w:type="dxa"/>
            <w:shd w:val="clear" w:color="auto" w:fill="auto"/>
            <w:vAlign w:val="center"/>
          </w:tcPr>
          <w:p w:rsidR="005A4BBE" w:rsidRPr="00610B71" w:rsidRDefault="005A4BBE" w:rsidP="008B64EA">
            <w:pPr>
              <w:autoSpaceDE w:val="0"/>
              <w:autoSpaceDN w:val="0"/>
              <w:adjustRightInd w:val="0"/>
              <w:jc w:val="both"/>
              <w:rPr>
                <w:rFonts w:ascii="Arial Narrow" w:hAnsi="Arial Narrow"/>
                <w:sz w:val="26"/>
                <w:szCs w:val="26"/>
              </w:rPr>
            </w:pPr>
            <w:r w:rsidRPr="00610B71">
              <w:rPr>
                <w:rFonts w:ascii="Arial Narrow" w:hAnsi="Arial Narrow"/>
                <w:sz w:val="26"/>
                <w:szCs w:val="26"/>
              </w:rPr>
              <w:t>1</w:t>
            </w:r>
          </w:p>
        </w:tc>
        <w:tc>
          <w:tcPr>
            <w:tcW w:w="163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Golesti</w:t>
            </w:r>
          </w:p>
        </w:tc>
        <w:tc>
          <w:tcPr>
            <w:tcW w:w="1226"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83</w:t>
            </w:r>
            <w:r w:rsidR="00E91D15">
              <w:rPr>
                <w:rFonts w:ascii="Arial Narrow" w:hAnsi="Arial Narrow"/>
                <w:sz w:val="26"/>
                <w:szCs w:val="26"/>
              </w:rPr>
              <w:t>1</w:t>
            </w:r>
          </w:p>
        </w:tc>
        <w:tc>
          <w:tcPr>
            <w:tcW w:w="121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102</w:t>
            </w:r>
          </w:p>
        </w:tc>
        <w:tc>
          <w:tcPr>
            <w:tcW w:w="1209"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0</w:t>
            </w:r>
          </w:p>
        </w:tc>
        <w:tc>
          <w:tcPr>
            <w:tcW w:w="1162"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23</w:t>
            </w:r>
          </w:p>
        </w:tc>
        <w:tc>
          <w:tcPr>
            <w:tcW w:w="1198" w:type="dxa"/>
            <w:shd w:val="clear" w:color="auto" w:fill="auto"/>
            <w:vAlign w:val="center"/>
          </w:tcPr>
          <w:p w:rsidR="005A4BBE" w:rsidRPr="00610B71" w:rsidRDefault="00363F9D" w:rsidP="008B64EA">
            <w:pPr>
              <w:autoSpaceDE w:val="0"/>
              <w:autoSpaceDN w:val="0"/>
              <w:adjustRightInd w:val="0"/>
              <w:jc w:val="both"/>
              <w:rPr>
                <w:rFonts w:ascii="Arial Narrow" w:hAnsi="Arial Narrow"/>
                <w:sz w:val="26"/>
                <w:szCs w:val="26"/>
              </w:rPr>
            </w:pPr>
            <w:r>
              <w:rPr>
                <w:rFonts w:ascii="Arial Narrow" w:hAnsi="Arial Narrow"/>
                <w:sz w:val="26"/>
                <w:szCs w:val="26"/>
              </w:rPr>
              <w:t>1</w:t>
            </w:r>
          </w:p>
        </w:tc>
        <w:tc>
          <w:tcPr>
            <w:tcW w:w="1210" w:type="dxa"/>
            <w:shd w:val="clear" w:color="auto" w:fill="auto"/>
            <w:vAlign w:val="center"/>
          </w:tcPr>
          <w:p w:rsidR="005A4BBE" w:rsidRPr="00610B71" w:rsidRDefault="000B4F7F" w:rsidP="008B64EA">
            <w:pPr>
              <w:autoSpaceDE w:val="0"/>
              <w:autoSpaceDN w:val="0"/>
              <w:adjustRightInd w:val="0"/>
              <w:jc w:val="both"/>
              <w:rPr>
                <w:rFonts w:ascii="Arial Narrow" w:hAnsi="Arial Narrow"/>
                <w:sz w:val="26"/>
                <w:szCs w:val="26"/>
              </w:rPr>
            </w:pPr>
            <w:r>
              <w:rPr>
                <w:rFonts w:ascii="Arial Narrow" w:hAnsi="Arial Narrow"/>
                <w:sz w:val="26"/>
                <w:szCs w:val="26"/>
              </w:rPr>
              <w:t>95</w:t>
            </w:r>
            <w:r w:rsidR="00E91D15">
              <w:rPr>
                <w:rFonts w:ascii="Arial Narrow" w:hAnsi="Arial Narrow"/>
                <w:sz w:val="26"/>
                <w:szCs w:val="26"/>
              </w:rPr>
              <w:t>7</w:t>
            </w:r>
          </w:p>
        </w:tc>
      </w:tr>
    </w:tbl>
    <w:p w:rsidR="005A4BBE" w:rsidRPr="0055529C" w:rsidRDefault="005A4BBE" w:rsidP="005A4BBE">
      <w:pPr>
        <w:autoSpaceDE w:val="0"/>
        <w:autoSpaceDN w:val="0"/>
        <w:adjustRightInd w:val="0"/>
        <w:jc w:val="both"/>
        <w:rPr>
          <w:rFonts w:ascii="Arial Narrow" w:hAnsi="Arial Narrow"/>
          <w:sz w:val="26"/>
          <w:szCs w:val="26"/>
        </w:rPr>
      </w:pPr>
    </w:p>
    <w:p w:rsidR="005A4BBE" w:rsidRDefault="005A4BBE" w:rsidP="005A4BBE">
      <w:pPr>
        <w:autoSpaceDE w:val="0"/>
        <w:autoSpaceDN w:val="0"/>
        <w:adjustRightInd w:val="0"/>
        <w:ind w:firstLine="708"/>
        <w:jc w:val="both"/>
        <w:rPr>
          <w:rFonts w:ascii="Arial Narrow" w:hAnsi="Arial Narrow"/>
          <w:sz w:val="26"/>
          <w:szCs w:val="26"/>
        </w:rPr>
      </w:pP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Efectivele de animale din comună sunt:</w:t>
      </w:r>
    </w:p>
    <w:p w:rsidR="005A4BBE" w:rsidRPr="000244D1" w:rsidRDefault="009B69C2"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35</w:t>
      </w:r>
      <w:r w:rsidR="00363F9D">
        <w:rPr>
          <w:rFonts w:ascii="Arial Narrow" w:hAnsi="Arial Narrow"/>
          <w:sz w:val="26"/>
          <w:szCs w:val="26"/>
        </w:rPr>
        <w:t xml:space="preserve"> </w:t>
      </w:r>
      <w:r w:rsidR="005C6B07">
        <w:rPr>
          <w:rFonts w:ascii="Arial Narrow" w:hAnsi="Arial Narrow"/>
          <w:sz w:val="26"/>
          <w:szCs w:val="26"/>
        </w:rPr>
        <w:t xml:space="preserve">bovine: </w:t>
      </w:r>
      <w:r w:rsidR="005A4BBE" w:rsidRPr="000244D1">
        <w:rPr>
          <w:rFonts w:ascii="Arial Narrow" w:hAnsi="Arial Narrow"/>
          <w:sz w:val="26"/>
          <w:szCs w:val="26"/>
        </w:rPr>
        <w:t>capete;</w:t>
      </w:r>
    </w:p>
    <w:p w:rsidR="005A4BBE" w:rsidRPr="000244D1" w:rsidRDefault="00363F9D"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 xml:space="preserve">10 </w:t>
      </w:r>
      <w:r w:rsidR="005C6B07">
        <w:rPr>
          <w:rFonts w:ascii="Arial Narrow" w:hAnsi="Arial Narrow"/>
          <w:sz w:val="26"/>
          <w:szCs w:val="26"/>
        </w:rPr>
        <w:t xml:space="preserve">cabaline: </w:t>
      </w:r>
      <w:r w:rsidR="005A4BBE" w:rsidRPr="000244D1">
        <w:rPr>
          <w:rFonts w:ascii="Arial Narrow" w:hAnsi="Arial Narrow"/>
          <w:sz w:val="26"/>
          <w:szCs w:val="26"/>
        </w:rPr>
        <w:t>capete;</w:t>
      </w:r>
    </w:p>
    <w:p w:rsidR="005A4BBE" w:rsidRPr="000244D1" w:rsidRDefault="009B69C2"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500</w:t>
      </w:r>
      <w:r w:rsidR="00363F9D">
        <w:rPr>
          <w:rFonts w:ascii="Arial Narrow" w:hAnsi="Arial Narrow"/>
          <w:sz w:val="26"/>
          <w:szCs w:val="26"/>
        </w:rPr>
        <w:t xml:space="preserve"> </w:t>
      </w:r>
      <w:r w:rsidR="005C6B07">
        <w:rPr>
          <w:rFonts w:ascii="Arial Narrow" w:hAnsi="Arial Narrow"/>
          <w:sz w:val="26"/>
          <w:szCs w:val="26"/>
        </w:rPr>
        <w:t xml:space="preserve">ovine: </w:t>
      </w:r>
      <w:r w:rsidR="005A4BBE" w:rsidRPr="000244D1">
        <w:rPr>
          <w:rFonts w:ascii="Arial Narrow" w:hAnsi="Arial Narrow"/>
          <w:sz w:val="26"/>
          <w:szCs w:val="26"/>
        </w:rPr>
        <w:t xml:space="preserve"> capete;</w:t>
      </w:r>
    </w:p>
    <w:p w:rsidR="005A4BBE" w:rsidRPr="000244D1" w:rsidRDefault="009B69C2" w:rsidP="005A4BBE">
      <w:pPr>
        <w:numPr>
          <w:ilvl w:val="0"/>
          <w:numId w:val="12"/>
        </w:numPr>
        <w:autoSpaceDE w:val="0"/>
        <w:autoSpaceDN w:val="0"/>
        <w:adjustRightInd w:val="0"/>
        <w:jc w:val="both"/>
        <w:rPr>
          <w:rFonts w:ascii="Arial Narrow" w:hAnsi="Arial Narrow"/>
          <w:sz w:val="26"/>
          <w:szCs w:val="26"/>
        </w:rPr>
      </w:pPr>
      <w:r>
        <w:rPr>
          <w:rFonts w:ascii="Arial Narrow" w:hAnsi="Arial Narrow"/>
          <w:sz w:val="26"/>
          <w:szCs w:val="26"/>
        </w:rPr>
        <w:t>100</w:t>
      </w:r>
      <w:r w:rsidR="00363F9D">
        <w:rPr>
          <w:rFonts w:ascii="Arial Narrow" w:hAnsi="Arial Narrow"/>
          <w:sz w:val="26"/>
          <w:szCs w:val="26"/>
        </w:rPr>
        <w:t xml:space="preserve"> </w:t>
      </w:r>
      <w:r w:rsidR="005C6B07">
        <w:rPr>
          <w:rFonts w:ascii="Arial Narrow" w:hAnsi="Arial Narrow"/>
          <w:sz w:val="26"/>
          <w:szCs w:val="26"/>
        </w:rPr>
        <w:t xml:space="preserve">caprine: </w:t>
      </w:r>
      <w:r w:rsidR="005A4BBE" w:rsidRPr="000244D1">
        <w:rPr>
          <w:rFonts w:ascii="Arial Narrow" w:hAnsi="Arial Narrow"/>
          <w:sz w:val="26"/>
          <w:szCs w:val="26"/>
        </w:rPr>
        <w:t xml:space="preserve"> capete.</w:t>
      </w: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b) Industria</w:t>
      </w:r>
    </w:p>
    <w:p w:rsidR="005A4BBE" w:rsidRPr="000244D1" w:rsidRDefault="005A4BBE" w:rsidP="005A4BBE">
      <w:pPr>
        <w:ind w:firstLine="708"/>
        <w:jc w:val="both"/>
        <w:rPr>
          <w:rFonts w:ascii="Arial Narrow" w:hAnsi="Arial Narrow"/>
          <w:sz w:val="26"/>
          <w:szCs w:val="26"/>
        </w:rPr>
      </w:pPr>
      <w:r w:rsidRPr="000244D1">
        <w:rPr>
          <w:rFonts w:ascii="Arial Narrow" w:hAnsi="Arial Narrow"/>
          <w:sz w:val="26"/>
          <w:szCs w:val="26"/>
        </w:rPr>
        <w:lastRenderedPageBreak/>
        <w:t xml:space="preserve">În comuna </w:t>
      </w:r>
      <w:r w:rsidR="000B4F7F">
        <w:rPr>
          <w:rFonts w:ascii="Arial Narrow" w:hAnsi="Arial Narrow"/>
          <w:sz w:val="26"/>
          <w:szCs w:val="26"/>
        </w:rPr>
        <w:t>Golesti</w:t>
      </w:r>
      <w:r w:rsidRPr="000244D1">
        <w:rPr>
          <w:rFonts w:ascii="Arial Narrow" w:hAnsi="Arial Narrow"/>
          <w:sz w:val="26"/>
          <w:szCs w:val="26"/>
        </w:rPr>
        <w:t>, principal</w:t>
      </w:r>
      <w:r w:rsidR="000B4F7F">
        <w:rPr>
          <w:rFonts w:ascii="Arial Narrow" w:hAnsi="Arial Narrow"/>
          <w:sz w:val="26"/>
          <w:szCs w:val="26"/>
        </w:rPr>
        <w:t>ele</w:t>
      </w:r>
      <w:r w:rsidRPr="000244D1">
        <w:rPr>
          <w:rFonts w:ascii="Arial Narrow" w:hAnsi="Arial Narrow"/>
          <w:sz w:val="26"/>
          <w:szCs w:val="26"/>
        </w:rPr>
        <w:t xml:space="preserve"> ramur</w:t>
      </w:r>
      <w:r w:rsidR="000B4F7F">
        <w:rPr>
          <w:rFonts w:ascii="Arial Narrow" w:hAnsi="Arial Narrow"/>
          <w:sz w:val="26"/>
          <w:szCs w:val="26"/>
        </w:rPr>
        <w:t>i</w:t>
      </w:r>
      <w:r w:rsidRPr="000244D1">
        <w:rPr>
          <w:rFonts w:ascii="Arial Narrow" w:hAnsi="Arial Narrow"/>
          <w:sz w:val="26"/>
          <w:szCs w:val="26"/>
        </w:rPr>
        <w:t xml:space="preserve"> a</w:t>
      </w:r>
      <w:r w:rsidR="000B4F7F">
        <w:rPr>
          <w:rFonts w:ascii="Arial Narrow" w:hAnsi="Arial Narrow"/>
          <w:sz w:val="26"/>
          <w:szCs w:val="26"/>
        </w:rPr>
        <w:t>le</w:t>
      </w:r>
      <w:r w:rsidRPr="000244D1">
        <w:rPr>
          <w:rFonts w:ascii="Arial Narrow" w:hAnsi="Arial Narrow"/>
          <w:sz w:val="26"/>
          <w:szCs w:val="26"/>
        </w:rPr>
        <w:t xml:space="preserve"> industriei </w:t>
      </w:r>
      <w:r w:rsidR="000B4F7F">
        <w:rPr>
          <w:rFonts w:ascii="Arial Narrow" w:hAnsi="Arial Narrow"/>
          <w:sz w:val="26"/>
          <w:szCs w:val="26"/>
        </w:rPr>
        <w:t xml:space="preserve">sunt:: </w:t>
      </w:r>
      <w:r w:rsidR="00E60E20">
        <w:rPr>
          <w:rFonts w:ascii="Arial Narrow" w:hAnsi="Arial Narrow"/>
          <w:sz w:val="26"/>
          <w:szCs w:val="26"/>
        </w:rPr>
        <w:t xml:space="preserve"> </w:t>
      </w:r>
      <w:r w:rsidR="000B4F7F">
        <w:rPr>
          <w:rFonts w:ascii="Arial Narrow" w:hAnsi="Arial Narrow"/>
          <w:sz w:val="26"/>
          <w:szCs w:val="26"/>
        </w:rPr>
        <w:t>confectii si prelucrari metale</w:t>
      </w:r>
      <w:r w:rsidR="00BA299F">
        <w:rPr>
          <w:rFonts w:ascii="Arial Narrow" w:hAnsi="Arial Narrow"/>
          <w:sz w:val="26"/>
          <w:szCs w:val="26"/>
        </w:rPr>
        <w:t>.</w:t>
      </w:r>
      <w:r w:rsidRPr="000244D1">
        <w:rPr>
          <w:rFonts w:ascii="Arial Narrow" w:hAnsi="Arial Narrow"/>
          <w:sz w:val="26"/>
          <w:szCs w:val="26"/>
        </w:rPr>
        <w:t xml:space="preserve"> De asemenea, pe raza comunei au sediul sau punc</w:t>
      </w:r>
      <w:r w:rsidR="005C6B07">
        <w:rPr>
          <w:rFonts w:ascii="Arial Narrow" w:hAnsi="Arial Narrow"/>
          <w:sz w:val="26"/>
          <w:szCs w:val="26"/>
        </w:rPr>
        <w:t>te de lucru un numar de 45</w:t>
      </w:r>
      <w:r w:rsidRPr="000244D1">
        <w:rPr>
          <w:rFonts w:ascii="Arial Narrow" w:hAnsi="Arial Narrow"/>
          <w:sz w:val="26"/>
          <w:szCs w:val="26"/>
        </w:rPr>
        <w:t xml:space="preserve"> agenti economici.</w:t>
      </w:r>
    </w:p>
    <w:p w:rsidR="005A4BBE" w:rsidRPr="000244D1" w:rsidRDefault="005A4BBE" w:rsidP="005A4BBE">
      <w:pPr>
        <w:autoSpaceDE w:val="0"/>
        <w:autoSpaceDN w:val="0"/>
        <w:adjustRightInd w:val="0"/>
        <w:ind w:firstLine="708"/>
        <w:jc w:val="both"/>
        <w:rPr>
          <w:rFonts w:ascii="Arial Narrow" w:hAnsi="Arial Narrow"/>
          <w:sz w:val="26"/>
          <w:szCs w:val="26"/>
        </w:rPr>
      </w:pPr>
      <w:r w:rsidRPr="000244D1">
        <w:rPr>
          <w:rFonts w:ascii="Arial Narrow" w:hAnsi="Arial Narrow"/>
          <w:sz w:val="26"/>
          <w:szCs w:val="26"/>
        </w:rPr>
        <w:t>Ajustarea structurală a industriei, instrument semnificativ al politicii industriale trebuie să abordeze modernizarea şi dezvoltarea agenţilor economici cu potenţial de competitivitate.</w:t>
      </w:r>
    </w:p>
    <w:p w:rsidR="005A4BBE" w:rsidRPr="00511065" w:rsidRDefault="005A4BBE" w:rsidP="005A4BBE">
      <w:pPr>
        <w:pStyle w:val="Cuprins2"/>
        <w:rPr>
          <w:rStyle w:val="Hyperlink"/>
          <w:b w:val="0"/>
        </w:rPr>
      </w:pPr>
      <w:r w:rsidRPr="00511065">
        <w:rPr>
          <w:rStyle w:val="Hyperlink"/>
          <w:b w:val="0"/>
        </w:rPr>
        <w:t xml:space="preserve">  </w:t>
      </w:r>
    </w:p>
    <w:p w:rsidR="005A4BBE" w:rsidRPr="00511065" w:rsidRDefault="001C11F2" w:rsidP="005A4BBE">
      <w:pPr>
        <w:pStyle w:val="Cuprins2"/>
      </w:pPr>
      <w:hyperlink w:anchor="_Toc224628010" w:history="1">
        <w:r w:rsidR="005A4BBE" w:rsidRPr="00511065">
          <w:rPr>
            <w:rStyle w:val="Hyperlink"/>
          </w:rPr>
          <w:t>SECŢIUNEA 7</w:t>
        </w:r>
      </w:hyperlink>
      <w:r w:rsidR="005A4BBE" w:rsidRPr="00511065">
        <w:rPr>
          <w:rStyle w:val="Hyperlink"/>
        </w:rPr>
        <w:t xml:space="preserve">. </w:t>
      </w:r>
      <w:hyperlink w:anchor="_Toc224628011" w:history="1">
        <w:r w:rsidR="005A4BBE" w:rsidRPr="00511065">
          <w:rPr>
            <w:rStyle w:val="Hyperlink"/>
          </w:rPr>
          <w:t>INFRASTRUCTURI LOCALE</w:t>
        </w:r>
      </w:hyperlink>
    </w:p>
    <w:p w:rsidR="005A4BBE" w:rsidRPr="00511065" w:rsidRDefault="005A4BBE" w:rsidP="005A4BBE">
      <w:pPr>
        <w:rPr>
          <w:lang w:eastAsia="en-US"/>
        </w:rPr>
      </w:pP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publice-cultura, ocrotirea sanatatii</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publice</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In satul</w:t>
      </w:r>
      <w:r w:rsidR="00E60E20">
        <w:rPr>
          <w:rFonts w:ascii="Arial Narrow" w:hAnsi="Arial Narrow"/>
          <w:sz w:val="26"/>
          <w:szCs w:val="26"/>
        </w:rPr>
        <w:t xml:space="preserve"> Golesti </w:t>
      </w:r>
      <w:r w:rsidRPr="000244D1">
        <w:rPr>
          <w:rFonts w:ascii="Arial Narrow" w:hAnsi="Arial Narrow"/>
          <w:sz w:val="26"/>
          <w:szCs w:val="26"/>
        </w:rPr>
        <w:t>fun</w:t>
      </w:r>
      <w:r w:rsidR="00E60E20">
        <w:rPr>
          <w:rFonts w:ascii="Arial Narrow" w:hAnsi="Arial Narrow"/>
          <w:sz w:val="26"/>
          <w:szCs w:val="26"/>
        </w:rPr>
        <w:t>ctioneaza Primaria comunei  Golesti</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Lacasuri de cult</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 xml:space="preserve">Pe teritoriul comunei </w:t>
      </w:r>
      <w:r w:rsidR="00E60E20">
        <w:rPr>
          <w:rFonts w:ascii="Arial Narrow" w:hAnsi="Arial Narrow"/>
          <w:sz w:val="26"/>
          <w:szCs w:val="26"/>
        </w:rPr>
        <w:t>Golesti, pentru cultul ortodox exista 2</w:t>
      </w:r>
      <w:r w:rsidRPr="000244D1">
        <w:rPr>
          <w:rFonts w:ascii="Arial Narrow" w:hAnsi="Arial Narrow"/>
          <w:sz w:val="26"/>
          <w:szCs w:val="26"/>
        </w:rPr>
        <w:t xml:space="preserve"> lacas</w:t>
      </w:r>
      <w:r w:rsidR="00E60E20">
        <w:rPr>
          <w:rFonts w:ascii="Arial Narrow" w:hAnsi="Arial Narrow"/>
          <w:sz w:val="26"/>
          <w:szCs w:val="26"/>
        </w:rPr>
        <w:t xml:space="preserve">uri </w:t>
      </w:r>
      <w:r w:rsidRPr="000244D1">
        <w:rPr>
          <w:rFonts w:ascii="Arial Narrow" w:hAnsi="Arial Narrow"/>
          <w:sz w:val="26"/>
          <w:szCs w:val="26"/>
        </w:rPr>
        <w:t>de cult:</w:t>
      </w:r>
      <w:r w:rsidR="00E60E20">
        <w:rPr>
          <w:rFonts w:ascii="Arial Narrow" w:hAnsi="Arial Narrow"/>
          <w:sz w:val="26"/>
          <w:szCs w:val="26"/>
        </w:rPr>
        <w:t>:</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Parohia „</w:t>
      </w:r>
      <w:r w:rsidR="00E60E20">
        <w:rPr>
          <w:rFonts w:ascii="Arial Narrow" w:hAnsi="Arial Narrow"/>
          <w:sz w:val="26"/>
          <w:szCs w:val="26"/>
        </w:rPr>
        <w:t>Nasterea</w:t>
      </w:r>
      <w:r w:rsidRPr="000244D1">
        <w:rPr>
          <w:rFonts w:ascii="Arial Narrow" w:hAnsi="Arial Narrow"/>
          <w:sz w:val="26"/>
          <w:szCs w:val="26"/>
        </w:rPr>
        <w:t xml:space="preserve"> Maicii Domnului”</w:t>
      </w:r>
      <w:r w:rsidR="00E60E20">
        <w:rPr>
          <w:rFonts w:ascii="Arial Narrow" w:hAnsi="Arial Narrow"/>
          <w:sz w:val="26"/>
          <w:szCs w:val="26"/>
        </w:rPr>
        <w:t>si Parohia „SF.Nicolae”</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de cultura</w:t>
      </w:r>
    </w:p>
    <w:p w:rsidR="005A4BBE" w:rsidRPr="000244D1" w:rsidRDefault="005A4BBE" w:rsidP="005A4BBE">
      <w:pPr>
        <w:ind w:firstLine="720"/>
        <w:jc w:val="both"/>
        <w:rPr>
          <w:rFonts w:ascii="Arial Narrow" w:hAnsi="Arial Narrow"/>
          <w:sz w:val="26"/>
          <w:szCs w:val="26"/>
        </w:rPr>
      </w:pPr>
      <w:r w:rsidRPr="000244D1">
        <w:rPr>
          <w:rFonts w:ascii="Arial Narrow" w:hAnsi="Arial Narrow"/>
          <w:sz w:val="26"/>
          <w:szCs w:val="26"/>
        </w:rPr>
        <w:t>Biblioteca comunala</w:t>
      </w:r>
    </w:p>
    <w:p w:rsidR="00E60E20" w:rsidRDefault="005A4BBE" w:rsidP="005A4BBE">
      <w:pPr>
        <w:ind w:firstLine="720"/>
        <w:jc w:val="both"/>
        <w:rPr>
          <w:rFonts w:ascii="Arial Narrow" w:hAnsi="Arial Narrow"/>
          <w:sz w:val="26"/>
          <w:szCs w:val="26"/>
        </w:rPr>
      </w:pPr>
      <w:r w:rsidRPr="000244D1">
        <w:rPr>
          <w:rFonts w:ascii="Arial Narrow" w:hAnsi="Arial Narrow"/>
          <w:sz w:val="26"/>
          <w:szCs w:val="26"/>
        </w:rPr>
        <w:t xml:space="preserve">Caminul cultural </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Sport si agrement</w:t>
      </w:r>
    </w:p>
    <w:p w:rsidR="00B77B89" w:rsidRDefault="005A4BBE" w:rsidP="005A4BBE">
      <w:pPr>
        <w:ind w:firstLine="720"/>
        <w:jc w:val="both"/>
        <w:rPr>
          <w:rFonts w:ascii="Arial Narrow" w:hAnsi="Arial Narrow"/>
          <w:sz w:val="26"/>
          <w:szCs w:val="26"/>
        </w:rPr>
      </w:pPr>
      <w:r w:rsidRPr="000244D1">
        <w:rPr>
          <w:rFonts w:ascii="Arial Narrow" w:hAnsi="Arial Narrow"/>
          <w:sz w:val="26"/>
          <w:szCs w:val="26"/>
        </w:rPr>
        <w:t>In prezent in comuna .</w:t>
      </w:r>
      <w:r w:rsidR="00E60E20">
        <w:rPr>
          <w:rFonts w:ascii="Arial Narrow" w:hAnsi="Arial Narrow"/>
          <w:sz w:val="26"/>
          <w:szCs w:val="26"/>
        </w:rPr>
        <w:t xml:space="preserve">Golesti este inregistrat clubul sportiv’ „ A.S.C. National Golesti </w:t>
      </w:r>
      <w:r w:rsidR="00B77B89">
        <w:rPr>
          <w:rFonts w:ascii="Arial Narrow" w:hAnsi="Arial Narrow"/>
          <w:sz w:val="26"/>
          <w:szCs w:val="26"/>
        </w:rPr>
        <w:t xml:space="preserve">2012” cu                  </w:t>
      </w:r>
      <w:r w:rsidRPr="000244D1">
        <w:rPr>
          <w:rFonts w:ascii="Arial Narrow" w:hAnsi="Arial Narrow"/>
          <w:sz w:val="26"/>
          <w:szCs w:val="26"/>
        </w:rPr>
        <w:t xml:space="preserve"> </w:t>
      </w:r>
      <w:r w:rsidR="00B77B89">
        <w:rPr>
          <w:rFonts w:ascii="Arial Narrow" w:hAnsi="Arial Narrow"/>
          <w:sz w:val="26"/>
          <w:szCs w:val="26"/>
        </w:rPr>
        <w:t xml:space="preserve"> sectii de fotbal, volei, haandbal, tenis de masa,careisi poate desfasura activitatea pe 2 baze sportive :</w:t>
      </w:r>
    </w:p>
    <w:p w:rsidR="00B77B89" w:rsidRDefault="00B77B89" w:rsidP="005A4BBE">
      <w:pPr>
        <w:ind w:firstLine="720"/>
        <w:jc w:val="both"/>
        <w:rPr>
          <w:rFonts w:ascii="Arial Narrow" w:hAnsi="Arial Narrow"/>
          <w:sz w:val="26"/>
          <w:szCs w:val="26"/>
        </w:rPr>
      </w:pPr>
      <w:r>
        <w:rPr>
          <w:rFonts w:ascii="Arial Narrow" w:hAnsi="Arial Narrow"/>
          <w:sz w:val="26"/>
          <w:szCs w:val="26"/>
        </w:rPr>
        <w:t>-un teren de fotbal;</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-baza spotiva la scoala gimnaziala</w:t>
      </w:r>
      <w:r w:rsidR="005A4BBE" w:rsidRPr="000244D1">
        <w:rPr>
          <w:rFonts w:ascii="Arial Narrow" w:hAnsi="Arial Narrow"/>
          <w:sz w:val="26"/>
          <w:szCs w:val="26"/>
        </w:rPr>
        <w:t>.</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Institutii de invatamant</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Scoala Gimnaziala Golesti,</w:t>
      </w:r>
      <w:r w:rsidR="005A4BBE" w:rsidRPr="000244D1">
        <w:rPr>
          <w:rFonts w:ascii="Arial Narrow" w:hAnsi="Arial Narrow"/>
          <w:sz w:val="26"/>
          <w:szCs w:val="26"/>
        </w:rPr>
        <w:t xml:space="preserve"> invatamant primar si gimnazial</w:t>
      </w:r>
    </w:p>
    <w:p w:rsidR="005A4BBE" w:rsidRPr="000244D1" w:rsidRDefault="00B77B89" w:rsidP="005A4BBE">
      <w:pPr>
        <w:ind w:firstLine="720"/>
        <w:jc w:val="both"/>
        <w:rPr>
          <w:rFonts w:ascii="Arial Narrow" w:hAnsi="Arial Narrow"/>
          <w:sz w:val="26"/>
          <w:szCs w:val="26"/>
        </w:rPr>
      </w:pPr>
      <w:r>
        <w:rPr>
          <w:rFonts w:ascii="Arial Narrow" w:hAnsi="Arial Narrow"/>
          <w:sz w:val="26"/>
          <w:szCs w:val="26"/>
        </w:rPr>
        <w:t>Gradinita Golesti</w:t>
      </w:r>
      <w:r w:rsidR="005A4BBE" w:rsidRPr="000244D1">
        <w:rPr>
          <w:rFonts w:ascii="Arial Narrow" w:hAnsi="Arial Narrow"/>
          <w:sz w:val="26"/>
          <w:szCs w:val="26"/>
        </w:rPr>
        <w:t>., invatamant prescolar</w:t>
      </w:r>
    </w:p>
    <w:p w:rsidR="005A4BBE" w:rsidRPr="000244D1" w:rsidRDefault="005A4BBE" w:rsidP="005A4BBE">
      <w:pPr>
        <w:ind w:firstLine="720"/>
        <w:jc w:val="both"/>
        <w:rPr>
          <w:rFonts w:ascii="Arial Narrow" w:hAnsi="Arial Narrow"/>
          <w:b/>
          <w:sz w:val="26"/>
          <w:szCs w:val="26"/>
        </w:rPr>
      </w:pPr>
      <w:r w:rsidRPr="000244D1">
        <w:rPr>
          <w:rFonts w:ascii="Arial Narrow" w:hAnsi="Arial Narrow"/>
          <w:b/>
          <w:sz w:val="26"/>
          <w:szCs w:val="26"/>
        </w:rPr>
        <w:t>Ocrotirea sanatatii</w:t>
      </w:r>
    </w:p>
    <w:p w:rsidR="00B77B89" w:rsidRDefault="005A4BBE" w:rsidP="00B77B89">
      <w:pPr>
        <w:ind w:firstLine="720"/>
        <w:jc w:val="both"/>
        <w:rPr>
          <w:rFonts w:ascii="Arial Narrow" w:hAnsi="Arial Narrow"/>
          <w:sz w:val="26"/>
          <w:szCs w:val="26"/>
        </w:rPr>
      </w:pPr>
      <w:r w:rsidRPr="000244D1">
        <w:rPr>
          <w:rFonts w:ascii="Arial Narrow" w:hAnsi="Arial Narrow"/>
          <w:sz w:val="26"/>
          <w:szCs w:val="26"/>
        </w:rPr>
        <w:t xml:space="preserve">Dispensar medical </w:t>
      </w:r>
      <w:r w:rsidR="00B77B89">
        <w:rPr>
          <w:rFonts w:ascii="Arial Narrow" w:hAnsi="Arial Narrow"/>
          <w:sz w:val="26"/>
          <w:szCs w:val="26"/>
        </w:rPr>
        <w:t>cu 2 cabinete</w:t>
      </w:r>
    </w:p>
    <w:p w:rsidR="005A4BBE" w:rsidRPr="000244D1" w:rsidRDefault="005A4BBE" w:rsidP="005A4BBE">
      <w:pPr>
        <w:ind w:firstLine="708"/>
        <w:jc w:val="both"/>
        <w:rPr>
          <w:rFonts w:ascii="Arial Narrow" w:hAnsi="Arial Narrow"/>
          <w:sz w:val="26"/>
          <w:szCs w:val="26"/>
        </w:rPr>
      </w:pPr>
      <w:r w:rsidRPr="000244D1">
        <w:rPr>
          <w:rFonts w:ascii="Arial Narrow" w:hAnsi="Arial Narrow"/>
          <w:b/>
          <w:sz w:val="26"/>
          <w:szCs w:val="26"/>
        </w:rPr>
        <w:t>Reţele de utilităţi</w:t>
      </w:r>
      <w:r w:rsidRPr="000244D1">
        <w:rPr>
          <w:rFonts w:ascii="Arial Narrow" w:hAnsi="Arial Narrow"/>
          <w:sz w:val="26"/>
          <w:szCs w:val="26"/>
        </w:rPr>
        <w:t>:</w:t>
      </w:r>
    </w:p>
    <w:p w:rsidR="005A4BBE" w:rsidRPr="000244D1" w:rsidRDefault="005A4BBE" w:rsidP="005A4BBE">
      <w:pPr>
        <w:autoSpaceDE w:val="0"/>
        <w:autoSpaceDN w:val="0"/>
        <w:adjustRightInd w:val="0"/>
        <w:ind w:firstLine="708"/>
        <w:jc w:val="both"/>
        <w:rPr>
          <w:rFonts w:ascii="Arial Narrow" w:hAnsi="Arial Narrow"/>
          <w:b/>
          <w:sz w:val="26"/>
          <w:szCs w:val="26"/>
        </w:rPr>
      </w:pPr>
      <w:r w:rsidRPr="000244D1">
        <w:rPr>
          <w:rFonts w:ascii="Arial Narrow" w:hAnsi="Arial Narrow"/>
          <w:b/>
          <w:sz w:val="26"/>
          <w:szCs w:val="26"/>
        </w:rPr>
        <w:t xml:space="preserve"> Alimentarea cu apă</w:t>
      </w:r>
      <w:r w:rsidR="00204539">
        <w:rPr>
          <w:rFonts w:ascii="Arial Narrow" w:hAnsi="Arial Narrow"/>
          <w:b/>
          <w:sz w:val="26"/>
          <w:szCs w:val="26"/>
        </w:rPr>
        <w:t xml:space="preserve"> si sistemul de canalizare</w:t>
      </w:r>
      <w:r w:rsidRPr="000244D1">
        <w:rPr>
          <w:rFonts w:ascii="Arial Narrow" w:hAnsi="Arial Narrow"/>
          <w:b/>
          <w:sz w:val="26"/>
          <w:szCs w:val="26"/>
        </w:rPr>
        <w:t>:</w:t>
      </w:r>
    </w:p>
    <w:p w:rsidR="005A4BBE" w:rsidRPr="000244D1" w:rsidRDefault="005A4BBE" w:rsidP="005A4BBE">
      <w:pPr>
        <w:ind w:firstLine="708"/>
        <w:jc w:val="both"/>
        <w:rPr>
          <w:rFonts w:ascii="Arial Narrow" w:hAnsi="Arial Narrow"/>
          <w:sz w:val="26"/>
          <w:szCs w:val="26"/>
        </w:rPr>
      </w:pPr>
      <w:r w:rsidRPr="000244D1">
        <w:rPr>
          <w:rFonts w:ascii="Arial Narrow" w:hAnsi="Arial Narrow"/>
          <w:sz w:val="26"/>
          <w:szCs w:val="26"/>
        </w:rPr>
        <w:t>Sistemul de alimentare cu apa</w:t>
      </w:r>
      <w:r w:rsidR="00204539">
        <w:rPr>
          <w:rFonts w:ascii="Arial Narrow" w:hAnsi="Arial Narrow"/>
          <w:sz w:val="26"/>
          <w:szCs w:val="26"/>
        </w:rPr>
        <w:t xml:space="preserve"> si canalizare </w:t>
      </w:r>
      <w:r w:rsidRPr="000244D1">
        <w:rPr>
          <w:rFonts w:ascii="Arial Narrow" w:hAnsi="Arial Narrow"/>
          <w:sz w:val="26"/>
          <w:szCs w:val="26"/>
        </w:rPr>
        <w:t xml:space="preserve">al comunei </w:t>
      </w:r>
      <w:r w:rsidR="00B77B89">
        <w:rPr>
          <w:rFonts w:ascii="Arial Narrow" w:hAnsi="Arial Narrow"/>
          <w:sz w:val="26"/>
          <w:szCs w:val="26"/>
        </w:rPr>
        <w:t>Golesti</w:t>
      </w:r>
      <w:r w:rsidR="00204539">
        <w:rPr>
          <w:rFonts w:ascii="Arial Narrow" w:hAnsi="Arial Narrow"/>
          <w:sz w:val="26"/>
          <w:szCs w:val="26"/>
        </w:rPr>
        <w:t xml:space="preserve"> </w:t>
      </w:r>
      <w:r w:rsidRPr="000244D1">
        <w:rPr>
          <w:rFonts w:ascii="Arial Narrow" w:hAnsi="Arial Narrow"/>
          <w:sz w:val="26"/>
          <w:szCs w:val="26"/>
        </w:rPr>
        <w:t xml:space="preserve">se face prin </w:t>
      </w:r>
      <w:r w:rsidR="00B77B89">
        <w:rPr>
          <w:rFonts w:ascii="Arial Narrow" w:hAnsi="Arial Narrow"/>
          <w:sz w:val="26"/>
          <w:szCs w:val="26"/>
        </w:rPr>
        <w:t>prin intermediul societatii SC CUP SA Focsani</w:t>
      </w:r>
      <w:r w:rsidRPr="000244D1">
        <w:rPr>
          <w:rFonts w:ascii="Arial Narrow" w:hAnsi="Arial Narrow"/>
          <w:sz w:val="26"/>
          <w:szCs w:val="26"/>
        </w:rPr>
        <w:t>i.</w:t>
      </w:r>
    </w:p>
    <w:p w:rsidR="005A4BBE" w:rsidRPr="000244D1" w:rsidRDefault="005A4BBE" w:rsidP="005A4BBE">
      <w:pPr>
        <w:ind w:firstLine="708"/>
        <w:jc w:val="both"/>
        <w:rPr>
          <w:rFonts w:ascii="Arial Narrow" w:hAnsi="Arial Narrow"/>
          <w:sz w:val="26"/>
          <w:szCs w:val="26"/>
        </w:rPr>
      </w:pPr>
      <w:r w:rsidRPr="000244D1">
        <w:rPr>
          <w:rFonts w:ascii="Arial Narrow" w:hAnsi="Arial Narrow"/>
          <w:b/>
          <w:sz w:val="26"/>
          <w:szCs w:val="26"/>
        </w:rPr>
        <w:t>Alimentarea cu gaze naturale –</w:t>
      </w:r>
      <w:r w:rsidR="005C6B07">
        <w:rPr>
          <w:rFonts w:ascii="Arial Narrow" w:hAnsi="Arial Narrow"/>
          <w:b/>
          <w:sz w:val="26"/>
          <w:szCs w:val="26"/>
        </w:rPr>
        <w:t>2 gospodarii</w:t>
      </w:r>
    </w:p>
    <w:p w:rsidR="005A4BBE" w:rsidRPr="000244D1" w:rsidRDefault="005A4BBE" w:rsidP="005A4BBE">
      <w:pPr>
        <w:ind w:left="708"/>
        <w:jc w:val="both"/>
        <w:rPr>
          <w:rFonts w:ascii="Arial Narrow" w:hAnsi="Arial Narrow"/>
          <w:b/>
          <w:sz w:val="26"/>
          <w:szCs w:val="26"/>
        </w:rPr>
      </w:pPr>
      <w:r w:rsidRPr="000244D1">
        <w:rPr>
          <w:rFonts w:ascii="Arial Narrow" w:hAnsi="Arial Narrow"/>
          <w:b/>
          <w:sz w:val="26"/>
          <w:szCs w:val="26"/>
        </w:rPr>
        <w:t>Alimentarea cu energie electrică</w:t>
      </w:r>
    </w:p>
    <w:p w:rsidR="005A4BBE" w:rsidRDefault="005A4BBE" w:rsidP="005A4BBE">
      <w:pPr>
        <w:ind w:firstLine="708"/>
        <w:jc w:val="both"/>
        <w:rPr>
          <w:rFonts w:ascii="Arial Narrow" w:hAnsi="Arial Narrow"/>
          <w:sz w:val="26"/>
          <w:szCs w:val="26"/>
        </w:rPr>
      </w:pPr>
      <w:r w:rsidRPr="0055529C">
        <w:rPr>
          <w:rFonts w:ascii="Arial Narrow" w:hAnsi="Arial Narrow"/>
          <w:sz w:val="26"/>
          <w:szCs w:val="26"/>
        </w:rPr>
        <w:t>Sistemul de distribuţie a energiei electrice este realizat de S.C. ELECTRICA S.A. prin furnizorul S.C. F.F.E.E. ELECTRICA FURNIZARE MUNTENIA NORD S.A. prin Agentia A.F.E.E. Focşani.</w:t>
      </w:r>
    </w:p>
    <w:p w:rsidR="005A4BBE" w:rsidRPr="0055529C" w:rsidRDefault="005A4BBE" w:rsidP="005A4BBE">
      <w:pPr>
        <w:ind w:firstLine="720"/>
        <w:jc w:val="both"/>
        <w:rPr>
          <w:rFonts w:ascii="Arial Narrow" w:hAnsi="Arial Narrow"/>
          <w:sz w:val="26"/>
          <w:szCs w:val="26"/>
        </w:rPr>
      </w:pPr>
      <w:r w:rsidRPr="00511065">
        <w:rPr>
          <w:rFonts w:ascii="Arial Narrow" w:hAnsi="Arial Narrow"/>
          <w:sz w:val="26"/>
          <w:szCs w:val="26"/>
        </w:rPr>
        <w:t>Reţeaua de electricitate  este o reţea de joasa tensiune , in montaj aerian, care alimentează  consumatorii casnici si publici prin branşamente individuale; reţeaua de iluminat public urmează traseul străzilor comunei . Pe teritoriul comunei exista si o linie electrica de înalta tensiune .</w:t>
      </w:r>
    </w:p>
    <w:p w:rsidR="005A4BBE" w:rsidRPr="001A1DAC" w:rsidRDefault="005A4BBE" w:rsidP="005A4BBE">
      <w:pPr>
        <w:ind w:firstLine="708"/>
        <w:jc w:val="both"/>
        <w:rPr>
          <w:rFonts w:ascii="Arial Narrow" w:hAnsi="Arial Narrow"/>
          <w:b/>
          <w:sz w:val="26"/>
          <w:szCs w:val="26"/>
        </w:rPr>
      </w:pPr>
      <w:r>
        <w:rPr>
          <w:rFonts w:ascii="Arial Narrow" w:hAnsi="Arial Narrow"/>
          <w:b/>
          <w:sz w:val="26"/>
          <w:szCs w:val="26"/>
        </w:rPr>
        <w:t>I</w:t>
      </w:r>
      <w:r w:rsidRPr="001A1DAC">
        <w:rPr>
          <w:rFonts w:ascii="Arial Narrow" w:hAnsi="Arial Narrow"/>
          <w:b/>
          <w:sz w:val="26"/>
          <w:szCs w:val="26"/>
        </w:rPr>
        <w:t>nfrastructura de telefonie:</w:t>
      </w:r>
    </w:p>
    <w:p w:rsidR="005A4BBE" w:rsidRPr="0055529C" w:rsidRDefault="005A4BBE" w:rsidP="005A4BBE">
      <w:pPr>
        <w:ind w:firstLine="708"/>
        <w:jc w:val="both"/>
        <w:rPr>
          <w:rFonts w:ascii="Arial Narrow" w:hAnsi="Arial Narrow"/>
          <w:sz w:val="26"/>
          <w:szCs w:val="26"/>
        </w:rPr>
      </w:pPr>
      <w:r w:rsidRPr="0055529C">
        <w:rPr>
          <w:rFonts w:ascii="Arial Narrow" w:hAnsi="Arial Narrow"/>
          <w:sz w:val="26"/>
          <w:szCs w:val="26"/>
        </w:rPr>
        <w:t xml:space="preserve">Infrastructura de telefonie fixă este asigurată in comuna </w:t>
      </w:r>
      <w:r w:rsidR="00204539">
        <w:rPr>
          <w:rFonts w:ascii="Arial Narrow" w:hAnsi="Arial Narrow"/>
          <w:sz w:val="26"/>
          <w:szCs w:val="26"/>
        </w:rPr>
        <w:t>Golesti</w:t>
      </w:r>
      <w:r w:rsidRPr="0055529C">
        <w:rPr>
          <w:rFonts w:ascii="Arial Narrow" w:hAnsi="Arial Narrow"/>
          <w:sz w:val="26"/>
          <w:szCs w:val="26"/>
        </w:rPr>
        <w:t xml:space="preserve"> de S.C. </w:t>
      </w:r>
      <w:r w:rsidR="00204539">
        <w:rPr>
          <w:rFonts w:ascii="Arial Narrow" w:hAnsi="Arial Narrow"/>
          <w:sz w:val="26"/>
          <w:szCs w:val="26"/>
        </w:rPr>
        <w:t>ROMTELECOM S.A. filiala Vrancea ,UPC,RDS-RC si Orange.</w:t>
      </w:r>
    </w:p>
    <w:p w:rsidR="005A4BBE" w:rsidRPr="000244D1" w:rsidRDefault="005A4BBE" w:rsidP="005A4BBE">
      <w:pPr>
        <w:rPr>
          <w:rFonts w:ascii="Arial Narrow" w:hAnsi="Arial Narrow"/>
          <w:b/>
          <w:sz w:val="26"/>
          <w:szCs w:val="26"/>
        </w:rPr>
      </w:pPr>
      <w:r w:rsidRPr="00EB05AA">
        <w:rPr>
          <w:rFonts w:ascii="Arial Narrow" w:hAnsi="Arial Narrow"/>
          <w:b/>
          <w:color w:val="FF0000"/>
          <w:sz w:val="26"/>
          <w:szCs w:val="26"/>
        </w:rPr>
        <w:tab/>
      </w:r>
      <w:r w:rsidRPr="000244D1">
        <w:rPr>
          <w:rFonts w:ascii="Arial Narrow" w:hAnsi="Arial Narrow"/>
          <w:b/>
          <w:sz w:val="26"/>
          <w:szCs w:val="26"/>
        </w:rPr>
        <w:t>Transportul:</w:t>
      </w:r>
    </w:p>
    <w:p w:rsidR="005A4BBE" w:rsidRPr="000244D1" w:rsidRDefault="005A4BBE" w:rsidP="005A4BBE">
      <w:pPr>
        <w:jc w:val="both"/>
        <w:rPr>
          <w:rFonts w:ascii="Arial Narrow" w:hAnsi="Arial Narrow"/>
          <w:sz w:val="26"/>
          <w:szCs w:val="26"/>
        </w:rPr>
      </w:pPr>
      <w:r w:rsidRPr="000244D1">
        <w:rPr>
          <w:rFonts w:ascii="Arial Narrow" w:hAnsi="Arial Narrow"/>
          <w:sz w:val="26"/>
          <w:szCs w:val="26"/>
        </w:rPr>
        <w:tab/>
        <w:t>Transportul este asigurat de</w:t>
      </w:r>
      <w:r w:rsidR="00204539">
        <w:rPr>
          <w:rFonts w:ascii="Arial Narrow" w:hAnsi="Arial Narrow"/>
          <w:sz w:val="26"/>
          <w:szCs w:val="26"/>
        </w:rPr>
        <w:t xml:space="preserve"> SC Transport Local AS Focsani</w:t>
      </w:r>
      <w:r w:rsidRPr="000244D1">
        <w:rPr>
          <w:rFonts w:ascii="Arial Narrow" w:hAnsi="Arial Narrow"/>
          <w:sz w:val="26"/>
          <w:szCs w:val="26"/>
        </w:rPr>
        <w:t xml:space="preserve">. </w:t>
      </w:r>
    </w:p>
    <w:p w:rsidR="005A4BBE" w:rsidRDefault="005A4BBE" w:rsidP="005A4BBE">
      <w:pPr>
        <w:jc w:val="both"/>
        <w:rPr>
          <w:rFonts w:ascii="Arial Narrow" w:hAnsi="Arial Narrow"/>
          <w:sz w:val="26"/>
          <w:szCs w:val="26"/>
        </w:rPr>
      </w:pPr>
    </w:p>
    <w:p w:rsidR="005A4BBE" w:rsidRPr="00511065" w:rsidRDefault="005A4BBE" w:rsidP="005A4BBE">
      <w:pPr>
        <w:pStyle w:val="SUBCAPITOL1"/>
        <w:rPr>
          <w:rFonts w:ascii="Arial Narrow" w:hAnsi="Arial Narrow"/>
          <w:szCs w:val="26"/>
        </w:rPr>
      </w:pPr>
      <w:bookmarkStart w:id="0" w:name="_Toc224117502"/>
      <w:bookmarkStart w:id="1" w:name="_Toc224611602"/>
      <w:bookmarkStart w:id="2" w:name="_Toc224628017"/>
      <w:r w:rsidRPr="00511065">
        <w:rPr>
          <w:rFonts w:ascii="Arial Narrow" w:hAnsi="Arial Narrow"/>
          <w:szCs w:val="26"/>
        </w:rPr>
        <w:lastRenderedPageBreak/>
        <w:t>Locurile de adunare şi cazare a sinistraţilor</w:t>
      </w:r>
      <w:bookmarkEnd w:id="0"/>
      <w:bookmarkEnd w:id="1"/>
      <w:bookmarkEnd w:id="2"/>
    </w:p>
    <w:p w:rsidR="005A4BBE" w:rsidRPr="00977EBA" w:rsidRDefault="005A4BBE" w:rsidP="005A4BBE">
      <w:pPr>
        <w:autoSpaceDE w:val="0"/>
        <w:autoSpaceDN w:val="0"/>
        <w:adjustRightInd w:val="0"/>
        <w:ind w:firstLine="708"/>
        <w:jc w:val="both"/>
        <w:rPr>
          <w:rFonts w:ascii="Arial Narrow" w:hAnsi="Arial Narrow" w:cs="TimesNewRoman"/>
          <w:sz w:val="26"/>
          <w:szCs w:val="26"/>
          <w:lang w:val="en-US" w:eastAsia="en-US"/>
        </w:rPr>
      </w:pPr>
      <w:r w:rsidRPr="00977EBA">
        <w:rPr>
          <w:rFonts w:ascii="Arial Narrow" w:hAnsi="Arial Narrow" w:cs="TimesNewRoman"/>
          <w:sz w:val="26"/>
          <w:szCs w:val="26"/>
          <w:lang w:val="en-US" w:eastAsia="en-US"/>
        </w:rPr>
        <w:t>In situaţii de urgenţă, populaţia afectată va fi cazată cu asigurare de hrană şi</w:t>
      </w:r>
      <w:r>
        <w:rPr>
          <w:rFonts w:ascii="Arial Narrow" w:hAnsi="Arial Narrow" w:cs="TimesNewRoman"/>
          <w:sz w:val="26"/>
          <w:szCs w:val="26"/>
          <w:lang w:val="en-US" w:eastAsia="en-US"/>
        </w:rPr>
        <w:t xml:space="preserve"> </w:t>
      </w:r>
      <w:r w:rsidRPr="00977EBA">
        <w:rPr>
          <w:rFonts w:ascii="Arial Narrow" w:hAnsi="Arial Narrow" w:cs="TimesNewRoman"/>
          <w:sz w:val="26"/>
          <w:szCs w:val="26"/>
          <w:lang w:val="en-US" w:eastAsia="en-US"/>
        </w:rPr>
        <w:t>asistenţă</w:t>
      </w:r>
    </w:p>
    <w:p w:rsidR="005A4BBE" w:rsidRPr="00977EBA" w:rsidRDefault="005A4BBE" w:rsidP="005A4BBE">
      <w:pPr>
        <w:autoSpaceDE w:val="0"/>
        <w:autoSpaceDN w:val="0"/>
        <w:adjustRightInd w:val="0"/>
        <w:jc w:val="both"/>
        <w:rPr>
          <w:rFonts w:ascii="Arial Narrow" w:hAnsi="Arial Narrow" w:cs="TimesNewRoman,Bold"/>
          <w:b/>
          <w:bCs/>
          <w:sz w:val="26"/>
          <w:szCs w:val="26"/>
          <w:lang w:val="en-US" w:eastAsia="en-US"/>
        </w:rPr>
      </w:pPr>
      <w:r w:rsidRPr="00977EBA">
        <w:rPr>
          <w:rFonts w:ascii="Arial Narrow" w:hAnsi="Arial Narrow" w:cs="TimesNewRoman"/>
          <w:sz w:val="26"/>
          <w:szCs w:val="26"/>
          <w:lang w:val="en-US" w:eastAsia="en-US"/>
        </w:rPr>
        <w:t xml:space="preserve">medicală in locaţiile stabilite prin </w:t>
      </w:r>
      <w:r w:rsidRPr="00977EBA">
        <w:rPr>
          <w:rFonts w:ascii="Arial Narrow" w:hAnsi="Arial Narrow" w:cs="TimesNewRoman,Bold"/>
          <w:b/>
          <w:bCs/>
          <w:sz w:val="26"/>
          <w:szCs w:val="26"/>
          <w:lang w:val="en-US" w:eastAsia="en-US"/>
        </w:rPr>
        <w:t xml:space="preserve">PLANUL DE EVACUARE A POPULATIEI, UNOR BUNURI MATERIALE SI COLECTIVITATI DE ANIMALE IN CAZUL PRODUCERII UNOR SITUATII DE URGENTA  PE TERITORIUL LOCALITATII </w:t>
      </w:r>
      <w:r w:rsidR="00204539">
        <w:rPr>
          <w:rFonts w:ascii="Arial Narrow" w:hAnsi="Arial Narrow" w:cs="TimesNewRoman,Bold"/>
          <w:b/>
          <w:bCs/>
          <w:sz w:val="26"/>
          <w:szCs w:val="26"/>
          <w:lang w:val="en-US" w:eastAsia="en-US"/>
        </w:rPr>
        <w:t>GOLESTI</w:t>
      </w:r>
      <w:r w:rsidRPr="00977EBA">
        <w:rPr>
          <w:rFonts w:ascii="Arial Narrow" w:hAnsi="Arial Narrow"/>
          <w:sz w:val="26"/>
          <w:szCs w:val="26"/>
        </w:rPr>
        <w:t xml:space="preserve">. </w:t>
      </w:r>
    </w:p>
    <w:p w:rsidR="005A4BBE" w:rsidRPr="00511065" w:rsidRDefault="005A4BBE" w:rsidP="005A4BBE">
      <w:pPr>
        <w:pStyle w:val="Cuprins1"/>
        <w:rPr>
          <w:color w:val="auto"/>
        </w:rPr>
      </w:pPr>
    </w:p>
    <w:p w:rsidR="005A4BBE" w:rsidRDefault="005A4BBE" w:rsidP="005A4BBE">
      <w:pPr>
        <w:pStyle w:val="Cuprins1"/>
        <w:rPr>
          <w:color w:val="auto"/>
        </w:rPr>
      </w:pPr>
      <w:r w:rsidRPr="00EB05AA">
        <w:rPr>
          <w:color w:val="auto"/>
        </w:rPr>
        <w:t>Tabel cu spaţiile existente pentru cazarea si hrănirea sinistraților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1433"/>
        <w:gridCol w:w="1323"/>
        <w:gridCol w:w="1598"/>
        <w:gridCol w:w="1220"/>
        <w:gridCol w:w="1243"/>
        <w:gridCol w:w="1270"/>
        <w:gridCol w:w="1123"/>
      </w:tblGrid>
      <w:tr w:rsidR="005A4BBE" w:rsidTr="00EF25D0">
        <w:trPr>
          <w:trHeight w:val="1853"/>
        </w:trPr>
        <w:tc>
          <w:tcPr>
            <w:tcW w:w="643" w:type="dxa"/>
            <w:shd w:val="clear" w:color="auto" w:fill="auto"/>
            <w:vAlign w:val="center"/>
          </w:tcPr>
          <w:p w:rsidR="005A4BBE" w:rsidRPr="00FC7041" w:rsidRDefault="005A4BBE" w:rsidP="008B64EA">
            <w:pPr>
              <w:jc w:val="center"/>
              <w:rPr>
                <w:b/>
                <w:bCs/>
                <w:iCs/>
              </w:rPr>
            </w:pPr>
            <w:r w:rsidRPr="00FC7041">
              <w:rPr>
                <w:b/>
                <w:bCs/>
                <w:iCs/>
              </w:rPr>
              <w:t>Nr. crt</w:t>
            </w:r>
          </w:p>
        </w:tc>
        <w:tc>
          <w:tcPr>
            <w:tcW w:w="1433" w:type="dxa"/>
            <w:shd w:val="clear" w:color="auto" w:fill="auto"/>
            <w:vAlign w:val="center"/>
          </w:tcPr>
          <w:p w:rsidR="005A4BBE" w:rsidRPr="00FC7041" w:rsidRDefault="005A4BBE" w:rsidP="008B64EA">
            <w:pPr>
              <w:jc w:val="center"/>
              <w:rPr>
                <w:b/>
                <w:bCs/>
                <w:iCs/>
              </w:rPr>
            </w:pPr>
            <w:r w:rsidRPr="00FC7041">
              <w:rPr>
                <w:b/>
                <w:bCs/>
                <w:iCs/>
              </w:rPr>
              <w:t>Localitatea</w:t>
            </w:r>
          </w:p>
        </w:tc>
        <w:tc>
          <w:tcPr>
            <w:tcW w:w="1323" w:type="dxa"/>
            <w:shd w:val="clear" w:color="auto" w:fill="auto"/>
            <w:vAlign w:val="center"/>
          </w:tcPr>
          <w:p w:rsidR="005A4BBE" w:rsidRPr="00FC7041" w:rsidRDefault="005A4BBE" w:rsidP="008B64EA">
            <w:pPr>
              <w:jc w:val="center"/>
              <w:rPr>
                <w:b/>
                <w:bCs/>
                <w:iCs/>
              </w:rPr>
            </w:pPr>
            <w:r w:rsidRPr="00FC7041">
              <w:rPr>
                <w:b/>
                <w:bCs/>
                <w:iCs/>
              </w:rPr>
              <w:t>Denumire spaţiu destinar relocării</w:t>
            </w:r>
          </w:p>
        </w:tc>
        <w:tc>
          <w:tcPr>
            <w:tcW w:w="1598" w:type="dxa"/>
            <w:shd w:val="clear" w:color="auto" w:fill="auto"/>
            <w:vAlign w:val="center"/>
          </w:tcPr>
          <w:p w:rsidR="005A4BBE" w:rsidRPr="00FC7041" w:rsidRDefault="005A4BBE" w:rsidP="008B64EA">
            <w:pPr>
              <w:jc w:val="center"/>
              <w:rPr>
                <w:b/>
                <w:bCs/>
                <w:iCs/>
              </w:rPr>
            </w:pPr>
            <w:r w:rsidRPr="00FC7041">
              <w:rPr>
                <w:b/>
                <w:bCs/>
                <w:iCs/>
              </w:rPr>
              <w:t>Adresă</w:t>
            </w:r>
          </w:p>
        </w:tc>
        <w:tc>
          <w:tcPr>
            <w:tcW w:w="1220" w:type="dxa"/>
            <w:shd w:val="clear" w:color="auto" w:fill="auto"/>
            <w:vAlign w:val="center"/>
          </w:tcPr>
          <w:p w:rsidR="005A4BBE" w:rsidRPr="00FC7041" w:rsidRDefault="005A4BBE" w:rsidP="008B64EA">
            <w:pPr>
              <w:jc w:val="center"/>
              <w:rPr>
                <w:b/>
                <w:bCs/>
                <w:iCs/>
              </w:rPr>
            </w:pPr>
            <w:r w:rsidRPr="00FC7041">
              <w:rPr>
                <w:b/>
                <w:bCs/>
                <w:iCs/>
              </w:rPr>
              <w:t>Nr. estimat de persoane pentru relocare</w:t>
            </w:r>
          </w:p>
        </w:tc>
        <w:tc>
          <w:tcPr>
            <w:tcW w:w="1243" w:type="dxa"/>
            <w:shd w:val="clear" w:color="auto" w:fill="auto"/>
            <w:vAlign w:val="center"/>
          </w:tcPr>
          <w:p w:rsidR="005A4BBE" w:rsidRPr="00FC7041" w:rsidRDefault="005A4BBE" w:rsidP="008B64EA">
            <w:pPr>
              <w:jc w:val="center"/>
              <w:rPr>
                <w:b/>
                <w:bCs/>
                <w:iCs/>
              </w:rPr>
            </w:pPr>
            <w:r w:rsidRPr="00FC7041">
              <w:rPr>
                <w:b/>
                <w:bCs/>
                <w:iCs/>
              </w:rPr>
              <w:t>Suprafaţă utilă imobil (mp)</w:t>
            </w:r>
          </w:p>
        </w:tc>
        <w:tc>
          <w:tcPr>
            <w:tcW w:w="1270" w:type="dxa"/>
            <w:shd w:val="clear" w:color="auto" w:fill="auto"/>
            <w:vAlign w:val="center"/>
          </w:tcPr>
          <w:p w:rsidR="005A4BBE" w:rsidRPr="00FC7041" w:rsidRDefault="005A4BBE" w:rsidP="008B64EA">
            <w:pPr>
              <w:jc w:val="center"/>
              <w:rPr>
                <w:b/>
                <w:bCs/>
                <w:iCs/>
              </w:rPr>
            </w:pPr>
            <w:r w:rsidRPr="00FC7041">
              <w:rPr>
                <w:b/>
                <w:bCs/>
                <w:iCs/>
              </w:rPr>
              <w:t>An construire</w:t>
            </w:r>
          </w:p>
        </w:tc>
        <w:tc>
          <w:tcPr>
            <w:tcW w:w="1123" w:type="dxa"/>
            <w:shd w:val="clear" w:color="auto" w:fill="auto"/>
            <w:vAlign w:val="center"/>
          </w:tcPr>
          <w:p w:rsidR="005A4BBE" w:rsidRPr="00FC7041" w:rsidRDefault="005A4BBE" w:rsidP="008B64EA">
            <w:pPr>
              <w:jc w:val="center"/>
              <w:rPr>
                <w:b/>
                <w:bCs/>
                <w:iCs/>
              </w:rPr>
            </w:pPr>
            <w:r w:rsidRPr="00FC7041">
              <w:rPr>
                <w:b/>
                <w:bCs/>
                <w:iCs/>
              </w:rPr>
              <w:t>Regim înălţime</w:t>
            </w:r>
          </w:p>
        </w:tc>
      </w:tr>
      <w:tr w:rsidR="005A4BBE" w:rsidTr="00EF25D0">
        <w:trPr>
          <w:trHeight w:val="1113"/>
        </w:trPr>
        <w:tc>
          <w:tcPr>
            <w:tcW w:w="643" w:type="dxa"/>
            <w:shd w:val="clear" w:color="auto" w:fill="auto"/>
          </w:tcPr>
          <w:p w:rsidR="005A4BBE" w:rsidRDefault="005A4BBE" w:rsidP="008B64EA">
            <w:pPr>
              <w:jc w:val="both"/>
            </w:pPr>
          </w:p>
          <w:p w:rsidR="005A4BBE" w:rsidRPr="009B6835" w:rsidRDefault="005A4BBE" w:rsidP="008B64EA">
            <w:pPr>
              <w:jc w:val="center"/>
            </w:pPr>
            <w:r w:rsidRPr="009B6835">
              <w:t>1</w:t>
            </w:r>
          </w:p>
        </w:tc>
        <w:tc>
          <w:tcPr>
            <w:tcW w:w="1433" w:type="dxa"/>
            <w:shd w:val="clear" w:color="auto" w:fill="auto"/>
            <w:vAlign w:val="center"/>
          </w:tcPr>
          <w:p w:rsidR="005A4BBE" w:rsidRDefault="005A4BBE" w:rsidP="008B64EA">
            <w:pPr>
              <w:jc w:val="center"/>
            </w:pPr>
            <w:r w:rsidRPr="009B6835">
              <w:t xml:space="preserve">Com. </w:t>
            </w:r>
          </w:p>
          <w:p w:rsidR="005A4BBE" w:rsidRPr="009B6835" w:rsidRDefault="00204539" w:rsidP="008B64EA">
            <w:pPr>
              <w:jc w:val="center"/>
            </w:pPr>
            <w:r>
              <w:t>Golesti</w:t>
            </w:r>
          </w:p>
        </w:tc>
        <w:tc>
          <w:tcPr>
            <w:tcW w:w="1323" w:type="dxa"/>
            <w:shd w:val="clear" w:color="auto" w:fill="auto"/>
            <w:vAlign w:val="center"/>
          </w:tcPr>
          <w:p w:rsidR="005A4BBE" w:rsidRPr="009B6835" w:rsidRDefault="005A4BBE" w:rsidP="008B64EA">
            <w:pPr>
              <w:jc w:val="center"/>
            </w:pPr>
            <w:r w:rsidRPr="009B6835">
              <w:t>Căminu</w:t>
            </w:r>
            <w:r>
              <w:t xml:space="preserve">l Cultural </w:t>
            </w:r>
          </w:p>
        </w:tc>
        <w:tc>
          <w:tcPr>
            <w:tcW w:w="1598" w:type="dxa"/>
            <w:shd w:val="clear" w:color="auto" w:fill="auto"/>
            <w:vAlign w:val="center"/>
          </w:tcPr>
          <w:p w:rsidR="005A4BBE" w:rsidRPr="009B6835" w:rsidRDefault="00204539" w:rsidP="008B64EA">
            <w:pPr>
              <w:jc w:val="center"/>
            </w:pPr>
            <w:r>
              <w:t>Soseaua Nationala</w:t>
            </w:r>
          </w:p>
        </w:tc>
        <w:tc>
          <w:tcPr>
            <w:tcW w:w="1220" w:type="dxa"/>
            <w:shd w:val="clear" w:color="auto" w:fill="auto"/>
            <w:vAlign w:val="center"/>
          </w:tcPr>
          <w:p w:rsidR="005A4BBE" w:rsidRPr="009B6835" w:rsidRDefault="00461D8B" w:rsidP="008B64EA">
            <w:pPr>
              <w:jc w:val="center"/>
            </w:pPr>
            <w:r>
              <w:t>60</w:t>
            </w:r>
          </w:p>
        </w:tc>
        <w:tc>
          <w:tcPr>
            <w:tcW w:w="1243" w:type="dxa"/>
            <w:shd w:val="clear" w:color="auto" w:fill="auto"/>
            <w:vAlign w:val="center"/>
          </w:tcPr>
          <w:p w:rsidR="005A4BBE" w:rsidRPr="009B6835" w:rsidRDefault="00204539" w:rsidP="008B64EA">
            <w:pPr>
              <w:jc w:val="center"/>
            </w:pPr>
            <w:r>
              <w:t>240</w:t>
            </w:r>
          </w:p>
        </w:tc>
        <w:tc>
          <w:tcPr>
            <w:tcW w:w="1270" w:type="dxa"/>
            <w:shd w:val="clear" w:color="auto" w:fill="auto"/>
            <w:vAlign w:val="center"/>
          </w:tcPr>
          <w:p w:rsidR="005A4BBE" w:rsidRPr="009B6835" w:rsidRDefault="005A4BBE" w:rsidP="008B64EA">
            <w:pPr>
              <w:jc w:val="center"/>
            </w:pPr>
            <w:r>
              <w:t>1985</w:t>
            </w:r>
          </w:p>
        </w:tc>
        <w:tc>
          <w:tcPr>
            <w:tcW w:w="1123" w:type="dxa"/>
            <w:shd w:val="clear" w:color="auto" w:fill="auto"/>
            <w:vAlign w:val="center"/>
          </w:tcPr>
          <w:p w:rsidR="005A4BBE" w:rsidRPr="009B6835" w:rsidRDefault="005A4BBE" w:rsidP="008B64EA">
            <w:pPr>
              <w:jc w:val="center"/>
            </w:pPr>
            <w:r w:rsidRPr="009B6835">
              <w:t>P</w:t>
            </w:r>
          </w:p>
        </w:tc>
      </w:tr>
      <w:tr w:rsidR="00744BF1" w:rsidTr="00EF25D0">
        <w:trPr>
          <w:trHeight w:val="1113"/>
        </w:trPr>
        <w:tc>
          <w:tcPr>
            <w:tcW w:w="643" w:type="dxa"/>
            <w:shd w:val="clear" w:color="auto" w:fill="auto"/>
          </w:tcPr>
          <w:p w:rsidR="00744BF1" w:rsidRDefault="00744BF1" w:rsidP="008B64EA">
            <w:pPr>
              <w:jc w:val="both"/>
            </w:pPr>
          </w:p>
          <w:p w:rsidR="00744BF1" w:rsidRDefault="00744BF1" w:rsidP="008B64EA">
            <w:pPr>
              <w:jc w:val="both"/>
            </w:pPr>
          </w:p>
          <w:p w:rsidR="00744BF1" w:rsidRDefault="00744BF1" w:rsidP="008B64EA">
            <w:pPr>
              <w:jc w:val="both"/>
            </w:pPr>
            <w:r>
              <w:t xml:space="preserve">  2</w:t>
            </w:r>
          </w:p>
        </w:tc>
        <w:tc>
          <w:tcPr>
            <w:tcW w:w="1433" w:type="dxa"/>
            <w:shd w:val="clear" w:color="auto" w:fill="auto"/>
            <w:vAlign w:val="center"/>
          </w:tcPr>
          <w:p w:rsidR="00744BF1" w:rsidRDefault="00744BF1" w:rsidP="00744BF1">
            <w:pPr>
              <w:jc w:val="center"/>
            </w:pPr>
            <w:r w:rsidRPr="009B6835">
              <w:t xml:space="preserve">Com. </w:t>
            </w:r>
          </w:p>
          <w:p w:rsidR="00744BF1" w:rsidRPr="009B6835" w:rsidRDefault="00744BF1" w:rsidP="00744BF1">
            <w:pPr>
              <w:jc w:val="center"/>
            </w:pPr>
            <w:r>
              <w:t>Golesti</w:t>
            </w:r>
          </w:p>
        </w:tc>
        <w:tc>
          <w:tcPr>
            <w:tcW w:w="1323" w:type="dxa"/>
            <w:shd w:val="clear" w:color="auto" w:fill="auto"/>
            <w:vAlign w:val="center"/>
          </w:tcPr>
          <w:p w:rsidR="00744BF1" w:rsidRPr="009B6835" w:rsidRDefault="00744BF1" w:rsidP="008B64EA">
            <w:pPr>
              <w:jc w:val="center"/>
            </w:pPr>
            <w:r>
              <w:t>Scoala Gimnaziala</w:t>
            </w:r>
          </w:p>
        </w:tc>
        <w:tc>
          <w:tcPr>
            <w:tcW w:w="1598" w:type="dxa"/>
            <w:shd w:val="clear" w:color="auto" w:fill="auto"/>
            <w:vAlign w:val="center"/>
          </w:tcPr>
          <w:p w:rsidR="00744BF1" w:rsidRDefault="00744BF1" w:rsidP="008B64EA">
            <w:pPr>
              <w:jc w:val="center"/>
            </w:pPr>
            <w:r>
              <w:t>Str.Cotesti   Nr.2</w:t>
            </w:r>
          </w:p>
        </w:tc>
        <w:tc>
          <w:tcPr>
            <w:tcW w:w="1220" w:type="dxa"/>
            <w:shd w:val="clear" w:color="auto" w:fill="auto"/>
            <w:vAlign w:val="center"/>
          </w:tcPr>
          <w:p w:rsidR="00744BF1" w:rsidRDefault="00461D8B" w:rsidP="008B64EA">
            <w:pPr>
              <w:jc w:val="center"/>
            </w:pPr>
            <w:r>
              <w:t>70</w:t>
            </w:r>
          </w:p>
        </w:tc>
        <w:tc>
          <w:tcPr>
            <w:tcW w:w="1243" w:type="dxa"/>
            <w:shd w:val="clear" w:color="auto" w:fill="auto"/>
            <w:vAlign w:val="center"/>
          </w:tcPr>
          <w:p w:rsidR="00744BF1" w:rsidRDefault="00EF25D0" w:rsidP="008B64EA">
            <w:pPr>
              <w:jc w:val="center"/>
            </w:pPr>
            <w:r>
              <w:t>260</w:t>
            </w:r>
          </w:p>
        </w:tc>
        <w:tc>
          <w:tcPr>
            <w:tcW w:w="1270" w:type="dxa"/>
            <w:shd w:val="clear" w:color="auto" w:fill="auto"/>
            <w:vAlign w:val="center"/>
          </w:tcPr>
          <w:p w:rsidR="00744BF1" w:rsidRDefault="00653CA4" w:rsidP="008B64EA">
            <w:pPr>
              <w:jc w:val="center"/>
            </w:pPr>
            <w:r>
              <w:t>1932</w:t>
            </w:r>
          </w:p>
        </w:tc>
        <w:tc>
          <w:tcPr>
            <w:tcW w:w="1123" w:type="dxa"/>
            <w:shd w:val="clear" w:color="auto" w:fill="auto"/>
            <w:vAlign w:val="center"/>
          </w:tcPr>
          <w:p w:rsidR="00744BF1" w:rsidRPr="009B6835" w:rsidRDefault="00EF25D0" w:rsidP="008B64EA">
            <w:pPr>
              <w:jc w:val="center"/>
            </w:pPr>
            <w:r>
              <w:t>P</w:t>
            </w:r>
          </w:p>
        </w:tc>
      </w:tr>
    </w:tbl>
    <w:p w:rsidR="005A4BBE" w:rsidRDefault="005A4BBE" w:rsidP="005A4BBE">
      <w:pPr>
        <w:pStyle w:val="Cuprins1"/>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Default="00C3250E" w:rsidP="00C3250E">
      <w:pPr>
        <w:rPr>
          <w:lang w:eastAsia="en-US"/>
        </w:rPr>
      </w:pPr>
    </w:p>
    <w:p w:rsidR="00C3250E" w:rsidRPr="00C3250E" w:rsidRDefault="00C3250E" w:rsidP="00C3250E">
      <w:pPr>
        <w:rPr>
          <w:lang w:eastAsia="en-US"/>
        </w:rPr>
      </w:pPr>
    </w:p>
    <w:p w:rsidR="005A4BBE" w:rsidRPr="00511065" w:rsidRDefault="001C11F2" w:rsidP="005A4BBE">
      <w:pPr>
        <w:pStyle w:val="Cuprins1"/>
        <w:rPr>
          <w:color w:val="auto"/>
        </w:rPr>
      </w:pPr>
      <w:hyperlink w:anchor="_Toc224628020" w:history="1">
        <w:r w:rsidR="005A4BBE" w:rsidRPr="00511065">
          <w:rPr>
            <w:rStyle w:val="Hyperlink"/>
            <w:color w:val="auto"/>
          </w:rPr>
          <w:t>CAPITOLUL III</w:t>
        </w:r>
      </w:hyperlink>
      <w:r w:rsidR="005A4BBE" w:rsidRPr="00511065">
        <w:rPr>
          <w:rStyle w:val="Hyperlink"/>
          <w:color w:val="auto"/>
        </w:rPr>
        <w:t xml:space="preserve">. </w:t>
      </w:r>
      <w:hyperlink w:anchor="_Toc224628021" w:history="1">
        <w:r w:rsidR="005A4BBE" w:rsidRPr="00511065">
          <w:rPr>
            <w:rStyle w:val="Hyperlink"/>
            <w:color w:val="auto"/>
          </w:rPr>
          <w:t>ANALIZA RISCURILOR GENERATOARE DE SITUAŢII DE URGENŢĂ</w:t>
        </w:r>
      </w:hyperlink>
    </w:p>
    <w:p w:rsidR="005A4BBE" w:rsidRPr="00511065" w:rsidRDefault="005A4BBE" w:rsidP="005A4BBE">
      <w:pPr>
        <w:rPr>
          <w:lang w:eastAsia="en-US"/>
        </w:rPr>
      </w:pPr>
    </w:p>
    <w:p w:rsidR="005A4BBE" w:rsidRPr="00511065" w:rsidRDefault="005A4BBE" w:rsidP="005A4BBE">
      <w:pPr>
        <w:autoSpaceDE w:val="0"/>
        <w:autoSpaceDN w:val="0"/>
        <w:adjustRightInd w:val="0"/>
        <w:jc w:val="both"/>
        <w:rPr>
          <w:rFonts w:ascii="Arial Narrow" w:hAnsi="Arial Narrow"/>
          <w:sz w:val="26"/>
          <w:szCs w:val="26"/>
        </w:rPr>
      </w:pPr>
      <w:r w:rsidRPr="00511065">
        <w:rPr>
          <w:sz w:val="22"/>
          <w:szCs w:val="22"/>
        </w:rPr>
        <w:t xml:space="preserve">    </w:t>
      </w:r>
      <w:r w:rsidRPr="00511065">
        <w:rPr>
          <w:sz w:val="22"/>
          <w:szCs w:val="22"/>
        </w:rPr>
        <w:tab/>
      </w:r>
      <w:r w:rsidRPr="00511065">
        <w:rPr>
          <w:rFonts w:ascii="Arial Narrow" w:hAnsi="Arial Narrow"/>
          <w:sz w:val="26"/>
          <w:szCs w:val="26"/>
        </w:rPr>
        <w:t>Analiza riscurilor cuprinse în Schema cu riscurile teritoriale din unitatea administrativ - teritorială trebuie să permită cunoaşterea mecanismelor şi condiţiilor de producere/manifestare, amplorii şi efectelor posibile ale acestora.</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t>Analiza se realizează pe tipuri de riscuri, pe baza datelor şi evidenţelor statistice, precum şi a altor documente avute la dispoziţie - studii, prognoze etc., fiind avute în vedere: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a) riscurile naturale;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b) riscurile tehnologice;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c) riscurile biologice;</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d) riscurile de incendiu;</w:t>
      </w:r>
    </w:p>
    <w:p w:rsidR="005A4BBE" w:rsidRPr="00511065"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e) riscurile sociale;</w:t>
      </w:r>
    </w:p>
    <w:p w:rsidR="005A4BBE" w:rsidRDefault="005A4BBE" w:rsidP="005A4BBE">
      <w:pPr>
        <w:autoSpaceDE w:val="0"/>
        <w:autoSpaceDN w:val="0"/>
        <w:adjustRightInd w:val="0"/>
        <w:jc w:val="both"/>
        <w:rPr>
          <w:rFonts w:ascii="Arial Narrow" w:hAnsi="Arial Narrow"/>
          <w:sz w:val="26"/>
          <w:szCs w:val="26"/>
        </w:rPr>
      </w:pPr>
      <w:r w:rsidRPr="00511065">
        <w:rPr>
          <w:rFonts w:ascii="Arial Narrow" w:hAnsi="Arial Narrow"/>
          <w:sz w:val="26"/>
          <w:szCs w:val="26"/>
        </w:rPr>
        <w:t xml:space="preserve">    </w:t>
      </w:r>
      <w:r w:rsidRPr="00511065">
        <w:rPr>
          <w:rFonts w:ascii="Arial Narrow" w:hAnsi="Arial Narrow"/>
          <w:sz w:val="26"/>
          <w:szCs w:val="26"/>
        </w:rPr>
        <w:tab/>
      </w:r>
      <w:r w:rsidRPr="00511065">
        <w:rPr>
          <w:rFonts w:ascii="Arial Narrow" w:hAnsi="Arial Narrow"/>
          <w:sz w:val="26"/>
          <w:szCs w:val="26"/>
        </w:rPr>
        <w:tab/>
        <w:t xml:space="preserve">f) alte tipuri de riscuri. </w:t>
      </w:r>
    </w:p>
    <w:p w:rsidR="008A57E3" w:rsidRDefault="008A57E3"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E456B4" w:rsidRDefault="00E456B4" w:rsidP="005A4BBE">
      <w:pPr>
        <w:autoSpaceDE w:val="0"/>
        <w:autoSpaceDN w:val="0"/>
        <w:adjustRightInd w:val="0"/>
        <w:jc w:val="both"/>
        <w:rPr>
          <w:rFonts w:ascii="Arial Narrow" w:hAnsi="Arial Narrow"/>
          <w:sz w:val="26"/>
          <w:szCs w:val="26"/>
        </w:rPr>
      </w:pPr>
    </w:p>
    <w:p w:rsidR="00E456B4" w:rsidRDefault="00E456B4" w:rsidP="005A4BBE">
      <w:pPr>
        <w:autoSpaceDE w:val="0"/>
        <w:autoSpaceDN w:val="0"/>
        <w:adjustRightInd w:val="0"/>
        <w:jc w:val="both"/>
        <w:rPr>
          <w:rFonts w:ascii="Arial Narrow" w:hAnsi="Arial Narrow"/>
          <w:sz w:val="26"/>
          <w:szCs w:val="26"/>
        </w:rPr>
      </w:pPr>
    </w:p>
    <w:p w:rsidR="008A57E3" w:rsidRDefault="008A57E3" w:rsidP="005A4BBE">
      <w:pPr>
        <w:autoSpaceDE w:val="0"/>
        <w:autoSpaceDN w:val="0"/>
        <w:adjustRightInd w:val="0"/>
        <w:jc w:val="both"/>
        <w:rPr>
          <w:rFonts w:ascii="Arial Narrow" w:hAnsi="Arial Narrow"/>
          <w:sz w:val="26"/>
          <w:szCs w:val="26"/>
        </w:rPr>
      </w:pPr>
    </w:p>
    <w:p w:rsidR="008A57E3" w:rsidRPr="00511065" w:rsidRDefault="008A57E3" w:rsidP="005A4BBE">
      <w:pPr>
        <w:autoSpaceDE w:val="0"/>
        <w:autoSpaceDN w:val="0"/>
        <w:adjustRightInd w:val="0"/>
        <w:jc w:val="both"/>
        <w:rPr>
          <w:rFonts w:ascii="Arial Narrow" w:hAnsi="Arial Narrow"/>
          <w:sz w:val="26"/>
          <w:szCs w:val="26"/>
        </w:rPr>
      </w:pPr>
    </w:p>
    <w:p w:rsidR="005A4BBE" w:rsidRDefault="005A4BBE" w:rsidP="005A4BBE">
      <w:pPr>
        <w:spacing w:line="360" w:lineRule="auto"/>
        <w:ind w:left="567"/>
        <w:jc w:val="both"/>
        <w:rPr>
          <w:rFonts w:ascii="Arial Narrow" w:hAnsi="Arial Narrow"/>
          <w:b/>
          <w:sz w:val="26"/>
          <w:szCs w:val="26"/>
        </w:rPr>
      </w:pPr>
      <w:r w:rsidRPr="00511065">
        <w:rPr>
          <w:rFonts w:ascii="Arial Narrow" w:hAnsi="Arial Narrow"/>
          <w:b/>
          <w:sz w:val="26"/>
          <w:szCs w:val="26"/>
        </w:rPr>
        <w:t>Localizarea riscurilor</w:t>
      </w:r>
    </w:p>
    <w:p w:rsidR="008A57E3" w:rsidRDefault="008A57E3" w:rsidP="005A4BBE">
      <w:pPr>
        <w:spacing w:line="360" w:lineRule="auto"/>
        <w:ind w:left="567"/>
        <w:jc w:val="both"/>
        <w:rPr>
          <w:rFonts w:ascii="Arial Narrow" w:hAnsi="Arial Narrow"/>
          <w:b/>
          <w:sz w:val="26"/>
          <w:szCs w:val="26"/>
        </w:rPr>
      </w:pPr>
    </w:p>
    <w:p w:rsidR="008A57E3" w:rsidRDefault="008A57E3" w:rsidP="005A4BBE">
      <w:pPr>
        <w:spacing w:line="360" w:lineRule="auto"/>
        <w:ind w:left="567"/>
        <w:jc w:val="both"/>
        <w:rPr>
          <w:rFonts w:ascii="Arial Narrow" w:hAnsi="Arial Narrow"/>
          <w:b/>
          <w:sz w:val="26"/>
          <w:szCs w:val="26"/>
        </w:rPr>
      </w:pPr>
    </w:p>
    <w:p w:rsidR="008A57E3" w:rsidRPr="00511065" w:rsidRDefault="008A57E3" w:rsidP="005A4BBE">
      <w:pPr>
        <w:spacing w:line="360" w:lineRule="auto"/>
        <w:ind w:left="567"/>
        <w:jc w:val="both"/>
        <w:rPr>
          <w:rFonts w:ascii="Arial Narrow" w:hAnsi="Arial Narrow"/>
          <w:b/>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8"/>
        <w:gridCol w:w="7359"/>
      </w:tblGrid>
      <w:tr w:rsidR="005A4BBE" w:rsidRPr="00511065" w:rsidTr="008B64EA">
        <w:trPr>
          <w:trHeight w:val="754"/>
        </w:trPr>
        <w:tc>
          <w:tcPr>
            <w:tcW w:w="2388" w:type="dxa"/>
            <w:shd w:val="clear" w:color="auto" w:fill="D9D9D9"/>
            <w:vAlign w:val="center"/>
          </w:tcPr>
          <w:p w:rsidR="005A4BBE" w:rsidRPr="00511065" w:rsidRDefault="005A4BBE" w:rsidP="008B64EA">
            <w:pPr>
              <w:pStyle w:val="Titlu3"/>
              <w:jc w:val="center"/>
              <w:rPr>
                <w:rFonts w:ascii="Arial Narrow" w:hAnsi="Arial Narrow"/>
                <w:b w:val="0"/>
              </w:rPr>
            </w:pPr>
            <w:r w:rsidRPr="00511065">
              <w:rPr>
                <w:rFonts w:ascii="Arial Narrow" w:hAnsi="Arial Narrow"/>
                <w:b w:val="0"/>
              </w:rPr>
              <w:t>HAZARDUL</w:t>
            </w:r>
          </w:p>
        </w:tc>
        <w:tc>
          <w:tcPr>
            <w:tcW w:w="7359" w:type="dxa"/>
            <w:shd w:val="clear" w:color="auto" w:fill="D9D9D9"/>
            <w:vAlign w:val="center"/>
          </w:tcPr>
          <w:p w:rsidR="005A4BBE" w:rsidRPr="00511065" w:rsidRDefault="005A4BBE" w:rsidP="008B64EA">
            <w:pPr>
              <w:pStyle w:val="Titlu3"/>
              <w:jc w:val="center"/>
              <w:rPr>
                <w:rFonts w:ascii="Arial Narrow" w:hAnsi="Arial Narrow"/>
                <w:b w:val="0"/>
              </w:rPr>
            </w:pPr>
            <w:r w:rsidRPr="00511065">
              <w:rPr>
                <w:rFonts w:ascii="Arial Narrow" w:hAnsi="Arial Narrow"/>
                <w:b w:val="0"/>
              </w:rPr>
              <w:t>LOCALIZARE , CARACTERISTICI</w:t>
            </w:r>
          </w:p>
        </w:tc>
      </w:tr>
      <w:tr w:rsidR="005A4BBE" w:rsidRPr="00511065" w:rsidTr="008B64EA">
        <w:trPr>
          <w:cantSplit/>
          <w:trHeight w:val="563"/>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t>Inundaţii</w:t>
            </w:r>
          </w:p>
        </w:tc>
        <w:tc>
          <w:tcPr>
            <w:tcW w:w="7359" w:type="dxa"/>
            <w:vAlign w:val="center"/>
          </w:tcPr>
          <w:p w:rsidR="005A4BBE" w:rsidRPr="000244D1" w:rsidRDefault="005A4BBE" w:rsidP="008B64EA">
            <w:pPr>
              <w:autoSpaceDE w:val="0"/>
              <w:autoSpaceDN w:val="0"/>
              <w:adjustRightInd w:val="0"/>
              <w:jc w:val="both"/>
              <w:rPr>
                <w:rFonts w:ascii="Arial Narrow" w:hAnsi="Arial Narrow"/>
                <w:b/>
                <w:u w:val="single"/>
              </w:rPr>
            </w:pPr>
            <w:r w:rsidRPr="000244D1">
              <w:rPr>
                <w:rFonts w:ascii="Arial Narrow" w:hAnsi="Arial Narrow" w:cs="TimesNewRomanPSMT"/>
                <w:sz w:val="22"/>
                <w:szCs w:val="22"/>
              </w:rPr>
              <w:t xml:space="preserve">    Pot fi definite ca acoperiri cu apă, prin revărsare, a unor întinse suprafeţe de teren. </w:t>
            </w:r>
          </w:p>
          <w:p w:rsidR="005A4BBE" w:rsidRPr="000244D1" w:rsidRDefault="005A4BBE" w:rsidP="008B64EA">
            <w:pPr>
              <w:jc w:val="both"/>
              <w:rPr>
                <w:rFonts w:ascii="Arial Narrow" w:hAnsi="Arial Narrow"/>
                <w:i/>
              </w:rPr>
            </w:pPr>
            <w:r w:rsidRPr="000244D1">
              <w:rPr>
                <w:rFonts w:ascii="Arial Narrow" w:hAnsi="Arial Narrow"/>
                <w:i/>
                <w:sz w:val="22"/>
                <w:szCs w:val="22"/>
              </w:rPr>
              <w:t>Zone vulnerabile la inundații :</w:t>
            </w:r>
          </w:p>
          <w:p w:rsidR="005A4BBE" w:rsidRDefault="00EF25D0" w:rsidP="008B64EA">
            <w:pPr>
              <w:jc w:val="both"/>
              <w:rPr>
                <w:rFonts w:ascii="Arial Narrow" w:hAnsi="Arial Narrow"/>
              </w:rPr>
            </w:pPr>
            <w:r>
              <w:rPr>
                <w:rFonts w:ascii="Arial Narrow" w:hAnsi="Arial Narrow"/>
                <w:b/>
                <w:sz w:val="22"/>
                <w:szCs w:val="22"/>
                <w:u w:val="single"/>
              </w:rPr>
              <w:t>Raul Milcov:</w:t>
            </w:r>
            <w:r>
              <w:rPr>
                <w:rFonts w:ascii="Arial Narrow" w:hAnsi="Arial Narrow"/>
                <w:sz w:val="22"/>
                <w:szCs w:val="22"/>
              </w:rPr>
              <w:t xml:space="preserve"> pot fi inundate 2</w:t>
            </w:r>
            <w:r w:rsidR="005A4BBE" w:rsidRPr="000244D1">
              <w:rPr>
                <w:rFonts w:ascii="Arial Narrow" w:hAnsi="Arial Narrow"/>
                <w:sz w:val="22"/>
                <w:szCs w:val="22"/>
              </w:rPr>
              <w:t xml:space="preserve"> gospodarii</w:t>
            </w:r>
            <w:r w:rsidR="00EB0333">
              <w:rPr>
                <w:rFonts w:ascii="Arial Narrow" w:hAnsi="Arial Narrow"/>
                <w:sz w:val="22"/>
                <w:szCs w:val="22"/>
              </w:rPr>
              <w:t xml:space="preserve"> si 3 hectare.</w:t>
            </w:r>
          </w:p>
          <w:p w:rsidR="00EF25D0" w:rsidRPr="00EF25D0" w:rsidRDefault="00EF25D0" w:rsidP="008B64EA">
            <w:pPr>
              <w:jc w:val="both"/>
              <w:rPr>
                <w:rFonts w:ascii="Arial Narrow" w:hAnsi="Arial Narrow"/>
                <w:b/>
                <w:color w:val="FF0000"/>
              </w:rPr>
            </w:pPr>
          </w:p>
        </w:tc>
      </w:tr>
      <w:tr w:rsidR="005A4BBE" w:rsidRPr="00511065" w:rsidTr="008B64EA">
        <w:trPr>
          <w:cantSplit/>
          <w:trHeight w:val="700"/>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t>Furtuni</w:t>
            </w:r>
          </w:p>
        </w:tc>
        <w:tc>
          <w:tcPr>
            <w:tcW w:w="7359" w:type="dxa"/>
            <w:vAlign w:val="center"/>
          </w:tcPr>
          <w:p w:rsidR="005A4BBE" w:rsidRPr="0018534E" w:rsidRDefault="005A4BBE" w:rsidP="008B64EA">
            <w:pPr>
              <w:autoSpaceDE w:val="0"/>
              <w:autoSpaceDN w:val="0"/>
              <w:adjustRightInd w:val="0"/>
              <w:rPr>
                <w:rFonts w:ascii="Arial Narrow" w:hAnsi="Arial Narrow" w:cs="TimesNewRoman"/>
                <w:lang w:val="en-US" w:eastAsia="en-US"/>
              </w:rPr>
            </w:pPr>
            <w:r w:rsidRPr="0018534E">
              <w:rPr>
                <w:rFonts w:ascii="Arial Narrow" w:hAnsi="Arial Narrow" w:cs="TimesNewRoman"/>
                <w:sz w:val="22"/>
                <w:szCs w:val="22"/>
                <w:lang w:val="en-US" w:eastAsia="en-US"/>
              </w:rPr>
              <w:t>Furtunile sunt parcele organizate de aer cald si umed care au fost forţate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sa se ridice si sa producă fulgere si tunete. Ele sunt că</w:t>
            </w:r>
            <w:r>
              <w:rPr>
                <w:rFonts w:ascii="Arial Narrow" w:hAnsi="Arial Narrow" w:cs="TimesNewRoman"/>
                <w:sz w:val="22"/>
                <w:szCs w:val="22"/>
                <w:lang w:val="en-US" w:eastAsia="en-US"/>
              </w:rPr>
              <w:t>ile frecvente ale naturii de a</w:t>
            </w:r>
            <w:r w:rsidRPr="0018534E">
              <w:rPr>
                <w:rFonts w:ascii="Arial Narrow" w:hAnsi="Arial Narrow" w:cs="TimesNewRoman"/>
                <w:sz w:val="22"/>
                <w:szCs w:val="22"/>
                <w:lang w:val="en-US" w:eastAsia="en-US"/>
              </w:rPr>
              <w:t>echilibra cantitatea de energie in atmosfera. Furtunile pot crea mai multe fenomene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periculoase: ploaie torenţiala, vânturi puternice, grindina, fulgere si tornade. Intr-o</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furtuna, se produce mişcarea aerului pe verticala si o vasta cantitate de energie este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transferata.</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Vânturile din urma unei furtuni la suprafaţ</w:t>
            </w:r>
            <w:r>
              <w:rPr>
                <w:rFonts w:ascii="Arial Narrow" w:hAnsi="Arial Narrow" w:cs="TimesNewRoman"/>
                <w:sz w:val="22"/>
                <w:szCs w:val="22"/>
                <w:lang w:val="en-US" w:eastAsia="en-US"/>
              </w:rPr>
              <w:t xml:space="preserve">a ajung la 80 km/h. Pietrele </w:t>
            </w:r>
            <w:r w:rsidRPr="0018534E">
              <w:rPr>
                <w:rFonts w:ascii="Arial Narrow" w:hAnsi="Arial Narrow" w:cs="TimesNewRoman"/>
                <w:sz w:val="22"/>
                <w:szCs w:val="22"/>
                <w:lang w:val="en-US" w:eastAsia="en-US"/>
              </w:rPr>
              <w:t>grindinii pot cauza pagube imense lanurilor si proprietarilor in doar câteva secunde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si pot răni oameni si animale. Precipitaţiile produs</w:t>
            </w:r>
            <w:r>
              <w:rPr>
                <w:rFonts w:ascii="Arial Narrow" w:hAnsi="Arial Narrow" w:cs="TimesNewRoman"/>
                <w:sz w:val="22"/>
                <w:szCs w:val="22"/>
                <w:lang w:val="en-US" w:eastAsia="en-US"/>
              </w:rPr>
              <w:t xml:space="preserve">e sunt de obicei intense dar de </w:t>
            </w:r>
            <w:r w:rsidRPr="0018534E">
              <w:rPr>
                <w:rFonts w:ascii="Arial Narrow" w:hAnsi="Arial Narrow" w:cs="TimesNewRoman"/>
                <w:sz w:val="22"/>
                <w:szCs w:val="22"/>
                <w:lang w:val="en-US" w:eastAsia="en-US"/>
              </w:rPr>
              <w:t>scurta durata- inundaţiile sunt asociate cu acest tip de precipitaţii.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Fulgerele sunt responsabile de multe victime in fiecare an. De asemenea,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ele cauzează incendii care ameninţa vieţi si locuinţe omeneşti. Întreruperea</w:t>
            </w:r>
          </w:p>
          <w:p w:rsidR="005A4BBE" w:rsidRPr="0018534E" w:rsidRDefault="005A4BBE" w:rsidP="008B64EA">
            <w:pPr>
              <w:autoSpaceDE w:val="0"/>
              <w:autoSpaceDN w:val="0"/>
              <w:adjustRightInd w:val="0"/>
              <w:rPr>
                <w:rFonts w:ascii="Arial Narrow" w:hAnsi="Arial Narrow" w:cs="TimesNewRoman"/>
                <w:lang w:val="en-US" w:eastAsia="en-US"/>
              </w:rPr>
            </w:pPr>
            <w:r w:rsidRPr="0018534E">
              <w:rPr>
                <w:rFonts w:ascii="Arial Narrow" w:hAnsi="Arial Narrow" w:cs="TimesNewRoman"/>
                <w:sz w:val="22"/>
                <w:szCs w:val="22"/>
                <w:lang w:val="en-US" w:eastAsia="en-US"/>
              </w:rPr>
              <w:t>curentului cauzata de fulger sau vânturi poate cauza</w:t>
            </w:r>
            <w:r>
              <w:rPr>
                <w:rFonts w:ascii="Arial Narrow" w:hAnsi="Arial Narrow" w:cs="TimesNewRoman"/>
                <w:sz w:val="22"/>
                <w:szCs w:val="22"/>
                <w:lang w:val="en-US" w:eastAsia="en-US"/>
              </w:rPr>
              <w:t xml:space="preserve"> o întrerupere pe scara larga a </w:t>
            </w:r>
            <w:r w:rsidRPr="0018534E">
              <w:rPr>
                <w:rFonts w:ascii="Arial Narrow" w:hAnsi="Arial Narrow" w:cs="TimesNewRoman"/>
                <w:sz w:val="22"/>
                <w:szCs w:val="22"/>
                <w:lang w:val="en-US" w:eastAsia="en-US"/>
              </w:rPr>
              <w:t>activităţilor zilnice oamenilor şi operatorilor economici.</w:t>
            </w:r>
          </w:p>
          <w:p w:rsidR="005A4BBE" w:rsidRPr="0018534E" w:rsidRDefault="005A4BBE" w:rsidP="008B64EA">
            <w:pPr>
              <w:autoSpaceDE w:val="0"/>
              <w:autoSpaceDN w:val="0"/>
              <w:adjustRightInd w:val="0"/>
              <w:jc w:val="both"/>
              <w:rPr>
                <w:rFonts w:ascii="Arial Narrow" w:hAnsi="Arial Narrow" w:cs="TimesNewRoman"/>
              </w:rPr>
            </w:pPr>
            <w:r w:rsidRPr="0018534E">
              <w:rPr>
                <w:rFonts w:ascii="Arial Narrow" w:hAnsi="Arial Narrow" w:cs="TimesNewRoman"/>
                <w:sz w:val="22"/>
                <w:szCs w:val="22"/>
                <w:lang w:val="en-US" w:eastAsia="en-US"/>
              </w:rPr>
              <w:t>La acest tip de risc nu se execută evacuarea populaţiei.</w:t>
            </w:r>
            <w:r w:rsidRPr="0018534E">
              <w:rPr>
                <w:rFonts w:ascii="Arial Narrow" w:hAnsi="Arial Narrow" w:cs="TimesNewRoman"/>
                <w:sz w:val="22"/>
                <w:szCs w:val="22"/>
              </w:rPr>
              <w:t xml:space="preserve">  </w:t>
            </w:r>
          </w:p>
        </w:tc>
      </w:tr>
      <w:tr w:rsidR="005A4BBE" w:rsidRPr="00511065" w:rsidTr="008B64EA">
        <w:trPr>
          <w:cantSplit/>
          <w:trHeight w:val="549"/>
        </w:trPr>
        <w:tc>
          <w:tcPr>
            <w:tcW w:w="2388" w:type="dxa"/>
            <w:shd w:val="clear" w:color="auto" w:fill="auto"/>
            <w:vAlign w:val="center"/>
          </w:tcPr>
          <w:p w:rsidR="005A4BBE" w:rsidRPr="00511065" w:rsidRDefault="005A4BBE" w:rsidP="008B64EA">
            <w:pPr>
              <w:jc w:val="center"/>
              <w:rPr>
                <w:rFonts w:ascii="Arial Narrow" w:hAnsi="Arial Narrow"/>
              </w:rPr>
            </w:pPr>
            <w:r w:rsidRPr="00511065">
              <w:rPr>
                <w:rFonts w:ascii="Arial Narrow" w:hAnsi="Arial Narrow"/>
              </w:rPr>
              <w:lastRenderedPageBreak/>
              <w:t>Secetă</w:t>
            </w:r>
          </w:p>
        </w:tc>
        <w:tc>
          <w:tcPr>
            <w:tcW w:w="7359" w:type="dxa"/>
            <w:vAlign w:val="center"/>
          </w:tcPr>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Un hazard natural poate fi cauzat si de lipsa unui element natural, cum ar</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fi ploaia in cazul secetei. Seceta reprezintă o perioada extinsa de precipitaţii sub</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nivelul normal si golirea depozitelor de apa din sol. Mai simplu, aceasta se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întâmpla când mai multa apa este luata dintr-un rezervor decât cea adăugata.</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Acesta este de obicei rezultatul unei combinaţii de persistenta a presiunii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mari intr-o regiune, care produce cer senin cu precipitaţii puţine sau neexistente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folosirea excesiva a apei pentru activităţile umane. Rezultatele secetei pot fi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w:t>
            </w:r>
            <w:r>
              <w:rPr>
                <w:rFonts w:ascii="Arial Narrow" w:hAnsi="Arial Narrow" w:cs="TimesNewRoman"/>
                <w:sz w:val="22"/>
                <w:szCs w:val="22"/>
                <w:lang w:val="en-US" w:eastAsia="en-US"/>
              </w:rPr>
              <w:t>icşorarea producţiilor agricole</w:t>
            </w:r>
            <w:r w:rsidRPr="0018534E">
              <w:rPr>
                <w:rFonts w:ascii="Arial Narrow" w:hAnsi="Arial Narrow" w:cs="TimesNewRoman"/>
                <w:sz w:val="22"/>
                <w:szCs w:val="22"/>
                <w:lang w:val="en-US" w:eastAsia="en-US"/>
              </w:rPr>
              <w:t>, micşorarea calităţii si existentei apei de băut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micşorarea rezervelor de hrana. Astfel, când populaţia e in continua creştere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cererea de apa si hrana e si ea mare, implicaţiile secetei devin din ce in ce mai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serioase.</w:t>
            </w:r>
          </w:p>
          <w:p w:rsidR="005A4BB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De asemenea, vegetaţia moare datorita secetei, riscul incendiilor creste,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ameninţând locuinţe, lanuri de culturi agricole si vieţi. Pe timpul perioadelor de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secetă se impune un regim economicos pentru consumul de apă, supravegherea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atentă a locurilor cu risc de incendiu, depistarea de noi surse de apă pentru nevoile imediate</w:t>
            </w:r>
          </w:p>
          <w:p w:rsidR="00290518" w:rsidRDefault="00290518" w:rsidP="008B64EA">
            <w:pPr>
              <w:autoSpaceDE w:val="0"/>
              <w:autoSpaceDN w:val="0"/>
              <w:adjustRightInd w:val="0"/>
              <w:jc w:val="both"/>
              <w:rPr>
                <w:rFonts w:ascii="Arial Narrow" w:hAnsi="Arial Narrow" w:cs="TimesNewRoman"/>
                <w:lang w:val="en-US" w:eastAsia="en-US"/>
              </w:rPr>
            </w:pPr>
          </w:p>
          <w:p w:rsidR="00290518" w:rsidRDefault="00290518" w:rsidP="008B64EA">
            <w:pPr>
              <w:autoSpaceDE w:val="0"/>
              <w:autoSpaceDN w:val="0"/>
              <w:adjustRightInd w:val="0"/>
              <w:jc w:val="both"/>
              <w:rPr>
                <w:rFonts w:ascii="Arial Narrow" w:hAnsi="Arial Narrow" w:cs="TimesNewRoman"/>
                <w:lang w:val="en-US" w:eastAsia="en-US"/>
              </w:rPr>
            </w:pPr>
          </w:p>
          <w:p w:rsidR="00290518" w:rsidRDefault="00290518" w:rsidP="008B64EA">
            <w:pPr>
              <w:autoSpaceDE w:val="0"/>
              <w:autoSpaceDN w:val="0"/>
              <w:adjustRightInd w:val="0"/>
              <w:jc w:val="both"/>
              <w:rPr>
                <w:rFonts w:ascii="Arial Narrow" w:hAnsi="Arial Narrow" w:cs="TimesNewRoman"/>
                <w:lang w:val="en-US" w:eastAsia="en-US"/>
              </w:rPr>
            </w:pPr>
          </w:p>
          <w:p w:rsidR="00290518" w:rsidRPr="0018534E" w:rsidRDefault="00290518" w:rsidP="008B64EA">
            <w:pPr>
              <w:autoSpaceDE w:val="0"/>
              <w:autoSpaceDN w:val="0"/>
              <w:adjustRightInd w:val="0"/>
              <w:jc w:val="both"/>
              <w:rPr>
                <w:rFonts w:ascii="Arial Narrow" w:hAnsi="Arial Narrow" w:cs="TimesNewRoman"/>
                <w:lang w:val="en-US" w:eastAsia="en-US"/>
              </w:rPr>
            </w:pPr>
          </w:p>
        </w:tc>
      </w:tr>
      <w:tr w:rsidR="005A4BBE" w:rsidRPr="00511065" w:rsidTr="008B64EA">
        <w:trPr>
          <w:cantSplit/>
          <w:trHeight w:val="688"/>
        </w:trPr>
        <w:tc>
          <w:tcPr>
            <w:tcW w:w="2388" w:type="dxa"/>
            <w:shd w:val="clear" w:color="auto" w:fill="auto"/>
            <w:vAlign w:val="center"/>
          </w:tcPr>
          <w:p w:rsidR="005A4BBE" w:rsidRPr="00511065" w:rsidRDefault="005A4BBE" w:rsidP="008B64EA">
            <w:pPr>
              <w:jc w:val="center"/>
              <w:rPr>
                <w:rFonts w:ascii="Arial Narrow" w:hAnsi="Arial Narrow"/>
              </w:rPr>
            </w:pPr>
            <w:r>
              <w:rPr>
                <w:rFonts w:ascii="Arial Narrow" w:hAnsi="Arial Narrow"/>
              </w:rPr>
              <w:t>Înghet</w:t>
            </w:r>
            <w:r w:rsidRPr="00511065">
              <w:rPr>
                <w:rFonts w:ascii="Arial Narrow" w:hAnsi="Arial Narrow"/>
              </w:rPr>
              <w:t xml:space="preserve">  ( înzăpeziri şi viscole )</w:t>
            </w:r>
          </w:p>
        </w:tc>
        <w:tc>
          <w:tcPr>
            <w:tcW w:w="7359" w:type="dxa"/>
            <w:vAlign w:val="center"/>
          </w:tcPr>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Înzăpezirile apar ca rezultat al căderilor abundente de zăpadă şi viscole,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care pot dura de la câteva ore la câteva zile. Ele ingreunează în special deplasarea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mijloacelor de transport de toate tipurile, activitatea în gospodăriile populaţiei şi 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operatorilor economici privind aprovizionarea cu materie primă, energie,</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precum şi telecomunicaţiile. Zăpada poate fi umeda, cauzând condiţii de apa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inundaţii sau solida, in combinaţie cu ploaia cauzând polei. Zăpada solida duce la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ger si viscol, combinata cu vanturile înalte. In zonele deluroase, avalanşele sunt un</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 xml:space="preserve">hazard comun provocat de zăpada. </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Pentru conducerea intervenţiei in caz de înzăpeziri, se desfăşoară</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următoarele acţiuni: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-recunoaşterea locului si estimarea urmărilor</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-organizarea dispozitivului de acţiune si repartizarea echipajelor si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mijloacelor pe puncte de lucru şi urgenţe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-stabilirea cailor de acces si asigurarea legaturilor intre diferite formaţiuni</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si punctele de lucru, stabilirea legaturilor cu cei surprinşi de înzăpezire,organizarea corecta a lucrărilor de salvare si evacuare a acestora, asigurarea</w:t>
            </w:r>
            <w:r>
              <w:rPr>
                <w:rFonts w:ascii="Arial Narrow" w:hAnsi="Arial Narrow" w:cs="TimesNewRoman"/>
                <w:sz w:val="22"/>
                <w:szCs w:val="22"/>
                <w:lang w:val="en-US" w:eastAsia="en-US"/>
              </w:rPr>
              <w:t xml:space="preserve"> </w:t>
            </w:r>
            <w:r w:rsidRPr="0018534E">
              <w:rPr>
                <w:rFonts w:ascii="Arial Narrow" w:hAnsi="Arial Narrow" w:cs="TimesNewRoman"/>
                <w:sz w:val="22"/>
                <w:szCs w:val="22"/>
                <w:lang w:val="en-US" w:eastAsia="en-US"/>
              </w:rPr>
              <w:t>protecţiei împotriva degeraturilor şi îngheţului</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Sunt stabilite următoarele praguri critice pentru înzăpezire:</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-40 cm strat zăpadă nou depus</w:t>
            </w:r>
          </w:p>
          <w:p w:rsidR="005A4BBE" w:rsidRPr="0018534E" w:rsidRDefault="005A4BBE" w:rsidP="008B64EA">
            <w:pPr>
              <w:autoSpaceDE w:val="0"/>
              <w:autoSpaceDN w:val="0"/>
              <w:adjustRightInd w:val="0"/>
              <w:jc w:val="both"/>
              <w:rPr>
                <w:rFonts w:ascii="Arial Narrow" w:hAnsi="Arial Narrow" w:cs="TimesNewRoman"/>
                <w:lang w:val="en-US" w:eastAsia="en-US"/>
              </w:rPr>
            </w:pPr>
            <w:r w:rsidRPr="0018534E">
              <w:rPr>
                <w:rFonts w:ascii="Arial Narrow" w:hAnsi="Arial Narrow" w:cs="TimesNewRoman"/>
                <w:sz w:val="22"/>
                <w:szCs w:val="22"/>
                <w:lang w:val="en-US" w:eastAsia="en-US"/>
              </w:rPr>
              <w:t>-25 cm strat de zăpadă depus peste stratul vechi</w:t>
            </w:r>
          </w:p>
          <w:p w:rsidR="005A4BBE" w:rsidRPr="00EB05AA" w:rsidRDefault="005A4BBE" w:rsidP="008B64EA">
            <w:pPr>
              <w:autoSpaceDE w:val="0"/>
              <w:autoSpaceDN w:val="0"/>
              <w:adjustRightInd w:val="0"/>
              <w:jc w:val="both"/>
              <w:rPr>
                <w:rFonts w:ascii="Arial Narrow" w:hAnsi="Arial Narrow" w:cs="TimesNewRoman"/>
                <w:color w:val="FF0000"/>
                <w:lang w:val="en-US" w:eastAsia="en-US"/>
              </w:rPr>
            </w:pPr>
            <w:r w:rsidRPr="0018534E">
              <w:rPr>
                <w:rFonts w:ascii="Arial Narrow" w:hAnsi="Arial Narrow"/>
                <w:sz w:val="22"/>
                <w:szCs w:val="22"/>
              </w:rPr>
              <w:t>Zone vulnerabile la înzăpeziri si înghet :</w:t>
            </w:r>
          </w:p>
          <w:p w:rsidR="005A4BBE" w:rsidRPr="009C287E" w:rsidRDefault="005A4BBE" w:rsidP="008B64EA">
            <w:pPr>
              <w:pStyle w:val="Listparagraf"/>
              <w:numPr>
                <w:ilvl w:val="0"/>
                <w:numId w:val="10"/>
              </w:numPr>
              <w:autoSpaceDE w:val="0"/>
              <w:autoSpaceDN w:val="0"/>
              <w:adjustRightInd w:val="0"/>
              <w:jc w:val="both"/>
              <w:rPr>
                <w:rFonts w:ascii="Arial Narrow" w:hAnsi="Arial Narrow" w:cs="Arial"/>
              </w:rPr>
            </w:pPr>
            <w:r w:rsidRPr="00EB05AA">
              <w:rPr>
                <w:rFonts w:ascii="Arial Narrow" w:hAnsi="Arial Narrow" w:cs="Arial"/>
                <w:b/>
                <w:color w:val="FF0000"/>
                <w:sz w:val="22"/>
                <w:szCs w:val="22"/>
              </w:rPr>
              <w:t>DJ.</w:t>
            </w:r>
            <w:r w:rsidR="00EF25D0">
              <w:rPr>
                <w:rFonts w:ascii="Arial Narrow" w:hAnsi="Arial Narrow" w:cs="Arial"/>
                <w:b/>
                <w:color w:val="FF0000"/>
                <w:sz w:val="22"/>
                <w:szCs w:val="22"/>
              </w:rPr>
              <w:t>205C</w:t>
            </w:r>
            <w:r w:rsidRPr="00EB05AA">
              <w:rPr>
                <w:rFonts w:ascii="Arial Narrow" w:hAnsi="Arial Narrow" w:cs="Arial"/>
                <w:color w:val="FF0000"/>
                <w:sz w:val="22"/>
                <w:szCs w:val="22"/>
              </w:rPr>
              <w:t xml:space="preserve"> </w:t>
            </w:r>
          </w:p>
          <w:p w:rsidR="005A4BBE" w:rsidRDefault="005A4BBE" w:rsidP="008B64EA">
            <w:pPr>
              <w:pStyle w:val="Listparagraf"/>
              <w:autoSpaceDE w:val="0"/>
              <w:autoSpaceDN w:val="0"/>
              <w:adjustRightInd w:val="0"/>
              <w:jc w:val="both"/>
              <w:rPr>
                <w:rFonts w:ascii="Arial Narrow" w:hAnsi="Arial Narrow" w:cs="Arial"/>
              </w:rPr>
            </w:pPr>
          </w:p>
          <w:p w:rsidR="005A4BBE" w:rsidRPr="0018534E" w:rsidRDefault="005A4BBE" w:rsidP="008B64EA">
            <w:pPr>
              <w:pStyle w:val="Listparagraf"/>
              <w:autoSpaceDE w:val="0"/>
              <w:autoSpaceDN w:val="0"/>
              <w:adjustRightInd w:val="0"/>
              <w:jc w:val="both"/>
              <w:rPr>
                <w:rFonts w:ascii="Arial Narrow" w:hAnsi="Arial Narrow" w:cs="Arial"/>
              </w:rPr>
            </w:pPr>
          </w:p>
        </w:tc>
      </w:tr>
      <w:tr w:rsidR="005A4BBE" w:rsidRPr="00511065" w:rsidTr="008B64EA">
        <w:tc>
          <w:tcPr>
            <w:tcW w:w="2388" w:type="dxa"/>
            <w:shd w:val="clear" w:color="auto" w:fill="auto"/>
            <w:vAlign w:val="center"/>
          </w:tcPr>
          <w:p w:rsidR="005A4BBE" w:rsidRPr="00511065" w:rsidRDefault="005A4BBE" w:rsidP="008B64EA">
            <w:pPr>
              <w:ind w:right="-108"/>
              <w:jc w:val="center"/>
              <w:rPr>
                <w:rFonts w:ascii="Arial Narrow" w:hAnsi="Arial Narrow"/>
              </w:rPr>
            </w:pPr>
            <w:r w:rsidRPr="00511065">
              <w:rPr>
                <w:rFonts w:ascii="Arial Narrow" w:hAnsi="Arial Narrow"/>
              </w:rPr>
              <w:t>Seisme (cutremure de pământ)</w:t>
            </w:r>
          </w:p>
        </w:tc>
        <w:tc>
          <w:tcPr>
            <w:tcW w:w="7359" w:type="dxa"/>
            <w:vAlign w:val="center"/>
          </w:tcPr>
          <w:p w:rsidR="005A4BBE" w:rsidRPr="00511065" w:rsidRDefault="005A4BBE" w:rsidP="008B64EA">
            <w:pPr>
              <w:jc w:val="both"/>
              <w:rPr>
                <w:rFonts w:ascii="Arial Narrow" w:hAnsi="Arial Narrow"/>
              </w:rPr>
            </w:pPr>
            <w:r w:rsidRPr="00511065">
              <w:rPr>
                <w:rFonts w:ascii="Arial Narrow" w:hAnsi="Arial Narrow"/>
                <w:b/>
                <w:bCs/>
                <w:sz w:val="22"/>
                <w:szCs w:val="22"/>
              </w:rPr>
              <w:t>Activitatea seismică</w:t>
            </w:r>
            <w:r w:rsidRPr="00511065">
              <w:rPr>
                <w:rFonts w:ascii="Arial Narrow" w:hAnsi="Arial Narrow"/>
                <w:sz w:val="22"/>
                <w:szCs w:val="22"/>
              </w:rPr>
              <w:t xml:space="preserve"> în zona VRANCEA este dominata de seisme cu adâncime intermediara, subcrustale cu focarul la adâncimi de 70 .. 170 km. Cele mai frecvente sunt seismele cu focarele la adâncimi de 130 -150 km.</w:t>
            </w:r>
          </w:p>
          <w:p w:rsidR="005A4BBE" w:rsidRPr="00511065" w:rsidRDefault="005A4BBE" w:rsidP="008B64EA">
            <w:pPr>
              <w:pStyle w:val="Corptext3"/>
              <w:rPr>
                <w:rFonts w:ascii="Arial Narrow" w:hAnsi="Arial Narrow"/>
                <w:smallCaps w:val="0"/>
                <w:szCs w:val="22"/>
                <w:lang w:val="ro-RO" w:eastAsia="ro-RO"/>
              </w:rPr>
            </w:pPr>
            <w:r w:rsidRPr="00511065">
              <w:rPr>
                <w:rFonts w:ascii="Arial Narrow" w:hAnsi="Arial Narrow"/>
                <w:smallCaps w:val="0"/>
                <w:sz w:val="22"/>
                <w:szCs w:val="22"/>
                <w:lang w:val="ro-RO" w:eastAsia="ro-RO"/>
              </w:rPr>
              <w:t xml:space="preserve"> Zona seismică este o sursa activa şi persistentă de cutremure de pământ cu caracter specific.</w:t>
            </w:r>
          </w:p>
          <w:p w:rsidR="005A4BBE" w:rsidRPr="00511065" w:rsidRDefault="005A4BBE" w:rsidP="008B64EA">
            <w:pPr>
              <w:autoSpaceDE w:val="0"/>
              <w:autoSpaceDN w:val="0"/>
              <w:adjustRightInd w:val="0"/>
              <w:jc w:val="both"/>
              <w:rPr>
                <w:rFonts w:ascii="Arial Narrow" w:hAnsi="Arial Narrow" w:cs="Arial"/>
              </w:rPr>
            </w:pPr>
            <w:r w:rsidRPr="00511065">
              <w:rPr>
                <w:rFonts w:ascii="Arial Narrow" w:hAnsi="Arial Narrow"/>
                <w:i/>
                <w:sz w:val="22"/>
                <w:szCs w:val="22"/>
              </w:rPr>
              <w:t>Zone vulnerabile:</w:t>
            </w:r>
            <w:r w:rsidRPr="00511065">
              <w:rPr>
                <w:rFonts w:ascii="Arial Narrow" w:hAnsi="Arial Narrow" w:cs="Arial"/>
                <w:sz w:val="22"/>
                <w:szCs w:val="22"/>
              </w:rPr>
              <w:t xml:space="preserve"> prăbuşirea clădirilor şi a podurilor, întreruperea liniilor de telecomunicaţii şi de electricitate, producerea incendiilor, exploziilor şi alunecărilor de teren.</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Pr>
                <w:rFonts w:ascii="Arial Narrow" w:hAnsi="Arial Narrow"/>
              </w:rPr>
              <w:t>Es</w:t>
            </w:r>
            <w:r w:rsidRPr="00511065">
              <w:rPr>
                <w:rFonts w:ascii="Arial Narrow" w:hAnsi="Arial Narrow"/>
              </w:rPr>
              <w:t>ecul utilităților publice</w:t>
            </w:r>
          </w:p>
        </w:tc>
        <w:tc>
          <w:tcPr>
            <w:tcW w:w="7359" w:type="dxa"/>
            <w:vAlign w:val="center"/>
          </w:tcPr>
          <w:p w:rsidR="005A4BBE" w:rsidRPr="00511065" w:rsidRDefault="005A4BBE" w:rsidP="008B64EA">
            <w:pPr>
              <w:widowControl w:val="0"/>
              <w:suppressAutoHyphens/>
              <w:ind w:firstLine="175"/>
              <w:jc w:val="both"/>
              <w:rPr>
                <w:rFonts w:ascii="Arial Narrow" w:hAnsi="Arial Narrow"/>
              </w:rPr>
            </w:pPr>
            <w:r w:rsidRPr="00511065">
              <w:rPr>
                <w:rFonts w:ascii="Arial Narrow" w:hAnsi="Arial Narrow"/>
                <w:sz w:val="22"/>
                <w:szCs w:val="22"/>
              </w:rPr>
              <w:t xml:space="preserve">Pot fi afectate reţelele de distribuţie a energiei electrice. </w:t>
            </w:r>
            <w:r w:rsidRPr="00511065">
              <w:rPr>
                <w:rFonts w:ascii="Arial Narrow" w:eastAsia="MS Mincho" w:hAnsi="Arial Narrow"/>
                <w:sz w:val="22"/>
                <w:szCs w:val="22"/>
              </w:rPr>
              <w:t>Un alt risc mai poate fi între</w:t>
            </w:r>
            <w:r>
              <w:rPr>
                <w:rFonts w:ascii="Arial Narrow" w:eastAsia="MS Mincho" w:hAnsi="Arial Narrow"/>
                <w:sz w:val="22"/>
                <w:szCs w:val="22"/>
              </w:rPr>
              <w:t>ruperea comunicaţiilor speciale</w:t>
            </w:r>
            <w:r w:rsidRPr="00511065">
              <w:rPr>
                <w:rFonts w:ascii="Arial Narrow" w:eastAsia="MS Mincho" w:hAnsi="Arial Narrow"/>
                <w:sz w:val="22"/>
                <w:szCs w:val="22"/>
              </w:rPr>
              <w:t>, a comunicaţiilor populaţiei – operatori telefonie mobilă şi fi</w:t>
            </w:r>
            <w:r>
              <w:rPr>
                <w:rFonts w:ascii="Arial Narrow" w:eastAsia="MS Mincho" w:hAnsi="Arial Narrow"/>
                <w:sz w:val="22"/>
                <w:szCs w:val="22"/>
              </w:rPr>
              <w:t>xă, internet</w:t>
            </w:r>
            <w:r w:rsidRPr="00511065">
              <w:rPr>
                <w:rFonts w:ascii="Arial Narrow" w:eastAsia="MS Mincho" w:hAnsi="Arial Narrow"/>
                <w:sz w:val="22"/>
                <w:szCs w:val="22"/>
              </w:rPr>
              <w:t xml:space="preserve">. </w:t>
            </w:r>
            <w:r w:rsidRPr="00511065">
              <w:rPr>
                <w:rFonts w:ascii="Arial Narrow" w:hAnsi="Arial Narrow"/>
                <w:sz w:val="22"/>
                <w:szCs w:val="22"/>
              </w:rPr>
              <w:t xml:space="preserve">În principiu, pot fi afectate </w:t>
            </w:r>
            <w:r>
              <w:rPr>
                <w:rFonts w:ascii="Arial Narrow" w:hAnsi="Arial Narrow"/>
                <w:sz w:val="22"/>
                <w:szCs w:val="22"/>
              </w:rPr>
              <w:t>zone delimitate</w:t>
            </w:r>
            <w:r w:rsidRPr="00511065">
              <w:rPr>
                <w:rFonts w:ascii="Arial Narrow" w:hAnsi="Arial Narrow"/>
                <w:sz w:val="22"/>
                <w:szCs w:val="22"/>
              </w:rPr>
              <w:t>.</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sidRPr="00511065">
              <w:rPr>
                <w:rFonts w:ascii="Arial Narrow" w:hAnsi="Arial Narrow"/>
              </w:rPr>
              <w:lastRenderedPageBreak/>
              <w:t xml:space="preserve">Căderi de obiecte din </w:t>
            </w:r>
          </w:p>
          <w:p w:rsidR="005A4BBE" w:rsidRPr="00511065" w:rsidRDefault="005A4BBE" w:rsidP="008B64EA">
            <w:pPr>
              <w:ind w:left="-108" w:right="-108"/>
              <w:jc w:val="center"/>
              <w:rPr>
                <w:rFonts w:ascii="Arial Narrow" w:hAnsi="Arial Narrow"/>
              </w:rPr>
            </w:pPr>
            <w:r w:rsidRPr="00511065">
              <w:rPr>
                <w:rFonts w:ascii="Arial Narrow" w:hAnsi="Arial Narrow"/>
              </w:rPr>
              <w:t>atmosferă sau cosmos</w:t>
            </w:r>
          </w:p>
        </w:tc>
        <w:tc>
          <w:tcPr>
            <w:tcW w:w="7359" w:type="dxa"/>
            <w:vAlign w:val="center"/>
          </w:tcPr>
          <w:p w:rsidR="005A4BBE" w:rsidRPr="00511065" w:rsidRDefault="005A4BBE" w:rsidP="008B64EA">
            <w:pPr>
              <w:autoSpaceDE w:val="0"/>
              <w:autoSpaceDN w:val="0"/>
              <w:adjustRightInd w:val="0"/>
              <w:jc w:val="both"/>
              <w:rPr>
                <w:rFonts w:ascii="Arial Narrow" w:hAnsi="Arial Narrow" w:cs="TimesNewRomanPSMT"/>
              </w:rPr>
            </w:pPr>
            <w:r w:rsidRPr="00511065">
              <w:rPr>
                <w:rFonts w:ascii="Arial Narrow" w:hAnsi="Arial Narrow" w:cs="TimesNewRomanPSMT"/>
                <w:sz w:val="22"/>
                <w:szCs w:val="22"/>
              </w:rPr>
              <w:t xml:space="preserve">     Prin spaţiul aerian zboară, zilnic, aeronave civile şi militare care, funcţie de destinaţie, transportă pasageri, bunuri, armament şi muniţie. </w:t>
            </w:r>
            <w:r>
              <w:rPr>
                <w:rFonts w:ascii="Arial Narrow" w:hAnsi="Arial Narrow" w:cs="TimesNewRomanPSMT"/>
                <w:sz w:val="22"/>
                <w:szCs w:val="22"/>
              </w:rPr>
              <w:t>Datorită impactului major</w:t>
            </w:r>
            <w:r w:rsidRPr="00511065">
              <w:rPr>
                <w:rFonts w:ascii="Arial Narrow" w:hAnsi="Arial Narrow" w:cs="TimesNewRomanPSMT"/>
                <w:sz w:val="22"/>
                <w:szCs w:val="22"/>
              </w:rPr>
              <w:t>, efectele distructive pot fi mai mari sau mai mici funcţie de mărimea şi greutatea acestora.</w:t>
            </w:r>
          </w:p>
          <w:p w:rsidR="005A4BBE" w:rsidRPr="00511065" w:rsidRDefault="005A4BBE" w:rsidP="008B64EA">
            <w:pPr>
              <w:autoSpaceDE w:val="0"/>
              <w:autoSpaceDN w:val="0"/>
              <w:adjustRightInd w:val="0"/>
              <w:jc w:val="both"/>
              <w:rPr>
                <w:rFonts w:ascii="Arial Narrow" w:hAnsi="Arial Narrow" w:cs="TimesNewRomanPSMT"/>
              </w:rPr>
            </w:pPr>
            <w:r w:rsidRPr="00511065">
              <w:rPr>
                <w:rFonts w:ascii="Arial Narrow" w:hAnsi="Arial Narrow" w:cs="TimesNewRomanPSMT"/>
                <w:sz w:val="22"/>
                <w:szCs w:val="22"/>
              </w:rPr>
              <w:t xml:space="preserve">    Din spaţiul cosmic , pot cădea aeronave cosmice sau părţi din acestea , sateliţi de comunicaţii sau meteorologici precum şi asteroizi.</w:t>
            </w:r>
          </w:p>
        </w:tc>
      </w:tr>
      <w:tr w:rsidR="005A4BBE" w:rsidRPr="00511065" w:rsidTr="008B64EA">
        <w:trPr>
          <w:trHeight w:val="566"/>
        </w:trPr>
        <w:tc>
          <w:tcPr>
            <w:tcW w:w="2388" w:type="dxa"/>
            <w:vAlign w:val="center"/>
          </w:tcPr>
          <w:p w:rsidR="005A4BBE" w:rsidRPr="00511065" w:rsidRDefault="005A4BBE" w:rsidP="008B64EA">
            <w:pPr>
              <w:ind w:left="-108" w:right="-108"/>
              <w:jc w:val="center"/>
              <w:rPr>
                <w:rFonts w:ascii="Arial Narrow" w:hAnsi="Arial Narrow"/>
              </w:rPr>
            </w:pPr>
            <w:r>
              <w:rPr>
                <w:rFonts w:ascii="Arial Narrow" w:hAnsi="Arial Narrow"/>
              </w:rPr>
              <w:t>Munit</w:t>
            </w:r>
            <w:r w:rsidRPr="00511065">
              <w:rPr>
                <w:rFonts w:ascii="Arial Narrow" w:hAnsi="Arial Narrow"/>
              </w:rPr>
              <w:t>ie neexplodată</w:t>
            </w:r>
          </w:p>
        </w:tc>
        <w:tc>
          <w:tcPr>
            <w:tcW w:w="7359" w:type="dxa"/>
            <w:vAlign w:val="center"/>
          </w:tcPr>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Sub denumirea generala de muniţii sunt incluse următoarele: cartuşe de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toate tipurile, proiectilele, bombele, torpilele, minele, petardele, grenadele si orice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elemente încărcate cu substanţe explozive. In timp de pace si război un mare rol îl</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prezintă acţiunea de identificare a muniţiei si apoi neutralizarea acestora in</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poligoane speciale si de un personal calificat in acest domeniu. Detectarea propriu</w:t>
            </w:r>
            <w:r>
              <w:rPr>
                <w:rFonts w:ascii="Arial Narrow" w:hAnsi="Arial Narrow" w:cs="TimesNewRoman"/>
                <w:sz w:val="22"/>
                <w:szCs w:val="22"/>
                <w:lang w:val="en-US" w:eastAsia="en-US"/>
              </w:rPr>
              <w:t>-</w:t>
            </w:r>
            <w:r w:rsidRPr="00743C28">
              <w:rPr>
                <w:rFonts w:ascii="Arial Narrow" w:hAnsi="Arial Narrow" w:cs="TimesNewRoman"/>
                <w:sz w:val="22"/>
                <w:szCs w:val="22"/>
                <w:lang w:val="en-US" w:eastAsia="en-US"/>
              </w:rPr>
              <w:t>zisa</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(nu intamplatoare) a muniţiei rămasa neexplodată se face de câtre formaţiunile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de specialitate (echipe pirotehnice), folosind dispozitive speciale, cu mari</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performante, care pot detectă muniţia la mari adâncimi.</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La descoperirea oricărui tip de muniţie (in special de elevi, tineri etc.)</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trebuie respectate următoarele reguli:</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fie atinse, lovite sau mişcate;</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se încerce sa se demonteze focoasele sau alte elemente componente;</w:t>
            </w:r>
          </w:p>
          <w:p w:rsidR="005A4BBE" w:rsidRPr="00743C28"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nu fie ridicate, transportate si depozitate in locuinţe sau grămezi de fier vechi;</w:t>
            </w:r>
          </w:p>
          <w:p w:rsidR="005A4BBE" w:rsidRPr="00D975CB" w:rsidRDefault="005A4BBE" w:rsidP="008B64EA">
            <w:pPr>
              <w:autoSpaceDE w:val="0"/>
              <w:autoSpaceDN w:val="0"/>
              <w:adjustRightInd w:val="0"/>
              <w:jc w:val="both"/>
              <w:rPr>
                <w:rFonts w:ascii="Arial Narrow" w:hAnsi="Arial Narrow" w:cs="TimesNewRoman"/>
                <w:lang w:val="en-US" w:eastAsia="en-US"/>
              </w:rPr>
            </w:pPr>
            <w:r w:rsidRPr="00743C28">
              <w:rPr>
                <w:rFonts w:ascii="Arial Narrow" w:hAnsi="Arial Narrow" w:cs="TimesNewRoman"/>
                <w:sz w:val="22"/>
                <w:szCs w:val="22"/>
                <w:lang w:val="en-US" w:eastAsia="en-US"/>
              </w:rPr>
              <w:t>- sa se anunţe imediat organele de politie, care la rândul lor anunţa organele de</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protecţie civila si care intervin pentru ridicarea muniţiei respective. La locul</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descoperirii muniţiei, organele de politie asigura paza locului pana la sosirea</w:t>
            </w:r>
            <w:r>
              <w:rPr>
                <w:rFonts w:ascii="Arial Narrow" w:hAnsi="Arial Narrow" w:cs="TimesNewRoman"/>
                <w:sz w:val="22"/>
                <w:szCs w:val="22"/>
                <w:lang w:val="en-US" w:eastAsia="en-US"/>
              </w:rPr>
              <w:t xml:space="preserve"> </w:t>
            </w:r>
            <w:r w:rsidRPr="00743C28">
              <w:rPr>
                <w:rFonts w:ascii="Arial Narrow" w:hAnsi="Arial Narrow" w:cs="TimesNewRoman"/>
                <w:sz w:val="22"/>
                <w:szCs w:val="22"/>
                <w:lang w:val="en-US" w:eastAsia="en-US"/>
              </w:rPr>
              <w:t>organelor de protecţie civila;</w:t>
            </w:r>
            <w:r w:rsidRPr="00743C28">
              <w:rPr>
                <w:rFonts w:ascii="Arial Narrow" w:hAnsi="Arial Narrow"/>
                <w:sz w:val="22"/>
                <w:szCs w:val="22"/>
              </w:rPr>
              <w:t xml:space="preserve">  </w:t>
            </w:r>
          </w:p>
        </w:tc>
      </w:tr>
    </w:tbl>
    <w:p w:rsidR="005A4BBE" w:rsidRDefault="005A4BBE" w:rsidP="00290518">
      <w:pPr>
        <w:pStyle w:val="Cuprins2"/>
        <w:ind w:left="0"/>
        <w:jc w:val="left"/>
      </w:pPr>
    </w:p>
    <w:p w:rsidR="005A4BBE" w:rsidRDefault="005A4BBE" w:rsidP="005A4BBE">
      <w:pPr>
        <w:rPr>
          <w:lang w:eastAsia="en-US"/>
        </w:rPr>
      </w:pPr>
    </w:p>
    <w:p w:rsidR="005A4BBE" w:rsidRPr="009C287E" w:rsidRDefault="005A4BBE" w:rsidP="005A4BBE">
      <w:pPr>
        <w:rPr>
          <w:lang w:eastAsia="en-US"/>
        </w:rPr>
      </w:pPr>
    </w:p>
    <w:p w:rsidR="005A4BBE" w:rsidRPr="00511065" w:rsidRDefault="005A4BBE" w:rsidP="005A4BBE">
      <w:pPr>
        <w:rPr>
          <w:lang w:eastAsia="en-US"/>
        </w:rPr>
      </w:pPr>
    </w:p>
    <w:p w:rsidR="005A4BBE" w:rsidRPr="008F6650" w:rsidRDefault="001C11F2" w:rsidP="005A4BBE">
      <w:pPr>
        <w:pStyle w:val="Cuprins2"/>
        <w:rPr>
          <w:rStyle w:val="Hyperlink"/>
          <w:b w:val="0"/>
        </w:rPr>
      </w:pPr>
      <w:hyperlink w:anchor="_Toc224628022" w:history="1">
        <w:r w:rsidR="005A4BBE" w:rsidRPr="008F6650">
          <w:rPr>
            <w:rStyle w:val="Hyperlink"/>
            <w:b w:val="0"/>
          </w:rPr>
          <w:t>SECŢIUNEA 1</w:t>
        </w:r>
      </w:hyperlink>
      <w:r w:rsidR="005A4BBE" w:rsidRPr="008F6650">
        <w:rPr>
          <w:rStyle w:val="Hyperlink"/>
          <w:b w:val="0"/>
        </w:rPr>
        <w:t xml:space="preserve">. </w:t>
      </w:r>
      <w:hyperlink w:anchor="_Toc224628023" w:history="1">
        <w:r w:rsidR="005A4BBE" w:rsidRPr="008F6650">
          <w:rPr>
            <w:rStyle w:val="Hyperlink"/>
            <w:b w:val="0"/>
          </w:rPr>
          <w:t>ANALIZA RISCURILOR NATURALE</w:t>
        </w:r>
      </w:hyperlink>
    </w:p>
    <w:p w:rsidR="005A4BBE" w:rsidRPr="00511065" w:rsidRDefault="005A4BBE" w:rsidP="005A4BBE">
      <w:pPr>
        <w:rPr>
          <w:lang w:eastAsia="en-US"/>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 xml:space="preserve">1. </w:t>
      </w:r>
      <w:r w:rsidRPr="00511065">
        <w:rPr>
          <w:rFonts w:ascii="Arial Narrow" w:hAnsi="Arial Narrow"/>
          <w:b/>
          <w:sz w:val="26"/>
          <w:szCs w:val="26"/>
        </w:rPr>
        <w:t xml:space="preserve">Fenomene meteorologice periculoase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Inunda</w:t>
      </w:r>
      <w:r>
        <w:rPr>
          <w:rFonts w:ascii="Arial Narrow" w:hAnsi="Arial Narrow"/>
          <w:b/>
          <w:sz w:val="26"/>
          <w:szCs w:val="26"/>
        </w:rPr>
        <w:t>t</w:t>
      </w:r>
      <w:r w:rsidRPr="00511065">
        <w:rPr>
          <w:rFonts w:ascii="Arial Narrow" w:hAnsi="Arial Narrow"/>
          <w:b/>
          <w:sz w:val="26"/>
          <w:szCs w:val="26"/>
        </w:rPr>
        <w:t xml:space="preserve">ii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Inunda</w:t>
      </w:r>
      <w:r w:rsidRPr="00511065">
        <w:rPr>
          <w:rFonts w:ascii="Arial Narrow" w:hAnsi="Arial Narrow" w:cs="TimesNewRomanPSMT"/>
          <w:sz w:val="26"/>
          <w:szCs w:val="26"/>
        </w:rPr>
        <w:t>ţ</w:t>
      </w:r>
      <w:r w:rsidRPr="00511065">
        <w:rPr>
          <w:rFonts w:ascii="Arial Narrow" w:hAnsi="Arial Narrow"/>
          <w:sz w:val="26"/>
          <w:szCs w:val="26"/>
        </w:rPr>
        <w:t>iile, sunt fenomene meteorologice periculoase, produse prin acumul</w:t>
      </w:r>
      <w:r w:rsidRPr="00511065">
        <w:rPr>
          <w:rFonts w:ascii="Arial Narrow" w:hAnsi="Arial Narrow" w:cs="TimesNewRomanPSMT"/>
          <w:sz w:val="26"/>
          <w:szCs w:val="26"/>
        </w:rPr>
        <w:t>ă</w:t>
      </w:r>
      <w:r w:rsidRPr="00511065">
        <w:rPr>
          <w:rFonts w:ascii="Arial Narrow" w:hAnsi="Arial Narrow"/>
          <w:sz w:val="26"/>
          <w:szCs w:val="26"/>
        </w:rPr>
        <w:t>ri mari de ap</w:t>
      </w:r>
      <w:r w:rsidRPr="00511065">
        <w:rPr>
          <w:rFonts w:ascii="Arial Narrow" w:hAnsi="Arial Narrow" w:cs="TimesNewRomanPSMT"/>
          <w:sz w:val="26"/>
          <w:szCs w:val="26"/>
        </w:rPr>
        <w:t>ă</w:t>
      </w:r>
      <w:r w:rsidRPr="00511065">
        <w:rPr>
          <w:rFonts w:ascii="Arial Narrow" w:hAnsi="Arial Narrow"/>
          <w:sz w:val="26"/>
          <w:szCs w:val="26"/>
        </w:rPr>
        <w:t>, datorate precipita</w:t>
      </w:r>
      <w:r w:rsidRPr="00511065">
        <w:rPr>
          <w:rFonts w:ascii="Arial Narrow" w:hAnsi="Arial Narrow" w:cs="TimesNewRomanPSMT"/>
          <w:sz w:val="26"/>
          <w:szCs w:val="26"/>
        </w:rPr>
        <w:t>ţ</w:t>
      </w:r>
      <w:r w:rsidRPr="00511065">
        <w:rPr>
          <w:rFonts w:ascii="Arial Narrow" w:hAnsi="Arial Narrow"/>
          <w:sz w:val="26"/>
          <w:szCs w:val="26"/>
        </w:rPr>
        <w:t>iilor abundente, cedarea brusc</w:t>
      </w:r>
      <w:r w:rsidRPr="00511065">
        <w:rPr>
          <w:rFonts w:ascii="Arial Narrow" w:hAnsi="Arial Narrow" w:cs="TimesNewRomanPSMT"/>
          <w:sz w:val="26"/>
          <w:szCs w:val="26"/>
        </w:rPr>
        <w:t xml:space="preserve">ă </w:t>
      </w:r>
      <w:r w:rsidRPr="00511065">
        <w:rPr>
          <w:rFonts w:ascii="Arial Narrow" w:hAnsi="Arial Narrow"/>
          <w:sz w:val="26"/>
          <w:szCs w:val="26"/>
        </w:rPr>
        <w:t>prin topire a stratului de z</w:t>
      </w:r>
      <w:r w:rsidRPr="00511065">
        <w:rPr>
          <w:rFonts w:ascii="Arial Narrow" w:hAnsi="Arial Narrow" w:cs="TimesNewRomanPSMT"/>
          <w:sz w:val="26"/>
          <w:szCs w:val="26"/>
        </w:rPr>
        <w:t>ă</w:t>
      </w:r>
      <w:r w:rsidRPr="00511065">
        <w:rPr>
          <w:rFonts w:ascii="Arial Narrow" w:hAnsi="Arial Narrow"/>
          <w:sz w:val="26"/>
          <w:szCs w:val="26"/>
        </w:rPr>
        <w:t>pad</w:t>
      </w:r>
      <w:r w:rsidRPr="00511065">
        <w:rPr>
          <w:rFonts w:ascii="Arial Narrow" w:hAnsi="Arial Narrow" w:cs="TimesNewRomanPSMT"/>
          <w:sz w:val="26"/>
          <w:szCs w:val="26"/>
        </w:rPr>
        <w:t>ă</w:t>
      </w:r>
      <w:r w:rsidRPr="00511065">
        <w:rPr>
          <w:rFonts w:ascii="Arial Narrow" w:hAnsi="Arial Narrow"/>
          <w:sz w:val="26"/>
          <w:szCs w:val="26"/>
        </w:rPr>
        <w:t>, care nu pot fi preluate de cursurile normale de ap</w:t>
      </w:r>
      <w:r w:rsidRPr="00511065">
        <w:rPr>
          <w:rFonts w:ascii="Arial Narrow" w:hAnsi="Arial Narrow" w:cs="TimesNewRomanPSMT"/>
          <w:sz w:val="26"/>
          <w:szCs w:val="26"/>
        </w:rPr>
        <w:t xml:space="preserve">ă </w:t>
      </w:r>
      <w:r w:rsidRPr="00511065">
        <w:rPr>
          <w:rFonts w:ascii="Arial Narrow" w:hAnsi="Arial Narrow"/>
          <w:sz w:val="26"/>
          <w:szCs w:val="26"/>
        </w:rPr>
        <w:t>(râuri, pâraie). Caracteristic inunda</w:t>
      </w:r>
      <w:r w:rsidRPr="00511065">
        <w:rPr>
          <w:rFonts w:ascii="Arial Narrow" w:hAnsi="Arial Narrow" w:cs="TimesNewRomanPSMT"/>
          <w:sz w:val="26"/>
          <w:szCs w:val="26"/>
        </w:rPr>
        <w:t>ţ</w:t>
      </w:r>
      <w:r w:rsidRPr="00511065">
        <w:rPr>
          <w:rFonts w:ascii="Arial Narrow" w:hAnsi="Arial Narrow"/>
          <w:sz w:val="26"/>
          <w:szCs w:val="26"/>
        </w:rPr>
        <w:t>iilor, este unda de viitur</w:t>
      </w:r>
      <w:r w:rsidRPr="00511065">
        <w:rPr>
          <w:rFonts w:ascii="Arial Narrow" w:hAnsi="Arial Narrow" w:cs="TimesNewRomanPSMT"/>
          <w:sz w:val="26"/>
          <w:szCs w:val="26"/>
        </w:rPr>
        <w:t>ă</w:t>
      </w:r>
      <w:r w:rsidRPr="00511065">
        <w:rPr>
          <w:rFonts w:ascii="Arial Narrow" w:hAnsi="Arial Narrow"/>
          <w:sz w:val="26"/>
          <w:szCs w:val="26"/>
        </w:rPr>
        <w:t>, care transport</w:t>
      </w:r>
      <w:r w:rsidRPr="00511065">
        <w:rPr>
          <w:rFonts w:ascii="Arial Narrow" w:hAnsi="Arial Narrow" w:cs="TimesNewRomanPSMT"/>
          <w:sz w:val="26"/>
          <w:szCs w:val="26"/>
        </w:rPr>
        <w:t xml:space="preserve">ă </w:t>
      </w:r>
      <w:r w:rsidRPr="00511065">
        <w:rPr>
          <w:rFonts w:ascii="Arial Narrow" w:hAnsi="Arial Narrow"/>
          <w:sz w:val="26"/>
          <w:szCs w:val="26"/>
        </w:rPr>
        <w:t>cantit</w:t>
      </w:r>
      <w:r w:rsidRPr="00511065">
        <w:rPr>
          <w:rFonts w:ascii="Arial Narrow" w:hAnsi="Arial Narrow" w:cs="TimesNewRomanPSMT"/>
          <w:sz w:val="26"/>
          <w:szCs w:val="26"/>
        </w:rPr>
        <w:t>ăţ</w:t>
      </w:r>
      <w:r w:rsidRPr="00511065">
        <w:rPr>
          <w:rFonts w:ascii="Arial Narrow" w:hAnsi="Arial Narrow"/>
          <w:sz w:val="26"/>
          <w:szCs w:val="26"/>
        </w:rPr>
        <w:t>i foarte mari de ap</w:t>
      </w:r>
      <w:r w:rsidRPr="00511065">
        <w:rPr>
          <w:rFonts w:ascii="Arial Narrow" w:hAnsi="Arial Narrow" w:cs="TimesNewRomanPSMT"/>
          <w:sz w:val="26"/>
          <w:szCs w:val="26"/>
        </w:rPr>
        <w:t>ă</w:t>
      </w:r>
      <w:r w:rsidRPr="00511065">
        <w:rPr>
          <w:rFonts w:ascii="Arial Narrow" w:hAnsi="Arial Narrow"/>
          <w:sz w:val="26"/>
          <w:szCs w:val="26"/>
        </w:rPr>
        <w:t>, chiar de câteva sute de ori decât în mod obi</w:t>
      </w:r>
      <w:r w:rsidRPr="00511065">
        <w:rPr>
          <w:rFonts w:ascii="Arial Narrow" w:hAnsi="Arial Narrow" w:cs="TimesNewRomanPSMT"/>
          <w:sz w:val="26"/>
          <w:szCs w:val="26"/>
        </w:rPr>
        <w:t>ş</w:t>
      </w:r>
      <w:r w:rsidRPr="00511065">
        <w:rPr>
          <w:rFonts w:ascii="Arial Narrow" w:hAnsi="Arial Narrow"/>
          <w:sz w:val="26"/>
          <w:szCs w:val="26"/>
        </w:rPr>
        <w:t>nuit.</w:t>
      </w:r>
    </w:p>
    <w:p w:rsidR="005A4BBE" w:rsidRPr="00553E9D"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Inundaţiile pot fi prevăzute, cu excepţia celor instantanee, care se manifestă similar spargerii unui baraj. Astfel, acest tip de dezastru este precedat, de obicei, de intervale mari de prevenire. În funcţie de amploarea lor, inundaţiile pot distruge imobile, poduri şi recolte, pot ucide oameni </w:t>
      </w:r>
      <w:r>
        <w:rPr>
          <w:rFonts w:ascii="Arial Narrow" w:hAnsi="Arial Narrow" w:cs="Arial"/>
          <w:sz w:val="26"/>
          <w:szCs w:val="26"/>
        </w:rPr>
        <w:t>s</w:t>
      </w:r>
      <w:r w:rsidRPr="00511065">
        <w:rPr>
          <w:rFonts w:ascii="Arial Narrow" w:hAnsi="Arial Narrow" w:cs="Arial"/>
          <w:sz w:val="26"/>
          <w:szCs w:val="26"/>
        </w:rPr>
        <w:t>i animale .</w:t>
      </w:r>
    </w:p>
    <w:p w:rsidR="005A4BBE" w:rsidRPr="00511065" w:rsidRDefault="005A4BBE" w:rsidP="005A4BBE">
      <w:pPr>
        <w:ind w:firstLine="708"/>
        <w:jc w:val="both"/>
        <w:rPr>
          <w:rFonts w:ascii="Arial Narrow" w:hAnsi="Arial Narrow"/>
          <w:sz w:val="26"/>
          <w:szCs w:val="26"/>
        </w:rPr>
      </w:pPr>
      <w:r>
        <w:rPr>
          <w:rFonts w:ascii="Arial Narrow" w:hAnsi="Arial Narrow"/>
          <w:b/>
          <w:bCs/>
          <w:sz w:val="26"/>
          <w:szCs w:val="26"/>
        </w:rPr>
        <w:t>Analiza riscului de inundat</w:t>
      </w:r>
      <w:r w:rsidRPr="00511065">
        <w:rPr>
          <w:rFonts w:ascii="Arial Narrow" w:hAnsi="Arial Narrow"/>
          <w:b/>
          <w:bCs/>
          <w:sz w:val="26"/>
          <w:szCs w:val="26"/>
        </w:rPr>
        <w:t>ie</w:t>
      </w:r>
      <w:r w:rsidRPr="00511065">
        <w:rPr>
          <w:rFonts w:ascii="Arial Narrow" w:hAnsi="Arial Narrow"/>
          <w:sz w:val="26"/>
          <w:szCs w:val="26"/>
        </w:rPr>
        <w:t xml:space="preserve"> stabileşte că:</w:t>
      </w:r>
    </w:p>
    <w:p w:rsidR="005A4BBE" w:rsidRDefault="005A4BBE" w:rsidP="005A4BBE">
      <w:pPr>
        <w:autoSpaceDE w:val="0"/>
        <w:autoSpaceDN w:val="0"/>
        <w:adjustRightInd w:val="0"/>
        <w:jc w:val="both"/>
        <w:rPr>
          <w:rFonts w:ascii="Arial Narrow" w:hAnsi="Arial Narrow" w:cs="TimesNewRomanPSMT"/>
          <w:sz w:val="26"/>
          <w:szCs w:val="26"/>
        </w:rPr>
      </w:pPr>
      <w:r w:rsidRPr="00511065">
        <w:rPr>
          <w:rFonts w:ascii="Arial Narrow" w:hAnsi="Arial Narrow" w:cs="TimesNewRomanPSMT"/>
          <w:sz w:val="22"/>
          <w:szCs w:val="22"/>
        </w:rPr>
        <w:t xml:space="preserve">    </w:t>
      </w:r>
      <w:r w:rsidRPr="00511065">
        <w:rPr>
          <w:rFonts w:ascii="Arial Narrow" w:hAnsi="Arial Narrow" w:cs="TimesNewRomanPSMT"/>
          <w:sz w:val="22"/>
          <w:szCs w:val="22"/>
        </w:rPr>
        <w:tab/>
      </w:r>
      <w:r w:rsidRPr="00511065">
        <w:rPr>
          <w:rFonts w:ascii="Arial Narrow" w:hAnsi="Arial Narrow" w:cs="TimesNewRomanPSMT"/>
          <w:sz w:val="26"/>
          <w:szCs w:val="26"/>
        </w:rPr>
        <w:t>În</w:t>
      </w:r>
      <w:r w:rsidRPr="00511065">
        <w:rPr>
          <w:rFonts w:ascii="Arial Narrow" w:hAnsi="Arial Narrow" w:cs="TimesNewRomanPSMT"/>
          <w:sz w:val="22"/>
          <w:szCs w:val="22"/>
        </w:rPr>
        <w:t xml:space="preserve"> </w:t>
      </w:r>
      <w:r w:rsidRPr="00511065">
        <w:rPr>
          <w:rFonts w:ascii="Arial Narrow" w:hAnsi="Arial Narrow" w:cs="TimesNewRomanPSMT"/>
          <w:sz w:val="26"/>
          <w:szCs w:val="26"/>
        </w:rPr>
        <w:t>comuna</w:t>
      </w:r>
      <w:r>
        <w:rPr>
          <w:rFonts w:ascii="Arial Narrow" w:hAnsi="Arial Narrow" w:cs="TimesNewRomanPSMT"/>
          <w:sz w:val="26"/>
          <w:szCs w:val="26"/>
        </w:rPr>
        <w:t xml:space="preserve"> </w:t>
      </w:r>
      <w:r w:rsidR="009E669C">
        <w:rPr>
          <w:rFonts w:ascii="Arial Narrow" w:hAnsi="Arial Narrow" w:cs="TimesNewRomanPSMT"/>
          <w:sz w:val="26"/>
          <w:szCs w:val="26"/>
        </w:rPr>
        <w:t>Golesti</w:t>
      </w:r>
      <w:r w:rsidRPr="00511065">
        <w:rPr>
          <w:rFonts w:ascii="Arial Narrow" w:hAnsi="Arial Narrow" w:cs="TimesNewRomanPSMT"/>
          <w:sz w:val="26"/>
          <w:szCs w:val="26"/>
        </w:rPr>
        <w:t xml:space="preserve"> se pot produce inundații datorate</w:t>
      </w:r>
      <w:r w:rsidR="009E669C">
        <w:rPr>
          <w:rFonts w:ascii="Arial Narrow" w:hAnsi="Arial Narrow" w:cs="TimesNewRomanPSMT"/>
          <w:sz w:val="26"/>
          <w:szCs w:val="26"/>
        </w:rPr>
        <w:t xml:space="preserve"> ploilor torentiale si acumularilor de ape in zona de nord-vest a localitatii.</w:t>
      </w:r>
    </w:p>
    <w:p w:rsidR="00BA299F" w:rsidRDefault="00BA299F" w:rsidP="00BA299F">
      <w:pPr>
        <w:jc w:val="center"/>
        <w:rPr>
          <w:b/>
          <w:sz w:val="32"/>
          <w:szCs w:val="32"/>
          <w:lang w:val="fr-FR"/>
        </w:rPr>
      </w:pPr>
      <w:r>
        <w:rPr>
          <w:b/>
          <w:sz w:val="28"/>
          <w:szCs w:val="28"/>
          <w:lang w:val="fr-FR"/>
        </w:rPr>
        <w:t>ATRIBUTIILE  PRIMARILOR</w:t>
      </w:r>
    </w:p>
    <w:p w:rsidR="00BA299F" w:rsidRDefault="00BA299F" w:rsidP="00BA299F">
      <w:pPr>
        <w:rPr>
          <w:b/>
          <w:lang w:val="fr-FR"/>
        </w:rPr>
      </w:pPr>
      <w:r>
        <w:rPr>
          <w:b/>
          <w:lang w:val="fr-FR"/>
        </w:rPr>
        <w:t xml:space="preserve">                          pentru aducerea la indeplinire a sarcinilor ce le revin, potrivit legii,</w:t>
      </w:r>
    </w:p>
    <w:p w:rsidR="00BA299F" w:rsidRDefault="00BA299F" w:rsidP="00BA299F">
      <w:pPr>
        <w:rPr>
          <w:b/>
        </w:rPr>
      </w:pPr>
      <w:r>
        <w:t xml:space="preserve">                 </w:t>
      </w:r>
      <w:r>
        <w:rPr>
          <w:b/>
        </w:rPr>
        <w:t xml:space="preserve">in gestionarea situatiilor de urgenta generate de inundatii, fenomene meteorologice  </w:t>
      </w:r>
    </w:p>
    <w:p w:rsidR="00BA299F" w:rsidRDefault="00BA299F" w:rsidP="00BA299F">
      <w:pPr>
        <w:rPr>
          <w:b/>
        </w:rPr>
      </w:pPr>
      <w:r>
        <w:rPr>
          <w:b/>
        </w:rPr>
        <w:t xml:space="preserve">                      periculoase, accidente la constructiile hidrotehnice si poluari accidentale</w:t>
      </w:r>
    </w:p>
    <w:p w:rsidR="00BA299F" w:rsidRDefault="00BA299F" w:rsidP="00BA299F">
      <w:pPr>
        <w:rPr>
          <w:b/>
        </w:rPr>
      </w:pPr>
    </w:p>
    <w:p w:rsidR="00BA299F" w:rsidRDefault="00BA299F" w:rsidP="00BA299F">
      <w:pPr>
        <w:rPr>
          <w:b/>
        </w:rPr>
      </w:pPr>
      <w:r>
        <w:rPr>
          <w:sz w:val="28"/>
          <w:szCs w:val="28"/>
        </w:rPr>
        <w:t xml:space="preserve">-   </w:t>
      </w:r>
      <w:r>
        <w:t xml:space="preserve">In conformitate cu prevederile </w:t>
      </w:r>
      <w:r>
        <w:rPr>
          <w:b/>
        </w:rPr>
        <w:t xml:space="preserve">,,Regulamentului privind gestionarea situatiilor de urgenta generate de inundatii, fenomene meteorologice periculoase, accidente la constructiile </w:t>
      </w:r>
      <w:r>
        <w:rPr>
          <w:b/>
        </w:rPr>
        <w:lastRenderedPageBreak/>
        <w:t>hidrotehnice si poluari accidentale</w:t>
      </w:r>
      <w:r>
        <w:t xml:space="preserve">” aprobat prin </w:t>
      </w:r>
      <w:r>
        <w:rPr>
          <w:b/>
        </w:rPr>
        <w:t xml:space="preserve">ordinul comun al Ministerului administratiei si internelor si Ministerul </w:t>
      </w:r>
    </w:p>
    <w:p w:rsidR="00BA299F" w:rsidRDefault="00BA299F" w:rsidP="00BA299F">
      <w:pPr>
        <w:rPr>
          <w:b/>
        </w:rPr>
      </w:pPr>
      <w:r>
        <w:rPr>
          <w:b/>
        </w:rPr>
        <w:t>mediului si gospodaririi apelor</w:t>
      </w:r>
      <w:r>
        <w:rPr>
          <w:b/>
          <w:sz w:val="28"/>
          <w:szCs w:val="28"/>
        </w:rPr>
        <w:t xml:space="preserve"> </w:t>
      </w:r>
      <w:r>
        <w:rPr>
          <w:b/>
        </w:rPr>
        <w:t>(nr. 638 din 12.05.2005 respectiv 420 din 11.05.2005)</w:t>
      </w:r>
      <w:r>
        <w:t xml:space="preserve"> primarii au sarcini stabilite de:</w:t>
      </w:r>
    </w:p>
    <w:p w:rsidR="00BA299F" w:rsidRDefault="00BA299F" w:rsidP="00BA299F">
      <w:pPr>
        <w:rPr>
          <w:b/>
        </w:rPr>
      </w:pPr>
      <w:r>
        <w:rPr>
          <w:b/>
        </w:rPr>
        <w:t>Art.45</w:t>
      </w:r>
    </w:p>
    <w:p w:rsidR="00BA299F" w:rsidRDefault="00BA299F" w:rsidP="00BA299F">
      <w:r>
        <w:rPr>
          <w:b/>
        </w:rPr>
        <w:t>a)</w:t>
      </w:r>
      <w:r>
        <w:t xml:space="preserve"> - Asigurarea conditiilor de functionare a permanentei la primarii, oficii postale si posturi de politie;</w:t>
      </w:r>
    </w:p>
    <w:p w:rsidR="00BA299F" w:rsidRDefault="00BA299F" w:rsidP="00BA299F">
      <w:r>
        <w:rPr>
          <w:b/>
        </w:rPr>
        <w:t xml:space="preserve">b) </w:t>
      </w:r>
      <w:r>
        <w:t>- Asigurarea mijloacelor necesare instiintarii si alarmarii populatiei din zonele de risc la inundatii:</w:t>
      </w:r>
    </w:p>
    <w:p w:rsidR="00BA299F" w:rsidRDefault="00BA299F" w:rsidP="00BA299F">
      <w:r>
        <w:rPr>
          <w:b/>
        </w:rPr>
        <w:t>c)</w:t>
      </w:r>
      <w:r>
        <w:t xml:space="preserve"> - Coordoneaza pregatirea populatiei pentru realizarea actiunilor de protectie si interventie in caz de inundatii</w:t>
      </w:r>
    </w:p>
    <w:p w:rsidR="00BA299F" w:rsidRDefault="00BA299F" w:rsidP="00BA299F">
      <w:r>
        <w:rPr>
          <w:b/>
        </w:rPr>
        <w:t>d)</w:t>
      </w:r>
      <w:r>
        <w:t xml:space="preserve"> - Asigura intocmirea planurilor de aparare impotriva inundatiilor,  fenomenelor meteorologice periculoase, accidentelor la constructiile hidrotehnice si poluarilor accidentale;</w:t>
      </w:r>
    </w:p>
    <w:p w:rsidR="00BA299F" w:rsidRDefault="00BA299F" w:rsidP="00BA299F">
      <w:r>
        <w:rPr>
          <w:b/>
        </w:rPr>
        <w:t>e)</w:t>
      </w:r>
      <w:r>
        <w:t xml:space="preserve"> - Asigura organizarea actiunilor de limitare si de inlaturare a efectelor inundatiilor, fenomenelor meteorologice periculoase si poluarilor accidentale, pentru salvarea oamenilor, animalelor si bunurilor materiale, acordarea primului ajutor, evacuarea si transportul victimelor , cazarea sinistratilor, aprovizionarea cu apa si alimente, asistenta sanitara a persoanelor afectate, retragerea din consum a produselor contaminate;</w:t>
      </w:r>
    </w:p>
    <w:p w:rsidR="00BA299F" w:rsidRDefault="00BA299F" w:rsidP="00BA299F">
      <w:r>
        <w:rPr>
          <w:b/>
        </w:rPr>
        <w:t xml:space="preserve">f) </w:t>
      </w:r>
      <w:r>
        <w:t>– stabilesc masuri operative impreuna cu agenti economici si unitati de profil, pentru identificarea si inhumarea persoanelor decedate, repunerea in stare de functionare a serviciilor de gospodarie comunala, transport, telecomunicatii si alimentare cu apa, energie electrica si gaze naturale;</w:t>
      </w:r>
    </w:p>
    <w:p w:rsidR="00BA299F" w:rsidRDefault="00BA299F" w:rsidP="00BA299F">
      <w:r>
        <w:rPr>
          <w:b/>
        </w:rPr>
        <w:t>g)</w:t>
      </w:r>
      <w:r>
        <w:t xml:space="preserve"> – centralizeaza datele privind urmarile inundatiilor, fenomenelor meteorologice periculoase si poluarilor accidentale si intocmesc rapoarte, pe care le transmit I.J.S.U si Centrului operativ al S.G.A.</w:t>
      </w:r>
    </w:p>
    <w:p w:rsidR="00BA299F" w:rsidRDefault="00BA299F" w:rsidP="00BA299F">
      <w:r>
        <w:rPr>
          <w:b/>
        </w:rPr>
        <w:t xml:space="preserve">h) – </w:t>
      </w:r>
      <w:r>
        <w:t>asigura fondurile necesare pentru constituirea si completarea stocurilor de materiale si mijloace de aparare, pentru actiuni operative de aparare impotriva inundatiilor si intretinerea albiilor cursurilor de apa in zona localitatilor;</w:t>
      </w:r>
    </w:p>
    <w:p w:rsidR="00BA299F" w:rsidRDefault="00BA299F" w:rsidP="00BA299F">
      <w:r>
        <w:rPr>
          <w:b/>
        </w:rPr>
        <w:t xml:space="preserve">i) – </w:t>
      </w:r>
      <w:r>
        <w:t>asigura realizarea si intretinerea corespunzatoare a santurilor si rigolelor de scurgere a apelor pluviale, indepartarea materialului lemnos si a deseurilor din albia majora a cursurilor de apa, din sectiunile de scurgere a podurilor si podetelor;</w:t>
      </w:r>
    </w:p>
    <w:p w:rsidR="00BA299F" w:rsidRDefault="00BA299F" w:rsidP="00BA299F">
      <w:r>
        <w:rPr>
          <w:b/>
        </w:rPr>
        <w:t>j)</w:t>
      </w:r>
      <w:r>
        <w:t xml:space="preserve"> – urmareste intocmirea hartilor de risc la inundatii a localitatilor atat din revarsari ale cursurilor de apa cat si din scurgeri de pe versanti si introducerea lor in Planurile de Urbanism General  si respectarea regimului de constructii in zonele inundabile, conform prevederilor Legii nr. 575/2001 privind aprobarea Planului de amenajare a teritoriului national – Sectiunea V – Zone de risc natural</w:t>
      </w:r>
    </w:p>
    <w:p w:rsidR="00BA299F" w:rsidRDefault="00BA299F" w:rsidP="00BA299F">
      <w:pPr>
        <w:rPr>
          <w:b/>
        </w:rPr>
      </w:pPr>
    </w:p>
    <w:p w:rsidR="00BA299F" w:rsidRDefault="00BA299F" w:rsidP="00BA299F">
      <w:r>
        <w:rPr>
          <w:b/>
        </w:rPr>
        <w:t xml:space="preserve">- </w:t>
      </w:r>
      <w:r>
        <w:t xml:space="preserve">Conform </w:t>
      </w:r>
      <w:r>
        <w:rPr>
          <w:b/>
        </w:rPr>
        <w:t xml:space="preserve">O.U. nr.21 /2004 aprobata prin Legea 15/2005 </w:t>
      </w:r>
      <w:r>
        <w:t>primarii au sarcini stabilite de:</w:t>
      </w:r>
    </w:p>
    <w:p w:rsidR="00BA299F" w:rsidRDefault="00BA299F" w:rsidP="00BA299F">
      <w:r>
        <w:t xml:space="preserve"> </w:t>
      </w:r>
      <w:r>
        <w:rPr>
          <w:b/>
        </w:rPr>
        <w:t>art. 12 – (1)</w:t>
      </w:r>
      <w:r>
        <w:t xml:space="preserve"> La nivelul municipiilor, oraselor si comunelor  se constituie, sub conducerea primarului si cu avizul prefectului, comitete locale pentru situatii de urgenta.</w:t>
      </w:r>
    </w:p>
    <w:p w:rsidR="00BA299F" w:rsidRDefault="00BA299F" w:rsidP="00BA299F">
      <w:r>
        <w:rPr>
          <w:b/>
        </w:rPr>
        <w:t xml:space="preserve">(2) – </w:t>
      </w:r>
      <w:r>
        <w:t>Din comitetul local fac parte un viceprimar, secretarul comunei, orasului sau municipiului, dupa caz si reprezentanti ai serviciilor publice si ai principalelor institutii si agenti economici din unitatea administrativ- teritoriala respectiva, precum si manageri sau conducatori ai agentilor economici, filialelor sucursalelor ori punctelor de lucru locale, care, prin specificul activitatii, constituie factori de risc potential generatori de situatii de urgenta.</w:t>
      </w:r>
    </w:p>
    <w:p w:rsidR="00BA299F" w:rsidRDefault="00BA299F" w:rsidP="00BA299F">
      <w:r>
        <w:rPr>
          <w:b/>
        </w:rPr>
        <w:t xml:space="preserve">(3) – </w:t>
      </w:r>
      <w:r>
        <w:t>Organizarea, atributiile si functionarea comitetelor locale se stabilesc prin dispozitie a primarului, cu avizul prefectului</w:t>
      </w:r>
    </w:p>
    <w:p w:rsidR="00BA299F" w:rsidRDefault="00BA299F" w:rsidP="00BA299F">
      <w:pPr>
        <w:rPr>
          <w:b/>
        </w:rPr>
      </w:pPr>
    </w:p>
    <w:p w:rsidR="00BA299F" w:rsidRDefault="00BA299F" w:rsidP="00BA299F">
      <w:pPr>
        <w:rPr>
          <w:b/>
        </w:rPr>
      </w:pPr>
    </w:p>
    <w:p w:rsidR="00BA299F" w:rsidRDefault="00BA299F" w:rsidP="00BA299F">
      <w:pPr>
        <w:jc w:val="center"/>
        <w:rPr>
          <w:b/>
        </w:rPr>
      </w:pPr>
      <w:r>
        <w:rPr>
          <w:b/>
        </w:rPr>
        <w:lastRenderedPageBreak/>
        <w:t>- 2 -</w:t>
      </w:r>
    </w:p>
    <w:p w:rsidR="00BA299F" w:rsidRDefault="00BA299F" w:rsidP="00BA299F">
      <w:r>
        <w:rPr>
          <w:b/>
        </w:rPr>
        <w:t xml:space="preserve">- </w:t>
      </w:r>
      <w:r>
        <w:t xml:space="preserve">Conform </w:t>
      </w:r>
      <w:r>
        <w:rPr>
          <w:b/>
        </w:rPr>
        <w:t>Ordonantei nr.21/2002 privind gospodarirea localitatilor urbane si rurale</w:t>
      </w:r>
      <w:r>
        <w:t xml:space="preserve"> primarii au obligatia sa asigure:</w:t>
      </w:r>
    </w:p>
    <w:p w:rsidR="00BA299F" w:rsidRDefault="00BA299F" w:rsidP="00BA299F">
      <w:pPr>
        <w:rPr>
          <w:b/>
        </w:rPr>
      </w:pPr>
      <w:r>
        <w:rPr>
          <w:b/>
        </w:rPr>
        <w:t>art.8</w:t>
      </w:r>
    </w:p>
    <w:p w:rsidR="00BA299F" w:rsidRDefault="00BA299F" w:rsidP="00BA299F">
      <w:r>
        <w:rPr>
          <w:b/>
        </w:rPr>
        <w:t>b)</w:t>
      </w:r>
      <w:r>
        <w:t xml:space="preserve"> masuri corespunzatoare pentru conservarea si protectia mediului;</w:t>
      </w:r>
    </w:p>
    <w:p w:rsidR="00BA299F" w:rsidRDefault="00BA299F" w:rsidP="00BA299F">
      <w:r>
        <w:rPr>
          <w:b/>
        </w:rPr>
        <w:t>c)</w:t>
      </w:r>
      <w:r>
        <w:t xml:space="preserve"> prevenirea poluarii accidentale a mediului sau a surselor si cursurilor de apa, prin depozitarea necontrolata a deseurilor de catre agentii economici sau de catre cetateni;</w:t>
      </w:r>
    </w:p>
    <w:p w:rsidR="00BA299F" w:rsidRDefault="00BA299F" w:rsidP="00BA299F">
      <w:r>
        <w:rPr>
          <w:b/>
        </w:rPr>
        <w:t xml:space="preserve">d) </w:t>
      </w:r>
      <w:r>
        <w:t>realizarea unor sisteme moderne de colectare, depozitare, transport si prelucrare a deseurilor si gunoaielor; amenajarea unor locuri speciale de depozitare in fiecare localitate;</w:t>
      </w:r>
    </w:p>
    <w:p w:rsidR="00BA299F" w:rsidRDefault="00BA299F" w:rsidP="00BA299F">
      <w:r>
        <w:rPr>
          <w:b/>
        </w:rPr>
        <w:t>g)</w:t>
      </w:r>
      <w:r>
        <w:t xml:space="preserve"> repararea si intretinerea strazilor, a drumurilor comunale, podurilor, podetelor, curatarea si amenajarea santurilor, modernizarea drumurilor existente si realizarea unor drumuri comunale  noi;</w:t>
      </w:r>
    </w:p>
    <w:p w:rsidR="00BA299F" w:rsidRDefault="00BA299F" w:rsidP="00BA299F">
      <w:r>
        <w:rPr>
          <w:b/>
        </w:rPr>
        <w:t xml:space="preserve">j) </w:t>
      </w:r>
      <w:r>
        <w:t>organizarea de actiuni pentru salubrizarea si igienizarea localitatilor;</w:t>
      </w:r>
    </w:p>
    <w:p w:rsidR="00BA299F" w:rsidRDefault="00BA299F" w:rsidP="00BA299F">
      <w:r>
        <w:rPr>
          <w:b/>
        </w:rPr>
        <w:t xml:space="preserve">k) </w:t>
      </w:r>
      <w:r>
        <w:t>intretinerea digurilor si a malurilor, a cursurilor de apa, executarea lucrarilor de protectie si intretinere a albiilor, efectuarea altor lucrari de protectie contra inundatiilor, asigurarea scurgerii apelor, asanarea terenurilor insalubre si prevenirea poluarii apelor.</w:t>
      </w:r>
    </w:p>
    <w:p w:rsidR="00BA299F" w:rsidRDefault="00BA299F" w:rsidP="00BA299F"/>
    <w:p w:rsidR="00BA299F" w:rsidRDefault="00BA299F" w:rsidP="00BA299F">
      <w:pPr>
        <w:jc w:val="center"/>
      </w:pPr>
    </w:p>
    <w:p w:rsidR="005A4BBE" w:rsidRPr="000673B8" w:rsidRDefault="00BA299F" w:rsidP="000673B8">
      <w:pPr>
        <w:rPr>
          <w:b/>
          <w:sz w:val="28"/>
          <w:szCs w:val="28"/>
        </w:rPr>
      </w:pPr>
      <w:r>
        <w:rPr>
          <w:b/>
          <w:sz w:val="28"/>
          <w:szCs w:val="28"/>
        </w:rPr>
        <w:t xml:space="preserve">          </w:t>
      </w:r>
      <w:r w:rsidR="005A4BBE" w:rsidRPr="00511065">
        <w:rPr>
          <w:rFonts w:ascii="Arial Narrow" w:hAnsi="Arial Narrow"/>
          <w:b/>
          <w:sz w:val="26"/>
          <w:szCs w:val="26"/>
        </w:rPr>
        <w:t xml:space="preserve">Furtuni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Furtunile sunt perturb</w:t>
      </w:r>
      <w:r w:rsidRPr="00511065">
        <w:rPr>
          <w:rFonts w:ascii="Arial Narrow" w:hAnsi="Arial Narrow" w:cs="TimesNewRomanPSMT"/>
          <w:sz w:val="26"/>
          <w:szCs w:val="26"/>
        </w:rPr>
        <w:t>ă</w:t>
      </w:r>
      <w:r w:rsidRPr="00511065">
        <w:rPr>
          <w:rFonts w:ascii="Arial Narrow" w:hAnsi="Arial Narrow"/>
          <w:sz w:val="26"/>
          <w:szCs w:val="26"/>
        </w:rPr>
        <w:t xml:space="preserve">ri severe ale atmosferei. Din punct de vedere </w:t>
      </w:r>
      <w:r w:rsidRPr="00511065">
        <w:rPr>
          <w:rFonts w:ascii="Arial Narrow" w:hAnsi="Arial Narrow" w:cs="TimesNewRomanPSMT"/>
          <w:sz w:val="26"/>
          <w:szCs w:val="26"/>
        </w:rPr>
        <w:t>ş</w:t>
      </w:r>
      <w:r w:rsidRPr="00511065">
        <w:rPr>
          <w:rFonts w:ascii="Arial Narrow" w:hAnsi="Arial Narrow"/>
          <w:sz w:val="26"/>
          <w:szCs w:val="26"/>
        </w:rPr>
        <w:t>tiin</w:t>
      </w:r>
      <w:r w:rsidRPr="00511065">
        <w:rPr>
          <w:rFonts w:ascii="Arial Narrow" w:hAnsi="Arial Narrow" w:cs="TimesNewRomanPSMT"/>
          <w:sz w:val="26"/>
          <w:szCs w:val="26"/>
        </w:rPr>
        <w:t>ţ</w:t>
      </w:r>
      <w:r w:rsidRPr="00511065">
        <w:rPr>
          <w:rFonts w:ascii="Arial Narrow" w:hAnsi="Arial Narrow"/>
          <w:sz w:val="26"/>
          <w:szCs w:val="26"/>
        </w:rPr>
        <w:t>ific, meteorologii consider</w:t>
      </w:r>
      <w:r w:rsidRPr="00511065">
        <w:rPr>
          <w:rFonts w:ascii="Arial Narrow" w:hAnsi="Arial Narrow" w:cs="TimesNewRomanPSMT"/>
          <w:sz w:val="26"/>
          <w:szCs w:val="26"/>
        </w:rPr>
        <w:t xml:space="preserve">ă </w:t>
      </w:r>
      <w:r w:rsidRPr="00511065">
        <w:rPr>
          <w:rFonts w:ascii="Arial Narrow" w:hAnsi="Arial Narrow"/>
          <w:sz w:val="26"/>
          <w:szCs w:val="26"/>
        </w:rPr>
        <w:t>furtunile drept sisteme meteorologice având viteze ale vântului de intensitate 10 pân</w:t>
      </w:r>
      <w:r w:rsidRPr="00511065">
        <w:rPr>
          <w:rFonts w:ascii="Arial Narrow" w:hAnsi="Arial Narrow" w:cs="TimesNewRomanPSMT"/>
          <w:sz w:val="26"/>
          <w:szCs w:val="26"/>
        </w:rPr>
        <w:t xml:space="preserve">ă </w:t>
      </w:r>
      <w:r w:rsidRPr="00511065">
        <w:rPr>
          <w:rFonts w:ascii="Arial Narrow" w:hAnsi="Arial Narrow"/>
          <w:sz w:val="26"/>
          <w:szCs w:val="26"/>
        </w:rPr>
        <w:t>la 12 pe scara Beaufort. Vânturile de intensitate 10 ating viteze de 88-101 km/h, iar cele de intensitate 11 ating 102-117 km/h cauzând furtuni violente. Vânturile care ating viteze mai mari de 117/km/h - intensitate 12 – sunt numite vânturi de intensitatea uraganului.</w:t>
      </w:r>
    </w:p>
    <w:p w:rsidR="005A4BBE" w:rsidRPr="009C287E"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Furtunile cu desc</w:t>
      </w:r>
      <w:r w:rsidRPr="00511065">
        <w:rPr>
          <w:rFonts w:ascii="Arial Narrow" w:hAnsi="Arial Narrow" w:cs="TimesNewRomanPSMT"/>
          <w:sz w:val="26"/>
          <w:szCs w:val="26"/>
        </w:rPr>
        <w:t>ă</w:t>
      </w:r>
      <w:r w:rsidRPr="00511065">
        <w:rPr>
          <w:rFonts w:ascii="Arial Narrow" w:hAnsi="Arial Narrow"/>
          <w:sz w:val="26"/>
          <w:szCs w:val="26"/>
        </w:rPr>
        <w:t>rc</w:t>
      </w:r>
      <w:r w:rsidRPr="00511065">
        <w:rPr>
          <w:rFonts w:ascii="Arial Narrow" w:hAnsi="Arial Narrow" w:cs="TimesNewRomanPSMT"/>
          <w:sz w:val="26"/>
          <w:szCs w:val="26"/>
        </w:rPr>
        <w:t>ă</w:t>
      </w:r>
      <w:r w:rsidRPr="00511065">
        <w:rPr>
          <w:rFonts w:ascii="Arial Narrow" w:hAnsi="Arial Narrow"/>
          <w:sz w:val="26"/>
          <w:szCs w:val="26"/>
        </w:rPr>
        <w:t>ri electrice sunt cele mai obi</w:t>
      </w:r>
      <w:r w:rsidRPr="00511065">
        <w:rPr>
          <w:rFonts w:ascii="Arial Narrow" w:hAnsi="Arial Narrow" w:cs="TimesNewRomanPSMT"/>
          <w:sz w:val="26"/>
          <w:szCs w:val="26"/>
        </w:rPr>
        <w:t>ş</w:t>
      </w:r>
      <w:r w:rsidRPr="00511065">
        <w:rPr>
          <w:rFonts w:ascii="Arial Narrow" w:hAnsi="Arial Narrow"/>
          <w:sz w:val="26"/>
          <w:szCs w:val="26"/>
        </w:rPr>
        <w:t>nuite forme de furtuni. Cercet</w:t>
      </w:r>
      <w:r w:rsidRPr="00511065">
        <w:rPr>
          <w:rFonts w:ascii="Arial Narrow" w:hAnsi="Arial Narrow" w:cs="TimesNewRomanPSMT"/>
          <w:sz w:val="26"/>
          <w:szCs w:val="26"/>
        </w:rPr>
        <w:t>ă</w:t>
      </w:r>
      <w:r w:rsidRPr="00511065">
        <w:rPr>
          <w:rFonts w:ascii="Arial Narrow" w:hAnsi="Arial Narrow"/>
          <w:sz w:val="26"/>
          <w:szCs w:val="26"/>
        </w:rPr>
        <w:t>rile recente arat</w:t>
      </w:r>
      <w:r w:rsidRPr="00511065">
        <w:rPr>
          <w:rFonts w:ascii="Arial Narrow" w:hAnsi="Arial Narrow" w:cs="TimesNewRomanPSMT"/>
          <w:sz w:val="26"/>
          <w:szCs w:val="26"/>
        </w:rPr>
        <w:t xml:space="preserve">ă </w:t>
      </w:r>
      <w:r w:rsidRPr="00511065">
        <w:rPr>
          <w:rFonts w:ascii="Arial Narrow" w:hAnsi="Arial Narrow"/>
          <w:sz w:val="26"/>
          <w:szCs w:val="26"/>
        </w:rPr>
        <w:t xml:space="preserve">ca intensitatea </w:t>
      </w:r>
      <w:r w:rsidRPr="00511065">
        <w:rPr>
          <w:rFonts w:ascii="Arial Narrow" w:hAnsi="Arial Narrow" w:cs="TimesNewRomanPSMT"/>
          <w:sz w:val="26"/>
          <w:szCs w:val="26"/>
        </w:rPr>
        <w:t>ş</w:t>
      </w:r>
      <w:r w:rsidRPr="00511065">
        <w:rPr>
          <w:rFonts w:ascii="Arial Narrow" w:hAnsi="Arial Narrow"/>
          <w:sz w:val="26"/>
          <w:szCs w:val="26"/>
        </w:rPr>
        <w:t>i durata furtunilor cresc odat</w:t>
      </w:r>
      <w:r w:rsidRPr="00511065">
        <w:rPr>
          <w:rFonts w:ascii="Arial Narrow" w:hAnsi="Arial Narrow" w:cs="TimesNewRomanPSMT"/>
          <w:sz w:val="26"/>
          <w:szCs w:val="26"/>
        </w:rPr>
        <w:t xml:space="preserve">ă </w:t>
      </w:r>
      <w:r w:rsidRPr="00511065">
        <w:rPr>
          <w:rFonts w:ascii="Arial Narrow" w:hAnsi="Arial Narrow"/>
          <w:sz w:val="26"/>
          <w:szCs w:val="26"/>
        </w:rPr>
        <w:t>cu cre</w:t>
      </w:r>
      <w:r w:rsidRPr="00511065">
        <w:rPr>
          <w:rFonts w:ascii="Arial Narrow" w:hAnsi="Arial Narrow" w:cs="TimesNewRomanPSMT"/>
          <w:sz w:val="26"/>
          <w:szCs w:val="26"/>
        </w:rPr>
        <w:t>ş</w:t>
      </w:r>
      <w:r w:rsidRPr="00511065">
        <w:rPr>
          <w:rFonts w:ascii="Arial Narrow" w:hAnsi="Arial Narrow"/>
          <w:sz w:val="26"/>
          <w:szCs w:val="26"/>
        </w:rPr>
        <w:t>terea emisiilor de înc</w:t>
      </w:r>
      <w:r w:rsidRPr="00511065">
        <w:rPr>
          <w:rFonts w:ascii="Arial Narrow" w:hAnsi="Arial Narrow" w:cs="TimesNewRomanPSMT"/>
          <w:sz w:val="26"/>
          <w:szCs w:val="26"/>
        </w:rPr>
        <w:t>ă</w:t>
      </w:r>
      <w:r w:rsidRPr="00511065">
        <w:rPr>
          <w:rFonts w:ascii="Arial Narrow" w:hAnsi="Arial Narrow"/>
          <w:sz w:val="26"/>
          <w:szCs w:val="26"/>
        </w:rPr>
        <w:t>lzire global</w:t>
      </w:r>
      <w:r w:rsidRPr="00511065">
        <w:rPr>
          <w:rFonts w:ascii="Arial Narrow" w:hAnsi="Arial Narrow" w:cs="TimesNewRomanPSMT"/>
          <w:sz w:val="26"/>
          <w:szCs w:val="26"/>
        </w:rPr>
        <w:t xml:space="preserve">ă </w:t>
      </w:r>
      <w:r w:rsidRPr="00511065">
        <w:rPr>
          <w:rFonts w:ascii="Arial Narrow" w:hAnsi="Arial Narrow"/>
          <w:sz w:val="26"/>
          <w:szCs w:val="26"/>
        </w:rPr>
        <w:t xml:space="preserve">în atmosfera.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Tornade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Tornadele se formeaz</w:t>
      </w:r>
      <w:r w:rsidRPr="00511065">
        <w:rPr>
          <w:rFonts w:ascii="Arial Narrow" w:hAnsi="Arial Narrow" w:cs="TimesNewRomanPSMT"/>
          <w:sz w:val="26"/>
          <w:szCs w:val="26"/>
        </w:rPr>
        <w:t xml:space="preserve">ă </w:t>
      </w:r>
      <w:r w:rsidRPr="00511065">
        <w:rPr>
          <w:rFonts w:ascii="Arial Narrow" w:hAnsi="Arial Narrow"/>
          <w:sz w:val="26"/>
          <w:szCs w:val="26"/>
        </w:rPr>
        <w:t>la baza norilor cumulonimbus, viteza minim</w:t>
      </w:r>
      <w:r w:rsidRPr="00511065">
        <w:rPr>
          <w:rFonts w:ascii="Arial Narrow" w:hAnsi="Arial Narrow" w:cs="TimesNewRomanPSMT"/>
          <w:sz w:val="26"/>
          <w:szCs w:val="26"/>
        </w:rPr>
        <w:t xml:space="preserve">ă </w:t>
      </w:r>
      <w:r w:rsidRPr="00511065">
        <w:rPr>
          <w:rFonts w:ascii="Arial Narrow" w:hAnsi="Arial Narrow"/>
          <w:sz w:val="26"/>
          <w:szCs w:val="26"/>
        </w:rPr>
        <w:t>a unei tornade este de 117 km pe or</w:t>
      </w:r>
      <w:r w:rsidRPr="00511065">
        <w:rPr>
          <w:rFonts w:ascii="Arial Narrow" w:hAnsi="Arial Narrow" w:cs="TimesNewRomanPSMT"/>
          <w:sz w:val="26"/>
          <w:szCs w:val="26"/>
        </w:rPr>
        <w:t>ă</w:t>
      </w:r>
      <w:r w:rsidRPr="00511065">
        <w:rPr>
          <w:rFonts w:ascii="Arial Narrow" w:hAnsi="Arial Narrow"/>
          <w:sz w:val="26"/>
          <w:szCs w:val="26"/>
        </w:rPr>
        <w:t>. Pentru a considera un vârtej - un vânt în spiral</w:t>
      </w:r>
      <w:r w:rsidRPr="00511065">
        <w:rPr>
          <w:rFonts w:ascii="Arial Narrow" w:hAnsi="Arial Narrow" w:cs="TimesNewRomanPSMT"/>
          <w:sz w:val="26"/>
          <w:szCs w:val="26"/>
        </w:rPr>
        <w:t xml:space="preserve">ă </w:t>
      </w:r>
      <w:r w:rsidRPr="00511065">
        <w:rPr>
          <w:rFonts w:ascii="Arial Narrow" w:hAnsi="Arial Narrow"/>
          <w:sz w:val="26"/>
          <w:szCs w:val="26"/>
        </w:rPr>
        <w:t>în form</w:t>
      </w:r>
      <w:r w:rsidRPr="00511065">
        <w:rPr>
          <w:rFonts w:ascii="Arial Narrow" w:hAnsi="Arial Narrow" w:cs="TimesNewRomanPSMT"/>
          <w:sz w:val="26"/>
          <w:szCs w:val="26"/>
        </w:rPr>
        <w:t xml:space="preserve">ă </w:t>
      </w:r>
      <w:r w:rsidRPr="00511065">
        <w:rPr>
          <w:rFonts w:ascii="Arial Narrow" w:hAnsi="Arial Narrow"/>
          <w:sz w:val="26"/>
          <w:szCs w:val="26"/>
        </w:rPr>
        <w:t>de pâlnie – drept o tornad</w:t>
      </w:r>
      <w:r w:rsidRPr="00511065">
        <w:rPr>
          <w:rFonts w:ascii="Arial Narrow" w:hAnsi="Arial Narrow" w:cs="TimesNewRomanPSMT"/>
          <w:sz w:val="26"/>
          <w:szCs w:val="26"/>
        </w:rPr>
        <w:t>ă</w:t>
      </w:r>
      <w:r w:rsidRPr="00511065">
        <w:rPr>
          <w:rFonts w:ascii="Arial Narrow" w:hAnsi="Arial Narrow"/>
          <w:sz w:val="26"/>
          <w:szCs w:val="26"/>
        </w:rPr>
        <w:t>, acesta trebuie s</w:t>
      </w:r>
      <w:r w:rsidRPr="00511065">
        <w:rPr>
          <w:rFonts w:ascii="Arial Narrow" w:hAnsi="Arial Narrow" w:cs="TimesNewRomanPSMT"/>
          <w:sz w:val="26"/>
          <w:szCs w:val="26"/>
        </w:rPr>
        <w:t xml:space="preserve">ă </w:t>
      </w:r>
      <w:r w:rsidRPr="00511065">
        <w:rPr>
          <w:rFonts w:ascii="Arial Narrow" w:hAnsi="Arial Narrow"/>
          <w:sz w:val="26"/>
          <w:szCs w:val="26"/>
        </w:rPr>
        <w:t xml:space="preserve">fie în contact cu solul </w:t>
      </w:r>
      <w:r w:rsidRPr="00511065">
        <w:rPr>
          <w:rFonts w:ascii="Arial Narrow" w:hAnsi="Arial Narrow" w:cs="TimesNewRomanPSMT"/>
          <w:sz w:val="26"/>
          <w:szCs w:val="26"/>
        </w:rPr>
        <w:t>ş</w:t>
      </w:r>
      <w:r w:rsidRPr="00511065">
        <w:rPr>
          <w:rFonts w:ascii="Arial Narrow" w:hAnsi="Arial Narrow"/>
          <w:sz w:val="26"/>
          <w:szCs w:val="26"/>
        </w:rPr>
        <w:t>i cu norul care produce furtuna. Când aceast</w:t>
      </w:r>
      <w:r w:rsidRPr="00511065">
        <w:rPr>
          <w:rFonts w:ascii="Arial Narrow" w:hAnsi="Arial Narrow" w:cs="TimesNewRomanPSMT"/>
          <w:sz w:val="26"/>
          <w:szCs w:val="26"/>
        </w:rPr>
        <w:t xml:space="preserve">ă </w:t>
      </w:r>
      <w:r w:rsidRPr="00511065">
        <w:rPr>
          <w:rFonts w:ascii="Arial Narrow" w:hAnsi="Arial Narrow"/>
          <w:sz w:val="26"/>
          <w:szCs w:val="26"/>
        </w:rPr>
        <w:t>pâlnie vine în contact cu solul, se produce o zon</w:t>
      </w:r>
      <w:r w:rsidRPr="00511065">
        <w:rPr>
          <w:rFonts w:ascii="Arial Narrow" w:hAnsi="Arial Narrow" w:cs="TimesNewRomanPSMT"/>
          <w:sz w:val="26"/>
          <w:szCs w:val="26"/>
        </w:rPr>
        <w:t xml:space="preserve">ă </w:t>
      </w:r>
      <w:r w:rsidRPr="00511065">
        <w:rPr>
          <w:rFonts w:ascii="Arial Narrow" w:hAnsi="Arial Narrow"/>
          <w:sz w:val="26"/>
          <w:szCs w:val="26"/>
        </w:rPr>
        <w:t>concentrat</w:t>
      </w:r>
      <w:r w:rsidRPr="00511065">
        <w:rPr>
          <w:rFonts w:ascii="Arial Narrow" w:hAnsi="Arial Narrow" w:cs="TimesNewRomanPSMT"/>
          <w:sz w:val="26"/>
          <w:szCs w:val="26"/>
        </w:rPr>
        <w:t xml:space="preserve">ă </w:t>
      </w:r>
      <w:r w:rsidRPr="00511065">
        <w:rPr>
          <w:rFonts w:ascii="Arial Narrow" w:hAnsi="Arial Narrow"/>
          <w:sz w:val="26"/>
          <w:szCs w:val="26"/>
        </w:rPr>
        <w:t>de distrugere. Aria vârtejului nu are de obicei o lungime mai mare de 250 de metri, dar poate avea o l</w:t>
      </w:r>
      <w:r w:rsidRPr="00511065">
        <w:rPr>
          <w:rFonts w:ascii="Arial Narrow" w:hAnsi="Arial Narrow" w:cs="TimesNewRomanPSMT"/>
          <w:sz w:val="26"/>
          <w:szCs w:val="26"/>
        </w:rPr>
        <w:t>ăţ</w:t>
      </w:r>
      <w:r w:rsidRPr="00511065">
        <w:rPr>
          <w:rFonts w:ascii="Arial Narrow" w:hAnsi="Arial Narrow"/>
          <w:sz w:val="26"/>
          <w:szCs w:val="26"/>
        </w:rPr>
        <w:t>ime de pân</w:t>
      </w:r>
      <w:r w:rsidRPr="00511065">
        <w:rPr>
          <w:rFonts w:ascii="Arial Narrow" w:hAnsi="Arial Narrow" w:cs="TimesNewRomanPSMT"/>
          <w:sz w:val="26"/>
          <w:szCs w:val="26"/>
        </w:rPr>
        <w:t xml:space="preserve">ă </w:t>
      </w:r>
      <w:r w:rsidRPr="00511065">
        <w:rPr>
          <w:rFonts w:ascii="Arial Narrow" w:hAnsi="Arial Narrow"/>
          <w:sz w:val="26"/>
          <w:szCs w:val="26"/>
        </w:rPr>
        <w:t>la 2 km.</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Este însoţită de tunete şi fulgere (câteodată este rezultatul unui uragan) şi apare atunci când un strat de aer rece se suprapune peste unul cald, forţând aerul cald să se ridice imediat. </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Anotimpul tornadelor este în general din martie până în august, deşi pot apărea în orice altă perioadă a anului. Au tendinţa să se formeze dupăamiaza şi seara: peste 80% din toate tipurile de tornade lovesc între prânz şi miezul nopţii.</w:t>
      </w:r>
    </w:p>
    <w:p w:rsidR="005A4BBE" w:rsidRPr="009C287E"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Deşi în România fenomenul tornadelor, cu tot cortegiul lor devastator, este mai puţin frecvent, în ultimii ani, în partea de sud a ţarii, au fost consemnate tornade care au produs multă suferinţă şi pagube importante.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iCs/>
          <w:sz w:val="26"/>
          <w:szCs w:val="26"/>
        </w:rPr>
        <w:t xml:space="preserve">Grindina </w:t>
      </w:r>
      <w:r w:rsidRPr="00511065">
        <w:rPr>
          <w:rFonts w:ascii="Arial Narrow" w:hAnsi="Arial Narrow"/>
          <w:sz w:val="26"/>
          <w:szCs w:val="26"/>
        </w:rPr>
        <w:t>este o variant</w:t>
      </w:r>
      <w:r w:rsidRPr="00511065">
        <w:rPr>
          <w:rFonts w:ascii="Arial Narrow" w:hAnsi="Arial Narrow" w:cs="TimesNewRomanPSMT"/>
          <w:sz w:val="26"/>
          <w:szCs w:val="26"/>
        </w:rPr>
        <w:t xml:space="preserve">ă </w:t>
      </w:r>
      <w:r w:rsidRPr="00511065">
        <w:rPr>
          <w:rFonts w:ascii="Arial Narrow" w:hAnsi="Arial Narrow"/>
          <w:sz w:val="26"/>
          <w:szCs w:val="26"/>
        </w:rPr>
        <w:t>de precipita</w:t>
      </w:r>
      <w:r w:rsidRPr="00511065">
        <w:rPr>
          <w:rFonts w:ascii="Arial Narrow" w:hAnsi="Arial Narrow" w:cs="TimesNewRomanPSMT"/>
          <w:sz w:val="26"/>
          <w:szCs w:val="26"/>
        </w:rPr>
        <w:t>ţ</w:t>
      </w:r>
      <w:r w:rsidRPr="00511065">
        <w:rPr>
          <w:rFonts w:ascii="Arial Narrow" w:hAnsi="Arial Narrow"/>
          <w:sz w:val="26"/>
          <w:szCs w:val="26"/>
        </w:rPr>
        <w:t>ie în care apa cade pe p</w:t>
      </w:r>
      <w:r w:rsidRPr="00511065">
        <w:rPr>
          <w:rFonts w:ascii="Arial Narrow" w:hAnsi="Arial Narrow" w:cs="TimesNewRomanPSMT"/>
          <w:sz w:val="26"/>
          <w:szCs w:val="26"/>
        </w:rPr>
        <w:t>ă</w:t>
      </w:r>
      <w:r w:rsidRPr="00511065">
        <w:rPr>
          <w:rFonts w:ascii="Arial Narrow" w:hAnsi="Arial Narrow"/>
          <w:sz w:val="26"/>
          <w:szCs w:val="26"/>
        </w:rPr>
        <w:t>mânt dup</w:t>
      </w:r>
      <w:r w:rsidRPr="00511065">
        <w:rPr>
          <w:rFonts w:ascii="Arial Narrow" w:hAnsi="Arial Narrow" w:cs="TimesNewRomanPSMT"/>
          <w:sz w:val="26"/>
          <w:szCs w:val="26"/>
        </w:rPr>
        <w:t xml:space="preserve">ă </w:t>
      </w:r>
      <w:r w:rsidRPr="00511065">
        <w:rPr>
          <w:rFonts w:ascii="Arial Narrow" w:hAnsi="Arial Narrow"/>
          <w:sz w:val="26"/>
          <w:szCs w:val="26"/>
        </w:rPr>
        <w:t>ce devine solid</w:t>
      </w:r>
      <w:r w:rsidRPr="00511065">
        <w:rPr>
          <w:rFonts w:ascii="Arial Narrow" w:hAnsi="Arial Narrow" w:cs="TimesNewRomanPSMT"/>
          <w:sz w:val="26"/>
          <w:szCs w:val="26"/>
        </w:rPr>
        <w:t>ă</w:t>
      </w:r>
      <w:r w:rsidRPr="00511065">
        <w:rPr>
          <w:rFonts w:ascii="Arial Narrow" w:hAnsi="Arial Narrow"/>
          <w:sz w:val="26"/>
          <w:szCs w:val="26"/>
        </w:rPr>
        <w:t>, adic</w:t>
      </w:r>
      <w:r w:rsidRPr="00511065">
        <w:rPr>
          <w:rFonts w:ascii="Arial Narrow" w:hAnsi="Arial Narrow" w:cs="TimesNewRomanPSMT"/>
          <w:sz w:val="26"/>
          <w:szCs w:val="26"/>
        </w:rPr>
        <w:t xml:space="preserve">ă </w:t>
      </w:r>
      <w:r w:rsidRPr="00511065">
        <w:rPr>
          <w:rFonts w:ascii="Arial Narrow" w:hAnsi="Arial Narrow"/>
          <w:sz w:val="26"/>
          <w:szCs w:val="26"/>
        </w:rPr>
        <w:t>înghea</w:t>
      </w:r>
      <w:r w:rsidRPr="00511065">
        <w:rPr>
          <w:rFonts w:ascii="Arial Narrow" w:hAnsi="Arial Narrow" w:cs="TimesNewRomanPSMT"/>
          <w:sz w:val="26"/>
          <w:szCs w:val="26"/>
        </w:rPr>
        <w:t xml:space="preserve">ţă </w:t>
      </w:r>
      <w:r w:rsidRPr="00511065">
        <w:rPr>
          <w:rFonts w:ascii="Arial Narrow" w:hAnsi="Arial Narrow"/>
          <w:sz w:val="26"/>
          <w:szCs w:val="26"/>
        </w:rPr>
        <w:t>traversând straturile foarte reci ale atmosferei. Boabele de grindin</w:t>
      </w:r>
      <w:r w:rsidRPr="00511065">
        <w:rPr>
          <w:rFonts w:ascii="Arial Narrow" w:hAnsi="Arial Narrow" w:cs="TimesNewRomanPSMT"/>
          <w:sz w:val="26"/>
          <w:szCs w:val="26"/>
        </w:rPr>
        <w:t xml:space="preserve">ă </w:t>
      </w:r>
      <w:r w:rsidRPr="00511065">
        <w:rPr>
          <w:rFonts w:ascii="Arial Narrow" w:hAnsi="Arial Narrow"/>
          <w:sz w:val="26"/>
          <w:szCs w:val="26"/>
        </w:rPr>
        <w:t>au form</w:t>
      </w:r>
      <w:r w:rsidRPr="00511065">
        <w:rPr>
          <w:rFonts w:ascii="Arial Narrow" w:hAnsi="Arial Narrow" w:cs="TimesNewRomanPSMT"/>
          <w:sz w:val="26"/>
          <w:szCs w:val="26"/>
        </w:rPr>
        <w:t>ă</w:t>
      </w:r>
      <w:r w:rsidRPr="00511065">
        <w:rPr>
          <w:rFonts w:ascii="Arial Narrow" w:hAnsi="Arial Narrow"/>
          <w:sz w:val="26"/>
          <w:szCs w:val="26"/>
        </w:rPr>
        <w:t xml:space="preserve"> neregulat</w:t>
      </w:r>
      <w:r w:rsidRPr="00511065">
        <w:rPr>
          <w:rFonts w:ascii="Arial Narrow" w:hAnsi="Arial Narrow" w:cs="TimesNewRomanPSMT"/>
          <w:sz w:val="26"/>
          <w:szCs w:val="26"/>
        </w:rPr>
        <w:t>ă ş</w:t>
      </w:r>
      <w:r w:rsidRPr="00511065">
        <w:rPr>
          <w:rFonts w:ascii="Arial Narrow" w:hAnsi="Arial Narrow"/>
          <w:sz w:val="26"/>
          <w:szCs w:val="26"/>
        </w:rPr>
        <w:t>i, în mod obi</w:t>
      </w:r>
      <w:r w:rsidRPr="00511065">
        <w:rPr>
          <w:rFonts w:ascii="Arial Narrow" w:hAnsi="Arial Narrow" w:cs="TimesNewRomanPSMT"/>
          <w:sz w:val="26"/>
          <w:szCs w:val="26"/>
        </w:rPr>
        <w:t>ş</w:t>
      </w:r>
      <w:r w:rsidRPr="00511065">
        <w:rPr>
          <w:rFonts w:ascii="Arial Narrow" w:hAnsi="Arial Narrow"/>
          <w:sz w:val="26"/>
          <w:szCs w:val="26"/>
        </w:rPr>
        <w:t>nuit, diametrul lor se încadreaz</w:t>
      </w:r>
      <w:r w:rsidRPr="00511065">
        <w:rPr>
          <w:rFonts w:ascii="Arial Narrow" w:hAnsi="Arial Narrow" w:cs="TimesNewRomanPSMT"/>
          <w:sz w:val="26"/>
          <w:szCs w:val="26"/>
        </w:rPr>
        <w:t xml:space="preserve">ă </w:t>
      </w:r>
      <w:r w:rsidRPr="00511065">
        <w:rPr>
          <w:rFonts w:ascii="Arial Narrow" w:hAnsi="Arial Narrow"/>
          <w:sz w:val="26"/>
          <w:szCs w:val="26"/>
        </w:rPr>
        <w:t>în limitele a 5-50 mm. Ele cap</w:t>
      </w:r>
      <w:r w:rsidRPr="00511065">
        <w:rPr>
          <w:rFonts w:ascii="Arial Narrow" w:hAnsi="Arial Narrow" w:cs="TimesNewRomanPSMT"/>
          <w:sz w:val="26"/>
          <w:szCs w:val="26"/>
        </w:rPr>
        <w:t>ă</w:t>
      </w:r>
      <w:r w:rsidRPr="00511065">
        <w:rPr>
          <w:rFonts w:ascii="Arial Narrow" w:hAnsi="Arial Narrow"/>
          <w:sz w:val="26"/>
          <w:szCs w:val="26"/>
        </w:rPr>
        <w:t>t</w:t>
      </w:r>
      <w:r w:rsidRPr="00511065">
        <w:rPr>
          <w:rFonts w:ascii="Arial Narrow" w:hAnsi="Arial Narrow" w:cs="TimesNewRomanPSMT"/>
          <w:sz w:val="26"/>
          <w:szCs w:val="26"/>
        </w:rPr>
        <w:t>ă</w:t>
      </w:r>
      <w:r w:rsidRPr="00511065">
        <w:rPr>
          <w:rFonts w:ascii="Arial Narrow" w:hAnsi="Arial Narrow"/>
          <w:sz w:val="26"/>
          <w:szCs w:val="26"/>
        </w:rPr>
        <w:t xml:space="preserve"> dimensiuni mai mari în cazul furtunilor electrice. </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lastRenderedPageBreak/>
        <w:t xml:space="preserve">Analiza riscului de furtuni , grindină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Deşi s-au facut progrese importante în domeniul previziunilor meteorologice, timpul de avertizare poate fi foarte scurt . Primind şi interpretând corect avertismentul dat de autorităţi, oamenii îşi pot salva viaţa, adăpostindu-se într-un loc cât mai sigur.</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Vântul puternic poate provoca pagube materiale prin dislocarea acoperişurilor şi distrugerea unor bunuri materiale prin prăbuşirea acestora, distrugerea reţelelor de alimentare cu energie electrică sau întreruperea legăturilor telefonice prin distrugerea cablurilor acestora.</w:t>
      </w:r>
    </w:p>
    <w:p w:rsidR="005A4BBE" w:rsidRPr="00511065" w:rsidRDefault="005A4BBE" w:rsidP="005A4BBE">
      <w:pPr>
        <w:ind w:firstLine="720"/>
        <w:jc w:val="both"/>
        <w:rPr>
          <w:rFonts w:ascii="Arial Narrow" w:hAnsi="Arial Narrow"/>
          <w:b/>
          <w:sz w:val="26"/>
          <w:szCs w:val="26"/>
        </w:rPr>
      </w:pPr>
      <w:r w:rsidRPr="00511065">
        <w:rPr>
          <w:rFonts w:ascii="Arial Narrow" w:hAnsi="Arial Narrow" w:cs="TimesNewRoman"/>
          <w:sz w:val="26"/>
          <w:szCs w:val="26"/>
        </w:rPr>
        <w:t xml:space="preserve">Precipitaţiile căzute în timpul furtunilor sunt de obicei intense dar de scurta durata, ele pot favoriza apariția inundaţiilor . </w:t>
      </w:r>
    </w:p>
    <w:p w:rsidR="005A4BBE" w:rsidRPr="00511065" w:rsidRDefault="005A4BBE" w:rsidP="005A4BBE">
      <w:pPr>
        <w:ind w:firstLine="708"/>
        <w:jc w:val="both"/>
        <w:rPr>
          <w:rFonts w:ascii="Arial Narrow" w:hAnsi="Arial Narrow"/>
          <w:b/>
          <w:sz w:val="26"/>
          <w:szCs w:val="26"/>
        </w:rPr>
      </w:pPr>
      <w:r w:rsidRPr="00511065">
        <w:rPr>
          <w:rFonts w:ascii="Arial Narrow" w:hAnsi="Arial Narrow" w:cs="TimesNewRoman"/>
          <w:sz w:val="26"/>
          <w:szCs w:val="26"/>
        </w:rPr>
        <w:t>Fulgerele pot crea victime, intreruperi ale alimentării cu energie electrică și pot cauza incendii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Grindina produce pagube uneori devastatoare atunci când este înso</w:t>
      </w:r>
      <w:r w:rsidRPr="00511065">
        <w:rPr>
          <w:rFonts w:ascii="Arial Narrow" w:hAnsi="Arial Narrow" w:cs="TimesNewRomanPSMT"/>
          <w:sz w:val="26"/>
          <w:szCs w:val="26"/>
        </w:rPr>
        <w:t>ţ</w:t>
      </w:r>
      <w:r w:rsidRPr="00511065">
        <w:rPr>
          <w:rFonts w:ascii="Arial Narrow" w:hAnsi="Arial Narrow"/>
          <w:sz w:val="26"/>
          <w:szCs w:val="26"/>
        </w:rPr>
        <w:t>it</w:t>
      </w:r>
      <w:r w:rsidRPr="00511065">
        <w:rPr>
          <w:rFonts w:ascii="Arial Narrow" w:hAnsi="Arial Narrow" w:cs="TimesNewRomanPSMT"/>
          <w:sz w:val="26"/>
          <w:szCs w:val="26"/>
        </w:rPr>
        <w:t xml:space="preserve">ă </w:t>
      </w:r>
      <w:r w:rsidRPr="00511065">
        <w:rPr>
          <w:rFonts w:ascii="Arial Narrow" w:hAnsi="Arial Narrow"/>
          <w:sz w:val="26"/>
          <w:szCs w:val="26"/>
        </w:rPr>
        <w:t xml:space="preserve">de tunete puternice </w:t>
      </w:r>
      <w:r w:rsidRPr="00511065">
        <w:rPr>
          <w:rFonts w:ascii="Arial Narrow" w:hAnsi="Arial Narrow" w:cs="TimesNewRomanPSMT"/>
          <w:sz w:val="26"/>
          <w:szCs w:val="26"/>
        </w:rPr>
        <w:t>ş</w:t>
      </w:r>
      <w:r w:rsidRPr="00511065">
        <w:rPr>
          <w:rFonts w:ascii="Arial Narrow" w:hAnsi="Arial Narrow"/>
          <w:sz w:val="26"/>
          <w:szCs w:val="26"/>
        </w:rPr>
        <w:t>i fulgere de mare intensitate. Pagubele produse de grindin</w:t>
      </w:r>
      <w:r w:rsidRPr="00511065">
        <w:rPr>
          <w:rFonts w:ascii="Arial Narrow" w:hAnsi="Arial Narrow" w:cs="TimesNewRomanPSMT"/>
          <w:sz w:val="26"/>
          <w:szCs w:val="26"/>
        </w:rPr>
        <w:t xml:space="preserve">ă </w:t>
      </w:r>
      <w:r w:rsidRPr="00511065">
        <w:rPr>
          <w:rFonts w:ascii="Arial Narrow" w:hAnsi="Arial Narrow"/>
          <w:sz w:val="26"/>
          <w:szCs w:val="26"/>
        </w:rPr>
        <w:t>în mediul rural sunt mult mai mari decât la ora</w:t>
      </w:r>
      <w:r w:rsidRPr="00511065">
        <w:rPr>
          <w:rFonts w:ascii="Arial Narrow" w:hAnsi="Arial Narrow" w:cs="TimesNewRomanPSMT"/>
          <w:sz w:val="26"/>
          <w:szCs w:val="26"/>
        </w:rPr>
        <w:t>ş</w:t>
      </w:r>
      <w:r w:rsidRPr="00511065">
        <w:rPr>
          <w:rFonts w:ascii="Arial Narrow" w:hAnsi="Arial Narrow"/>
          <w:sz w:val="26"/>
          <w:szCs w:val="26"/>
        </w:rPr>
        <w:t xml:space="preserve">. Cele mai afectate sunt culturile tinere </w:t>
      </w:r>
      <w:r w:rsidRPr="00511065">
        <w:rPr>
          <w:rFonts w:ascii="Arial Narrow" w:hAnsi="Arial Narrow" w:cs="TimesNewRomanPSMT"/>
          <w:sz w:val="26"/>
          <w:szCs w:val="26"/>
        </w:rPr>
        <w:t>ş</w:t>
      </w:r>
      <w:r w:rsidRPr="00511065">
        <w:rPr>
          <w:rFonts w:ascii="Arial Narrow" w:hAnsi="Arial Narrow"/>
          <w:sz w:val="26"/>
          <w:szCs w:val="26"/>
        </w:rPr>
        <w:t>i livezile, mai ales dac</w:t>
      </w:r>
      <w:r w:rsidRPr="00511065">
        <w:rPr>
          <w:rFonts w:ascii="Arial Narrow" w:hAnsi="Arial Narrow" w:cs="TimesNewRomanPSMT"/>
          <w:sz w:val="26"/>
          <w:szCs w:val="26"/>
        </w:rPr>
        <w:t xml:space="preserve">ă </w:t>
      </w:r>
      <w:r w:rsidRPr="00511065">
        <w:rPr>
          <w:rFonts w:ascii="Arial Narrow" w:hAnsi="Arial Narrow"/>
          <w:sz w:val="26"/>
          <w:szCs w:val="26"/>
        </w:rPr>
        <w:t>fenomenul are loc în perioada de înflorire a pomilor. Datorit</w:t>
      </w:r>
      <w:r w:rsidRPr="00511065">
        <w:rPr>
          <w:rFonts w:ascii="Arial Narrow" w:hAnsi="Arial Narrow" w:cs="TimesNewRomanPSMT"/>
          <w:sz w:val="26"/>
          <w:szCs w:val="26"/>
        </w:rPr>
        <w:t xml:space="preserve">ă </w:t>
      </w:r>
      <w:r w:rsidRPr="00511065">
        <w:rPr>
          <w:rFonts w:ascii="Arial Narrow" w:hAnsi="Arial Narrow"/>
          <w:sz w:val="26"/>
          <w:szCs w:val="26"/>
        </w:rPr>
        <w:t>for</w:t>
      </w:r>
      <w:r w:rsidRPr="00511065">
        <w:rPr>
          <w:rFonts w:ascii="Arial Narrow" w:hAnsi="Arial Narrow" w:cs="TimesNewRomanPSMT"/>
          <w:sz w:val="26"/>
          <w:szCs w:val="26"/>
        </w:rPr>
        <w:t>ţ</w:t>
      </w:r>
      <w:r w:rsidRPr="00511065">
        <w:rPr>
          <w:rFonts w:ascii="Arial Narrow" w:hAnsi="Arial Narrow"/>
          <w:sz w:val="26"/>
          <w:szCs w:val="26"/>
        </w:rPr>
        <w:t>ei vântului, grindina se poate deplasa oblic sau chiar pe orizontal</w:t>
      </w:r>
      <w:r w:rsidRPr="00511065">
        <w:rPr>
          <w:rFonts w:ascii="Arial Narrow" w:hAnsi="Arial Narrow" w:cs="TimesNewRomanPSMT"/>
          <w:sz w:val="26"/>
          <w:szCs w:val="26"/>
        </w:rPr>
        <w:t>ă</w:t>
      </w:r>
      <w:r w:rsidRPr="00511065">
        <w:rPr>
          <w:rFonts w:ascii="Arial Narrow" w:hAnsi="Arial Narrow"/>
          <w:sz w:val="26"/>
          <w:szCs w:val="26"/>
        </w:rPr>
        <w:t>, provocând daune însemnate.</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Secetă </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sz w:val="26"/>
          <w:szCs w:val="26"/>
        </w:rPr>
        <w:t xml:space="preserve">Seceta </w:t>
      </w:r>
      <w:r w:rsidRPr="00511065">
        <w:rPr>
          <w:rFonts w:ascii="Arial Narrow" w:hAnsi="Arial Narrow"/>
          <w:sz w:val="26"/>
          <w:szCs w:val="26"/>
        </w:rPr>
        <w:t>este un hazard climatic cu o perioad</w:t>
      </w:r>
      <w:r w:rsidRPr="00511065">
        <w:rPr>
          <w:rFonts w:ascii="Arial Narrow" w:hAnsi="Arial Narrow" w:cs="TimesNewRomanPSMT"/>
          <w:sz w:val="26"/>
          <w:szCs w:val="26"/>
        </w:rPr>
        <w:t xml:space="preserve">ă </w:t>
      </w:r>
      <w:r w:rsidRPr="00511065">
        <w:rPr>
          <w:rFonts w:ascii="Arial Narrow" w:hAnsi="Arial Narrow"/>
          <w:sz w:val="26"/>
          <w:szCs w:val="26"/>
        </w:rPr>
        <w:t>lung</w:t>
      </w:r>
      <w:r w:rsidRPr="00511065">
        <w:rPr>
          <w:rFonts w:ascii="Arial Narrow" w:hAnsi="Arial Narrow" w:cs="TimesNewRomanPSMT"/>
          <w:sz w:val="26"/>
          <w:szCs w:val="26"/>
        </w:rPr>
        <w:t xml:space="preserve">ă </w:t>
      </w:r>
      <w:r w:rsidRPr="00511065">
        <w:rPr>
          <w:rFonts w:ascii="Arial Narrow" w:hAnsi="Arial Narrow"/>
          <w:sz w:val="26"/>
          <w:szCs w:val="26"/>
        </w:rPr>
        <w:t xml:space="preserve">de instalare </w:t>
      </w:r>
      <w:r w:rsidRPr="00511065">
        <w:rPr>
          <w:rFonts w:ascii="Arial Narrow" w:hAnsi="Arial Narrow" w:cs="TimesNewRomanPSMT"/>
          <w:sz w:val="26"/>
          <w:szCs w:val="26"/>
        </w:rPr>
        <w:t>ş</w:t>
      </w:r>
      <w:r w:rsidRPr="00511065">
        <w:rPr>
          <w:rFonts w:ascii="Arial Narrow" w:hAnsi="Arial Narrow"/>
          <w:sz w:val="26"/>
          <w:szCs w:val="26"/>
        </w:rPr>
        <w:t>i este caracterizat</w:t>
      </w:r>
      <w:r w:rsidRPr="00511065">
        <w:rPr>
          <w:rFonts w:ascii="Arial Narrow" w:hAnsi="Arial Narrow" w:cs="TimesNewRomanPSMT"/>
          <w:sz w:val="26"/>
          <w:szCs w:val="26"/>
        </w:rPr>
        <w:t xml:space="preserve">ă </w:t>
      </w:r>
      <w:r w:rsidRPr="00511065">
        <w:rPr>
          <w:rFonts w:ascii="Arial Narrow" w:hAnsi="Arial Narrow"/>
          <w:sz w:val="26"/>
          <w:szCs w:val="26"/>
        </w:rPr>
        <w:t>prin sc</w:t>
      </w:r>
      <w:r w:rsidRPr="00511065">
        <w:rPr>
          <w:rFonts w:ascii="Arial Narrow" w:hAnsi="Arial Narrow" w:cs="TimesNewRomanPSMT"/>
          <w:sz w:val="26"/>
          <w:szCs w:val="26"/>
        </w:rPr>
        <w:t>ă</w:t>
      </w:r>
      <w:r w:rsidRPr="00511065">
        <w:rPr>
          <w:rFonts w:ascii="Arial Narrow" w:hAnsi="Arial Narrow"/>
          <w:sz w:val="26"/>
          <w:szCs w:val="26"/>
        </w:rPr>
        <w:t>derea precipita</w:t>
      </w:r>
      <w:r w:rsidRPr="00511065">
        <w:rPr>
          <w:rFonts w:ascii="Arial Narrow" w:hAnsi="Arial Narrow" w:cs="TimesNewRomanPSMT"/>
          <w:sz w:val="26"/>
          <w:szCs w:val="26"/>
        </w:rPr>
        <w:t>ţ</w:t>
      </w:r>
      <w:r w:rsidRPr="00511065">
        <w:rPr>
          <w:rFonts w:ascii="Arial Narrow" w:hAnsi="Arial Narrow"/>
          <w:sz w:val="26"/>
          <w:szCs w:val="26"/>
        </w:rPr>
        <w:t>iilor sub nivelul mediu, prin mic</w:t>
      </w:r>
      <w:r w:rsidRPr="00511065">
        <w:rPr>
          <w:rFonts w:ascii="Arial Narrow" w:hAnsi="Arial Narrow" w:cs="TimesNewRomanPSMT"/>
          <w:sz w:val="26"/>
          <w:szCs w:val="26"/>
        </w:rPr>
        <w:t>ş</w:t>
      </w:r>
      <w:r w:rsidRPr="00511065">
        <w:rPr>
          <w:rFonts w:ascii="Arial Narrow" w:hAnsi="Arial Narrow"/>
          <w:sz w:val="26"/>
          <w:szCs w:val="26"/>
        </w:rPr>
        <w:t xml:space="preserve">orarea debitului râurilor </w:t>
      </w:r>
      <w:r w:rsidRPr="00511065">
        <w:rPr>
          <w:rFonts w:ascii="Arial Narrow" w:hAnsi="Arial Narrow" w:cs="TimesNewRomanPSMT"/>
          <w:sz w:val="26"/>
          <w:szCs w:val="26"/>
        </w:rPr>
        <w:t>ş</w:t>
      </w:r>
      <w:r w:rsidRPr="00511065">
        <w:rPr>
          <w:rFonts w:ascii="Arial Narrow" w:hAnsi="Arial Narrow"/>
          <w:sz w:val="26"/>
          <w:szCs w:val="26"/>
        </w:rPr>
        <w:t>i a rezervelor subterane de ap</w:t>
      </w:r>
      <w:r w:rsidRPr="00511065">
        <w:rPr>
          <w:rFonts w:ascii="Arial Narrow" w:hAnsi="Arial Narrow" w:cs="TimesNewRomanPSMT"/>
          <w:sz w:val="26"/>
          <w:szCs w:val="26"/>
        </w:rPr>
        <w:t xml:space="preserve">ă </w:t>
      </w:r>
      <w:r w:rsidRPr="00511065">
        <w:rPr>
          <w:rFonts w:ascii="Arial Narrow" w:hAnsi="Arial Narrow"/>
          <w:sz w:val="26"/>
          <w:szCs w:val="26"/>
        </w:rPr>
        <w:t>care determin</w:t>
      </w:r>
      <w:r w:rsidRPr="00511065">
        <w:rPr>
          <w:rFonts w:ascii="Arial Narrow" w:hAnsi="Arial Narrow" w:cs="TimesNewRomanPSMT"/>
          <w:sz w:val="26"/>
          <w:szCs w:val="26"/>
        </w:rPr>
        <w:t xml:space="preserve">ă </w:t>
      </w:r>
      <w:r w:rsidRPr="00511065">
        <w:rPr>
          <w:rFonts w:ascii="Arial Narrow" w:hAnsi="Arial Narrow"/>
          <w:sz w:val="26"/>
          <w:szCs w:val="26"/>
        </w:rPr>
        <w:t>un deficit mare de umezeal</w:t>
      </w:r>
      <w:r w:rsidRPr="00511065">
        <w:rPr>
          <w:rFonts w:ascii="Arial Narrow" w:hAnsi="Arial Narrow" w:cs="TimesNewRomanPSMT"/>
          <w:sz w:val="26"/>
          <w:szCs w:val="26"/>
        </w:rPr>
        <w:t xml:space="preserve">ă </w:t>
      </w:r>
      <w:r w:rsidRPr="00511065">
        <w:rPr>
          <w:rFonts w:ascii="Arial Narrow" w:hAnsi="Arial Narrow"/>
          <w:sz w:val="26"/>
          <w:szCs w:val="26"/>
        </w:rPr>
        <w:t xml:space="preserve">în aer </w:t>
      </w:r>
      <w:r w:rsidRPr="00511065">
        <w:rPr>
          <w:rFonts w:ascii="Arial Narrow" w:hAnsi="Arial Narrow" w:cs="TimesNewRomanPSMT"/>
          <w:sz w:val="26"/>
          <w:szCs w:val="26"/>
        </w:rPr>
        <w:t>ş</w:t>
      </w:r>
      <w:r w:rsidRPr="00511065">
        <w:rPr>
          <w:rFonts w:ascii="Arial Narrow" w:hAnsi="Arial Narrow"/>
          <w:sz w:val="26"/>
          <w:szCs w:val="26"/>
        </w:rPr>
        <w:t xml:space="preserve">i în sol, cu efecte directe asupra mediului </w:t>
      </w:r>
      <w:r w:rsidRPr="00511065">
        <w:rPr>
          <w:rFonts w:ascii="Arial Narrow" w:hAnsi="Arial Narrow" w:cs="TimesNewRomanPSMT"/>
          <w:sz w:val="26"/>
          <w:szCs w:val="26"/>
        </w:rPr>
        <w:t>ş</w:t>
      </w:r>
      <w:r w:rsidRPr="00511065">
        <w:rPr>
          <w:rFonts w:ascii="Arial Narrow" w:hAnsi="Arial Narrow"/>
          <w:sz w:val="26"/>
          <w:szCs w:val="26"/>
        </w:rPr>
        <w:t>i în primul rând asupra culturilor agricole. În condi</w:t>
      </w:r>
      <w:r w:rsidRPr="00511065">
        <w:rPr>
          <w:rFonts w:ascii="Arial Narrow" w:hAnsi="Arial Narrow" w:cs="TimesNewRomanPSMT"/>
          <w:sz w:val="26"/>
          <w:szCs w:val="26"/>
        </w:rPr>
        <w:t>ţ</w:t>
      </w:r>
      <w:r w:rsidRPr="00511065">
        <w:rPr>
          <w:rFonts w:ascii="Arial Narrow" w:hAnsi="Arial Narrow"/>
          <w:sz w:val="26"/>
          <w:szCs w:val="26"/>
        </w:rPr>
        <w:t>iile lipsei precipita</w:t>
      </w:r>
      <w:r w:rsidRPr="00511065">
        <w:rPr>
          <w:rFonts w:ascii="Arial Narrow" w:hAnsi="Arial Narrow" w:cs="TimesNewRomanPSMT"/>
          <w:sz w:val="26"/>
          <w:szCs w:val="26"/>
        </w:rPr>
        <w:t>ţ</w:t>
      </w:r>
      <w:r w:rsidRPr="00511065">
        <w:rPr>
          <w:rFonts w:ascii="Arial Narrow" w:hAnsi="Arial Narrow"/>
          <w:sz w:val="26"/>
          <w:szCs w:val="26"/>
        </w:rPr>
        <w:t>iilor, pentru un anumit interval de timp, se instaleaz</w:t>
      </w:r>
      <w:r w:rsidRPr="00511065">
        <w:rPr>
          <w:rFonts w:ascii="Arial Narrow" w:hAnsi="Arial Narrow" w:cs="TimesNewRomanPSMT"/>
          <w:sz w:val="26"/>
          <w:szCs w:val="26"/>
        </w:rPr>
        <w:t xml:space="preserve">ă </w:t>
      </w:r>
      <w:r w:rsidRPr="00511065">
        <w:rPr>
          <w:rFonts w:ascii="Arial Narrow" w:hAnsi="Arial Narrow"/>
          <w:b/>
          <w:bCs/>
          <w:i/>
          <w:iCs/>
          <w:sz w:val="26"/>
          <w:szCs w:val="26"/>
        </w:rPr>
        <w:t>seceta atmosferic</w:t>
      </w:r>
      <w:r w:rsidRPr="00511065">
        <w:rPr>
          <w:rFonts w:ascii="Arial Narrow" w:eastAsia="TimesNewRomanPS-BoldItalicMT" w:hAnsi="Arial Narrow" w:cs="TimesNewRomanPS-BoldItalicMT"/>
          <w:b/>
          <w:bCs/>
          <w:i/>
          <w:iCs/>
          <w:sz w:val="26"/>
          <w:szCs w:val="26"/>
        </w:rPr>
        <w:t>ă</w:t>
      </w:r>
      <w:r w:rsidRPr="00511065">
        <w:rPr>
          <w:rFonts w:ascii="Arial Narrow" w:hAnsi="Arial Narrow"/>
          <w:sz w:val="26"/>
          <w:szCs w:val="26"/>
        </w:rPr>
        <w:t>. Lipsa îndelungat</w:t>
      </w:r>
      <w:r w:rsidRPr="00511065">
        <w:rPr>
          <w:rFonts w:ascii="Arial Narrow" w:hAnsi="Arial Narrow" w:cs="TimesNewRomanPSMT"/>
          <w:sz w:val="26"/>
          <w:szCs w:val="26"/>
        </w:rPr>
        <w:t xml:space="preserve">ă </w:t>
      </w:r>
      <w:r w:rsidRPr="00511065">
        <w:rPr>
          <w:rFonts w:ascii="Arial Narrow" w:hAnsi="Arial Narrow"/>
          <w:sz w:val="26"/>
          <w:szCs w:val="26"/>
        </w:rPr>
        <w:t>a precipita</w:t>
      </w:r>
      <w:r w:rsidRPr="00511065">
        <w:rPr>
          <w:rFonts w:ascii="Arial Narrow" w:hAnsi="Arial Narrow" w:cs="TimesNewRomanPSMT"/>
          <w:sz w:val="26"/>
          <w:szCs w:val="26"/>
        </w:rPr>
        <w:t>ţ</w:t>
      </w:r>
      <w:r w:rsidRPr="00511065">
        <w:rPr>
          <w:rFonts w:ascii="Arial Narrow" w:hAnsi="Arial Narrow"/>
          <w:sz w:val="26"/>
          <w:szCs w:val="26"/>
        </w:rPr>
        <w:t>iilor determin</w:t>
      </w:r>
      <w:r w:rsidRPr="00511065">
        <w:rPr>
          <w:rFonts w:ascii="Arial Narrow" w:hAnsi="Arial Narrow" w:cs="TimesNewRomanPSMT"/>
          <w:sz w:val="26"/>
          <w:szCs w:val="26"/>
        </w:rPr>
        <w:t xml:space="preserve">ă </w:t>
      </w:r>
      <w:r w:rsidRPr="00511065">
        <w:rPr>
          <w:rFonts w:ascii="Arial Narrow" w:hAnsi="Arial Narrow"/>
          <w:sz w:val="26"/>
          <w:szCs w:val="26"/>
        </w:rPr>
        <w:t>uscarea profund</w:t>
      </w:r>
      <w:r w:rsidRPr="00511065">
        <w:rPr>
          <w:rFonts w:ascii="Arial Narrow" w:hAnsi="Arial Narrow" w:cs="TimesNewRomanPSMT"/>
          <w:sz w:val="26"/>
          <w:szCs w:val="26"/>
        </w:rPr>
        <w:t xml:space="preserve">ă </w:t>
      </w:r>
      <w:r w:rsidRPr="00511065">
        <w:rPr>
          <w:rFonts w:ascii="Arial Narrow" w:hAnsi="Arial Narrow"/>
          <w:sz w:val="26"/>
          <w:szCs w:val="26"/>
        </w:rPr>
        <w:t xml:space="preserve">a solului </w:t>
      </w:r>
      <w:r w:rsidRPr="00511065">
        <w:rPr>
          <w:rFonts w:ascii="Arial Narrow" w:hAnsi="Arial Narrow" w:cs="TimesNewRomanPSMT"/>
          <w:sz w:val="26"/>
          <w:szCs w:val="26"/>
        </w:rPr>
        <w:t>ş</w:t>
      </w:r>
      <w:r w:rsidRPr="00511065">
        <w:rPr>
          <w:rFonts w:ascii="Arial Narrow" w:hAnsi="Arial Narrow"/>
          <w:sz w:val="26"/>
          <w:szCs w:val="26"/>
        </w:rPr>
        <w:t xml:space="preserve">i instalarea </w:t>
      </w:r>
      <w:r w:rsidRPr="00511065">
        <w:rPr>
          <w:rFonts w:ascii="Arial Narrow" w:hAnsi="Arial Narrow"/>
          <w:b/>
          <w:bCs/>
          <w:i/>
          <w:iCs/>
          <w:sz w:val="26"/>
          <w:szCs w:val="26"/>
        </w:rPr>
        <w:t>secetei pedologice</w:t>
      </w:r>
      <w:r w:rsidRPr="00511065">
        <w:rPr>
          <w:rFonts w:ascii="Arial Narrow" w:hAnsi="Arial Narrow"/>
          <w:i/>
          <w:iCs/>
          <w:sz w:val="26"/>
          <w:szCs w:val="26"/>
        </w:rPr>
        <w:t xml:space="preserve">. </w:t>
      </w:r>
      <w:r w:rsidRPr="00511065">
        <w:rPr>
          <w:rFonts w:ascii="Arial Narrow" w:hAnsi="Arial Narrow"/>
          <w:sz w:val="26"/>
          <w:szCs w:val="26"/>
        </w:rPr>
        <w:t>Asocierea celor dou</w:t>
      </w:r>
      <w:r w:rsidRPr="00511065">
        <w:rPr>
          <w:rFonts w:ascii="Arial Narrow" w:hAnsi="Arial Narrow" w:cs="TimesNewRomanPSMT"/>
          <w:sz w:val="26"/>
          <w:szCs w:val="26"/>
        </w:rPr>
        <w:t xml:space="preserve">ă </w:t>
      </w:r>
      <w:r w:rsidRPr="00511065">
        <w:rPr>
          <w:rFonts w:ascii="Arial Narrow" w:hAnsi="Arial Narrow"/>
          <w:sz w:val="26"/>
          <w:szCs w:val="26"/>
        </w:rPr>
        <w:t>tipuri de secet</w:t>
      </w:r>
      <w:r w:rsidRPr="00511065">
        <w:rPr>
          <w:rFonts w:ascii="Arial Narrow" w:hAnsi="Arial Narrow" w:cs="TimesNewRomanPSMT"/>
          <w:sz w:val="26"/>
          <w:szCs w:val="26"/>
        </w:rPr>
        <w:t>ă ş</w:t>
      </w:r>
      <w:r w:rsidRPr="00511065">
        <w:rPr>
          <w:rFonts w:ascii="Arial Narrow" w:hAnsi="Arial Narrow"/>
          <w:sz w:val="26"/>
          <w:szCs w:val="26"/>
        </w:rPr>
        <w:t>i diminuarea resurselor subterane de ap</w:t>
      </w:r>
      <w:r w:rsidRPr="00511065">
        <w:rPr>
          <w:rFonts w:ascii="Arial Narrow" w:hAnsi="Arial Narrow" w:cs="TimesNewRomanPSMT"/>
          <w:sz w:val="26"/>
          <w:szCs w:val="26"/>
        </w:rPr>
        <w:t xml:space="preserve">ă </w:t>
      </w:r>
      <w:r w:rsidRPr="00511065">
        <w:rPr>
          <w:rFonts w:ascii="Arial Narrow" w:hAnsi="Arial Narrow"/>
          <w:sz w:val="26"/>
          <w:szCs w:val="26"/>
        </w:rPr>
        <w:t>determin</w:t>
      </w:r>
      <w:r w:rsidRPr="00511065">
        <w:rPr>
          <w:rFonts w:ascii="Arial Narrow" w:hAnsi="Arial Narrow" w:cs="TimesNewRomanPSMT"/>
          <w:sz w:val="26"/>
          <w:szCs w:val="26"/>
        </w:rPr>
        <w:t xml:space="preserve">ă </w:t>
      </w:r>
      <w:r w:rsidRPr="00511065">
        <w:rPr>
          <w:rFonts w:ascii="Arial Narrow" w:hAnsi="Arial Narrow"/>
          <w:sz w:val="26"/>
          <w:szCs w:val="26"/>
        </w:rPr>
        <w:t>apari</w:t>
      </w:r>
      <w:r w:rsidRPr="00511065">
        <w:rPr>
          <w:rFonts w:ascii="Arial Narrow" w:hAnsi="Arial Narrow" w:cs="TimesNewRomanPSMT"/>
          <w:sz w:val="26"/>
          <w:szCs w:val="26"/>
        </w:rPr>
        <w:t>ţ</w:t>
      </w:r>
      <w:r w:rsidRPr="00511065">
        <w:rPr>
          <w:rFonts w:ascii="Arial Narrow" w:hAnsi="Arial Narrow"/>
          <w:sz w:val="26"/>
          <w:szCs w:val="26"/>
        </w:rPr>
        <w:t>ia secetei agricole care duce la reducerea sau pierderea total</w:t>
      </w:r>
      <w:r w:rsidRPr="00511065">
        <w:rPr>
          <w:rFonts w:ascii="Arial Narrow" w:hAnsi="Arial Narrow" w:cs="TimesNewRomanPSMT"/>
          <w:sz w:val="26"/>
          <w:szCs w:val="26"/>
        </w:rPr>
        <w:t xml:space="preserve">ă </w:t>
      </w:r>
      <w:r w:rsidRPr="00511065">
        <w:rPr>
          <w:rFonts w:ascii="Arial Narrow" w:hAnsi="Arial Narrow"/>
          <w:sz w:val="26"/>
          <w:szCs w:val="26"/>
        </w:rPr>
        <w:t>a culturilor agricole.</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de secetă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Comuna </w:t>
      </w:r>
      <w:r w:rsidR="009E669C">
        <w:rPr>
          <w:rFonts w:ascii="Arial Narrow" w:hAnsi="Arial Narrow" w:cs="Arial"/>
          <w:sz w:val="26"/>
          <w:szCs w:val="26"/>
        </w:rPr>
        <w:t>Golesti</w:t>
      </w:r>
      <w:r>
        <w:rPr>
          <w:rFonts w:ascii="Arial Narrow" w:hAnsi="Arial Narrow" w:cs="Arial"/>
          <w:sz w:val="26"/>
          <w:szCs w:val="26"/>
        </w:rPr>
        <w:t xml:space="preserve">. </w:t>
      </w:r>
      <w:r w:rsidRPr="00511065">
        <w:rPr>
          <w:rFonts w:ascii="Arial Narrow" w:hAnsi="Arial Narrow" w:cs="Arial"/>
          <w:sz w:val="26"/>
          <w:szCs w:val="26"/>
        </w:rPr>
        <w:t>se poate confrunta cu acest tip de risc în contextul actual când clima se află într-o continuă schimbare.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Prin impactul asupra produc</w:t>
      </w:r>
      <w:r w:rsidRPr="00511065">
        <w:rPr>
          <w:rFonts w:ascii="Arial Narrow" w:hAnsi="Arial Narrow" w:cs="TimesNewRomanPSMT"/>
          <w:sz w:val="26"/>
          <w:szCs w:val="26"/>
        </w:rPr>
        <w:t>ţ</w:t>
      </w:r>
      <w:r w:rsidRPr="00511065">
        <w:rPr>
          <w:rFonts w:ascii="Arial Narrow" w:hAnsi="Arial Narrow"/>
          <w:sz w:val="26"/>
          <w:szCs w:val="26"/>
        </w:rPr>
        <w:t>iei de hran</w:t>
      </w:r>
      <w:r w:rsidRPr="00511065">
        <w:rPr>
          <w:rFonts w:ascii="Arial Narrow" w:hAnsi="Arial Narrow" w:cs="TimesNewRomanPSMT"/>
          <w:sz w:val="26"/>
          <w:szCs w:val="26"/>
        </w:rPr>
        <w:t>ă</w:t>
      </w:r>
      <w:r w:rsidRPr="00511065">
        <w:rPr>
          <w:rFonts w:ascii="Arial Narrow" w:hAnsi="Arial Narrow"/>
          <w:sz w:val="26"/>
          <w:szCs w:val="26"/>
        </w:rPr>
        <w:t>, seceta poate avea efecte devastatoare asupra s</w:t>
      </w:r>
      <w:r w:rsidRPr="00511065">
        <w:rPr>
          <w:rFonts w:ascii="Arial Narrow" w:hAnsi="Arial Narrow" w:cs="TimesNewRomanPSMT"/>
          <w:sz w:val="26"/>
          <w:szCs w:val="26"/>
        </w:rPr>
        <w:t>ă</w:t>
      </w:r>
      <w:r w:rsidRPr="00511065">
        <w:rPr>
          <w:rFonts w:ascii="Arial Narrow" w:hAnsi="Arial Narrow"/>
          <w:sz w:val="26"/>
          <w:szCs w:val="26"/>
        </w:rPr>
        <w:t>n</w:t>
      </w:r>
      <w:r w:rsidRPr="00511065">
        <w:rPr>
          <w:rFonts w:ascii="Arial Narrow" w:hAnsi="Arial Narrow" w:cs="TimesNewRomanPSMT"/>
          <w:sz w:val="26"/>
          <w:szCs w:val="26"/>
        </w:rPr>
        <w:t>ă</w:t>
      </w:r>
      <w:r w:rsidRPr="00511065">
        <w:rPr>
          <w:rFonts w:ascii="Arial Narrow" w:hAnsi="Arial Narrow"/>
          <w:sz w:val="26"/>
          <w:szCs w:val="26"/>
        </w:rPr>
        <w:t>t</w:t>
      </w:r>
      <w:r w:rsidRPr="00511065">
        <w:rPr>
          <w:rFonts w:ascii="Arial Narrow" w:hAnsi="Arial Narrow" w:cs="TimesNewRomanPSMT"/>
          <w:sz w:val="26"/>
          <w:szCs w:val="26"/>
        </w:rPr>
        <w:t>ăţ</w:t>
      </w:r>
      <w:r w:rsidRPr="00511065">
        <w:rPr>
          <w:rFonts w:ascii="Arial Narrow" w:hAnsi="Arial Narrow"/>
          <w:sz w:val="26"/>
          <w:szCs w:val="26"/>
        </w:rPr>
        <w:t>ii umane.Insuficien</w:t>
      </w:r>
      <w:r w:rsidRPr="00511065">
        <w:rPr>
          <w:rFonts w:ascii="Arial Narrow" w:hAnsi="Arial Narrow" w:cs="TimesNewRomanPSMT"/>
          <w:sz w:val="26"/>
          <w:szCs w:val="26"/>
        </w:rPr>
        <w:t>ţ</w:t>
      </w:r>
      <w:r w:rsidRPr="00511065">
        <w:rPr>
          <w:rFonts w:ascii="Arial Narrow" w:hAnsi="Arial Narrow"/>
          <w:sz w:val="26"/>
          <w:szCs w:val="26"/>
        </w:rPr>
        <w:t>a de hran</w:t>
      </w:r>
      <w:r w:rsidRPr="00511065">
        <w:rPr>
          <w:rFonts w:ascii="Arial Narrow" w:hAnsi="Arial Narrow" w:cs="TimesNewRomanPSMT"/>
          <w:sz w:val="26"/>
          <w:szCs w:val="26"/>
        </w:rPr>
        <w:t xml:space="preserve">ă </w:t>
      </w:r>
      <w:r w:rsidRPr="00511065">
        <w:rPr>
          <w:rFonts w:ascii="Arial Narrow" w:hAnsi="Arial Narrow"/>
          <w:sz w:val="26"/>
          <w:szCs w:val="26"/>
        </w:rPr>
        <w:t>determin</w:t>
      </w:r>
      <w:r w:rsidRPr="00511065">
        <w:rPr>
          <w:rFonts w:ascii="Arial Narrow" w:hAnsi="Arial Narrow" w:cs="TimesNewRomanPSMT"/>
          <w:sz w:val="26"/>
          <w:szCs w:val="26"/>
        </w:rPr>
        <w:t xml:space="preserve">ă </w:t>
      </w:r>
      <w:r w:rsidRPr="00511065">
        <w:rPr>
          <w:rFonts w:ascii="Arial Narrow" w:hAnsi="Arial Narrow"/>
          <w:sz w:val="26"/>
          <w:szCs w:val="26"/>
        </w:rPr>
        <w:t>un nivel mai ridicat al morbidit</w:t>
      </w:r>
      <w:r w:rsidRPr="00511065">
        <w:rPr>
          <w:rFonts w:ascii="Arial Narrow" w:hAnsi="Arial Narrow" w:cs="TimesNewRomanPSMT"/>
          <w:sz w:val="26"/>
          <w:szCs w:val="26"/>
        </w:rPr>
        <w:t>ăţ</w:t>
      </w:r>
      <w:r w:rsidRPr="00511065">
        <w:rPr>
          <w:rFonts w:ascii="Arial Narrow" w:hAnsi="Arial Narrow"/>
          <w:sz w:val="26"/>
          <w:szCs w:val="26"/>
        </w:rPr>
        <w:t>ii, cauzat de o serie de afec</w:t>
      </w:r>
      <w:r w:rsidRPr="00511065">
        <w:rPr>
          <w:rFonts w:ascii="Arial Narrow" w:hAnsi="Arial Narrow" w:cs="TimesNewRomanPSMT"/>
          <w:sz w:val="26"/>
          <w:szCs w:val="26"/>
        </w:rPr>
        <w:t>ţ</w:t>
      </w:r>
      <w:r w:rsidRPr="00511065">
        <w:rPr>
          <w:rFonts w:ascii="Arial Narrow" w:hAnsi="Arial Narrow"/>
          <w:sz w:val="26"/>
          <w:szCs w:val="26"/>
        </w:rPr>
        <w:t>iuni, între care se deosebesc pelagra, anemia feripriv</w:t>
      </w:r>
      <w:r w:rsidRPr="00511065">
        <w:rPr>
          <w:rFonts w:ascii="Arial Narrow" w:hAnsi="Arial Narrow" w:cs="TimesNewRomanPSMT"/>
          <w:sz w:val="26"/>
          <w:szCs w:val="26"/>
        </w:rPr>
        <w:t>ă</w:t>
      </w:r>
      <w:r w:rsidRPr="00511065">
        <w:rPr>
          <w:rFonts w:ascii="Arial Narrow" w:hAnsi="Arial Narrow"/>
          <w:sz w:val="26"/>
          <w:szCs w:val="26"/>
        </w:rPr>
        <w:t>, hipocalcemia, hipomagnezia, con</w:t>
      </w:r>
      <w:r w:rsidRPr="00511065">
        <w:rPr>
          <w:rFonts w:ascii="Arial Narrow" w:hAnsi="Arial Narrow" w:cs="TimesNewRomanPSMT"/>
          <w:sz w:val="26"/>
          <w:szCs w:val="26"/>
        </w:rPr>
        <w:t>ţ</w:t>
      </w:r>
      <w:r w:rsidRPr="00511065">
        <w:rPr>
          <w:rFonts w:ascii="Arial Narrow" w:hAnsi="Arial Narrow"/>
          <w:sz w:val="26"/>
          <w:szCs w:val="26"/>
        </w:rPr>
        <w:t>inutul sc</w:t>
      </w:r>
      <w:r w:rsidRPr="00511065">
        <w:rPr>
          <w:rFonts w:ascii="Arial Narrow" w:hAnsi="Arial Narrow" w:cs="TimesNewRomanPSMT"/>
          <w:sz w:val="26"/>
          <w:szCs w:val="26"/>
        </w:rPr>
        <w:t>ă</w:t>
      </w:r>
      <w:r w:rsidRPr="00511065">
        <w:rPr>
          <w:rFonts w:ascii="Arial Narrow" w:hAnsi="Arial Narrow"/>
          <w:sz w:val="26"/>
          <w:szCs w:val="26"/>
        </w:rPr>
        <w:t xml:space="preserve">zut în macro- </w:t>
      </w:r>
      <w:r w:rsidRPr="00511065">
        <w:rPr>
          <w:rFonts w:ascii="Arial Narrow" w:hAnsi="Arial Narrow" w:cs="TimesNewRomanPSMT"/>
          <w:sz w:val="26"/>
          <w:szCs w:val="26"/>
        </w:rPr>
        <w:t>ş</w:t>
      </w:r>
      <w:r w:rsidRPr="00511065">
        <w:rPr>
          <w:rFonts w:ascii="Arial Narrow" w:hAnsi="Arial Narrow"/>
          <w:sz w:val="26"/>
          <w:szCs w:val="26"/>
        </w:rPr>
        <w:t>i, mai ales micronutrien</w:t>
      </w:r>
      <w:r w:rsidRPr="00511065">
        <w:rPr>
          <w:rFonts w:ascii="Arial Narrow" w:hAnsi="Arial Narrow" w:cs="TimesNewRomanPSMT"/>
          <w:sz w:val="26"/>
          <w:szCs w:val="26"/>
        </w:rPr>
        <w:t>ţ</w:t>
      </w:r>
      <w:r w:rsidRPr="00511065">
        <w:rPr>
          <w:rFonts w:ascii="Arial Narrow" w:hAnsi="Arial Narrow"/>
          <w:sz w:val="26"/>
          <w:szCs w:val="26"/>
        </w:rPr>
        <w:t>i (vitamine, s</w:t>
      </w:r>
      <w:r w:rsidRPr="00511065">
        <w:rPr>
          <w:rFonts w:ascii="Arial Narrow" w:hAnsi="Arial Narrow" w:cs="TimesNewRomanPSMT"/>
          <w:sz w:val="26"/>
          <w:szCs w:val="26"/>
        </w:rPr>
        <w:t>ă</w:t>
      </w:r>
      <w:r w:rsidRPr="00511065">
        <w:rPr>
          <w:rFonts w:ascii="Arial Narrow" w:hAnsi="Arial Narrow"/>
          <w:sz w:val="26"/>
          <w:szCs w:val="26"/>
        </w:rPr>
        <w:t xml:space="preserve">ruri minerale), dar </w:t>
      </w:r>
      <w:r w:rsidRPr="00511065">
        <w:rPr>
          <w:rFonts w:ascii="Arial Narrow" w:hAnsi="Arial Narrow" w:cs="TimesNewRomanPSMT"/>
          <w:sz w:val="26"/>
          <w:szCs w:val="26"/>
        </w:rPr>
        <w:t>ş</w:t>
      </w:r>
      <w:r w:rsidRPr="00511065">
        <w:rPr>
          <w:rFonts w:ascii="Arial Narrow" w:hAnsi="Arial Narrow"/>
          <w:sz w:val="26"/>
          <w:szCs w:val="26"/>
        </w:rPr>
        <w:t>i sl</w:t>
      </w:r>
      <w:r w:rsidRPr="00511065">
        <w:rPr>
          <w:rFonts w:ascii="Arial Narrow" w:hAnsi="Arial Narrow" w:cs="TimesNewRomanPSMT"/>
          <w:sz w:val="26"/>
          <w:szCs w:val="26"/>
        </w:rPr>
        <w:t>ă</w:t>
      </w:r>
      <w:r w:rsidRPr="00511065">
        <w:rPr>
          <w:rFonts w:ascii="Arial Narrow" w:hAnsi="Arial Narrow"/>
          <w:sz w:val="26"/>
          <w:szCs w:val="26"/>
        </w:rPr>
        <w:t>birea rezisten</w:t>
      </w:r>
      <w:r w:rsidRPr="00511065">
        <w:rPr>
          <w:rFonts w:ascii="Arial Narrow" w:hAnsi="Arial Narrow" w:cs="TimesNewRomanPSMT"/>
          <w:sz w:val="26"/>
          <w:szCs w:val="26"/>
        </w:rPr>
        <w:t>ţ</w:t>
      </w:r>
      <w:r w:rsidRPr="00511065">
        <w:rPr>
          <w:rFonts w:ascii="Arial Narrow" w:hAnsi="Arial Narrow"/>
          <w:sz w:val="26"/>
          <w:szCs w:val="26"/>
        </w:rPr>
        <w:t>ei organismului fa</w:t>
      </w:r>
      <w:r w:rsidRPr="00511065">
        <w:rPr>
          <w:rFonts w:ascii="Arial Narrow" w:hAnsi="Arial Narrow" w:cs="TimesNewRomanPSMT"/>
          <w:sz w:val="26"/>
          <w:szCs w:val="26"/>
        </w:rPr>
        <w:t xml:space="preserve">ţă </w:t>
      </w:r>
      <w:r w:rsidRPr="00511065">
        <w:rPr>
          <w:rFonts w:ascii="Arial Narrow" w:hAnsi="Arial Narrow"/>
          <w:sz w:val="26"/>
          <w:szCs w:val="26"/>
        </w:rPr>
        <w:t>de factori patogeni.</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autoSpaceDE w:val="0"/>
        <w:autoSpaceDN w:val="0"/>
        <w:adjustRightInd w:val="0"/>
        <w:ind w:firstLine="708"/>
        <w:rPr>
          <w:rFonts w:ascii="Arial Narrow" w:eastAsia="TimesNewRomanPS-BoldItalicMT" w:hAnsi="Arial Narrow" w:cs="TimesNewRomanPS-BoldItalicMT"/>
          <w:b/>
          <w:bCs/>
          <w:i/>
          <w:iCs/>
          <w:sz w:val="26"/>
          <w:szCs w:val="26"/>
        </w:rPr>
      </w:pPr>
      <w:r w:rsidRPr="00511065">
        <w:rPr>
          <w:rFonts w:ascii="Arial Narrow" w:eastAsia="TimesNewRomanPS-BoldItalicMT" w:hAnsi="Arial Narrow" w:cs="TimesNewRomanPS-BoldItalicMT"/>
          <w:b/>
          <w:bCs/>
          <w:i/>
          <w:iCs/>
          <w:sz w:val="26"/>
          <w:szCs w:val="26"/>
        </w:rPr>
        <w:t>Îngheţ (poduri şi baraje de gheaţă, căderi masive de zăpadă, chiciură, polei)</w:t>
      </w:r>
    </w:p>
    <w:p w:rsidR="005A4BBE" w:rsidRPr="00511065" w:rsidRDefault="005A4BBE" w:rsidP="005A4BBE">
      <w:pPr>
        <w:autoSpaceDE w:val="0"/>
        <w:autoSpaceDN w:val="0"/>
        <w:adjustRightInd w:val="0"/>
        <w:ind w:firstLine="708"/>
        <w:jc w:val="both"/>
        <w:rPr>
          <w:rFonts w:ascii="Arial Narrow" w:eastAsia="TimesNewRomanPS-BoldItalicMT" w:hAnsi="Arial Narrow" w:cs="TimesNewRomanPSMT"/>
          <w:sz w:val="26"/>
          <w:szCs w:val="26"/>
        </w:rPr>
      </w:pPr>
      <w:r w:rsidRPr="00511065">
        <w:rPr>
          <w:rFonts w:ascii="Arial Narrow" w:eastAsia="TimesNewRomanPS-BoldItalicMT" w:hAnsi="Arial Narrow" w:cs="TimesNewRomanPSMT"/>
          <w:sz w:val="26"/>
          <w:szCs w:val="26"/>
        </w:rPr>
        <w:t>Din cauza temperaturilor scăzute din timpul iernii se pot crea poduri de gheţă pe toate râurile din judeţ. Prin aglomerarea gheţurilor se formează zăpoare care necesitată detonarea .</w:t>
      </w:r>
    </w:p>
    <w:p w:rsidR="005A4BBE" w:rsidRPr="00511065" w:rsidRDefault="005A4BBE" w:rsidP="005A4BBE">
      <w:pPr>
        <w:autoSpaceDE w:val="0"/>
        <w:autoSpaceDN w:val="0"/>
        <w:adjustRightInd w:val="0"/>
        <w:ind w:firstLine="708"/>
        <w:jc w:val="both"/>
        <w:rPr>
          <w:rFonts w:ascii="Arial Narrow" w:eastAsia="TimesNewRomanPS-BoldItalicMT" w:hAnsi="Arial Narrow" w:cs="TimesNewRomanPSMT"/>
          <w:sz w:val="26"/>
          <w:szCs w:val="26"/>
        </w:rPr>
      </w:pPr>
      <w:r w:rsidRPr="00511065">
        <w:rPr>
          <w:rFonts w:ascii="Arial Narrow" w:eastAsia="TimesNewRomanPS-BoldItalicMT" w:hAnsi="Arial Narrow" w:cs="TimesNewRomanPSMT"/>
          <w:sz w:val="26"/>
          <w:szCs w:val="26"/>
        </w:rPr>
        <w:t>Zăpoarele sunt aglomerări de gheţuri care produc bararea cursului de apă, creşterea nivelului apei amonte de acest baraj şi posibilitatea antrenării gheţii şi a apei la vale cu afectatea obiectivelor din aval (inundaţii, distrugerea podurilor, etc.)</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de furtuni , grindină </w:t>
      </w:r>
      <w:r w:rsidRPr="00511065">
        <w:rPr>
          <w:rFonts w:ascii="Arial Narrow" w:hAnsi="Arial Narrow"/>
          <w:sz w:val="26"/>
          <w:szCs w:val="26"/>
        </w:rPr>
        <w:t xml:space="preserve"> stabileşte că:</w:t>
      </w:r>
    </w:p>
    <w:p w:rsidR="005A4BBE" w:rsidRPr="00511065" w:rsidRDefault="005A4BBE" w:rsidP="005A4BBE">
      <w:pPr>
        <w:autoSpaceDE w:val="0"/>
        <w:autoSpaceDN w:val="0"/>
        <w:adjustRightInd w:val="0"/>
        <w:ind w:firstLine="708"/>
        <w:jc w:val="both"/>
        <w:rPr>
          <w:rFonts w:ascii="Arial Narrow" w:hAnsi="Arial Narrow"/>
          <w:b/>
          <w:sz w:val="26"/>
          <w:szCs w:val="26"/>
        </w:rPr>
      </w:pPr>
      <w:r w:rsidRPr="00511065">
        <w:rPr>
          <w:rFonts w:ascii="Arial Narrow" w:eastAsia="TimesNewRomanPS-BoldItalicMT" w:hAnsi="Arial Narrow" w:cs="TimesNewRomanPSMT"/>
          <w:sz w:val="26"/>
          <w:szCs w:val="26"/>
        </w:rPr>
        <w:t xml:space="preserve">În perioada </w:t>
      </w:r>
      <w:r w:rsidRPr="00511065">
        <w:rPr>
          <w:rFonts w:ascii="Arial Narrow" w:eastAsia="TimesNewRomanPS-BoldItalicMT" w:hAnsi="Arial Narrow" w:cs="TimesNewRomanPS-ItalicMT"/>
          <w:i/>
          <w:iCs/>
          <w:sz w:val="26"/>
          <w:szCs w:val="26"/>
        </w:rPr>
        <w:t xml:space="preserve">13 </w:t>
      </w:r>
      <w:r w:rsidRPr="00511065">
        <w:rPr>
          <w:rFonts w:ascii="Arial Narrow" w:eastAsia="TimesNewRomanPS-BoldItalicMT" w:hAnsi="Arial Narrow" w:cs="TimesNewRomanPSMT"/>
          <w:sz w:val="26"/>
          <w:szCs w:val="26"/>
        </w:rPr>
        <w:t xml:space="preserve">– </w:t>
      </w:r>
      <w:r w:rsidRPr="00511065">
        <w:rPr>
          <w:rFonts w:ascii="Arial Narrow" w:eastAsia="TimesNewRomanPS-BoldItalicMT" w:hAnsi="Arial Narrow" w:cs="TimesNewRomanPS-ItalicMT"/>
          <w:i/>
          <w:iCs/>
          <w:sz w:val="26"/>
          <w:szCs w:val="26"/>
        </w:rPr>
        <w:t>15 decembrie 2009</w:t>
      </w:r>
      <w:r w:rsidRPr="00511065">
        <w:rPr>
          <w:rFonts w:ascii="Arial Narrow" w:eastAsia="TimesNewRomanPS-BoldItalicMT" w:hAnsi="Arial Narrow" w:cs="TimesNewRomanPSMT"/>
          <w:sz w:val="26"/>
          <w:szCs w:val="26"/>
        </w:rPr>
        <w:t xml:space="preserve">, în urma intensificărilor de vânt, şi a precipitaţiilor abundente sub formă de lapoviţă şi ninsoare, pe teritoriul judeţului Vrancea au fost afectate drumuri naționale județene </w:t>
      </w:r>
      <w:r>
        <w:rPr>
          <w:rFonts w:ascii="Arial Narrow" w:eastAsia="TimesNewRomanPS-BoldItalicMT" w:hAnsi="Arial Narrow" w:cs="TimesNewRomanPSMT"/>
          <w:sz w:val="26"/>
          <w:szCs w:val="26"/>
        </w:rPr>
        <w:t>s</w:t>
      </w:r>
      <w:r w:rsidRPr="00511065">
        <w:rPr>
          <w:rFonts w:ascii="Arial Narrow" w:eastAsia="TimesNewRomanPS-BoldItalicMT" w:hAnsi="Arial Narrow" w:cs="TimesNewRomanPSMT"/>
          <w:sz w:val="26"/>
          <w:szCs w:val="26"/>
        </w:rPr>
        <w:t xml:space="preserve">i comunale. </w:t>
      </w:r>
    </w:p>
    <w:p w:rsidR="005A4BBE" w:rsidRPr="00511065"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lastRenderedPageBreak/>
        <w:t xml:space="preserve">Înzăpezirile apar ca rezultat al căderilor abundente de zăpadă şi viscole, care pot dura de la câteva ore la câteva zile. Ele ingreunează în special deplasarea mijloacelor de transport de toate tipurile, activitatea în gospodăriile populaţiei şi a operatorilor economici privind aprovizionarea cu materie primă, energie şi telecomunicaţiile. Zăpada poate fi umeda, cauzând condiţii de apa si inundaţii sau solida, in combinaţie cu ploaia cauzând polei. </w:t>
      </w:r>
    </w:p>
    <w:p w:rsidR="005A4BBE" w:rsidRPr="00553E9D" w:rsidRDefault="005A4BBE" w:rsidP="005A4BBE">
      <w:pPr>
        <w:ind w:firstLine="708"/>
        <w:jc w:val="both"/>
        <w:rPr>
          <w:rFonts w:ascii="Arial Narrow" w:hAnsi="Arial Narrow"/>
          <w:i/>
          <w:sz w:val="26"/>
          <w:szCs w:val="26"/>
        </w:rPr>
      </w:pPr>
      <w:r w:rsidRPr="00553E9D">
        <w:rPr>
          <w:rFonts w:ascii="Arial Narrow" w:hAnsi="Arial Narrow"/>
          <w:sz w:val="26"/>
          <w:szCs w:val="26"/>
        </w:rPr>
        <w:t xml:space="preserve">Zone vulnerabile la înzăpeziri </w:t>
      </w:r>
      <w:r>
        <w:rPr>
          <w:rFonts w:ascii="Arial Narrow" w:hAnsi="Arial Narrow"/>
          <w:sz w:val="26"/>
          <w:szCs w:val="26"/>
        </w:rPr>
        <w:t>s</w:t>
      </w:r>
      <w:r w:rsidRPr="00553E9D">
        <w:rPr>
          <w:rFonts w:ascii="Arial Narrow" w:hAnsi="Arial Narrow"/>
          <w:sz w:val="26"/>
          <w:szCs w:val="26"/>
        </w:rPr>
        <w:t>i înghet .</w:t>
      </w:r>
    </w:p>
    <w:p w:rsidR="005A4BBE" w:rsidRPr="0095278E" w:rsidRDefault="005A4BBE" w:rsidP="005A4BBE">
      <w:pPr>
        <w:pStyle w:val="Listparagraf"/>
        <w:numPr>
          <w:ilvl w:val="0"/>
          <w:numId w:val="10"/>
        </w:numPr>
        <w:autoSpaceDE w:val="0"/>
        <w:autoSpaceDN w:val="0"/>
        <w:adjustRightInd w:val="0"/>
        <w:ind w:firstLine="273"/>
        <w:rPr>
          <w:rFonts w:ascii="Arial Narrow" w:hAnsi="Arial Narrow" w:cs="Arial"/>
          <w:color w:val="FF0000"/>
          <w:sz w:val="26"/>
          <w:szCs w:val="26"/>
        </w:rPr>
      </w:pPr>
      <w:r w:rsidRPr="0095278E">
        <w:rPr>
          <w:rFonts w:ascii="Arial Narrow" w:hAnsi="Arial Narrow" w:cs="Arial"/>
          <w:b/>
          <w:color w:val="FF0000"/>
          <w:sz w:val="26"/>
          <w:szCs w:val="26"/>
        </w:rPr>
        <w:t xml:space="preserve">DJ </w:t>
      </w:r>
      <w:r w:rsidR="00E669DD">
        <w:rPr>
          <w:rFonts w:ascii="Arial Narrow" w:hAnsi="Arial Narrow" w:cs="Arial"/>
          <w:b/>
          <w:color w:val="FF0000"/>
          <w:sz w:val="26"/>
          <w:szCs w:val="26"/>
        </w:rPr>
        <w:t>205C</w:t>
      </w:r>
    </w:p>
    <w:p w:rsidR="005A4BBE" w:rsidRDefault="005A4BBE" w:rsidP="005A4BBE">
      <w:pPr>
        <w:pStyle w:val="Listparagraf"/>
        <w:autoSpaceDE w:val="0"/>
        <w:autoSpaceDN w:val="0"/>
        <w:adjustRightInd w:val="0"/>
        <w:ind w:left="993"/>
        <w:rPr>
          <w:rFonts w:ascii="Arial Narrow" w:hAnsi="Arial Narrow" w:cs="Arial"/>
          <w:sz w:val="26"/>
          <w:szCs w:val="26"/>
        </w:rPr>
      </w:pPr>
    </w:p>
    <w:p w:rsidR="00E669DD" w:rsidRPr="00511065" w:rsidRDefault="00E669DD" w:rsidP="005A4BBE">
      <w:pPr>
        <w:pStyle w:val="Listparagraf"/>
        <w:autoSpaceDE w:val="0"/>
        <w:autoSpaceDN w:val="0"/>
        <w:adjustRightInd w:val="0"/>
        <w:ind w:left="993"/>
        <w:rPr>
          <w:rFonts w:ascii="Arial Narrow" w:hAnsi="Arial Narrow" w:cs="Arial"/>
          <w:sz w:val="26"/>
          <w:szCs w:val="26"/>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2.</w:t>
      </w:r>
      <w:r w:rsidRPr="00511065">
        <w:rPr>
          <w:rFonts w:ascii="Arial Narrow" w:hAnsi="Arial Narrow"/>
          <w:b/>
          <w:sz w:val="26"/>
          <w:szCs w:val="26"/>
        </w:rPr>
        <w:t xml:space="preserve"> Fenomene distructive de origine geologică </w:t>
      </w: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Cutremure</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sz w:val="26"/>
          <w:szCs w:val="26"/>
        </w:rPr>
        <w:t>Seismele sunt legate de mi</w:t>
      </w:r>
      <w:r w:rsidRPr="00511065">
        <w:rPr>
          <w:rFonts w:ascii="Arial Narrow" w:hAnsi="Arial Narrow" w:cs="TimesNewRomanPSMT"/>
          <w:sz w:val="26"/>
          <w:szCs w:val="26"/>
        </w:rPr>
        <w:t>ş</w:t>
      </w:r>
      <w:r w:rsidRPr="00511065">
        <w:rPr>
          <w:rFonts w:ascii="Arial Narrow" w:hAnsi="Arial Narrow"/>
          <w:sz w:val="26"/>
          <w:szCs w:val="26"/>
        </w:rPr>
        <w:t>c</w:t>
      </w:r>
      <w:r w:rsidRPr="00511065">
        <w:rPr>
          <w:rFonts w:ascii="Arial Narrow" w:hAnsi="Arial Narrow" w:cs="TimesNewRomanPSMT"/>
          <w:sz w:val="26"/>
          <w:szCs w:val="26"/>
        </w:rPr>
        <w:t>ă</w:t>
      </w:r>
      <w:r w:rsidRPr="00511065">
        <w:rPr>
          <w:rFonts w:ascii="Arial Narrow" w:hAnsi="Arial Narrow"/>
          <w:sz w:val="26"/>
          <w:szCs w:val="26"/>
        </w:rPr>
        <w:t>rile pl</w:t>
      </w:r>
      <w:r w:rsidRPr="00511065">
        <w:rPr>
          <w:rFonts w:ascii="Arial Narrow" w:hAnsi="Arial Narrow" w:cs="TimesNewRomanPSMT"/>
          <w:sz w:val="26"/>
          <w:szCs w:val="26"/>
        </w:rPr>
        <w:t>ă</w:t>
      </w:r>
      <w:r w:rsidRPr="00511065">
        <w:rPr>
          <w:rFonts w:ascii="Arial Narrow" w:hAnsi="Arial Narrow"/>
          <w:sz w:val="26"/>
          <w:szCs w:val="26"/>
        </w:rPr>
        <w:t xml:space="preserve">cilor litosferice </w:t>
      </w:r>
      <w:r w:rsidRPr="00511065">
        <w:rPr>
          <w:rFonts w:ascii="Arial Narrow" w:hAnsi="Arial Narrow" w:cs="TimesNewRomanPSMT"/>
          <w:sz w:val="26"/>
          <w:szCs w:val="26"/>
        </w:rPr>
        <w:t>ş</w:t>
      </w:r>
      <w:r w:rsidRPr="00511065">
        <w:rPr>
          <w:rFonts w:ascii="Arial Narrow" w:hAnsi="Arial Narrow"/>
          <w:sz w:val="26"/>
          <w:szCs w:val="26"/>
        </w:rPr>
        <w:t>i se produc în special la limita dintre pl</w:t>
      </w:r>
      <w:r w:rsidRPr="00511065">
        <w:rPr>
          <w:rFonts w:ascii="Arial Narrow" w:hAnsi="Arial Narrow" w:cs="TimesNewRomanPSMT"/>
          <w:sz w:val="26"/>
          <w:szCs w:val="26"/>
        </w:rPr>
        <w:t>ă</w:t>
      </w:r>
      <w:r w:rsidRPr="00511065">
        <w:rPr>
          <w:rFonts w:ascii="Arial Narrow" w:hAnsi="Arial Narrow"/>
          <w:sz w:val="26"/>
          <w:szCs w:val="26"/>
        </w:rPr>
        <w:t>ci. Ele corespund eliber</w:t>
      </w:r>
      <w:r w:rsidRPr="00511065">
        <w:rPr>
          <w:rFonts w:ascii="Arial Narrow" w:hAnsi="Arial Narrow" w:cs="TimesNewRomanPSMT"/>
          <w:sz w:val="26"/>
          <w:szCs w:val="26"/>
        </w:rPr>
        <w:t>ă</w:t>
      </w:r>
      <w:r w:rsidRPr="00511065">
        <w:rPr>
          <w:rFonts w:ascii="Arial Narrow" w:hAnsi="Arial Narrow"/>
          <w:sz w:val="26"/>
          <w:szCs w:val="26"/>
        </w:rPr>
        <w:t>rii violente de energie care provoac</w:t>
      </w:r>
      <w:r w:rsidRPr="00511065">
        <w:rPr>
          <w:rFonts w:ascii="Arial Narrow" w:hAnsi="Arial Narrow" w:cs="TimesNewRomanPSMT"/>
          <w:sz w:val="26"/>
          <w:szCs w:val="26"/>
        </w:rPr>
        <w:t xml:space="preserve">ă </w:t>
      </w:r>
      <w:r w:rsidRPr="00511065">
        <w:rPr>
          <w:rFonts w:ascii="Arial Narrow" w:hAnsi="Arial Narrow"/>
          <w:sz w:val="26"/>
          <w:szCs w:val="26"/>
        </w:rPr>
        <w:t>unde seismice. Efectele catastrofale ale cutremurelor de p</w:t>
      </w:r>
      <w:r w:rsidRPr="00511065">
        <w:rPr>
          <w:rFonts w:ascii="Arial Narrow" w:hAnsi="Arial Narrow" w:cs="TimesNewRomanPSMT"/>
          <w:sz w:val="26"/>
          <w:szCs w:val="26"/>
        </w:rPr>
        <w:t>ă</w:t>
      </w:r>
      <w:r w:rsidRPr="00511065">
        <w:rPr>
          <w:rFonts w:ascii="Arial Narrow" w:hAnsi="Arial Narrow"/>
          <w:sz w:val="26"/>
          <w:szCs w:val="26"/>
        </w:rPr>
        <w:t>mânt se datoreaz</w:t>
      </w:r>
      <w:r w:rsidRPr="00511065">
        <w:rPr>
          <w:rFonts w:ascii="Arial Narrow" w:hAnsi="Arial Narrow" w:cs="TimesNewRomanPSMT"/>
          <w:sz w:val="26"/>
          <w:szCs w:val="26"/>
        </w:rPr>
        <w:t xml:space="preserve">ă </w:t>
      </w:r>
      <w:r w:rsidRPr="00511065">
        <w:rPr>
          <w:rFonts w:ascii="Arial Narrow" w:hAnsi="Arial Narrow"/>
          <w:sz w:val="26"/>
          <w:szCs w:val="26"/>
        </w:rPr>
        <w:t>acestor unde.</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sz w:val="26"/>
          <w:szCs w:val="26"/>
        </w:rPr>
        <w:t>Mi</w:t>
      </w:r>
      <w:r w:rsidRPr="00511065">
        <w:rPr>
          <w:rFonts w:ascii="Arial Narrow" w:hAnsi="Arial Narrow" w:cs="TimesNewRomanPSMT"/>
          <w:sz w:val="26"/>
          <w:szCs w:val="26"/>
        </w:rPr>
        <w:t>ş</w:t>
      </w:r>
      <w:r w:rsidRPr="00511065">
        <w:rPr>
          <w:rFonts w:ascii="Arial Narrow" w:hAnsi="Arial Narrow"/>
          <w:sz w:val="26"/>
          <w:szCs w:val="26"/>
        </w:rPr>
        <w:t>c</w:t>
      </w:r>
      <w:r w:rsidRPr="00511065">
        <w:rPr>
          <w:rFonts w:ascii="Arial Narrow" w:hAnsi="Arial Narrow" w:cs="TimesNewRomanPSMT"/>
          <w:sz w:val="26"/>
          <w:szCs w:val="26"/>
        </w:rPr>
        <w:t>ă</w:t>
      </w:r>
      <w:r w:rsidRPr="00511065">
        <w:rPr>
          <w:rFonts w:ascii="Arial Narrow" w:hAnsi="Arial Narrow"/>
          <w:sz w:val="26"/>
          <w:szCs w:val="26"/>
        </w:rPr>
        <w:t>rile pl</w:t>
      </w:r>
      <w:r w:rsidRPr="00511065">
        <w:rPr>
          <w:rFonts w:ascii="Arial Narrow" w:hAnsi="Arial Narrow" w:cs="TimesNewRomanPSMT"/>
          <w:sz w:val="26"/>
          <w:szCs w:val="26"/>
        </w:rPr>
        <w:t>ă</w:t>
      </w:r>
      <w:r w:rsidRPr="00511065">
        <w:rPr>
          <w:rFonts w:ascii="Arial Narrow" w:hAnsi="Arial Narrow"/>
          <w:sz w:val="26"/>
          <w:szCs w:val="26"/>
        </w:rPr>
        <w:t>cilor litosferice supun rocile la tensiuni enorme. Rocile rezist</w:t>
      </w:r>
      <w:r w:rsidRPr="00511065">
        <w:rPr>
          <w:rFonts w:ascii="Arial Narrow" w:hAnsi="Arial Narrow" w:cs="TimesNewRomanPSMT"/>
          <w:sz w:val="26"/>
          <w:szCs w:val="26"/>
        </w:rPr>
        <w:t xml:space="preserve">ă </w:t>
      </w:r>
      <w:r w:rsidRPr="00511065">
        <w:rPr>
          <w:rFonts w:ascii="Arial Narrow" w:hAnsi="Arial Narrow"/>
          <w:sz w:val="26"/>
          <w:szCs w:val="26"/>
        </w:rPr>
        <w:t>pân</w:t>
      </w:r>
      <w:r w:rsidRPr="00511065">
        <w:rPr>
          <w:rFonts w:ascii="Arial Narrow" w:hAnsi="Arial Narrow" w:cs="TimesNewRomanPSMT"/>
          <w:sz w:val="26"/>
          <w:szCs w:val="26"/>
        </w:rPr>
        <w:t xml:space="preserve">ă </w:t>
      </w:r>
      <w:r w:rsidRPr="00511065">
        <w:rPr>
          <w:rFonts w:ascii="Arial Narrow" w:hAnsi="Arial Narrow"/>
          <w:sz w:val="26"/>
          <w:szCs w:val="26"/>
        </w:rPr>
        <w:t>la o anumit</w:t>
      </w:r>
      <w:r w:rsidRPr="00511065">
        <w:rPr>
          <w:rFonts w:ascii="Arial Narrow" w:hAnsi="Arial Narrow" w:cs="TimesNewRomanPSMT"/>
          <w:sz w:val="26"/>
          <w:szCs w:val="26"/>
        </w:rPr>
        <w:t xml:space="preserve">ă </w:t>
      </w:r>
      <w:r w:rsidRPr="00511065">
        <w:rPr>
          <w:rFonts w:ascii="Arial Narrow" w:hAnsi="Arial Narrow"/>
          <w:sz w:val="26"/>
          <w:szCs w:val="26"/>
        </w:rPr>
        <w:t>limit</w:t>
      </w:r>
      <w:r w:rsidRPr="00511065">
        <w:rPr>
          <w:rFonts w:ascii="Arial Narrow" w:hAnsi="Arial Narrow" w:cs="TimesNewRomanPSMT"/>
          <w:sz w:val="26"/>
          <w:szCs w:val="26"/>
        </w:rPr>
        <w:t>ă</w:t>
      </w:r>
      <w:r w:rsidRPr="00511065">
        <w:rPr>
          <w:rFonts w:ascii="Arial Narrow" w:hAnsi="Arial Narrow"/>
          <w:sz w:val="26"/>
          <w:szCs w:val="26"/>
        </w:rPr>
        <w:t>, dup</w:t>
      </w:r>
      <w:r w:rsidRPr="00511065">
        <w:rPr>
          <w:rFonts w:ascii="Arial Narrow" w:hAnsi="Arial Narrow" w:cs="TimesNewRomanPSMT"/>
          <w:sz w:val="26"/>
          <w:szCs w:val="26"/>
        </w:rPr>
        <w:t xml:space="preserve">ă </w:t>
      </w:r>
      <w:r w:rsidRPr="00511065">
        <w:rPr>
          <w:rFonts w:ascii="Arial Narrow" w:hAnsi="Arial Narrow"/>
          <w:sz w:val="26"/>
          <w:szCs w:val="26"/>
        </w:rPr>
        <w:t>care se rup brusc. Atunci are loc o eliberare de energie care d</w:t>
      </w:r>
      <w:r w:rsidRPr="00511065">
        <w:rPr>
          <w:rFonts w:ascii="Arial Narrow" w:hAnsi="Arial Narrow" w:cs="TimesNewRomanPSMT"/>
          <w:sz w:val="26"/>
          <w:szCs w:val="26"/>
        </w:rPr>
        <w:t xml:space="preserve">ă </w:t>
      </w:r>
      <w:r w:rsidRPr="00511065">
        <w:rPr>
          <w:rFonts w:ascii="Arial Narrow" w:hAnsi="Arial Narrow"/>
          <w:sz w:val="26"/>
          <w:szCs w:val="26"/>
        </w:rPr>
        <w:t>na</w:t>
      </w:r>
      <w:r w:rsidRPr="00511065">
        <w:rPr>
          <w:rFonts w:ascii="Arial Narrow" w:hAnsi="Arial Narrow" w:cs="TimesNewRomanPSMT"/>
          <w:sz w:val="26"/>
          <w:szCs w:val="26"/>
        </w:rPr>
        <w:t>ş</w:t>
      </w:r>
      <w:r w:rsidRPr="00511065">
        <w:rPr>
          <w:rFonts w:ascii="Arial Narrow" w:hAnsi="Arial Narrow"/>
          <w:sz w:val="26"/>
          <w:szCs w:val="26"/>
        </w:rPr>
        <w:t xml:space="preserve">tere undelor seismice ce zguduie solul </w:t>
      </w:r>
      <w:r w:rsidRPr="00511065">
        <w:rPr>
          <w:rFonts w:ascii="Arial Narrow" w:hAnsi="Arial Narrow" w:cs="TimesNewRomanPSMT"/>
          <w:sz w:val="26"/>
          <w:szCs w:val="26"/>
        </w:rPr>
        <w:t>ş</w:t>
      </w:r>
      <w:r w:rsidRPr="00511065">
        <w:rPr>
          <w:rFonts w:ascii="Arial Narrow" w:hAnsi="Arial Narrow"/>
          <w:sz w:val="26"/>
          <w:szCs w:val="26"/>
        </w:rPr>
        <w:t>i antreneaz</w:t>
      </w:r>
      <w:r w:rsidRPr="00511065">
        <w:rPr>
          <w:rFonts w:ascii="Arial Narrow" w:hAnsi="Arial Narrow" w:cs="TimesNewRomanPSMT"/>
          <w:sz w:val="26"/>
          <w:szCs w:val="26"/>
        </w:rPr>
        <w:t xml:space="preserve">ă </w:t>
      </w:r>
      <w:r w:rsidRPr="00511065">
        <w:rPr>
          <w:rFonts w:ascii="Arial Narrow" w:hAnsi="Arial Narrow"/>
          <w:sz w:val="26"/>
          <w:szCs w:val="26"/>
        </w:rPr>
        <w:t>o deplasare a rocilor de-a lungul faliilor.</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Focarul seismului este locul în care acesta se na</w:t>
      </w:r>
      <w:r w:rsidRPr="00511065">
        <w:rPr>
          <w:rFonts w:ascii="Arial Narrow" w:hAnsi="Arial Narrow" w:cs="TimesNewRomanPSMT"/>
          <w:sz w:val="26"/>
          <w:szCs w:val="26"/>
        </w:rPr>
        <w:t>ş</w:t>
      </w:r>
      <w:r w:rsidRPr="00511065">
        <w:rPr>
          <w:rFonts w:ascii="Arial Narrow" w:hAnsi="Arial Narrow"/>
          <w:sz w:val="26"/>
          <w:szCs w:val="26"/>
        </w:rPr>
        <w:t>te, iar epicentrul, punctul de la suprafa</w:t>
      </w:r>
      <w:r w:rsidRPr="00511065">
        <w:rPr>
          <w:rFonts w:ascii="Arial Narrow" w:hAnsi="Arial Narrow" w:cs="TimesNewRomanPSMT"/>
          <w:sz w:val="26"/>
          <w:szCs w:val="26"/>
        </w:rPr>
        <w:t>ţ</w:t>
      </w:r>
      <w:r w:rsidRPr="00511065">
        <w:rPr>
          <w:rFonts w:ascii="Arial Narrow" w:hAnsi="Arial Narrow"/>
          <w:sz w:val="26"/>
          <w:szCs w:val="26"/>
        </w:rPr>
        <w:t>a p</w:t>
      </w:r>
      <w:r w:rsidRPr="00511065">
        <w:rPr>
          <w:rFonts w:ascii="Arial Narrow" w:hAnsi="Arial Narrow" w:cs="TimesNewRomanPSMT"/>
          <w:sz w:val="26"/>
          <w:szCs w:val="26"/>
        </w:rPr>
        <w:t>ă</w:t>
      </w:r>
      <w:r w:rsidRPr="00511065">
        <w:rPr>
          <w:rFonts w:ascii="Arial Narrow" w:hAnsi="Arial Narrow"/>
          <w:sz w:val="26"/>
          <w:szCs w:val="26"/>
        </w:rPr>
        <w:t>mântului situat pe vertical</w:t>
      </w:r>
      <w:r w:rsidRPr="00511065">
        <w:rPr>
          <w:rFonts w:ascii="Arial Narrow" w:hAnsi="Arial Narrow" w:cs="TimesNewRomanPSMT"/>
          <w:sz w:val="26"/>
          <w:szCs w:val="26"/>
        </w:rPr>
        <w:t xml:space="preserve">ă </w:t>
      </w:r>
      <w:r w:rsidRPr="00511065">
        <w:rPr>
          <w:rFonts w:ascii="Arial Narrow" w:hAnsi="Arial Narrow"/>
          <w:sz w:val="26"/>
          <w:szCs w:val="26"/>
        </w:rPr>
        <w:t>fa</w:t>
      </w:r>
      <w:r w:rsidRPr="00511065">
        <w:rPr>
          <w:rFonts w:ascii="Arial Narrow" w:hAnsi="Arial Narrow" w:cs="TimesNewRomanPSMT"/>
          <w:sz w:val="26"/>
          <w:szCs w:val="26"/>
        </w:rPr>
        <w:t xml:space="preserve">ţă </w:t>
      </w:r>
      <w:r w:rsidRPr="00511065">
        <w:rPr>
          <w:rFonts w:ascii="Arial Narrow" w:hAnsi="Arial Narrow"/>
          <w:sz w:val="26"/>
          <w:szCs w:val="26"/>
        </w:rPr>
        <w:t>de acest focar. Focarele seismelor sunt situate: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în crusta terestr</w:t>
      </w:r>
      <w:r w:rsidRPr="00511065">
        <w:rPr>
          <w:rFonts w:ascii="Arial Narrow" w:hAnsi="Arial Narrow" w:cs="TimesNewRomanPSMT"/>
          <w:sz w:val="26"/>
          <w:szCs w:val="26"/>
        </w:rPr>
        <w:t>ă</w:t>
      </w:r>
      <w:r w:rsidRPr="00511065">
        <w:rPr>
          <w:rFonts w:ascii="Arial Narrow" w:hAnsi="Arial Narrow"/>
          <w:sz w:val="26"/>
          <w:szCs w:val="26"/>
        </w:rPr>
        <w:t>, pân</w:t>
      </w:r>
      <w:r w:rsidRPr="00511065">
        <w:rPr>
          <w:rFonts w:ascii="Arial Narrow" w:hAnsi="Arial Narrow" w:cs="TimesNewRomanPSMT"/>
          <w:sz w:val="26"/>
          <w:szCs w:val="26"/>
        </w:rPr>
        <w:t xml:space="preserve">ă </w:t>
      </w:r>
      <w:r w:rsidRPr="00511065">
        <w:rPr>
          <w:rFonts w:ascii="Arial Narrow" w:hAnsi="Arial Narrow"/>
          <w:sz w:val="26"/>
          <w:szCs w:val="26"/>
        </w:rPr>
        <w:t xml:space="preserve">la o adâncime de 20 km în regiunile continentale </w:t>
      </w:r>
      <w:r w:rsidRPr="00511065">
        <w:rPr>
          <w:rFonts w:ascii="Arial Narrow" w:hAnsi="Arial Narrow" w:cs="TimesNewRomanPSMT"/>
          <w:sz w:val="26"/>
          <w:szCs w:val="26"/>
        </w:rPr>
        <w:t>ş</w:t>
      </w:r>
      <w:r w:rsidRPr="00511065">
        <w:rPr>
          <w:rFonts w:ascii="Arial Narrow" w:hAnsi="Arial Narrow"/>
          <w:sz w:val="26"/>
          <w:szCs w:val="26"/>
        </w:rPr>
        <w:t>i la câ</w:t>
      </w:r>
      <w:r w:rsidRPr="00511065">
        <w:rPr>
          <w:rFonts w:ascii="Arial Narrow" w:hAnsi="Arial Narrow" w:cs="TimesNewRomanPSMT"/>
          <w:sz w:val="26"/>
          <w:szCs w:val="26"/>
        </w:rPr>
        <w:t>ţ</w:t>
      </w:r>
      <w:r w:rsidRPr="00511065">
        <w:rPr>
          <w:rFonts w:ascii="Arial Narrow" w:hAnsi="Arial Narrow"/>
          <w:sz w:val="26"/>
          <w:szCs w:val="26"/>
        </w:rPr>
        <w:t>iva kilometric sub fundul m</w:t>
      </w:r>
      <w:r w:rsidRPr="00511065">
        <w:rPr>
          <w:rFonts w:ascii="Arial Narrow" w:hAnsi="Arial Narrow" w:cs="TimesNewRomanPSMT"/>
          <w:sz w:val="26"/>
          <w:szCs w:val="26"/>
        </w:rPr>
        <w:t>ă</w:t>
      </w:r>
      <w:r w:rsidRPr="00511065">
        <w:rPr>
          <w:rFonts w:ascii="Arial Narrow" w:hAnsi="Arial Narrow"/>
          <w:sz w:val="26"/>
          <w:szCs w:val="26"/>
        </w:rPr>
        <w:t>rii (la nivelul faliilor transformate sau al dorsalelor oceanice); ele se afl</w:t>
      </w:r>
      <w:r w:rsidRPr="00511065">
        <w:rPr>
          <w:rFonts w:ascii="Arial Narrow" w:hAnsi="Arial Narrow" w:cs="TimesNewRomanPSMT"/>
          <w:sz w:val="26"/>
          <w:szCs w:val="26"/>
        </w:rPr>
        <w:t>ă</w:t>
      </w:r>
      <w:r w:rsidRPr="00511065">
        <w:rPr>
          <w:rFonts w:ascii="Arial Narrow" w:hAnsi="Arial Narrow"/>
          <w:sz w:val="26"/>
          <w:szCs w:val="26"/>
        </w:rPr>
        <w:t xml:space="preserve"> deci, oarecum la suprafa</w:t>
      </w:r>
      <w:r w:rsidRPr="00511065">
        <w:rPr>
          <w:rFonts w:ascii="Arial Narrow" w:hAnsi="Arial Narrow" w:cs="TimesNewRomanPSMT"/>
          <w:sz w:val="26"/>
          <w:szCs w:val="26"/>
        </w:rPr>
        <w:t>ţă</w:t>
      </w:r>
      <w:r w:rsidRPr="00511065">
        <w:rPr>
          <w:rFonts w:ascii="Arial Narrow" w:hAnsi="Arial Narrow"/>
          <w:sz w:val="26"/>
          <w:szCs w:val="26"/>
        </w:rPr>
        <w: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în interiorul pl</w:t>
      </w:r>
      <w:r w:rsidRPr="00511065">
        <w:rPr>
          <w:rFonts w:ascii="Arial Narrow" w:hAnsi="Arial Narrow" w:cs="TimesNewRomanPSMT"/>
          <w:sz w:val="26"/>
          <w:szCs w:val="26"/>
        </w:rPr>
        <w:t>ă</w:t>
      </w:r>
      <w:r w:rsidRPr="00511065">
        <w:rPr>
          <w:rFonts w:ascii="Arial Narrow" w:hAnsi="Arial Narrow"/>
          <w:sz w:val="26"/>
          <w:szCs w:val="26"/>
        </w:rPr>
        <w:t>cilor în curs de subduc</w:t>
      </w:r>
      <w:r w:rsidRPr="00511065">
        <w:rPr>
          <w:rFonts w:ascii="Arial Narrow" w:hAnsi="Arial Narrow" w:cs="TimesNewRomanPSMT"/>
          <w:sz w:val="26"/>
          <w:szCs w:val="26"/>
        </w:rPr>
        <w:t>ţ</w:t>
      </w:r>
      <w:r w:rsidRPr="00511065">
        <w:rPr>
          <w:rFonts w:ascii="Arial Narrow" w:hAnsi="Arial Narrow"/>
          <w:sz w:val="26"/>
          <w:szCs w:val="26"/>
        </w:rPr>
        <w:t xml:space="preserve">ie, unde seismele se produc chiar </w:t>
      </w:r>
      <w:r w:rsidRPr="00511065">
        <w:rPr>
          <w:rFonts w:ascii="Arial Narrow" w:hAnsi="Arial Narrow" w:cs="TimesNewRomanPSMT"/>
          <w:sz w:val="26"/>
          <w:szCs w:val="26"/>
        </w:rPr>
        <w:t>ş</w:t>
      </w:r>
      <w:r w:rsidRPr="00511065">
        <w:rPr>
          <w:rFonts w:ascii="Arial Narrow" w:hAnsi="Arial Narrow"/>
          <w:sz w:val="26"/>
          <w:szCs w:val="26"/>
        </w:rPr>
        <w:t>i la o adâncime de 700 km.</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Activitatea seismică</w:t>
      </w:r>
      <w:r w:rsidRPr="00511065">
        <w:rPr>
          <w:rFonts w:ascii="Arial Narrow" w:hAnsi="Arial Narrow"/>
          <w:sz w:val="26"/>
          <w:szCs w:val="26"/>
        </w:rPr>
        <w:t xml:space="preserve"> în zona VRANCEA este dominata de seisme cu adâncime intermediara, subcrustale cu focarul la adâncimi de 70 .. 170 km. Cele mai frecvente sunt seismele cu focarele la adâncimi de 130 -150 km.</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Analiza riscului seismic</w:t>
      </w:r>
      <w:r w:rsidRPr="00511065">
        <w:rPr>
          <w:rFonts w:ascii="Arial Narrow" w:hAnsi="Arial Narrow"/>
          <w:sz w:val="26"/>
          <w:szCs w:val="26"/>
        </w:rPr>
        <w:t xml:space="preserve"> stabileşte că:</w:t>
      </w:r>
    </w:p>
    <w:p w:rsidR="005A4BBE" w:rsidRPr="00511065" w:rsidRDefault="005A4BBE" w:rsidP="005A4BBE">
      <w:pPr>
        <w:tabs>
          <w:tab w:val="left" w:pos="426"/>
        </w:tabs>
        <w:autoSpaceDE w:val="0"/>
        <w:autoSpaceDN w:val="0"/>
        <w:adjustRightInd w:val="0"/>
        <w:jc w:val="both"/>
        <w:rPr>
          <w:rFonts w:ascii="Arial Narrow" w:hAnsi="Arial Narrow" w:cs="Arial"/>
          <w:sz w:val="26"/>
          <w:szCs w:val="26"/>
        </w:rPr>
      </w:pPr>
      <w:r w:rsidRPr="00511065">
        <w:rPr>
          <w:rFonts w:ascii="Arial Narrow" w:hAnsi="Arial Narrow" w:cs="Arial"/>
          <w:sz w:val="26"/>
          <w:szCs w:val="26"/>
        </w:rPr>
        <w:tab/>
      </w:r>
      <w:r w:rsidRPr="00511065">
        <w:rPr>
          <w:rFonts w:ascii="Arial Narrow" w:hAnsi="Arial Narrow" w:cs="Arial"/>
          <w:sz w:val="26"/>
          <w:szCs w:val="26"/>
        </w:rPr>
        <w:tab/>
        <w:t>Cutremurele, în funcţie de intensitate, pot avea ca efect prăbuşirea clădirilor şi a podurilor, întreruperea liniilor de telecomunicaţii şi de electricitate, producerea incendiilor, exploziilor şi alunecărilor de teren. Deşi ştiinţa este preocupată în permanenţă de perfecţionarea mijloacelor de predictibilitate a seismelor, în prezent, acest fenomen poate fi anunţat, prin intermediul unei aparaturi sofisticate, cu doar câteva zeci de secunde înainte de a se produce.</w:t>
      </w:r>
    </w:p>
    <w:p w:rsidR="005A4BBE" w:rsidRPr="00511065" w:rsidRDefault="005A4BBE" w:rsidP="005A4BBE">
      <w:pPr>
        <w:autoSpaceDE w:val="0"/>
        <w:autoSpaceDN w:val="0"/>
        <w:adjustRightInd w:val="0"/>
        <w:ind w:firstLine="708"/>
        <w:jc w:val="both"/>
        <w:rPr>
          <w:rFonts w:ascii="Arial Narrow" w:hAnsi="Arial Narrow" w:cs="TimesNewRomanPS-BoldMT"/>
          <w:bCs/>
          <w:sz w:val="26"/>
          <w:szCs w:val="26"/>
        </w:rPr>
      </w:pPr>
      <w:r w:rsidRPr="00511065">
        <w:rPr>
          <w:rFonts w:ascii="Arial Narrow" w:hAnsi="Arial Narrow" w:cs="TimesNewRomanPS-BoldMT"/>
          <w:bCs/>
          <w:sz w:val="26"/>
          <w:szCs w:val="26"/>
        </w:rPr>
        <w:t xml:space="preserve">Asupra caracteristicilor fondului construit, se poate aprecia existenţa construcţiilor având vârste diferite, de la 0, 1 la sute de ani, care pot suferi diverse consecinţe în caz de </w:t>
      </w:r>
      <w:r w:rsidRPr="00511065">
        <w:rPr>
          <w:rFonts w:ascii="Arial Narrow" w:hAnsi="Arial Narrow"/>
          <w:bCs/>
          <w:sz w:val="26"/>
          <w:szCs w:val="26"/>
        </w:rPr>
        <w:t>cutremur.</w:t>
      </w:r>
    </w:p>
    <w:p w:rsidR="005A4BBE" w:rsidRPr="00511065" w:rsidRDefault="005A4BBE" w:rsidP="005A4BBE">
      <w:pPr>
        <w:tabs>
          <w:tab w:val="left" w:pos="426"/>
        </w:tabs>
        <w:jc w:val="both"/>
        <w:rPr>
          <w:rFonts w:ascii="Arial Narrow" w:hAnsi="Arial Narrow"/>
          <w:sz w:val="26"/>
          <w:szCs w:val="26"/>
        </w:rPr>
      </w:pPr>
    </w:p>
    <w:p w:rsidR="005A4BBE" w:rsidRPr="0095278E" w:rsidRDefault="005A4BBE" w:rsidP="005A4BBE">
      <w:pPr>
        <w:jc w:val="center"/>
        <w:rPr>
          <w:rFonts w:ascii="Arial Narrow" w:hAnsi="Arial Narrow"/>
          <w:sz w:val="26"/>
          <w:szCs w:val="26"/>
          <w:u w:val="single"/>
        </w:rPr>
      </w:pPr>
      <w:r w:rsidRPr="00511065">
        <w:rPr>
          <w:rFonts w:ascii="Arial Narrow" w:hAnsi="Arial Narrow"/>
          <w:b/>
          <w:bCs/>
          <w:sz w:val="26"/>
          <w:szCs w:val="26"/>
          <w:u w:val="single"/>
        </w:rPr>
        <w:t>România</w:t>
      </w:r>
      <w:r w:rsidRPr="00C7611C">
        <w:rPr>
          <w:rFonts w:ascii="Arial Narrow" w:hAnsi="Arial Narrow"/>
          <w:b/>
          <w:bCs/>
          <w:sz w:val="26"/>
          <w:szCs w:val="26"/>
          <w:u w:val="single"/>
          <w:lang w:val="pt-BR"/>
        </w:rPr>
        <w:t xml:space="preserve"> – vulnerabilitatea fondului construit</w:t>
      </w:r>
    </w:p>
    <w:p w:rsidR="005A4BBE" w:rsidRPr="00511065" w:rsidRDefault="005A4BBE" w:rsidP="005A4BBE">
      <w:pPr>
        <w:jc w:val="both"/>
        <w:rPr>
          <w:rFonts w:ascii="Arial Narrow" w:hAnsi="Arial Narrow"/>
          <w:sz w:val="26"/>
          <w:szCs w:val="26"/>
        </w:rPr>
      </w:pPr>
      <w:r>
        <w:rPr>
          <w:noProof/>
          <w:szCs w:val="26"/>
          <w:lang w:val="en-US" w:eastAsia="en-US"/>
        </w:rPr>
        <w:drawing>
          <wp:anchor distT="0" distB="0" distL="114300" distR="114300" simplePos="0" relativeHeight="251661312" behindDoc="0" locked="0" layoutInCell="1" allowOverlap="1">
            <wp:simplePos x="0" y="0"/>
            <wp:positionH relativeFrom="column">
              <wp:posOffset>4445</wp:posOffset>
            </wp:positionH>
            <wp:positionV relativeFrom="paragraph">
              <wp:posOffset>-2540</wp:posOffset>
            </wp:positionV>
            <wp:extent cx="5956300" cy="1809750"/>
            <wp:effectExtent l="19050" t="0" r="6350" b="0"/>
            <wp:wrapNone/>
            <wp:docPr id="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 cstate="print"/>
                    <a:srcRect/>
                    <a:stretch>
                      <a:fillRect/>
                    </a:stretch>
                  </pic:blipFill>
                  <pic:spPr bwMode="auto">
                    <a:xfrm>
                      <a:off x="0" y="0"/>
                      <a:ext cx="5956300" cy="1809750"/>
                    </a:xfrm>
                    <a:prstGeom prst="rect">
                      <a:avLst/>
                    </a:prstGeom>
                    <a:noFill/>
                    <a:ln w="9525">
                      <a:noFill/>
                      <a:miter lim="800000"/>
                      <a:headEnd/>
                      <a:tailEnd/>
                    </a:ln>
                  </pic:spPr>
                </pic:pic>
              </a:graphicData>
            </a:graphic>
          </wp:anchor>
        </w:drawing>
      </w: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Pr="00511065" w:rsidRDefault="005A4BBE" w:rsidP="005A4BBE">
      <w:pPr>
        <w:jc w:val="both"/>
        <w:rPr>
          <w:rFonts w:ascii="Arial Narrow" w:hAnsi="Arial Narrow"/>
          <w:sz w:val="26"/>
          <w:szCs w:val="26"/>
        </w:rPr>
      </w:pPr>
    </w:p>
    <w:p w:rsidR="005A4BBE" w:rsidRDefault="005A4BBE" w:rsidP="005A4BBE">
      <w:pPr>
        <w:autoSpaceDE w:val="0"/>
        <w:autoSpaceDN w:val="0"/>
        <w:adjustRightInd w:val="0"/>
        <w:ind w:firstLine="708"/>
        <w:jc w:val="both"/>
        <w:rPr>
          <w:rFonts w:ascii="Arial Narrow" w:hAnsi="Arial Narrow"/>
          <w:sz w:val="26"/>
          <w:szCs w:val="26"/>
        </w:rPr>
      </w:pP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Gravitatea unei catastrofe seismice nu depind numai de magnitudine. Aceasta este legat</w:t>
      </w:r>
      <w:r w:rsidRPr="00511065">
        <w:rPr>
          <w:rFonts w:ascii="Arial Narrow" w:hAnsi="Arial Narrow" w:cs="TimesNewRomanPSMT"/>
          <w:sz w:val="26"/>
          <w:szCs w:val="26"/>
        </w:rPr>
        <w:t>ă ş</w:t>
      </w:r>
      <w:r w:rsidRPr="00511065">
        <w:rPr>
          <w:rFonts w:ascii="Arial Narrow" w:hAnsi="Arial Narrow"/>
          <w:sz w:val="26"/>
          <w:szCs w:val="26"/>
        </w:rPr>
        <w:t>i de al</w:t>
      </w:r>
      <w:r w:rsidRPr="00511065">
        <w:rPr>
          <w:rFonts w:ascii="Arial Narrow" w:hAnsi="Arial Narrow" w:cs="TimesNewRomanPSMT"/>
          <w:sz w:val="26"/>
          <w:szCs w:val="26"/>
        </w:rPr>
        <w:t>ţ</w:t>
      </w:r>
      <w:r w:rsidRPr="00511065">
        <w:rPr>
          <w:rFonts w:ascii="Arial Narrow" w:hAnsi="Arial Narrow"/>
          <w:sz w:val="26"/>
          <w:szCs w:val="26"/>
        </w:rPr>
        <w:t>i factori, ca densitatea popula</w:t>
      </w:r>
      <w:r w:rsidRPr="00511065">
        <w:rPr>
          <w:rFonts w:ascii="Arial Narrow" w:hAnsi="Arial Narrow" w:cs="TimesNewRomanPSMT"/>
          <w:sz w:val="26"/>
          <w:szCs w:val="26"/>
        </w:rPr>
        <w:t>ţ</w:t>
      </w:r>
      <w:r w:rsidRPr="00511065">
        <w:rPr>
          <w:rFonts w:ascii="Arial Narrow" w:hAnsi="Arial Narrow"/>
          <w:sz w:val="26"/>
          <w:szCs w:val="26"/>
        </w:rPr>
        <w:t>iei, tipul de construc</w:t>
      </w:r>
      <w:r w:rsidRPr="00511065">
        <w:rPr>
          <w:rFonts w:ascii="Arial Narrow" w:hAnsi="Arial Narrow" w:cs="TimesNewRomanPSMT"/>
          <w:sz w:val="26"/>
          <w:szCs w:val="26"/>
        </w:rPr>
        <w:t>ţ</w:t>
      </w:r>
      <w:r w:rsidRPr="00511065">
        <w:rPr>
          <w:rFonts w:ascii="Arial Narrow" w:hAnsi="Arial Narrow"/>
          <w:sz w:val="26"/>
          <w:szCs w:val="26"/>
        </w:rPr>
        <w:t>ii, nivelul de preg</w:t>
      </w:r>
      <w:r w:rsidRPr="00511065">
        <w:rPr>
          <w:rFonts w:ascii="Arial Narrow" w:hAnsi="Arial Narrow" w:cs="TimesNewRomanPSMT"/>
          <w:sz w:val="26"/>
          <w:szCs w:val="26"/>
        </w:rPr>
        <w:t>ă</w:t>
      </w:r>
      <w:r w:rsidRPr="00511065">
        <w:rPr>
          <w:rFonts w:ascii="Arial Narrow" w:hAnsi="Arial Narrow"/>
          <w:sz w:val="26"/>
          <w:szCs w:val="26"/>
        </w:rPr>
        <w:t>tire a popula</w:t>
      </w:r>
      <w:r w:rsidRPr="00511065">
        <w:rPr>
          <w:rFonts w:ascii="Arial Narrow" w:hAnsi="Arial Narrow" w:cs="TimesNewRomanPSMT"/>
          <w:sz w:val="26"/>
          <w:szCs w:val="26"/>
        </w:rPr>
        <w:t>ţ</w:t>
      </w:r>
      <w:r w:rsidRPr="00511065">
        <w:rPr>
          <w:rFonts w:ascii="Arial Narrow" w:hAnsi="Arial Narrow"/>
          <w:sz w:val="26"/>
          <w:szCs w:val="26"/>
        </w:rPr>
        <w:t>iei etc.</w:t>
      </w:r>
    </w:p>
    <w:p w:rsidR="005A4BBE" w:rsidRPr="00511065" w:rsidRDefault="005A4BBE" w:rsidP="005A4BBE">
      <w:pPr>
        <w:autoSpaceDE w:val="0"/>
        <w:autoSpaceDN w:val="0"/>
        <w:adjustRightInd w:val="0"/>
        <w:ind w:firstLine="708"/>
        <w:jc w:val="both"/>
        <w:rPr>
          <w:rFonts w:ascii="Arial Narrow" w:hAnsi="Arial Narrow"/>
          <w:sz w:val="26"/>
          <w:szCs w:val="26"/>
        </w:rPr>
      </w:pPr>
      <w:r>
        <w:rPr>
          <w:rFonts w:ascii="Arial Narrow" w:hAnsi="Arial Narrow"/>
          <w:sz w:val="26"/>
          <w:szCs w:val="26"/>
        </w:rPr>
        <w:t xml:space="preserve"> În localitatea </w:t>
      </w:r>
      <w:r w:rsidR="00E669DD">
        <w:rPr>
          <w:rFonts w:ascii="Arial Narrow" w:hAnsi="Arial Narrow"/>
          <w:sz w:val="26"/>
          <w:szCs w:val="26"/>
        </w:rPr>
        <w:t>Golesti</w:t>
      </w:r>
      <w:r w:rsidRPr="00511065">
        <w:rPr>
          <w:rFonts w:ascii="Arial Narrow" w:hAnsi="Arial Narrow"/>
          <w:sz w:val="26"/>
          <w:szCs w:val="26"/>
        </w:rPr>
        <w:t xml:space="preserve"> nu sunt densități mari de populație însă la construcțiile nexpertizate din punct de</w:t>
      </w:r>
      <w:r>
        <w:rPr>
          <w:rFonts w:ascii="Arial Narrow" w:hAnsi="Arial Narrow"/>
          <w:sz w:val="26"/>
          <w:szCs w:val="26"/>
        </w:rPr>
        <w:t xml:space="preserve"> vedere al riscului la cutremur</w:t>
      </w:r>
      <w:r w:rsidRPr="00511065">
        <w:rPr>
          <w:rFonts w:ascii="Arial Narrow" w:hAnsi="Arial Narrow"/>
          <w:sz w:val="26"/>
          <w:szCs w:val="26"/>
        </w:rPr>
        <w:t>, sau la const</w:t>
      </w:r>
      <w:r>
        <w:rPr>
          <w:rFonts w:ascii="Arial Narrow" w:hAnsi="Arial Narrow"/>
          <w:sz w:val="26"/>
          <w:szCs w:val="26"/>
        </w:rPr>
        <w:t>rucțiile din materiale locale (chirpici</w:t>
      </w:r>
      <w:r w:rsidRPr="00511065">
        <w:rPr>
          <w:rFonts w:ascii="Arial Narrow" w:hAnsi="Arial Narrow"/>
          <w:sz w:val="26"/>
          <w:szCs w:val="26"/>
        </w:rPr>
        <w:t>) neconsolidate pot apare avarii sau prăbușiri ale acestora .</w:t>
      </w:r>
    </w:p>
    <w:p w:rsidR="005A4BBE" w:rsidRPr="00FB34AF" w:rsidRDefault="005A4BBE" w:rsidP="005A4BBE">
      <w:pPr>
        <w:autoSpaceDE w:val="0"/>
        <w:autoSpaceDN w:val="0"/>
        <w:adjustRightInd w:val="0"/>
        <w:jc w:val="both"/>
        <w:rPr>
          <w:rFonts w:ascii="Arial Narrow" w:hAnsi="Arial Narrow" w:cs="TimesNewRoman"/>
          <w:sz w:val="26"/>
          <w:szCs w:val="26"/>
          <w:lang w:val="en-US" w:eastAsia="en-US"/>
        </w:rPr>
      </w:pPr>
    </w:p>
    <w:p w:rsidR="005A4BBE" w:rsidRPr="002C2883" w:rsidRDefault="005A4BBE" w:rsidP="005A4BBE">
      <w:pPr>
        <w:pStyle w:val="Cuprins2"/>
        <w:rPr>
          <w:rStyle w:val="Hyperlink"/>
          <w:b w:val="0"/>
        </w:rPr>
      </w:pPr>
      <w:r w:rsidRPr="0095278E">
        <w:rPr>
          <w:rStyle w:val="Hyperlink"/>
          <w:b w:val="0"/>
        </w:rPr>
        <w:t xml:space="preserve">  </w:t>
      </w:r>
      <w:hyperlink w:anchor="_Toc224628034" w:history="1">
        <w:r w:rsidRPr="002C2883">
          <w:rPr>
            <w:rStyle w:val="Hyperlink"/>
            <w:b w:val="0"/>
          </w:rPr>
          <w:t>SECŢIUNEA 2</w:t>
        </w:r>
      </w:hyperlink>
      <w:r w:rsidRPr="002C2883">
        <w:rPr>
          <w:rStyle w:val="Hyperlink"/>
          <w:b w:val="0"/>
        </w:rPr>
        <w:t xml:space="preserve">. </w:t>
      </w:r>
      <w:hyperlink w:anchor="_Toc224628035" w:history="1">
        <w:r w:rsidRPr="002C2883">
          <w:rPr>
            <w:rStyle w:val="Hyperlink"/>
            <w:b w:val="0"/>
          </w:rPr>
          <w:t>ANALIZA RISCURILOR TEHNOLOGICE</w:t>
        </w:r>
      </w:hyperlink>
    </w:p>
    <w:p w:rsidR="005A4BBE" w:rsidRPr="00511065" w:rsidRDefault="005A4BBE" w:rsidP="005A4BBE">
      <w:pPr>
        <w:rPr>
          <w:lang w:eastAsia="en-US"/>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Riscuri industriale</w:t>
      </w:r>
    </w:p>
    <w:p w:rsidR="005A4BBE" w:rsidRPr="00511065"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Accidentul chimic reprezintă o eliberare necontrolată în mediul înconjurător a unor substanţe toxice industriale (STI), cu concentraţii mai mari decât cele maxime admise, punând astfel în pericol sănătatea populaţiei.</w:t>
      </w:r>
    </w:p>
    <w:p w:rsidR="005A4BBE" w:rsidRDefault="005A4BBE" w:rsidP="005A4BBE">
      <w:pPr>
        <w:autoSpaceDE w:val="0"/>
        <w:autoSpaceDN w:val="0"/>
        <w:adjustRightInd w:val="0"/>
        <w:ind w:firstLine="708"/>
        <w:jc w:val="both"/>
        <w:rPr>
          <w:rFonts w:ascii="Arial Narrow" w:hAnsi="Arial Narrow" w:cs="Arial"/>
          <w:sz w:val="26"/>
          <w:szCs w:val="26"/>
        </w:rPr>
      </w:pPr>
      <w:r w:rsidRPr="00511065">
        <w:rPr>
          <w:rFonts w:ascii="Arial Narrow" w:hAnsi="Arial Narrow" w:cs="Arial"/>
          <w:sz w:val="26"/>
          <w:szCs w:val="26"/>
        </w:rPr>
        <w:t xml:space="preserve">Comunităţile aflate lângă operatorii economici care folosesc în procesul de producţie sau produc substanţe chimice, sunt expuse la riscuri sporite. Totuşi, substanţele periculoase sunt transportate pe străzi, căi ferate şi rute navale zilnic, astfel că orice zonă este vulnerabilă la un asemenea accident. </w:t>
      </w:r>
    </w:p>
    <w:p w:rsidR="005A4BBE" w:rsidRPr="00511065" w:rsidRDefault="005A4BBE" w:rsidP="005A4BBE">
      <w:pPr>
        <w:autoSpaceDE w:val="0"/>
        <w:autoSpaceDN w:val="0"/>
        <w:adjustRightInd w:val="0"/>
        <w:ind w:firstLine="708"/>
        <w:jc w:val="both"/>
        <w:rPr>
          <w:rFonts w:ascii="Arial Narrow" w:hAnsi="Arial Narrow" w:cs="Arial"/>
          <w:sz w:val="26"/>
          <w:szCs w:val="26"/>
        </w:rPr>
      </w:pP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Analiza riscului accident chimic</w:t>
      </w:r>
      <w:r w:rsidRPr="00511065">
        <w:rPr>
          <w:rFonts w:ascii="Arial Narrow" w:hAnsi="Arial Narrow"/>
          <w:sz w:val="26"/>
          <w:szCs w:val="26"/>
        </w:rPr>
        <w:t xml:space="preserve"> stabileşte că:</w:t>
      </w:r>
    </w:p>
    <w:p w:rsidR="005A4BBE" w:rsidRPr="00511065" w:rsidRDefault="00E669DD" w:rsidP="005A4BBE">
      <w:pPr>
        <w:autoSpaceDE w:val="0"/>
        <w:autoSpaceDN w:val="0"/>
        <w:adjustRightInd w:val="0"/>
        <w:ind w:firstLine="708"/>
        <w:jc w:val="both"/>
        <w:rPr>
          <w:rFonts w:ascii="Arial Narrow" w:hAnsi="Arial Narrow" w:cs="Arial"/>
          <w:sz w:val="26"/>
          <w:szCs w:val="26"/>
        </w:rPr>
      </w:pPr>
      <w:r>
        <w:rPr>
          <w:rFonts w:ascii="Arial Narrow" w:hAnsi="Arial Narrow" w:cs="Arial"/>
          <w:sz w:val="26"/>
          <w:szCs w:val="26"/>
        </w:rPr>
        <w:t xml:space="preserve">Pe raza comunei </w:t>
      </w:r>
      <w:r w:rsidR="005A4BBE" w:rsidRPr="00511065">
        <w:rPr>
          <w:rFonts w:ascii="Arial Narrow" w:hAnsi="Arial Narrow" w:cs="Arial"/>
          <w:sz w:val="26"/>
          <w:szCs w:val="26"/>
        </w:rPr>
        <w:t xml:space="preserve"> există </w:t>
      </w:r>
      <w:r>
        <w:rPr>
          <w:rFonts w:ascii="Arial Narrow" w:hAnsi="Arial Narrow" w:cs="Arial"/>
          <w:sz w:val="26"/>
          <w:szCs w:val="26"/>
        </w:rPr>
        <w:t xml:space="preserve"> risc de accident chimic pe caile de circulatie rutiera (E 850) si CFR</w:t>
      </w:r>
      <w:r w:rsidR="0073178C">
        <w:rPr>
          <w:rFonts w:ascii="Arial Narrow" w:hAnsi="Arial Narrow" w:cs="Arial"/>
          <w:sz w:val="26"/>
          <w:szCs w:val="26"/>
        </w:rPr>
        <w:t>(magistrala Bucuresti –Adjud)</w:t>
      </w:r>
      <w:r w:rsidR="005A4BBE" w:rsidRPr="00511065">
        <w:rPr>
          <w:rFonts w:ascii="Arial Narrow" w:hAnsi="Arial Narrow" w:cs="Arial"/>
          <w:sz w:val="26"/>
          <w:szCs w:val="26"/>
        </w:rPr>
        <w:t xml:space="preserve"> </w:t>
      </w:r>
      <w:r w:rsidR="005A4BBE">
        <w:rPr>
          <w:rFonts w:ascii="Arial Narrow" w:hAnsi="Arial Narrow" w:cs="Arial"/>
          <w:sz w:val="26"/>
          <w:szCs w:val="26"/>
        </w:rPr>
        <w:t>.</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Risc de poluare al apelor</w:t>
      </w: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b/>
          <w:bCs/>
          <w:sz w:val="26"/>
          <w:szCs w:val="26"/>
        </w:rPr>
        <w:t xml:space="preserve">Poluarea apei </w:t>
      </w:r>
      <w:r w:rsidRPr="00511065">
        <w:rPr>
          <w:rFonts w:ascii="Arial Narrow" w:hAnsi="Arial Narrow"/>
          <w:sz w:val="26"/>
          <w:szCs w:val="26"/>
        </w:rPr>
        <w:t>- schimbare a compozi</w:t>
      </w:r>
      <w:r w:rsidRPr="00511065">
        <w:rPr>
          <w:rFonts w:ascii="Arial Narrow" w:hAnsi="Arial Narrow" w:cs="TimesNewRomanPSMT"/>
          <w:sz w:val="26"/>
          <w:szCs w:val="26"/>
        </w:rPr>
        <w:t>ţ</w:t>
      </w:r>
      <w:r w:rsidRPr="00511065">
        <w:rPr>
          <w:rFonts w:ascii="Arial Narrow" w:hAnsi="Arial Narrow"/>
          <w:sz w:val="26"/>
          <w:szCs w:val="26"/>
        </w:rPr>
        <w:t>iei apelor care le face d</w:t>
      </w:r>
      <w:r w:rsidRPr="00511065">
        <w:rPr>
          <w:rFonts w:ascii="Arial Narrow" w:hAnsi="Arial Narrow" w:cs="TimesNewRomanPSMT"/>
          <w:sz w:val="26"/>
          <w:szCs w:val="26"/>
        </w:rPr>
        <w:t>ă</w:t>
      </w:r>
      <w:r w:rsidRPr="00511065">
        <w:rPr>
          <w:rFonts w:ascii="Arial Narrow" w:hAnsi="Arial Narrow"/>
          <w:sz w:val="26"/>
          <w:szCs w:val="26"/>
        </w:rPr>
        <w:t>un</w:t>
      </w:r>
      <w:r w:rsidRPr="00511065">
        <w:rPr>
          <w:rFonts w:ascii="Arial Narrow" w:hAnsi="Arial Narrow" w:cs="TimesNewRomanPSMT"/>
          <w:sz w:val="26"/>
          <w:szCs w:val="26"/>
        </w:rPr>
        <w:t>ă</w:t>
      </w:r>
      <w:r w:rsidRPr="00511065">
        <w:rPr>
          <w:rFonts w:ascii="Arial Narrow" w:hAnsi="Arial Narrow"/>
          <w:sz w:val="26"/>
          <w:szCs w:val="26"/>
        </w:rPr>
        <w:t>toare pentru s</w:t>
      </w:r>
      <w:r w:rsidRPr="00511065">
        <w:rPr>
          <w:rFonts w:ascii="Arial Narrow" w:hAnsi="Arial Narrow" w:cs="TimesNewRomanPSMT"/>
          <w:sz w:val="26"/>
          <w:szCs w:val="26"/>
        </w:rPr>
        <w:t>ă</w:t>
      </w:r>
      <w:r w:rsidRPr="00511065">
        <w:rPr>
          <w:rFonts w:ascii="Arial Narrow" w:hAnsi="Arial Narrow"/>
          <w:sz w:val="26"/>
          <w:szCs w:val="26"/>
        </w:rPr>
        <w:t>n</w:t>
      </w:r>
      <w:r w:rsidRPr="00511065">
        <w:rPr>
          <w:rFonts w:ascii="Arial Narrow" w:hAnsi="Arial Narrow" w:cs="TimesNewRomanPSMT"/>
          <w:sz w:val="26"/>
          <w:szCs w:val="26"/>
        </w:rPr>
        <w:t>ă</w:t>
      </w:r>
      <w:r w:rsidRPr="00511065">
        <w:rPr>
          <w:rFonts w:ascii="Arial Narrow" w:hAnsi="Arial Narrow"/>
          <w:sz w:val="26"/>
          <w:szCs w:val="26"/>
        </w:rPr>
        <w:t>tatea</w:t>
      </w:r>
      <w:r w:rsidRPr="00511065">
        <w:rPr>
          <w:rFonts w:ascii="Arial Narrow" w:hAnsi="Arial Narrow"/>
          <w:b/>
          <w:bCs/>
          <w:sz w:val="26"/>
          <w:szCs w:val="26"/>
        </w:rPr>
        <w:t xml:space="preserve"> </w:t>
      </w:r>
      <w:r w:rsidRPr="00511065">
        <w:rPr>
          <w:rFonts w:ascii="Arial Narrow" w:hAnsi="Arial Narrow"/>
          <w:sz w:val="26"/>
          <w:szCs w:val="26"/>
        </w:rPr>
        <w:t>oamenilor, neadecvate pentru întrebuin</w:t>
      </w:r>
      <w:r w:rsidRPr="00511065">
        <w:rPr>
          <w:rFonts w:ascii="Arial Narrow" w:hAnsi="Arial Narrow" w:cs="TimesNewRomanPSMT"/>
          <w:sz w:val="26"/>
          <w:szCs w:val="26"/>
        </w:rPr>
        <w:t>ţ</w:t>
      </w:r>
      <w:r w:rsidRPr="00511065">
        <w:rPr>
          <w:rFonts w:ascii="Arial Narrow" w:hAnsi="Arial Narrow"/>
          <w:sz w:val="26"/>
          <w:szCs w:val="26"/>
        </w:rPr>
        <w:t>area economic</w:t>
      </w:r>
      <w:r w:rsidRPr="00511065">
        <w:rPr>
          <w:rFonts w:ascii="Arial Narrow" w:hAnsi="Arial Narrow" w:cs="TimesNewRomanPSMT"/>
          <w:sz w:val="26"/>
          <w:szCs w:val="26"/>
        </w:rPr>
        <w:t xml:space="preserve">ă </w:t>
      </w:r>
      <w:r w:rsidRPr="00511065">
        <w:rPr>
          <w:rFonts w:ascii="Arial Narrow" w:hAnsi="Arial Narrow"/>
          <w:sz w:val="26"/>
          <w:szCs w:val="26"/>
        </w:rPr>
        <w:t>sau recreativ</w:t>
      </w:r>
      <w:r w:rsidRPr="00511065">
        <w:rPr>
          <w:rFonts w:ascii="Arial Narrow" w:hAnsi="Arial Narrow" w:cs="TimesNewRomanPSMT"/>
          <w:sz w:val="26"/>
          <w:szCs w:val="26"/>
        </w:rPr>
        <w:t>ă ş</w:t>
      </w:r>
      <w:r w:rsidRPr="00511065">
        <w:rPr>
          <w:rFonts w:ascii="Arial Narrow" w:hAnsi="Arial Narrow"/>
          <w:sz w:val="26"/>
          <w:szCs w:val="26"/>
        </w:rPr>
        <w:t>i duce la deteriorarea florei</w:t>
      </w:r>
      <w:r w:rsidRPr="00511065">
        <w:rPr>
          <w:rFonts w:ascii="Arial Narrow" w:hAnsi="Arial Narrow"/>
          <w:b/>
          <w:bCs/>
          <w:sz w:val="26"/>
          <w:szCs w:val="26"/>
        </w:rPr>
        <w:t xml:space="preserve"> </w:t>
      </w:r>
      <w:r w:rsidRPr="00511065">
        <w:rPr>
          <w:rFonts w:ascii="Arial Narrow" w:hAnsi="Arial Narrow" w:cs="TimesNewRomanPSMT"/>
          <w:sz w:val="26"/>
          <w:szCs w:val="26"/>
        </w:rPr>
        <w:t>ş</w:t>
      </w:r>
      <w:r w:rsidRPr="00511065">
        <w:rPr>
          <w:rFonts w:ascii="Arial Narrow" w:hAnsi="Arial Narrow"/>
          <w:sz w:val="26"/>
          <w:szCs w:val="26"/>
        </w:rPr>
        <w:t>i faunei.</w:t>
      </w:r>
    </w:p>
    <w:p w:rsidR="005A4BBE" w:rsidRPr="00511065" w:rsidRDefault="005A4BBE" w:rsidP="005A4BBE">
      <w:pPr>
        <w:autoSpaceDE w:val="0"/>
        <w:autoSpaceDN w:val="0"/>
        <w:adjustRightInd w:val="0"/>
        <w:jc w:val="both"/>
        <w:rPr>
          <w:rFonts w:ascii="Arial Narrow" w:hAnsi="Arial Narrow"/>
          <w:i/>
          <w:iCs/>
          <w:sz w:val="26"/>
          <w:szCs w:val="26"/>
        </w:rPr>
      </w:pPr>
      <w:r w:rsidRPr="00511065">
        <w:rPr>
          <w:rFonts w:ascii="Arial Narrow" w:hAnsi="Arial Narrow"/>
          <w:sz w:val="26"/>
          <w:szCs w:val="26"/>
        </w:rPr>
        <w:t>- poluarea constituie „</w:t>
      </w:r>
      <w:r w:rsidRPr="00511065">
        <w:rPr>
          <w:rFonts w:ascii="Arial Narrow" w:hAnsi="Arial Narrow"/>
          <w:i/>
          <w:iCs/>
          <w:sz w:val="26"/>
          <w:szCs w:val="26"/>
        </w:rPr>
        <w:t>orice alterare fizic</w:t>
      </w:r>
      <w:r w:rsidRPr="00511065">
        <w:rPr>
          <w:rFonts w:ascii="Arial Narrow" w:hAnsi="Arial Narrow" w:cs="TimesNewRomanPS-ItalicMT"/>
          <w:i/>
          <w:iCs/>
          <w:sz w:val="26"/>
          <w:szCs w:val="26"/>
        </w:rPr>
        <w:t>ă</w:t>
      </w:r>
      <w:r w:rsidRPr="00511065">
        <w:rPr>
          <w:rFonts w:ascii="Arial Narrow" w:hAnsi="Arial Narrow"/>
          <w:i/>
          <w:iCs/>
          <w:sz w:val="26"/>
          <w:szCs w:val="26"/>
        </w:rPr>
        <w:t>, chimic</w:t>
      </w:r>
      <w:r w:rsidRPr="00511065">
        <w:rPr>
          <w:rFonts w:ascii="Arial Narrow" w:hAnsi="Arial Narrow" w:cs="TimesNewRomanPS-ItalicMT"/>
          <w:i/>
          <w:iCs/>
          <w:sz w:val="26"/>
          <w:szCs w:val="26"/>
        </w:rPr>
        <w:t>ă</w:t>
      </w:r>
      <w:r w:rsidRPr="00511065">
        <w:rPr>
          <w:rFonts w:ascii="Arial Narrow" w:hAnsi="Arial Narrow"/>
          <w:i/>
          <w:iCs/>
          <w:sz w:val="26"/>
          <w:szCs w:val="26"/>
        </w:rPr>
        <w:t>, biologic</w:t>
      </w:r>
      <w:r w:rsidRPr="00511065">
        <w:rPr>
          <w:rFonts w:ascii="Arial Narrow" w:hAnsi="Arial Narrow" w:cs="TimesNewRomanPS-ItalicMT"/>
          <w:i/>
          <w:iCs/>
          <w:sz w:val="26"/>
          <w:szCs w:val="26"/>
        </w:rPr>
        <w:t xml:space="preserve">ă </w:t>
      </w:r>
      <w:r w:rsidRPr="00511065">
        <w:rPr>
          <w:rFonts w:ascii="Arial Narrow" w:hAnsi="Arial Narrow"/>
          <w:i/>
          <w:iCs/>
          <w:sz w:val="26"/>
          <w:szCs w:val="26"/>
        </w:rPr>
        <w:t>sau bacteriologic</w:t>
      </w:r>
      <w:r w:rsidRPr="00511065">
        <w:rPr>
          <w:rFonts w:ascii="Arial Narrow" w:hAnsi="Arial Narrow" w:cs="TimesNewRomanPS-ItalicMT"/>
          <w:i/>
          <w:iCs/>
          <w:sz w:val="26"/>
          <w:szCs w:val="26"/>
        </w:rPr>
        <w:t xml:space="preserve">ă </w:t>
      </w:r>
      <w:r w:rsidRPr="00511065">
        <w:rPr>
          <w:rFonts w:ascii="Arial Narrow" w:hAnsi="Arial Narrow"/>
          <w:i/>
          <w:iCs/>
          <w:sz w:val="26"/>
          <w:szCs w:val="26"/>
        </w:rPr>
        <w:t>a apei peste o limit</w:t>
      </w:r>
      <w:r w:rsidRPr="00511065">
        <w:rPr>
          <w:rFonts w:ascii="Arial Narrow" w:hAnsi="Arial Narrow" w:cs="TimesNewRomanPS-ItalicMT"/>
          <w:i/>
          <w:iCs/>
          <w:sz w:val="26"/>
          <w:szCs w:val="26"/>
        </w:rPr>
        <w:t xml:space="preserve">ă </w:t>
      </w:r>
      <w:r w:rsidRPr="00511065">
        <w:rPr>
          <w:rFonts w:ascii="Arial Narrow" w:hAnsi="Arial Narrow"/>
          <w:i/>
          <w:iCs/>
          <w:sz w:val="26"/>
          <w:szCs w:val="26"/>
        </w:rPr>
        <w:t>admisibil</w:t>
      </w:r>
      <w:r w:rsidRPr="00511065">
        <w:rPr>
          <w:rFonts w:ascii="Arial Narrow" w:hAnsi="Arial Narrow" w:cs="TimesNewRomanPS-ItalicMT"/>
          <w:i/>
          <w:iCs/>
          <w:sz w:val="26"/>
          <w:szCs w:val="26"/>
        </w:rPr>
        <w:t xml:space="preserve">ă </w:t>
      </w:r>
      <w:r w:rsidRPr="00511065">
        <w:rPr>
          <w:rFonts w:ascii="Arial Narrow" w:hAnsi="Arial Narrow"/>
          <w:i/>
          <w:iCs/>
          <w:sz w:val="26"/>
          <w:szCs w:val="26"/>
        </w:rPr>
        <w:t>stabilit</w:t>
      </w:r>
      <w:r w:rsidRPr="00511065">
        <w:rPr>
          <w:rFonts w:ascii="Arial Narrow" w:hAnsi="Arial Narrow" w:cs="TimesNewRomanPS-ItalicMT"/>
          <w:i/>
          <w:iCs/>
          <w:sz w:val="26"/>
          <w:szCs w:val="26"/>
        </w:rPr>
        <w:t>ă</w:t>
      </w:r>
      <w:r w:rsidRPr="00511065">
        <w:rPr>
          <w:rFonts w:ascii="Arial Narrow" w:hAnsi="Arial Narrow"/>
          <w:i/>
          <w:iCs/>
          <w:sz w:val="26"/>
          <w:szCs w:val="26"/>
        </w:rPr>
        <w:t>, inclusiv dep</w:t>
      </w:r>
      <w:r w:rsidRPr="00511065">
        <w:rPr>
          <w:rFonts w:ascii="Arial Narrow" w:hAnsi="Arial Narrow" w:cs="TimesNewRomanPS-ItalicMT"/>
          <w:i/>
          <w:iCs/>
          <w:sz w:val="26"/>
          <w:szCs w:val="26"/>
        </w:rPr>
        <w:t>ăş</w:t>
      </w:r>
      <w:r w:rsidRPr="00511065">
        <w:rPr>
          <w:rFonts w:ascii="Arial Narrow" w:hAnsi="Arial Narrow"/>
          <w:i/>
          <w:iCs/>
          <w:sz w:val="26"/>
          <w:szCs w:val="26"/>
        </w:rPr>
        <w:t>irea nivelului natural de radioactivitate</w:t>
      </w:r>
      <w:r w:rsidRPr="00511065">
        <w:rPr>
          <w:rFonts w:ascii="Arial Narrow" w:hAnsi="Arial Narrow"/>
          <w:sz w:val="26"/>
          <w:szCs w:val="26"/>
        </w:rPr>
        <w: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b/>
          <w:bCs/>
          <w:i/>
          <w:iCs/>
          <w:sz w:val="26"/>
          <w:szCs w:val="26"/>
        </w:rPr>
        <w:t>Apele de suprafa</w:t>
      </w:r>
      <w:r w:rsidRPr="00511065">
        <w:rPr>
          <w:rFonts w:ascii="Arial Narrow" w:eastAsia="TimesNewRomanPS-BoldItalicMT" w:hAnsi="Arial Narrow" w:cs="TimesNewRomanPS-BoldItalicMT"/>
          <w:b/>
          <w:bCs/>
          <w:i/>
          <w:iCs/>
          <w:sz w:val="26"/>
          <w:szCs w:val="26"/>
        </w:rPr>
        <w:t xml:space="preserve">ţă </w:t>
      </w:r>
      <w:r w:rsidRPr="00511065">
        <w:rPr>
          <w:rFonts w:ascii="Arial Narrow" w:hAnsi="Arial Narrow"/>
          <w:sz w:val="26"/>
          <w:szCs w:val="26"/>
        </w:rPr>
        <w:t>pot fi poluate datorit</w:t>
      </w:r>
      <w:r w:rsidRPr="00511065">
        <w:rPr>
          <w:rFonts w:ascii="Arial Narrow" w:hAnsi="Arial Narrow" w:cs="TimesNewRomanPSMT"/>
          <w:sz w:val="26"/>
          <w:szCs w:val="26"/>
        </w:rPr>
        <w:t xml:space="preserve">ă </w:t>
      </w:r>
      <w:r w:rsidRPr="00511065">
        <w:rPr>
          <w:rFonts w:ascii="Arial Narrow" w:hAnsi="Arial Narrow"/>
          <w:sz w:val="26"/>
          <w:szCs w:val="26"/>
        </w:rPr>
        <w:t>devers</w:t>
      </w:r>
      <w:r w:rsidRPr="00511065">
        <w:rPr>
          <w:rFonts w:ascii="Arial Narrow" w:hAnsi="Arial Narrow" w:cs="TimesNewRomanPSMT"/>
          <w:sz w:val="26"/>
          <w:szCs w:val="26"/>
        </w:rPr>
        <w:t>ă</w:t>
      </w:r>
      <w:r w:rsidRPr="00511065">
        <w:rPr>
          <w:rFonts w:ascii="Arial Narrow" w:hAnsi="Arial Narrow"/>
          <w:sz w:val="26"/>
          <w:szCs w:val="26"/>
        </w:rPr>
        <w:t>rii de ape industriale cu desc</w:t>
      </w:r>
      <w:r w:rsidRPr="00511065">
        <w:rPr>
          <w:rFonts w:ascii="Arial Narrow" w:hAnsi="Arial Narrow" w:cs="TimesNewRomanPSMT"/>
          <w:sz w:val="26"/>
          <w:szCs w:val="26"/>
        </w:rPr>
        <w:t>ă</w:t>
      </w:r>
      <w:r w:rsidRPr="00511065">
        <w:rPr>
          <w:rFonts w:ascii="Arial Narrow" w:hAnsi="Arial Narrow"/>
          <w:sz w:val="26"/>
          <w:szCs w:val="26"/>
        </w:rPr>
        <w:t>rcare continu</w:t>
      </w:r>
      <w:r w:rsidRPr="00511065">
        <w:rPr>
          <w:rFonts w:ascii="Arial Narrow" w:hAnsi="Arial Narrow" w:cs="TimesNewRomanPSMT"/>
          <w:sz w:val="26"/>
          <w:szCs w:val="26"/>
        </w:rPr>
        <w:t xml:space="preserve">ă </w:t>
      </w:r>
      <w:r w:rsidRPr="00511065">
        <w:rPr>
          <w:rFonts w:ascii="Arial Narrow" w:hAnsi="Arial Narrow"/>
          <w:sz w:val="26"/>
          <w:szCs w:val="26"/>
        </w:rPr>
        <w:t>sau intermitent</w:t>
      </w:r>
      <w:r w:rsidRPr="00511065">
        <w:rPr>
          <w:rFonts w:ascii="Arial Narrow" w:hAnsi="Arial Narrow" w:cs="TimesNewRomanPSMT"/>
          <w:sz w:val="26"/>
          <w:szCs w:val="26"/>
        </w:rPr>
        <w:t>ă ş</w:t>
      </w:r>
      <w:r w:rsidRPr="00511065">
        <w:rPr>
          <w:rFonts w:ascii="Arial Narrow" w:hAnsi="Arial Narrow"/>
          <w:sz w:val="26"/>
          <w:szCs w:val="26"/>
        </w:rPr>
        <w:t xml:space="preserve">i care au un anumit grad de epurare, precum </w:t>
      </w:r>
      <w:r w:rsidRPr="00511065">
        <w:rPr>
          <w:rFonts w:ascii="Arial Narrow" w:hAnsi="Arial Narrow" w:cs="TimesNewRomanPSMT"/>
          <w:sz w:val="26"/>
          <w:szCs w:val="26"/>
        </w:rPr>
        <w:t>ş</w:t>
      </w:r>
      <w:r w:rsidRPr="00511065">
        <w:rPr>
          <w:rFonts w:ascii="Arial Narrow" w:hAnsi="Arial Narrow"/>
          <w:sz w:val="26"/>
          <w:szCs w:val="26"/>
        </w:rPr>
        <w:t>i de apele ce se deverseaz</w:t>
      </w:r>
      <w:r w:rsidRPr="00511065">
        <w:rPr>
          <w:rFonts w:ascii="Arial Narrow" w:hAnsi="Arial Narrow" w:cs="TimesNewRomanPSMT"/>
          <w:sz w:val="26"/>
          <w:szCs w:val="26"/>
        </w:rPr>
        <w:t xml:space="preserve">ă </w:t>
      </w:r>
      <w:r w:rsidRPr="00511065">
        <w:rPr>
          <w:rFonts w:ascii="Arial Narrow" w:hAnsi="Arial Narrow"/>
          <w:sz w:val="26"/>
          <w:szCs w:val="26"/>
        </w:rPr>
        <w:t>continuu.</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surse concentrate;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 surse dispersate – constituite din apele de precipita</w:t>
      </w:r>
      <w:r w:rsidRPr="00511065">
        <w:rPr>
          <w:rFonts w:ascii="Arial Narrow" w:hAnsi="Arial Narrow" w:cs="TimesNewRomanPSMT"/>
          <w:sz w:val="26"/>
          <w:szCs w:val="26"/>
        </w:rPr>
        <w:t>ţ</w:t>
      </w:r>
      <w:r w:rsidRPr="00511065">
        <w:rPr>
          <w:rFonts w:ascii="Arial Narrow" w:hAnsi="Arial Narrow"/>
          <w:sz w:val="26"/>
          <w:szCs w:val="26"/>
        </w:rPr>
        <w:t xml:space="preserve">ii sau </w:t>
      </w:r>
      <w:r w:rsidRPr="00511065">
        <w:rPr>
          <w:rFonts w:ascii="Arial Narrow" w:hAnsi="Arial Narrow" w:cs="TimesNewRomanPSMT"/>
          <w:sz w:val="26"/>
          <w:szCs w:val="26"/>
        </w:rPr>
        <w:t>ş</w:t>
      </w:r>
      <w:r w:rsidRPr="00511065">
        <w:rPr>
          <w:rFonts w:ascii="Arial Narrow" w:hAnsi="Arial Narrow"/>
          <w:sz w:val="26"/>
          <w:szCs w:val="26"/>
        </w:rPr>
        <w:t>iroaie care spal</w:t>
      </w:r>
      <w:r w:rsidRPr="00511065">
        <w:rPr>
          <w:rFonts w:ascii="Arial Narrow" w:hAnsi="Arial Narrow" w:cs="TimesNewRomanPSMT"/>
          <w:sz w:val="26"/>
          <w:szCs w:val="26"/>
        </w:rPr>
        <w:t xml:space="preserve">ă </w:t>
      </w:r>
      <w:r w:rsidRPr="00511065">
        <w:rPr>
          <w:rFonts w:ascii="Arial Narrow" w:hAnsi="Arial Narrow"/>
          <w:sz w:val="26"/>
          <w:szCs w:val="26"/>
        </w:rPr>
        <w:t>suprafe</w:t>
      </w:r>
      <w:r w:rsidRPr="00511065">
        <w:rPr>
          <w:rFonts w:ascii="Arial Narrow" w:hAnsi="Arial Narrow" w:cs="TimesNewRomanPSMT"/>
          <w:sz w:val="26"/>
          <w:szCs w:val="26"/>
        </w:rPr>
        <w:t>ţ</w:t>
      </w:r>
      <w:r w:rsidRPr="00511065">
        <w:rPr>
          <w:rFonts w:ascii="Arial Narrow" w:hAnsi="Arial Narrow"/>
          <w:sz w:val="26"/>
          <w:szCs w:val="26"/>
        </w:rPr>
        <w:t>ele localit</w:t>
      </w:r>
      <w:r w:rsidRPr="00511065">
        <w:rPr>
          <w:rFonts w:ascii="Arial Narrow" w:hAnsi="Arial Narrow" w:cs="TimesNewRomanPSMT"/>
          <w:sz w:val="26"/>
          <w:szCs w:val="26"/>
        </w:rPr>
        <w:t>ăţ</w:t>
      </w:r>
      <w:r w:rsidRPr="00511065">
        <w:rPr>
          <w:rFonts w:ascii="Arial Narrow" w:hAnsi="Arial Narrow"/>
          <w:sz w:val="26"/>
          <w:szCs w:val="26"/>
        </w:rPr>
        <w:t>ilor, drumurilor, depozitelor.</w:t>
      </w:r>
    </w:p>
    <w:p w:rsidR="005A4BBE"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Pr>
          <w:rFonts w:ascii="Arial Narrow" w:hAnsi="Arial Narrow"/>
          <w:b/>
          <w:sz w:val="26"/>
          <w:szCs w:val="26"/>
        </w:rPr>
        <w:t>Esecul utilităt</w:t>
      </w:r>
      <w:r w:rsidRPr="00511065">
        <w:rPr>
          <w:rFonts w:ascii="Arial Narrow" w:hAnsi="Arial Narrow"/>
          <w:b/>
          <w:sz w:val="26"/>
          <w:szCs w:val="26"/>
        </w:rPr>
        <w:t>ilor publice</w:t>
      </w:r>
    </w:p>
    <w:p w:rsidR="005A4BBE" w:rsidRPr="00511065" w:rsidRDefault="005A4BBE" w:rsidP="005A4BBE">
      <w:pPr>
        <w:widowControl w:val="0"/>
        <w:suppressAutoHyphens/>
        <w:ind w:firstLine="708"/>
        <w:jc w:val="both"/>
        <w:rPr>
          <w:rFonts w:ascii="Arial Narrow" w:hAnsi="Arial Narrow"/>
          <w:sz w:val="26"/>
          <w:szCs w:val="26"/>
        </w:rPr>
      </w:pPr>
      <w:r w:rsidRPr="00511065">
        <w:rPr>
          <w:rFonts w:ascii="Arial Narrow" w:hAnsi="Arial Narrow"/>
          <w:sz w:val="26"/>
          <w:szCs w:val="26"/>
        </w:rPr>
        <w:t>Pot fi afectate reţelele de distribuţie a apei, energiei electrice (în anotimpul rece). Aceste dereglări pot apărea inopinat, ca urmare a unei defecţiuni sau programat, ca urmare a unor revizii executate de furnizor/utilizator.</w:t>
      </w:r>
    </w:p>
    <w:p w:rsidR="005A4BBE" w:rsidRPr="00511065" w:rsidRDefault="005A4BBE" w:rsidP="005A4BBE">
      <w:pPr>
        <w:widowControl w:val="0"/>
        <w:suppressAutoHyphens/>
        <w:ind w:firstLine="720"/>
        <w:jc w:val="both"/>
        <w:rPr>
          <w:rFonts w:ascii="Arial Narrow" w:hAnsi="Arial Narrow"/>
          <w:sz w:val="26"/>
          <w:szCs w:val="26"/>
        </w:rPr>
      </w:pPr>
      <w:r w:rsidRPr="00511065">
        <w:rPr>
          <w:rFonts w:ascii="Arial Narrow" w:hAnsi="Arial Narrow"/>
          <w:sz w:val="26"/>
          <w:szCs w:val="26"/>
        </w:rPr>
        <w:t xml:space="preserve">Defecţiunile pot apărea la reţelele de distribuţie şi ca urmare a unei situaţii de urgenţă (inundaţii, cutremure, alunecări şi prăbuşiri de teren, fenomene meteo periculoase etc.). </w:t>
      </w:r>
    </w:p>
    <w:p w:rsidR="005A4BBE" w:rsidRPr="00511065" w:rsidRDefault="005A4BBE" w:rsidP="005A4BBE">
      <w:pPr>
        <w:widowControl w:val="0"/>
        <w:suppressAutoHyphens/>
        <w:ind w:firstLine="720"/>
        <w:jc w:val="both"/>
        <w:rPr>
          <w:rFonts w:ascii="Arial Narrow" w:hAnsi="Arial Narrow"/>
          <w:sz w:val="26"/>
          <w:szCs w:val="26"/>
        </w:rPr>
      </w:pPr>
      <w:r w:rsidRPr="00511065">
        <w:rPr>
          <w:rFonts w:ascii="Arial Narrow" w:hAnsi="Arial Narrow"/>
          <w:sz w:val="26"/>
          <w:szCs w:val="26"/>
        </w:rPr>
        <w:lastRenderedPageBreak/>
        <w:t>În această situaţie, intervenţia se realizează de echipele specializate ale operatorului economic ce deserveşte aceste reţele de distribuţie.</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w:t>
      </w:r>
      <w:r>
        <w:rPr>
          <w:rFonts w:ascii="Arial Narrow" w:hAnsi="Arial Narrow"/>
          <w:b/>
          <w:bCs/>
          <w:sz w:val="26"/>
          <w:szCs w:val="26"/>
        </w:rPr>
        <w:t xml:space="preserve">la utilitatile  publice </w:t>
      </w:r>
      <w:r w:rsidRPr="00511065">
        <w:rPr>
          <w:rFonts w:ascii="Arial Narrow" w:hAnsi="Arial Narrow"/>
          <w:sz w:val="26"/>
          <w:szCs w:val="26"/>
        </w:rPr>
        <w:t>stabileşte că:</w:t>
      </w:r>
    </w:p>
    <w:p w:rsidR="005A4BBE" w:rsidRPr="00511065" w:rsidRDefault="005A4BBE" w:rsidP="005A4BBE">
      <w:pPr>
        <w:ind w:firstLine="720"/>
        <w:jc w:val="both"/>
        <w:rPr>
          <w:rFonts w:ascii="Arial Narrow" w:hAnsi="Arial Narrow"/>
          <w:b/>
          <w:sz w:val="26"/>
          <w:szCs w:val="26"/>
        </w:rPr>
      </w:pPr>
      <w:r w:rsidRPr="00511065">
        <w:rPr>
          <w:rFonts w:ascii="Arial Narrow" w:hAnsi="Arial Narrow"/>
          <w:sz w:val="26"/>
          <w:szCs w:val="26"/>
        </w:rPr>
        <w:t xml:space="preserve">Pot fi afectate reţelele de distribuţie a energiei electrice. </w:t>
      </w:r>
      <w:r w:rsidRPr="00511065">
        <w:rPr>
          <w:rFonts w:ascii="Arial Narrow" w:eastAsia="MS Mincho" w:hAnsi="Arial Narrow"/>
          <w:sz w:val="26"/>
          <w:szCs w:val="26"/>
        </w:rPr>
        <w:t xml:space="preserve">Un alt risc mai poate fi întreruperea comunicaţiilor speciale, a comunicaţiilor populaţiei – operatori telefonie mobilă şi fixă, internet, mass-media audio-vizuală etc. </w:t>
      </w:r>
      <w:r w:rsidRPr="00511065">
        <w:rPr>
          <w:rFonts w:ascii="Arial Narrow" w:hAnsi="Arial Narrow"/>
          <w:sz w:val="26"/>
          <w:szCs w:val="26"/>
        </w:rPr>
        <w:t>În principiu, pot fi afectate z</w:t>
      </w:r>
      <w:r>
        <w:rPr>
          <w:rFonts w:ascii="Arial Narrow" w:hAnsi="Arial Narrow"/>
          <w:sz w:val="26"/>
          <w:szCs w:val="26"/>
        </w:rPr>
        <w:t>one delimitate</w:t>
      </w:r>
      <w:r w:rsidRPr="00511065">
        <w:rPr>
          <w:rFonts w:ascii="Arial Narrow" w:hAnsi="Arial Narrow"/>
          <w:sz w:val="26"/>
          <w:szCs w:val="26"/>
        </w:rPr>
        <w:t>.</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 xml:space="preserve">Căderi de obiecte din atmosferă sau din cosmos </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Prin spaţiul aerian de deasupra judeţului sunt stabilite culoare de zbor prin aceste culoare zboară, zilnic, aeronave civile şi militare care, funcţie de destinaţie, transportă pasageri, bunuri, armament şi muniţie.</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În cazul prăbuşiri unor asemenea aeronave pot fi afecte localităţile de sub culoarele unde cad.</w:t>
      </w:r>
    </w:p>
    <w:p w:rsidR="005A4BBE" w:rsidRPr="00511065" w:rsidRDefault="005A4BBE" w:rsidP="005A4BBE">
      <w:pPr>
        <w:autoSpaceDE w:val="0"/>
        <w:autoSpaceDN w:val="0"/>
        <w:adjustRightInd w:val="0"/>
        <w:jc w:val="both"/>
        <w:rPr>
          <w:rFonts w:ascii="Arial Narrow" w:hAnsi="Arial Narrow" w:cs="TimesNewRomanPSMT"/>
          <w:sz w:val="26"/>
          <w:szCs w:val="26"/>
        </w:rPr>
      </w:pPr>
      <w:r w:rsidRPr="00511065">
        <w:rPr>
          <w:rFonts w:ascii="Arial Narrow" w:hAnsi="Arial Narrow" w:cs="TimesNewRomanPSMT"/>
          <w:sz w:val="26"/>
          <w:szCs w:val="26"/>
        </w:rPr>
        <w:t xml:space="preserve">Datorită activităţilor </w:t>
      </w:r>
      <w:r>
        <w:rPr>
          <w:rFonts w:ascii="Arial Narrow" w:hAnsi="Arial Narrow" w:cs="TimesNewRomanPSMT"/>
          <w:sz w:val="26"/>
          <w:szCs w:val="26"/>
        </w:rPr>
        <w:t>ce se execută în spaţiul cosmic</w:t>
      </w:r>
      <w:r w:rsidRPr="00511065">
        <w:rPr>
          <w:rFonts w:ascii="Arial Narrow" w:hAnsi="Arial Narrow" w:cs="TimesNewRomanPSMT"/>
          <w:sz w:val="26"/>
          <w:szCs w:val="26"/>
        </w:rPr>
        <w:t>, pe teritoriul României pot cădea aeronave cosmice sau părţi din acestea , sateliţi de comunicaţii sau meteorologici precum şi asteroizi.</w:t>
      </w:r>
    </w:p>
    <w:p w:rsidR="005A4BBE" w:rsidRPr="00511065" w:rsidRDefault="005A4BBE" w:rsidP="005A4BBE">
      <w:pPr>
        <w:ind w:firstLine="708"/>
        <w:jc w:val="both"/>
        <w:rPr>
          <w:rFonts w:ascii="Arial Narrow" w:hAnsi="Arial Narrow"/>
          <w:sz w:val="26"/>
          <w:szCs w:val="26"/>
        </w:rPr>
      </w:pPr>
      <w:r w:rsidRPr="00511065">
        <w:rPr>
          <w:rFonts w:ascii="Arial Narrow" w:hAnsi="Arial Narrow"/>
          <w:b/>
          <w:bCs/>
          <w:sz w:val="26"/>
          <w:szCs w:val="26"/>
        </w:rPr>
        <w:t xml:space="preserve">Analiza riscului căderi de obiecte din atmosferă din cosmos </w:t>
      </w:r>
      <w:r w:rsidRPr="00511065">
        <w:rPr>
          <w:rFonts w:ascii="Arial Narrow" w:hAnsi="Arial Narrow"/>
          <w:sz w:val="26"/>
          <w:szCs w:val="26"/>
        </w:rPr>
        <w:t>stabileşte că:</w:t>
      </w:r>
    </w:p>
    <w:p w:rsidR="005A4BBE" w:rsidRPr="00511065"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Datorită impactului major , efectele distructive pot fi mai mari sau mai mici funcţie de mărimea şi greutatea acestora.</w:t>
      </w:r>
    </w:p>
    <w:p w:rsidR="005A4BBE" w:rsidRPr="00511065" w:rsidRDefault="005A4BBE" w:rsidP="005A4BBE">
      <w:pPr>
        <w:ind w:firstLine="720"/>
        <w:jc w:val="both"/>
        <w:rPr>
          <w:rFonts w:ascii="Arial Narrow" w:hAnsi="Arial Narrow"/>
          <w:b/>
          <w:sz w:val="26"/>
          <w:szCs w:val="26"/>
        </w:rPr>
      </w:pPr>
    </w:p>
    <w:p w:rsidR="005A4BBE" w:rsidRPr="00511065" w:rsidRDefault="005A4BBE" w:rsidP="005A4BBE">
      <w:pPr>
        <w:ind w:firstLine="720"/>
        <w:jc w:val="both"/>
        <w:rPr>
          <w:rFonts w:ascii="Arial Narrow" w:hAnsi="Arial Narrow"/>
          <w:b/>
          <w:sz w:val="26"/>
          <w:szCs w:val="26"/>
        </w:rPr>
      </w:pPr>
      <w:r w:rsidRPr="00511065">
        <w:rPr>
          <w:rFonts w:ascii="Arial Narrow" w:hAnsi="Arial Narrow"/>
          <w:b/>
          <w:sz w:val="26"/>
          <w:szCs w:val="26"/>
        </w:rPr>
        <w:t>Muni</w:t>
      </w:r>
      <w:r>
        <w:rPr>
          <w:rFonts w:ascii="Arial Narrow" w:hAnsi="Arial Narrow"/>
          <w:b/>
          <w:sz w:val="26"/>
          <w:szCs w:val="26"/>
        </w:rPr>
        <w:t>t</w:t>
      </w:r>
      <w:r w:rsidRPr="00511065">
        <w:rPr>
          <w:rFonts w:ascii="Arial Narrow" w:hAnsi="Arial Narrow"/>
          <w:b/>
          <w:sz w:val="26"/>
          <w:szCs w:val="26"/>
        </w:rPr>
        <w:t xml:space="preserve">ie neexplodată </w:t>
      </w:r>
    </w:p>
    <w:p w:rsidR="005A4BBE" w:rsidRPr="00511065"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t>Sub denumirea generala de muniţii sunt incluse următoarele: cartuşe de toate tipurile, proiectilele, bombele, torpilele, minele, petardele, grenadele si orice elemente încărcate cu substanţe explozive. In timp de pace si război un mare rol îl prezintă acţiunea de identificare a muniţiei si apoi neutralizarea acestora in poligoane speciale si de un personal calificat in acest domeniu. Detectarea propriuzisa (nu intamplatoare) a muniţiei rămasa neexplodată se face de câtre formaţiunile de specialitate (echipe pirotehnice), folosind dispozitive speciale, cu mari performante, care pot detectă muniţia la mari adâncimi.</w:t>
      </w:r>
    </w:p>
    <w:p w:rsidR="005A4BBE" w:rsidRDefault="005A4BBE" w:rsidP="005A4BBE">
      <w:pPr>
        <w:autoSpaceDE w:val="0"/>
        <w:autoSpaceDN w:val="0"/>
        <w:adjustRightInd w:val="0"/>
        <w:ind w:firstLine="708"/>
        <w:jc w:val="both"/>
        <w:rPr>
          <w:rFonts w:ascii="Arial Narrow" w:hAnsi="Arial Narrow" w:cs="TimesNewRoman"/>
          <w:sz w:val="26"/>
          <w:szCs w:val="26"/>
        </w:rPr>
      </w:pPr>
      <w:r w:rsidRPr="00511065">
        <w:rPr>
          <w:rFonts w:ascii="Arial Narrow" w:hAnsi="Arial Narrow" w:cs="TimesNewRoman"/>
          <w:sz w:val="26"/>
          <w:szCs w:val="26"/>
        </w:rPr>
        <w:t>Pe raza comunei nu au fost conflicte militare importante în urma cărora să rămână mari cantitaţi de muniţie. Totu</w:t>
      </w:r>
      <w:r>
        <w:rPr>
          <w:rFonts w:ascii="Arial Narrow" w:hAnsi="Arial Narrow" w:cs="TimesNewRoman"/>
          <w:sz w:val="26"/>
          <w:szCs w:val="26"/>
        </w:rPr>
        <w:t>s</w:t>
      </w:r>
      <w:r w:rsidRPr="00511065">
        <w:rPr>
          <w:rFonts w:ascii="Arial Narrow" w:hAnsi="Arial Narrow" w:cs="TimesNewRoman"/>
          <w:sz w:val="26"/>
          <w:szCs w:val="26"/>
        </w:rPr>
        <w:t xml:space="preserve">i cu ocazia unor săpături-gospodăriile populaţiei, lucrari edilitare, cimitir, pot fi descoperite muniţii neexplodate ajunse din întțmplare pe teritoriul comunei în urma conflictelor militare. </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Recapitulând pe scurt, analiza riscurilor tehnologice cuprinde referiri cu</w:t>
      </w:r>
      <w:r>
        <w:rPr>
          <w:rFonts w:ascii="Arial Narrow" w:hAnsi="Arial Narrow"/>
          <w:sz w:val="26"/>
          <w:szCs w:val="26"/>
          <w:lang w:val="en-US" w:eastAsia="en-US"/>
        </w:rPr>
        <w:t xml:space="preserve"> </w:t>
      </w:r>
      <w:r w:rsidRPr="00FB34AF">
        <w:rPr>
          <w:rFonts w:ascii="Arial Narrow" w:hAnsi="Arial Narrow"/>
          <w:sz w:val="26"/>
          <w:szCs w:val="26"/>
          <w:lang w:val="en-US" w:eastAsia="en-US"/>
        </w:rPr>
        <w:t>privire la:</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a) riscuri industriale - se analizează activităţile care prezintă pericole de accidente</w:t>
      </w:r>
      <w:r>
        <w:rPr>
          <w:rFonts w:ascii="Arial Narrow" w:hAnsi="Arial Narrow"/>
          <w:sz w:val="26"/>
          <w:szCs w:val="26"/>
          <w:lang w:val="en-US" w:eastAsia="en-US"/>
        </w:rPr>
        <w:t xml:space="preserve"> </w:t>
      </w:r>
      <w:r w:rsidRPr="00FB34AF">
        <w:rPr>
          <w:rFonts w:ascii="Arial Narrow" w:hAnsi="Arial Narrow"/>
          <w:sz w:val="26"/>
          <w:szCs w:val="26"/>
          <w:lang w:val="en-US" w:eastAsia="en-US"/>
        </w:rPr>
        <w:t>majore în care sunt implicate substanţe periculoase, tipurile de substanţe chimice</w:t>
      </w:r>
      <w:r>
        <w:rPr>
          <w:rFonts w:ascii="Arial Narrow" w:hAnsi="Arial Narrow"/>
          <w:sz w:val="26"/>
          <w:szCs w:val="26"/>
          <w:lang w:val="en-US" w:eastAsia="en-US"/>
        </w:rPr>
        <w:t xml:space="preserve"> </w:t>
      </w:r>
      <w:r w:rsidRPr="00FB34AF">
        <w:rPr>
          <w:rFonts w:ascii="Arial Narrow" w:hAnsi="Arial Narrow"/>
          <w:sz w:val="26"/>
          <w:szCs w:val="26"/>
          <w:lang w:val="en-US" w:eastAsia="en-US"/>
        </w:rPr>
        <w:t>periculoase folosite în procesul de producţie;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b) riscuri de transport şi depozitare de produse periculoase - se analizează</w:t>
      </w:r>
      <w:r>
        <w:rPr>
          <w:rFonts w:ascii="Arial Narrow" w:hAnsi="Arial Narrow"/>
          <w:sz w:val="26"/>
          <w:szCs w:val="26"/>
          <w:lang w:val="en-US" w:eastAsia="en-US"/>
        </w:rPr>
        <w:t xml:space="preserve"> </w:t>
      </w:r>
      <w:r w:rsidRPr="00FB34AF">
        <w:rPr>
          <w:rFonts w:ascii="Arial Narrow" w:hAnsi="Arial Narrow"/>
          <w:sz w:val="26"/>
          <w:szCs w:val="26"/>
          <w:lang w:val="en-US" w:eastAsia="en-US"/>
        </w:rPr>
        <w:t>posibilele accidente care se pot produce pe reţeaua rutieră</w:t>
      </w:r>
      <w:r>
        <w:rPr>
          <w:rFonts w:ascii="Arial Narrow" w:hAnsi="Arial Narrow"/>
          <w:sz w:val="26"/>
          <w:szCs w:val="26"/>
          <w:lang w:val="en-US" w:eastAsia="en-US"/>
        </w:rPr>
        <w:t xml:space="preserve"> </w:t>
      </w:r>
      <w:r w:rsidRPr="00FB34AF">
        <w:rPr>
          <w:rFonts w:ascii="Arial Narrow" w:hAnsi="Arial Narrow"/>
          <w:sz w:val="26"/>
          <w:szCs w:val="26"/>
          <w:lang w:val="en-US" w:eastAsia="en-US"/>
        </w:rPr>
        <w:t>pentru transportul materialelor periculoase, din ce se compun</w:t>
      </w:r>
      <w:r>
        <w:rPr>
          <w:rFonts w:ascii="Arial Narrow" w:hAnsi="Arial Narrow"/>
          <w:sz w:val="26"/>
          <w:szCs w:val="26"/>
          <w:lang w:val="en-US" w:eastAsia="en-US"/>
        </w:rPr>
        <w:t xml:space="preserve"> </w:t>
      </w:r>
      <w:r w:rsidRPr="00FB34AF">
        <w:rPr>
          <w:rFonts w:ascii="Arial Narrow" w:hAnsi="Arial Narrow"/>
          <w:sz w:val="26"/>
          <w:szCs w:val="26"/>
          <w:lang w:val="en-US" w:eastAsia="en-US"/>
        </w:rPr>
        <w:t>transporturile şi destinaţia acestora;</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b1) transport rutier - la analiza acestor riscuri se ţine cont de infrastructura</w:t>
      </w:r>
      <w:r>
        <w:rPr>
          <w:rFonts w:ascii="Arial Narrow" w:hAnsi="Arial Narrow"/>
          <w:sz w:val="26"/>
          <w:szCs w:val="26"/>
          <w:lang w:val="en-US" w:eastAsia="en-US"/>
        </w:rPr>
        <w:t xml:space="preserve"> </w:t>
      </w:r>
      <w:r w:rsidRPr="00FB34AF">
        <w:rPr>
          <w:rFonts w:ascii="Arial Narrow" w:hAnsi="Arial Narrow"/>
          <w:sz w:val="26"/>
          <w:szCs w:val="26"/>
          <w:lang w:val="en-US" w:eastAsia="en-US"/>
        </w:rPr>
        <w:t>existentă, transportul materialelor periculoase, din ce se compun transporturile şi</w:t>
      </w:r>
      <w:r>
        <w:rPr>
          <w:rFonts w:ascii="Arial Narrow" w:hAnsi="Arial Narrow"/>
          <w:sz w:val="26"/>
          <w:szCs w:val="26"/>
          <w:lang w:val="en-US" w:eastAsia="en-US"/>
        </w:rPr>
        <w:t xml:space="preserve"> </w:t>
      </w:r>
      <w:r w:rsidRPr="00FB34AF">
        <w:rPr>
          <w:rFonts w:ascii="Arial Narrow" w:hAnsi="Arial Narrow"/>
          <w:sz w:val="26"/>
          <w:szCs w:val="26"/>
          <w:lang w:val="en-US" w:eastAsia="en-US"/>
        </w:rPr>
        <w:t>destinaţia acestora, numărul de accidente pe kilometru şi pe an etc.;</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c) riscuri nucleare - se analizează riscurile în funcţie de existenţa obiectivelor</w:t>
      </w:r>
      <w:r>
        <w:rPr>
          <w:rFonts w:ascii="Arial Narrow" w:hAnsi="Arial Narrow"/>
          <w:sz w:val="26"/>
          <w:szCs w:val="26"/>
          <w:lang w:val="en-US" w:eastAsia="en-US"/>
        </w:rPr>
        <w:t xml:space="preserve"> </w:t>
      </w:r>
      <w:r w:rsidRPr="00FB34AF">
        <w:rPr>
          <w:rFonts w:ascii="Arial Narrow" w:hAnsi="Arial Narrow"/>
          <w:sz w:val="26"/>
          <w:szCs w:val="26"/>
          <w:lang w:val="en-US" w:eastAsia="en-US"/>
        </w:rPr>
        <w:t>specifice şi riscurile transfrontaliere;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d) riscuri de poluare a apelor - se inventariază locurile în care au avut loc astfel de</w:t>
      </w:r>
      <w:r>
        <w:rPr>
          <w:rFonts w:ascii="Arial Narrow" w:hAnsi="Arial Narrow"/>
          <w:sz w:val="26"/>
          <w:szCs w:val="26"/>
          <w:lang w:val="en-US" w:eastAsia="en-US"/>
        </w:rPr>
        <w:t xml:space="preserve"> </w:t>
      </w:r>
      <w:r w:rsidRPr="00FB34AF">
        <w:rPr>
          <w:rFonts w:ascii="Arial Narrow" w:hAnsi="Arial Narrow"/>
          <w:sz w:val="26"/>
          <w:szCs w:val="26"/>
          <w:lang w:val="en-US" w:eastAsia="en-US"/>
        </w:rPr>
        <w:t>fenomene, precum şi posibilele noi locuri de apariţie a acestora, zonele care ar</w:t>
      </w:r>
      <w:r>
        <w:rPr>
          <w:rFonts w:ascii="Arial Narrow" w:hAnsi="Arial Narrow"/>
          <w:sz w:val="26"/>
          <w:szCs w:val="26"/>
          <w:lang w:val="en-US" w:eastAsia="en-US"/>
        </w:rPr>
        <w:t xml:space="preserve"> </w:t>
      </w:r>
      <w:r w:rsidRPr="00FB34AF">
        <w:rPr>
          <w:rFonts w:ascii="Arial Narrow" w:hAnsi="Arial Narrow"/>
          <w:sz w:val="26"/>
          <w:szCs w:val="26"/>
          <w:lang w:val="en-US" w:eastAsia="en-US"/>
        </w:rPr>
        <w:t>putea fi afectate;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lastRenderedPageBreak/>
        <w:t>e) prăbuşiri de construcţii, instalaţii sau amenajări - se analizează construcţiile,</w:t>
      </w:r>
      <w:r>
        <w:rPr>
          <w:rFonts w:ascii="Arial Narrow" w:hAnsi="Arial Narrow"/>
          <w:sz w:val="26"/>
          <w:szCs w:val="26"/>
          <w:lang w:val="en-US" w:eastAsia="en-US"/>
        </w:rPr>
        <w:t xml:space="preserve"> </w:t>
      </w:r>
      <w:r w:rsidRPr="00FB34AF">
        <w:rPr>
          <w:rFonts w:ascii="Arial Narrow" w:hAnsi="Arial Narrow"/>
          <w:sz w:val="26"/>
          <w:szCs w:val="26"/>
          <w:lang w:val="en-US" w:eastAsia="en-US"/>
        </w:rPr>
        <w:t>instalaţiile şi alte amenajări aflate în stare avansată de degradare şi la care există</w:t>
      </w:r>
      <w:r>
        <w:rPr>
          <w:rFonts w:ascii="Arial Narrow" w:hAnsi="Arial Narrow"/>
          <w:sz w:val="26"/>
          <w:szCs w:val="26"/>
          <w:lang w:val="en-US" w:eastAsia="en-US"/>
        </w:rPr>
        <w:t xml:space="preserve"> </w:t>
      </w:r>
      <w:r w:rsidRPr="00FB34AF">
        <w:rPr>
          <w:rFonts w:ascii="Arial Narrow" w:hAnsi="Arial Narrow"/>
          <w:sz w:val="26"/>
          <w:szCs w:val="26"/>
          <w:lang w:val="en-US" w:eastAsia="en-US"/>
        </w:rPr>
        <w:t>riscul de prăbuşire;</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f) eşecul utilităţilor publice - se inventariază şi se analizează sistemele, instalaţiile</w:t>
      </w:r>
      <w:r>
        <w:rPr>
          <w:rFonts w:ascii="Arial Narrow" w:hAnsi="Arial Narrow"/>
          <w:sz w:val="26"/>
          <w:szCs w:val="26"/>
          <w:lang w:val="en-US" w:eastAsia="en-US"/>
        </w:rPr>
        <w:t xml:space="preserve"> </w:t>
      </w:r>
      <w:r w:rsidRPr="00FB34AF">
        <w:rPr>
          <w:rFonts w:ascii="Arial Narrow" w:hAnsi="Arial Narrow"/>
          <w:sz w:val="26"/>
          <w:szCs w:val="26"/>
          <w:lang w:val="en-US" w:eastAsia="en-US"/>
        </w:rPr>
        <w:t>şi echipamentele a căror scoatere din funcţiune poate conduce la întreruperea</w:t>
      </w:r>
      <w:r>
        <w:rPr>
          <w:rFonts w:ascii="Arial Narrow" w:hAnsi="Arial Narrow"/>
          <w:sz w:val="26"/>
          <w:szCs w:val="26"/>
          <w:lang w:val="en-US" w:eastAsia="en-US"/>
        </w:rPr>
        <w:t xml:space="preserve"> </w:t>
      </w:r>
      <w:r w:rsidRPr="00FB34AF">
        <w:rPr>
          <w:rFonts w:ascii="Arial Narrow" w:hAnsi="Arial Narrow"/>
          <w:sz w:val="26"/>
          <w:szCs w:val="26"/>
          <w:lang w:val="en-US" w:eastAsia="en-US"/>
        </w:rPr>
        <w:t>alimentării cu apă,  energie electrică pentru o zonă extinsă</w:t>
      </w:r>
      <w:r>
        <w:rPr>
          <w:rFonts w:ascii="Arial Narrow" w:hAnsi="Arial Narrow"/>
          <w:sz w:val="26"/>
          <w:szCs w:val="26"/>
          <w:lang w:val="en-US" w:eastAsia="en-US"/>
        </w:rPr>
        <w:t xml:space="preserve"> </w:t>
      </w:r>
      <w:r w:rsidRPr="00FB34AF">
        <w:rPr>
          <w:rFonts w:ascii="Arial Narrow" w:hAnsi="Arial Narrow"/>
          <w:sz w:val="26"/>
          <w:szCs w:val="26"/>
          <w:lang w:val="en-US" w:eastAsia="en-US"/>
        </w:rPr>
        <w:t>din cadrul localităţii/judeţului;</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g) căderi de obiecte din atmosferă sau din cosmos - se inventariază locurile în care</w:t>
      </w:r>
      <w:r>
        <w:rPr>
          <w:rFonts w:ascii="Arial Narrow" w:hAnsi="Arial Narrow"/>
          <w:sz w:val="26"/>
          <w:szCs w:val="26"/>
          <w:lang w:val="en-US" w:eastAsia="en-US"/>
        </w:rPr>
        <w:t xml:space="preserve"> </w:t>
      </w:r>
      <w:r w:rsidRPr="00FB34AF">
        <w:rPr>
          <w:rFonts w:ascii="Arial Narrow" w:hAnsi="Arial Narrow"/>
          <w:sz w:val="26"/>
          <w:szCs w:val="26"/>
          <w:lang w:val="en-US" w:eastAsia="en-US"/>
        </w:rPr>
        <w:t>au avut loc astfel de fenomene şi consecinţele lor;</w:t>
      </w:r>
    </w:p>
    <w:p w:rsidR="005A4BBE" w:rsidRPr="00FB34AF" w:rsidRDefault="005A4BBE" w:rsidP="005A4BBE">
      <w:pPr>
        <w:ind w:firstLine="708"/>
        <w:jc w:val="both"/>
        <w:rPr>
          <w:rFonts w:ascii="Arial Narrow" w:hAnsi="Arial Narrow"/>
          <w:sz w:val="26"/>
          <w:szCs w:val="26"/>
          <w:lang w:val="en-US" w:eastAsia="en-US"/>
        </w:rPr>
      </w:pPr>
      <w:r w:rsidRPr="00FB34AF">
        <w:rPr>
          <w:rFonts w:ascii="Arial Narrow" w:hAnsi="Arial Narrow"/>
          <w:sz w:val="26"/>
          <w:szCs w:val="26"/>
          <w:lang w:val="en-US" w:eastAsia="en-US"/>
        </w:rPr>
        <w:t>h) muniţie neexplodată - se analizează existenţa fostelor zone de conflicte militare</w:t>
      </w:r>
      <w:r>
        <w:rPr>
          <w:rFonts w:ascii="Arial Narrow" w:hAnsi="Arial Narrow"/>
          <w:sz w:val="26"/>
          <w:szCs w:val="26"/>
          <w:lang w:val="en-US" w:eastAsia="en-US"/>
        </w:rPr>
        <w:t xml:space="preserve"> </w:t>
      </w:r>
      <w:r w:rsidRPr="00FB34AF">
        <w:rPr>
          <w:rFonts w:ascii="Arial Narrow" w:hAnsi="Arial Narrow"/>
          <w:sz w:val="26"/>
          <w:szCs w:val="26"/>
          <w:lang w:val="en-US" w:eastAsia="en-US"/>
        </w:rPr>
        <w:t>în care se poate afla muniţie neexplodată, utilizându-se şi datele statistice</w:t>
      </w:r>
      <w:r>
        <w:rPr>
          <w:rFonts w:ascii="Arial Narrow" w:hAnsi="Arial Narrow"/>
          <w:sz w:val="26"/>
          <w:szCs w:val="26"/>
          <w:lang w:val="en-US" w:eastAsia="en-US"/>
        </w:rPr>
        <w:t xml:space="preserve"> </w:t>
      </w:r>
      <w:r w:rsidRPr="00FB34AF">
        <w:rPr>
          <w:rFonts w:ascii="Arial Narrow" w:hAnsi="Arial Narrow"/>
          <w:sz w:val="26"/>
          <w:szCs w:val="26"/>
          <w:lang w:val="en-US" w:eastAsia="en-US"/>
        </w:rPr>
        <w:t>referitoare la misiunile de asanare pirotehnică.</w:t>
      </w:r>
    </w:p>
    <w:p w:rsidR="005A4BBE" w:rsidRDefault="005A4BBE" w:rsidP="005A4BBE">
      <w:pPr>
        <w:jc w:val="both"/>
        <w:rPr>
          <w:rFonts w:ascii="Arial Narrow" w:hAnsi="Arial Narrow"/>
          <w:sz w:val="26"/>
          <w:szCs w:val="26"/>
          <w:lang w:eastAsia="en-US"/>
        </w:rPr>
      </w:pPr>
    </w:p>
    <w:p w:rsidR="00363F9D" w:rsidRPr="00FB34AF" w:rsidRDefault="00363F9D" w:rsidP="005A4BBE">
      <w:pPr>
        <w:jc w:val="both"/>
        <w:rPr>
          <w:rFonts w:ascii="Arial Narrow" w:hAnsi="Arial Narrow"/>
          <w:sz w:val="26"/>
          <w:szCs w:val="26"/>
          <w:lang w:eastAsia="en-US"/>
        </w:rPr>
      </w:pPr>
    </w:p>
    <w:p w:rsidR="005A4BBE" w:rsidRPr="002C2883" w:rsidRDefault="005A4BBE" w:rsidP="005A4BBE">
      <w:pPr>
        <w:pStyle w:val="Cuprins2"/>
        <w:rPr>
          <w:rStyle w:val="Hyperlink"/>
          <w:b w:val="0"/>
        </w:rPr>
      </w:pPr>
      <w:r w:rsidRPr="00511065">
        <w:rPr>
          <w:rStyle w:val="Hyperlink"/>
        </w:rPr>
        <w:t xml:space="preserve">  </w:t>
      </w:r>
      <w:hyperlink w:anchor="_Toc224628049" w:history="1">
        <w:r w:rsidRPr="002C2883">
          <w:rPr>
            <w:rStyle w:val="Hyperlink"/>
            <w:b w:val="0"/>
          </w:rPr>
          <w:t>SECŢIUNEA 3</w:t>
        </w:r>
      </w:hyperlink>
      <w:r w:rsidRPr="002C2883">
        <w:rPr>
          <w:rStyle w:val="Hyperlink"/>
          <w:b w:val="0"/>
        </w:rPr>
        <w:t xml:space="preserve">. </w:t>
      </w:r>
      <w:hyperlink w:anchor="_Toc224628050" w:history="1">
        <w:r w:rsidRPr="002C2883">
          <w:rPr>
            <w:rStyle w:val="Hyperlink"/>
            <w:b w:val="0"/>
          </w:rPr>
          <w:t>RISCURI BIOLOGICE</w:t>
        </w:r>
      </w:hyperlink>
    </w:p>
    <w:p w:rsidR="005A4BBE" w:rsidRPr="00C21BCF" w:rsidRDefault="005A4BBE" w:rsidP="005A4BBE">
      <w:pPr>
        <w:rPr>
          <w:rFonts w:ascii="Arial Narrow" w:hAnsi="Arial Narrow"/>
          <w:sz w:val="26"/>
          <w:lang w:eastAsia="en-US"/>
        </w:rPr>
      </w:pP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 xml:space="preserve">Cuprinde referiri cu privire la inventarierea şi analizarea surselor </w:t>
      </w:r>
      <w:r>
        <w:rPr>
          <w:rFonts w:ascii="Arial Narrow" w:hAnsi="Arial Narrow"/>
          <w:sz w:val="26"/>
        </w:rPr>
        <w:t xml:space="preserve">potenţiale de izbucnire a unor </w:t>
      </w:r>
      <w:r w:rsidRPr="00C21BCF">
        <w:rPr>
          <w:rFonts w:ascii="Arial Narrow" w:hAnsi="Arial Narrow"/>
          <w:sz w:val="26"/>
        </w:rPr>
        <w:t>epidemii /epizootii în construcţii, ferme zootehnice,spitale de boli contagioase, laboratoare de analize epidemiologice, colonii demuncitori, zone locuite paupere - fără utilităţi publice, tabere de sinistraţi sau</w:t>
      </w:r>
    </w:p>
    <w:p w:rsidR="005A4BBE" w:rsidRPr="00C21BCF" w:rsidRDefault="005A4BBE" w:rsidP="005A4BBE">
      <w:pPr>
        <w:pStyle w:val="CaracterCaracterCaracter"/>
        <w:jc w:val="both"/>
        <w:rPr>
          <w:rFonts w:ascii="Arial Narrow" w:hAnsi="Arial Narrow"/>
          <w:sz w:val="26"/>
        </w:rPr>
      </w:pPr>
      <w:r w:rsidRPr="00C21BCF">
        <w:rPr>
          <w:rFonts w:ascii="Arial Narrow" w:hAnsi="Arial Narrow"/>
          <w:sz w:val="26"/>
        </w:rPr>
        <w:t>refugiaţi etc. - şi poluările accidentale.</w:t>
      </w:r>
    </w:p>
    <w:p w:rsidR="005A4BBE" w:rsidRPr="00C21BCF" w:rsidRDefault="005A4BBE" w:rsidP="005A4BBE">
      <w:pPr>
        <w:pStyle w:val="CaracterCaracterCaracter"/>
        <w:rPr>
          <w:rFonts w:ascii="Arial Narrow" w:hAnsi="Arial Narrow"/>
          <w:b/>
          <w:bCs/>
          <w:i/>
          <w:iCs/>
          <w:sz w:val="26"/>
        </w:rPr>
      </w:pPr>
      <w:r w:rsidRPr="00C21BCF">
        <w:rPr>
          <w:rFonts w:ascii="Arial Narrow" w:hAnsi="Arial Narrow"/>
          <w:b/>
          <w:bCs/>
          <w:i/>
          <w:iCs/>
          <w:sz w:val="26"/>
        </w:rPr>
        <w:t>Riscurile biologice:</w:t>
      </w:r>
    </w:p>
    <w:p w:rsidR="005A4BBE" w:rsidRPr="00C21BCF" w:rsidRDefault="005A4BBE" w:rsidP="005A4BBE">
      <w:pPr>
        <w:pStyle w:val="CaracterCaracterCaracter"/>
        <w:rPr>
          <w:rFonts w:ascii="Arial Narrow" w:hAnsi="Arial Narrow"/>
          <w:b/>
          <w:bCs/>
          <w:sz w:val="26"/>
        </w:rPr>
      </w:pPr>
      <w:r w:rsidRPr="00C21BCF">
        <w:rPr>
          <w:rFonts w:ascii="Arial Narrow" w:hAnsi="Arial Narrow"/>
          <w:b/>
          <w:bCs/>
          <w:sz w:val="26"/>
        </w:rPr>
        <w:t>1. Gripa obişnuitã</w:t>
      </w: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Apare în fiecare an în timpul iernii şi poate afecta până la 10% din</w:t>
      </w:r>
      <w:r>
        <w:rPr>
          <w:rFonts w:ascii="Arial Narrow" w:hAnsi="Arial Narrow"/>
          <w:sz w:val="26"/>
        </w:rPr>
        <w:t xml:space="preserve"> </w:t>
      </w:r>
      <w:r w:rsidRPr="00C21BCF">
        <w:rPr>
          <w:rFonts w:ascii="Arial Narrow" w:hAnsi="Arial Narrow"/>
          <w:sz w:val="26"/>
        </w:rPr>
        <w:t>populaţie. Pentru cei mai mulţi, ea reprezintă o infecţie neplăcută, dar care nu duce</w:t>
      </w:r>
      <w:r>
        <w:rPr>
          <w:rFonts w:ascii="Arial Narrow" w:hAnsi="Arial Narrow"/>
          <w:sz w:val="26"/>
        </w:rPr>
        <w:t xml:space="preserve"> </w:t>
      </w:r>
      <w:r w:rsidRPr="00C21BCF">
        <w:rPr>
          <w:rFonts w:ascii="Arial Narrow" w:hAnsi="Arial Narrow"/>
          <w:sz w:val="26"/>
        </w:rPr>
        <w:t>la deces atunci când este tratată la timp. Grupul cu risc de îmbolnăvire gravă îl</w:t>
      </w:r>
      <w:r>
        <w:rPr>
          <w:rFonts w:ascii="Arial Narrow" w:hAnsi="Arial Narrow"/>
          <w:sz w:val="26"/>
        </w:rPr>
        <w:t xml:space="preserve"> </w:t>
      </w:r>
      <w:r w:rsidRPr="00C21BCF">
        <w:rPr>
          <w:rFonts w:ascii="Arial Narrow" w:hAnsi="Arial Narrow"/>
          <w:sz w:val="26"/>
        </w:rPr>
        <w:t>constituie copiii, bătrânii şi bolnavii cronici. Persoanele cu risc de îmbolnăvire</w:t>
      </w:r>
      <w:r>
        <w:rPr>
          <w:rFonts w:ascii="Arial Narrow" w:hAnsi="Arial Narrow"/>
          <w:sz w:val="26"/>
        </w:rPr>
        <w:t xml:space="preserve"> </w:t>
      </w:r>
      <w:r w:rsidRPr="00C21BCF">
        <w:rPr>
          <w:rFonts w:ascii="Arial Narrow" w:hAnsi="Arial Narrow"/>
          <w:sz w:val="26"/>
        </w:rPr>
        <w:t>gravă au posibilitatea de a se vaccina anual cu medicamente antivirale.</w:t>
      </w:r>
    </w:p>
    <w:p w:rsidR="005A4BBE" w:rsidRPr="00C21BCF" w:rsidRDefault="005A4BBE" w:rsidP="005A4BBE">
      <w:pPr>
        <w:pStyle w:val="CaracterCaracterCaracter"/>
        <w:rPr>
          <w:rFonts w:ascii="Arial Narrow" w:hAnsi="Arial Narrow"/>
          <w:sz w:val="26"/>
        </w:rPr>
      </w:pPr>
      <w:r w:rsidRPr="00C21BCF">
        <w:rPr>
          <w:rFonts w:ascii="Arial Narrow" w:hAnsi="Arial Narrow"/>
          <w:sz w:val="26"/>
        </w:rPr>
        <w:t>Punerea la dispoziţie a unui vaccin are loc în momentul în care se</w:t>
      </w:r>
      <w:r>
        <w:rPr>
          <w:rFonts w:ascii="Arial Narrow" w:hAnsi="Arial Narrow"/>
          <w:sz w:val="26"/>
        </w:rPr>
        <w:t xml:space="preserve"> </w:t>
      </w:r>
      <w:r w:rsidRPr="00C21BCF">
        <w:rPr>
          <w:rFonts w:ascii="Arial Narrow" w:hAnsi="Arial Narrow"/>
          <w:sz w:val="26"/>
        </w:rPr>
        <w:t>cunoaşte virusul gripal care a dus la apariţia epidemiei şi durează însă câteva luni.</w:t>
      </w:r>
    </w:p>
    <w:p w:rsidR="005A4BBE" w:rsidRPr="00C21BCF" w:rsidRDefault="005A4BBE" w:rsidP="005A4BBE">
      <w:pPr>
        <w:pStyle w:val="CaracterCaracterCaracter"/>
        <w:rPr>
          <w:rFonts w:ascii="Arial Narrow" w:hAnsi="Arial Narrow"/>
          <w:b/>
          <w:bCs/>
          <w:sz w:val="26"/>
        </w:rPr>
      </w:pPr>
      <w:r w:rsidRPr="00C21BCF">
        <w:rPr>
          <w:rFonts w:ascii="Arial Narrow" w:hAnsi="Arial Narrow"/>
          <w:b/>
          <w:bCs/>
          <w:sz w:val="26"/>
        </w:rPr>
        <w:t>1.1 Gripa care duce la pandemie</w:t>
      </w:r>
    </w:p>
    <w:p w:rsidR="005A4BBE" w:rsidRPr="00C21BCF" w:rsidRDefault="005A4BBE" w:rsidP="005A4BBE">
      <w:pPr>
        <w:pStyle w:val="CaracterCaracterCaracter"/>
        <w:ind w:firstLine="720"/>
        <w:jc w:val="both"/>
        <w:rPr>
          <w:rFonts w:ascii="Arial Narrow" w:hAnsi="Arial Narrow"/>
          <w:sz w:val="26"/>
        </w:rPr>
      </w:pPr>
      <w:r w:rsidRPr="00C21BCF">
        <w:rPr>
          <w:rFonts w:ascii="Arial Narrow" w:hAnsi="Arial Narrow"/>
          <w:sz w:val="26"/>
        </w:rPr>
        <w:t>O pandemie poate apărea sporadic în orice perioadă a anului şi poate</w:t>
      </w:r>
      <w:r>
        <w:rPr>
          <w:rFonts w:ascii="Arial Narrow" w:hAnsi="Arial Narrow"/>
          <w:sz w:val="26"/>
        </w:rPr>
        <w:t xml:space="preserve"> </w:t>
      </w:r>
      <w:r w:rsidRPr="00C21BCF">
        <w:rPr>
          <w:rFonts w:ascii="Arial Narrow" w:hAnsi="Arial Narrow"/>
          <w:sz w:val="26"/>
        </w:rPr>
        <w:t>afecta în jur de 25% din populaţie. Poate reprezenta o infecţie gravă pentru oricine</w:t>
      </w:r>
      <w:r>
        <w:rPr>
          <w:rFonts w:ascii="Arial Narrow" w:hAnsi="Arial Narrow"/>
          <w:sz w:val="26"/>
        </w:rPr>
        <w:t xml:space="preserve"> </w:t>
      </w:r>
      <w:r w:rsidRPr="00C21BCF">
        <w:rPr>
          <w:rFonts w:ascii="Arial Narrow" w:hAnsi="Arial Narrow"/>
          <w:sz w:val="26"/>
        </w:rPr>
        <w:t>iar in stare de risc de îmbolnăvire gravă se află persoanele de orice vârstă.</w:t>
      </w:r>
      <w:r>
        <w:rPr>
          <w:rFonts w:ascii="Arial Narrow" w:hAnsi="Arial Narrow"/>
          <w:sz w:val="26"/>
        </w:rPr>
        <w:t xml:space="preserve"> </w:t>
      </w:r>
      <w:r w:rsidRPr="00C21BCF">
        <w:rPr>
          <w:rFonts w:ascii="Arial Narrow" w:hAnsi="Arial Narrow"/>
          <w:sz w:val="26"/>
        </w:rPr>
        <w:t>Imediat după izbucnirea pandemiei nu este disponibil nici un vaccin</w:t>
      </w:r>
      <w:r>
        <w:rPr>
          <w:rFonts w:ascii="Arial Narrow" w:hAnsi="Arial Narrow"/>
          <w:sz w:val="26"/>
        </w:rPr>
        <w:t xml:space="preserve"> </w:t>
      </w:r>
      <w:r w:rsidRPr="00C21BCF">
        <w:rPr>
          <w:rFonts w:ascii="Arial Narrow" w:hAnsi="Arial Narrow"/>
          <w:sz w:val="26"/>
        </w:rPr>
        <w:t>potrivit, de îndată ce acesta este produs şi pus în circulaţie, se imunizează întreaga</w:t>
      </w:r>
      <w:r>
        <w:rPr>
          <w:rFonts w:ascii="Arial Narrow" w:hAnsi="Arial Narrow"/>
          <w:sz w:val="26"/>
        </w:rPr>
        <w:t xml:space="preserve"> </w:t>
      </w:r>
      <w:r w:rsidRPr="00C21BCF">
        <w:rPr>
          <w:rFonts w:ascii="Arial Narrow" w:hAnsi="Arial Narrow"/>
          <w:sz w:val="26"/>
        </w:rPr>
        <w:t xml:space="preserve">populaţie. </w:t>
      </w:r>
      <w:r>
        <w:rPr>
          <w:rFonts w:ascii="Arial Narrow" w:hAnsi="Arial Narrow"/>
          <w:sz w:val="26"/>
        </w:rPr>
        <w:t xml:space="preserve">  </w:t>
      </w:r>
      <w:r w:rsidRPr="00C21BCF">
        <w:rPr>
          <w:rFonts w:ascii="Arial Narrow" w:hAnsi="Arial Narrow"/>
          <w:sz w:val="26"/>
        </w:rPr>
        <w:t>Medicamentele antivirale sunt stocate în număr mare înainte de</w:t>
      </w:r>
      <w:r>
        <w:rPr>
          <w:rFonts w:ascii="Arial Narrow" w:hAnsi="Arial Narrow"/>
          <w:sz w:val="26"/>
        </w:rPr>
        <w:t xml:space="preserve"> </w:t>
      </w:r>
      <w:r w:rsidRPr="00C21BCF">
        <w:rPr>
          <w:rFonts w:ascii="Arial Narrow" w:hAnsi="Arial Narrow"/>
          <w:sz w:val="26"/>
        </w:rPr>
        <w:t>izbucnirea pandemiei; ele urmează să fie folosite în cel mai eficient mod, în funcţie</w:t>
      </w:r>
      <w:r>
        <w:rPr>
          <w:rFonts w:ascii="Arial Narrow" w:hAnsi="Arial Narrow"/>
          <w:sz w:val="26"/>
        </w:rPr>
        <w:t xml:space="preserve"> </w:t>
      </w:r>
      <w:r w:rsidRPr="00C21BCF">
        <w:rPr>
          <w:rFonts w:ascii="Arial Narrow" w:hAnsi="Arial Narrow"/>
          <w:sz w:val="26"/>
        </w:rPr>
        <w:t>de evoluţia bolii.</w:t>
      </w:r>
      <w:r>
        <w:rPr>
          <w:rFonts w:ascii="Arial Narrow" w:hAnsi="Arial Narrow"/>
          <w:sz w:val="26"/>
        </w:rPr>
        <w:t xml:space="preserve"> </w:t>
      </w:r>
      <w:r w:rsidRPr="00C21BCF">
        <w:rPr>
          <w:rFonts w:ascii="Arial Narrow" w:hAnsi="Arial Narrow"/>
          <w:sz w:val="26"/>
        </w:rPr>
        <w:t>Tratamentul cu medicamente antivirale poate reduce simptomele gripale</w:t>
      </w:r>
      <w:r>
        <w:rPr>
          <w:rFonts w:ascii="Arial Narrow" w:hAnsi="Arial Narrow"/>
          <w:sz w:val="26"/>
        </w:rPr>
        <w:t xml:space="preserve"> </w:t>
      </w:r>
      <w:r w:rsidRPr="00C21BCF">
        <w:rPr>
          <w:rFonts w:ascii="Arial Narrow" w:hAnsi="Arial Narrow"/>
          <w:sz w:val="26"/>
        </w:rPr>
        <w:t>şi durata bolii, dar nu poate opri transmiterea bolii de la o persoană la alta.</w:t>
      </w:r>
      <w:r>
        <w:rPr>
          <w:rFonts w:ascii="Arial Narrow" w:hAnsi="Arial Narrow"/>
          <w:sz w:val="26"/>
        </w:rPr>
        <w:t xml:space="preserve"> </w:t>
      </w:r>
      <w:r w:rsidRPr="00C21BCF">
        <w:rPr>
          <w:rFonts w:ascii="Arial Narrow" w:hAnsi="Arial Narrow"/>
          <w:sz w:val="26"/>
        </w:rPr>
        <w:t>Grupurile de persoane cu vulnerabilitate crescută , care au cea mai mare</w:t>
      </w:r>
      <w:r>
        <w:rPr>
          <w:rFonts w:ascii="Arial Narrow" w:hAnsi="Arial Narrow"/>
          <w:sz w:val="26"/>
        </w:rPr>
        <w:t xml:space="preserve"> </w:t>
      </w:r>
      <w:r w:rsidRPr="00C21BCF">
        <w:rPr>
          <w:rFonts w:ascii="Arial Narrow" w:hAnsi="Arial Narrow"/>
          <w:sz w:val="26"/>
        </w:rPr>
        <w:t>nevoie de vaccin, sunt greu de identificat înainte de izbucnirea bolii.</w:t>
      </w:r>
    </w:p>
    <w:p w:rsidR="005A4BBE" w:rsidRDefault="005A4BBE" w:rsidP="005A4BBE">
      <w:pPr>
        <w:pStyle w:val="CaracterCaracterCaracter"/>
        <w:ind w:firstLine="720"/>
        <w:jc w:val="both"/>
        <w:rPr>
          <w:rFonts w:ascii="Arial Narrow" w:hAnsi="Arial Narrow"/>
          <w:b/>
          <w:sz w:val="26"/>
        </w:rPr>
      </w:pPr>
      <w:r w:rsidRPr="00C21BCF">
        <w:rPr>
          <w:rFonts w:ascii="Arial Narrow" w:hAnsi="Arial Narrow"/>
          <w:sz w:val="26"/>
        </w:rPr>
        <w:t>În acest sens, un exemplu concret îl reprezintă noua gripă produsă de</w:t>
      </w:r>
      <w:r>
        <w:rPr>
          <w:rFonts w:ascii="Arial Narrow" w:hAnsi="Arial Narrow"/>
          <w:sz w:val="26"/>
        </w:rPr>
        <w:t xml:space="preserve"> </w:t>
      </w:r>
      <w:r w:rsidRPr="00C21BCF">
        <w:rPr>
          <w:rFonts w:ascii="Arial Narrow" w:hAnsi="Arial Narrow"/>
          <w:sz w:val="26"/>
        </w:rPr>
        <w:t>virusul AH1N1 pentru care România a produs vaccinul antiviral pentru imunizare,</w:t>
      </w:r>
      <w:r>
        <w:rPr>
          <w:rFonts w:ascii="Arial Narrow" w:hAnsi="Arial Narrow"/>
          <w:sz w:val="26"/>
        </w:rPr>
        <w:t xml:space="preserve"> </w:t>
      </w:r>
      <w:r w:rsidRPr="00C21BCF">
        <w:rPr>
          <w:rFonts w:ascii="Arial Narrow" w:hAnsi="Arial Narrow"/>
          <w:sz w:val="26"/>
        </w:rPr>
        <w:t>dar care datorită reticenţei populaţiei de al utiliza imediat după producere, a</w:t>
      </w:r>
      <w:r>
        <w:rPr>
          <w:rFonts w:ascii="Arial Narrow" w:hAnsi="Arial Narrow"/>
          <w:sz w:val="26"/>
        </w:rPr>
        <w:t xml:space="preserve"> </w:t>
      </w:r>
      <w:r w:rsidRPr="00C21BCF">
        <w:rPr>
          <w:rFonts w:ascii="Arial Narrow" w:hAnsi="Arial Narrow"/>
          <w:sz w:val="26"/>
        </w:rPr>
        <w:t>provocat pierderea unui mare număr de vieţi omeneşti.</w:t>
      </w:r>
    </w:p>
    <w:p w:rsidR="00071F52" w:rsidRDefault="00071F52" w:rsidP="00071F52">
      <w:pPr>
        <w:pStyle w:val="CaracterCaracterCaracter"/>
        <w:jc w:val="both"/>
        <w:rPr>
          <w:rFonts w:ascii="Arial Narrow" w:hAnsi="Arial Narrow"/>
          <w:b/>
          <w:sz w:val="26"/>
        </w:rPr>
      </w:pPr>
      <w:r>
        <w:rPr>
          <w:rFonts w:ascii="Arial Narrow" w:hAnsi="Arial Narrow"/>
          <w:b/>
          <w:sz w:val="26"/>
        </w:rPr>
        <w:t>1.2 Coronavirus si infectia Covid-19</w:t>
      </w:r>
    </w:p>
    <w:p w:rsidR="00071F52" w:rsidRDefault="00071F52" w:rsidP="00071F52">
      <w:pPr>
        <w:pStyle w:val="CaracterCaracterCaracter"/>
        <w:jc w:val="both"/>
        <w:rPr>
          <w:rFonts w:ascii="Arial Narrow" w:hAnsi="Arial Narrow"/>
          <w:sz w:val="26"/>
        </w:rPr>
      </w:pPr>
      <w:r>
        <w:rPr>
          <w:rFonts w:ascii="Arial Narrow" w:hAnsi="Arial Narrow"/>
          <w:b/>
          <w:sz w:val="26"/>
        </w:rPr>
        <w:t xml:space="preserve">                Coronavirusurile </w:t>
      </w:r>
      <w:r w:rsidRPr="00071F52">
        <w:rPr>
          <w:rFonts w:ascii="Arial Narrow" w:hAnsi="Arial Narrow"/>
          <w:sz w:val="26"/>
        </w:rPr>
        <w:t>sunt o familie numeroasa de virusuri care pot provoca</w:t>
      </w:r>
      <w:r>
        <w:rPr>
          <w:rFonts w:ascii="Arial Narrow" w:hAnsi="Arial Narrow"/>
          <w:sz w:val="26"/>
        </w:rPr>
        <w:t xml:space="preserve"> boli la oameni sau animale. La om provoaca infectii respiratorii, de la raceala comuna la boli severe, cum ar fi Sindromul respirator </w:t>
      </w:r>
      <w:r w:rsidR="0097176F">
        <w:rPr>
          <w:rFonts w:ascii="Arial Narrow" w:hAnsi="Arial Narrow"/>
          <w:sz w:val="26"/>
        </w:rPr>
        <w:t xml:space="preserve">di Orientul Mijlociu (MERS) si Sindromul respirator sever acut (SARS). Cel mai recent coronavirus descoperit provoaca boala coronavirus COVID-19. </w:t>
      </w:r>
    </w:p>
    <w:p w:rsidR="0097176F" w:rsidRPr="0097176F" w:rsidRDefault="0097176F" w:rsidP="00071F52">
      <w:pPr>
        <w:pStyle w:val="CaracterCaracterCaracter"/>
        <w:jc w:val="both"/>
        <w:rPr>
          <w:rFonts w:ascii="Arial Narrow" w:hAnsi="Arial Narrow"/>
          <w:sz w:val="26"/>
        </w:rPr>
      </w:pPr>
      <w:r>
        <w:rPr>
          <w:rFonts w:ascii="Arial Narrow" w:hAnsi="Arial Narrow"/>
          <w:b/>
          <w:sz w:val="26"/>
        </w:rPr>
        <w:lastRenderedPageBreak/>
        <w:t xml:space="preserve">COVID-19 </w:t>
      </w:r>
      <w:r>
        <w:rPr>
          <w:rFonts w:ascii="Arial Narrow" w:hAnsi="Arial Narrow"/>
          <w:sz w:val="26"/>
        </w:rPr>
        <w:t>este boala infectioasa cauzata de coronavirusul cel mai recent descoperit. Acest nou virus si aceasta boala nu au fost cunoscute  inainte de aparitia focarului Wuhan din China, in decembrie 2019. Cele mai frecvente simtome ale COVID-19 sunt febra oboseala si tusea uscata.. Unii pacienti ar mai putea sa aiba dureri de cap, congestie nazala, dureri in gat sau diaree</w:t>
      </w:r>
      <w:r w:rsidR="000C39AE">
        <w:rPr>
          <w:rFonts w:ascii="Arial Narrow" w:hAnsi="Arial Narrow"/>
          <w:sz w:val="26"/>
        </w:rPr>
        <w:t>.Aceste simptome sunt de obicei usoare, cu debut treptat.Persoanele in virsta , precum si cele cu probleme medicale, sunt mai susceptibile sa dezvolte o forma grava.Boala poate fi transmisa de la o persoana la alta prin secretii sub forma de picaturi mici de saliva, care sunt raspandite atunci cand persoana infectata tuseste sau stranuta</w:t>
      </w:r>
      <w:r w:rsidR="00534434">
        <w:rPr>
          <w:rFonts w:ascii="Arial Narrow" w:hAnsi="Arial Narrow"/>
          <w:sz w:val="26"/>
        </w:rPr>
        <w:t>.Aceste picaturi se aseaza pe obiectele si suprafetele din jur.</w:t>
      </w:r>
      <w:r w:rsidR="001F5AD0">
        <w:rPr>
          <w:rFonts w:ascii="Arial Narrow" w:hAnsi="Arial Narrow"/>
          <w:sz w:val="26"/>
        </w:rPr>
        <w:t>Alte persoane se imbolnavesc de COVID -19 atingand aceste obiecte sau suprafete, apoi atingandu-si ochii, nasul sau gura.</w:t>
      </w:r>
    </w:p>
    <w:p w:rsidR="005A4BBE" w:rsidRPr="00C21BCF" w:rsidRDefault="005A4BBE" w:rsidP="005A4BBE">
      <w:pPr>
        <w:pStyle w:val="CaracterCaracterCaracter"/>
        <w:rPr>
          <w:rFonts w:ascii="Arial Narrow" w:hAnsi="Arial Narrow"/>
          <w:b/>
          <w:bCs/>
          <w:sz w:val="26"/>
        </w:rPr>
      </w:pPr>
      <w:r>
        <w:rPr>
          <w:rFonts w:ascii="Arial Narrow" w:hAnsi="Arial Narrow"/>
          <w:b/>
          <w:bCs/>
          <w:sz w:val="26"/>
        </w:rPr>
        <w:t xml:space="preserve">2. </w:t>
      </w:r>
      <w:r w:rsidRPr="00C21BCF">
        <w:rPr>
          <w:rFonts w:ascii="Arial Narrow" w:hAnsi="Arial Narrow"/>
          <w:b/>
          <w:bCs/>
          <w:sz w:val="26"/>
        </w:rPr>
        <w:t>Gripa aviară</w:t>
      </w:r>
    </w:p>
    <w:p w:rsidR="005A4BBE" w:rsidRPr="00C21BCF" w:rsidRDefault="005A4BBE" w:rsidP="005A4BBE">
      <w:pPr>
        <w:pStyle w:val="CaracterCaracterCaracter"/>
        <w:ind w:firstLine="960"/>
        <w:jc w:val="both"/>
        <w:rPr>
          <w:rFonts w:ascii="Arial Narrow" w:hAnsi="Arial Narrow"/>
          <w:sz w:val="26"/>
        </w:rPr>
      </w:pPr>
      <w:r w:rsidRPr="00C21BCF">
        <w:rPr>
          <w:rFonts w:ascii="Arial Narrow" w:hAnsi="Arial Narrow"/>
          <w:sz w:val="26"/>
        </w:rPr>
        <w:t>Gripa pasărilor este o infecţie produsa de o serie de virusuri gripale</w:t>
      </w:r>
      <w:r>
        <w:rPr>
          <w:rFonts w:ascii="Arial Narrow" w:hAnsi="Arial Narrow"/>
          <w:sz w:val="26"/>
        </w:rPr>
        <w:t xml:space="preserve"> </w:t>
      </w:r>
      <w:r w:rsidRPr="00C21BCF">
        <w:rPr>
          <w:rFonts w:ascii="Arial Narrow" w:hAnsi="Arial Narrow"/>
          <w:sz w:val="26"/>
        </w:rPr>
        <w:t>aviare (ale pasărilor). Aceste virusuri gripale apar natural la pasări. Pasările</w:t>
      </w:r>
      <w:r>
        <w:rPr>
          <w:rFonts w:ascii="Arial Narrow" w:hAnsi="Arial Narrow"/>
          <w:sz w:val="26"/>
        </w:rPr>
        <w:t xml:space="preserve"> </w:t>
      </w:r>
      <w:r w:rsidRPr="00C21BCF">
        <w:rPr>
          <w:rFonts w:ascii="Arial Narrow" w:hAnsi="Arial Narrow"/>
          <w:sz w:val="26"/>
        </w:rPr>
        <w:t>sălbatice poarta aceste virusuri in intestinele lor, dar in mod normal nu se</w:t>
      </w:r>
      <w:r>
        <w:rPr>
          <w:rFonts w:ascii="Arial Narrow" w:hAnsi="Arial Narrow"/>
          <w:sz w:val="26"/>
        </w:rPr>
        <w:t xml:space="preserve"> </w:t>
      </w:r>
      <w:r w:rsidRPr="00C21BCF">
        <w:rPr>
          <w:rFonts w:ascii="Arial Narrow" w:hAnsi="Arial Narrow"/>
          <w:sz w:val="26"/>
        </w:rPr>
        <w:t>îmbolnăvesc si răspândesc aceste virusuri in întreaga lume.</w:t>
      </w:r>
      <w:r>
        <w:rPr>
          <w:rFonts w:ascii="Arial Narrow" w:hAnsi="Arial Narrow"/>
          <w:sz w:val="26"/>
        </w:rPr>
        <w:t xml:space="preserve"> </w:t>
      </w:r>
      <w:r w:rsidRPr="00C21BCF">
        <w:rPr>
          <w:rFonts w:ascii="Arial Narrow" w:hAnsi="Arial Narrow"/>
          <w:sz w:val="26"/>
        </w:rPr>
        <w:t>Cu toate acestea, gripa aviară este foarte contagioasa pentru pasări si</w:t>
      </w:r>
      <w:r>
        <w:rPr>
          <w:rFonts w:ascii="Arial Narrow" w:hAnsi="Arial Narrow"/>
          <w:sz w:val="26"/>
        </w:rPr>
        <w:t xml:space="preserve"> </w:t>
      </w:r>
      <w:r w:rsidRPr="00C21BCF">
        <w:rPr>
          <w:rFonts w:ascii="Arial Narrow" w:hAnsi="Arial Narrow"/>
          <w:sz w:val="26"/>
        </w:rPr>
        <w:t>poate infecta unele pasări domestice, inclusiv găinile, ratele si curcanii si sa</w:t>
      </w:r>
      <w:r>
        <w:rPr>
          <w:rFonts w:ascii="Arial Narrow" w:hAnsi="Arial Narrow"/>
          <w:sz w:val="26"/>
        </w:rPr>
        <w:t xml:space="preserve"> </w:t>
      </w:r>
      <w:r w:rsidRPr="00C21BCF">
        <w:rPr>
          <w:rFonts w:ascii="Arial Narrow" w:hAnsi="Arial Narrow"/>
          <w:sz w:val="26"/>
        </w:rPr>
        <w:t>producă unele cazuri de boala grava si chiar letala. Pasările infectate răspândesc</w:t>
      </w:r>
      <w:r>
        <w:rPr>
          <w:rFonts w:ascii="Arial Narrow" w:hAnsi="Arial Narrow"/>
          <w:sz w:val="26"/>
        </w:rPr>
        <w:t xml:space="preserve"> </w:t>
      </w:r>
      <w:r w:rsidRPr="00C21BCF">
        <w:rPr>
          <w:rFonts w:ascii="Arial Narrow" w:hAnsi="Arial Narrow"/>
          <w:sz w:val="26"/>
        </w:rPr>
        <w:t>virusul gripal prin saliva, secreţiile nazale si materiile fecale. Pasările susceptibile</w:t>
      </w:r>
      <w:r>
        <w:rPr>
          <w:rFonts w:ascii="Arial Narrow" w:hAnsi="Arial Narrow"/>
          <w:sz w:val="26"/>
        </w:rPr>
        <w:t xml:space="preserve"> </w:t>
      </w:r>
      <w:r w:rsidRPr="00C21BCF">
        <w:rPr>
          <w:rFonts w:ascii="Arial Narrow" w:hAnsi="Arial Narrow"/>
          <w:sz w:val="26"/>
        </w:rPr>
        <w:t>se infectează atunci când vin in contact cu excreţiile contaminate sau cu suprafeţele</w:t>
      </w:r>
      <w:r>
        <w:rPr>
          <w:rFonts w:ascii="Arial Narrow" w:hAnsi="Arial Narrow"/>
          <w:sz w:val="26"/>
        </w:rPr>
        <w:t xml:space="preserve"> </w:t>
      </w:r>
      <w:r w:rsidRPr="00C21BCF">
        <w:rPr>
          <w:rFonts w:ascii="Arial Narrow" w:hAnsi="Arial Narrow"/>
          <w:sz w:val="26"/>
        </w:rPr>
        <w:t>care sunt contaminate cu excreţii. Se considera ca in majoritatea cazurilor de</w:t>
      </w:r>
      <w:r>
        <w:rPr>
          <w:rFonts w:ascii="Arial Narrow" w:hAnsi="Arial Narrow"/>
          <w:sz w:val="26"/>
        </w:rPr>
        <w:t xml:space="preserve"> </w:t>
      </w:r>
      <w:r w:rsidRPr="00C21BCF">
        <w:rPr>
          <w:rFonts w:ascii="Arial Narrow" w:hAnsi="Arial Narrow"/>
          <w:sz w:val="26"/>
        </w:rPr>
        <w:t>infecţie cu gripa aviară la oameni rezulta din contactul cu găinile infectate sau cu</w:t>
      </w:r>
      <w:r>
        <w:rPr>
          <w:rFonts w:ascii="Arial Narrow" w:hAnsi="Arial Narrow"/>
          <w:sz w:val="26"/>
        </w:rPr>
        <w:t xml:space="preserve"> </w:t>
      </w:r>
      <w:r w:rsidRPr="00C21BCF">
        <w:rPr>
          <w:rFonts w:ascii="Arial Narrow" w:hAnsi="Arial Narrow"/>
          <w:sz w:val="26"/>
        </w:rPr>
        <w:t>suprafeţe contaminate. Răspândirea virusurilor gripale aviare de la o persoana</w:t>
      </w:r>
      <w:r>
        <w:rPr>
          <w:rFonts w:ascii="Arial Narrow" w:hAnsi="Arial Narrow"/>
          <w:sz w:val="26"/>
        </w:rPr>
        <w:t xml:space="preserve"> </w:t>
      </w:r>
      <w:r w:rsidRPr="00C21BCF">
        <w:rPr>
          <w:rFonts w:ascii="Arial Narrow" w:hAnsi="Arial Narrow"/>
          <w:sz w:val="26"/>
        </w:rPr>
        <w:t>bolnava la alta a fost raportata foarte rar si transmiterea nu a fost observata la mai</w:t>
      </w:r>
      <w:r>
        <w:rPr>
          <w:rFonts w:ascii="Arial Narrow" w:hAnsi="Arial Narrow"/>
          <w:sz w:val="26"/>
        </w:rPr>
        <w:t xml:space="preserve"> </w:t>
      </w:r>
      <w:r w:rsidRPr="00C21BCF">
        <w:rPr>
          <w:rFonts w:ascii="Arial Narrow" w:hAnsi="Arial Narrow"/>
          <w:sz w:val="26"/>
        </w:rPr>
        <w:t>mult de o persoana.</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În acest sens, se impune inventarierea şi analiza permanentă a surselor</w:t>
      </w:r>
      <w:r>
        <w:rPr>
          <w:rFonts w:ascii="Arial Narrow" w:hAnsi="Arial Narrow"/>
          <w:sz w:val="26"/>
        </w:rPr>
        <w:t xml:space="preserve"> </w:t>
      </w:r>
      <w:r w:rsidRPr="00C21BCF">
        <w:rPr>
          <w:rFonts w:ascii="Arial Narrow" w:hAnsi="Arial Narrow"/>
          <w:sz w:val="26"/>
        </w:rPr>
        <w:t>potenţiale de izbucnire a unor epidemii epizootii (construcţii /ferme zootehnice,</w:t>
      </w:r>
      <w:r>
        <w:rPr>
          <w:rFonts w:ascii="Arial Narrow" w:hAnsi="Arial Narrow"/>
          <w:sz w:val="26"/>
        </w:rPr>
        <w:t xml:space="preserve"> </w:t>
      </w:r>
      <w:r w:rsidRPr="00C21BCF">
        <w:rPr>
          <w:rFonts w:ascii="Arial Narrow" w:hAnsi="Arial Narrow"/>
          <w:sz w:val="26"/>
        </w:rPr>
        <w:t>secţiile de boli contagioase ale spitalului de urgenţă, laboratoare de analize</w:t>
      </w:r>
      <w:r>
        <w:rPr>
          <w:rFonts w:ascii="Arial Narrow" w:hAnsi="Arial Narrow"/>
          <w:sz w:val="26"/>
        </w:rPr>
        <w:t xml:space="preserve"> </w:t>
      </w:r>
      <w:r w:rsidRPr="00C21BCF">
        <w:rPr>
          <w:rFonts w:ascii="Arial Narrow" w:hAnsi="Arial Narrow"/>
          <w:sz w:val="26"/>
        </w:rPr>
        <w:t>epidemiologice, colonii de muncitori, zone locuite paupere – fără utilităţi publice,</w:t>
      </w:r>
      <w:r>
        <w:rPr>
          <w:rFonts w:ascii="Arial Narrow" w:hAnsi="Arial Narrow"/>
          <w:sz w:val="26"/>
        </w:rPr>
        <w:t xml:space="preserve"> </w:t>
      </w:r>
      <w:r w:rsidRPr="00C21BCF">
        <w:rPr>
          <w:rFonts w:ascii="Arial Narrow" w:hAnsi="Arial Narrow"/>
          <w:sz w:val="26"/>
        </w:rPr>
        <w:t>tabere de sinistraţi sau refugiaţi ş.a.), aplicându-se din primele clipe măsurile</w:t>
      </w:r>
      <w:r>
        <w:rPr>
          <w:rFonts w:ascii="Arial Narrow" w:hAnsi="Arial Narrow"/>
          <w:sz w:val="26"/>
        </w:rPr>
        <w:t xml:space="preserve"> </w:t>
      </w:r>
      <w:r w:rsidRPr="00C21BCF">
        <w:rPr>
          <w:rFonts w:ascii="Arial Narrow" w:hAnsi="Arial Narrow"/>
          <w:sz w:val="26"/>
        </w:rPr>
        <w:t>stabilite prin planurile speciale de intervenţie.</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Un risc major îl reprezintă cadavrele de animale înregistrate la gospodăriile</w:t>
      </w:r>
      <w:r>
        <w:rPr>
          <w:rFonts w:ascii="Arial Narrow" w:hAnsi="Arial Narrow"/>
          <w:sz w:val="26"/>
        </w:rPr>
        <w:t xml:space="preserve"> </w:t>
      </w:r>
      <w:r w:rsidRPr="00C21BCF">
        <w:rPr>
          <w:rFonts w:ascii="Arial Narrow" w:hAnsi="Arial Narrow"/>
          <w:sz w:val="26"/>
        </w:rPr>
        <w:t>populatiei, care de obicei sunt înhumate în loc să fie incinerate în locuri special</w:t>
      </w:r>
      <w:r>
        <w:rPr>
          <w:rFonts w:ascii="Arial Narrow" w:hAnsi="Arial Narrow"/>
          <w:sz w:val="26"/>
        </w:rPr>
        <w:t xml:space="preserve"> </w:t>
      </w:r>
      <w:r w:rsidRPr="00C21BCF">
        <w:rPr>
          <w:rFonts w:ascii="Arial Narrow" w:hAnsi="Arial Narrow"/>
          <w:sz w:val="26"/>
        </w:rPr>
        <w:t>amenajate.</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De asemenea, la unele gospodării nu este întrunit minimâl de conditii</w:t>
      </w:r>
      <w:r>
        <w:rPr>
          <w:rFonts w:ascii="Arial Narrow" w:hAnsi="Arial Narrow"/>
          <w:sz w:val="26"/>
        </w:rPr>
        <w:t xml:space="preserve"> </w:t>
      </w:r>
      <w:r w:rsidRPr="00C21BCF">
        <w:rPr>
          <w:rFonts w:ascii="Arial Narrow" w:hAnsi="Arial Narrow"/>
          <w:sz w:val="26"/>
        </w:rPr>
        <w:t>igienico-sanitate în cresterea animalelor, nu se fac deratizări şi dezinsecţii</w:t>
      </w:r>
      <w:r>
        <w:rPr>
          <w:rFonts w:ascii="Arial Narrow" w:hAnsi="Arial Narrow"/>
          <w:sz w:val="26"/>
        </w:rPr>
        <w:t xml:space="preserve"> </w:t>
      </w:r>
      <w:r w:rsidRPr="00C21BCF">
        <w:rPr>
          <w:rFonts w:ascii="Arial Narrow" w:hAnsi="Arial Narrow"/>
          <w:sz w:val="26"/>
        </w:rPr>
        <w:t>periodice existând riscul de transmitere mai ales în sectorul porcin a unor boli</w:t>
      </w:r>
      <w:r>
        <w:rPr>
          <w:rFonts w:ascii="Arial Narrow" w:hAnsi="Arial Narrow"/>
          <w:sz w:val="26"/>
        </w:rPr>
        <w:t xml:space="preserve"> </w:t>
      </w:r>
      <w:r w:rsidRPr="00C21BCF">
        <w:rPr>
          <w:rFonts w:ascii="Arial Narrow" w:hAnsi="Arial Narrow"/>
          <w:sz w:val="26"/>
        </w:rPr>
        <w:t>contagioase ca : rujetul, trichineloza şi pesta.</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În raza de competenţă, nu există ferme zootehnice de unde s-ar putea</w:t>
      </w:r>
      <w:r>
        <w:rPr>
          <w:rFonts w:ascii="Arial Narrow" w:hAnsi="Arial Narrow"/>
          <w:sz w:val="26"/>
        </w:rPr>
        <w:t xml:space="preserve"> </w:t>
      </w:r>
      <w:r w:rsidRPr="00C21BCF">
        <w:rPr>
          <w:rFonts w:ascii="Arial Narrow" w:hAnsi="Arial Narrow"/>
          <w:sz w:val="26"/>
        </w:rPr>
        <w:t>transmite eventuale boli către alte sectoare sau gospodării.</w:t>
      </w:r>
    </w:p>
    <w:p w:rsidR="005A4BBE" w:rsidRPr="00C21BCF" w:rsidRDefault="005A4BBE" w:rsidP="005A4BBE">
      <w:pPr>
        <w:pStyle w:val="CaracterCaracterCaracter"/>
        <w:ind w:firstLine="708"/>
        <w:jc w:val="both"/>
        <w:rPr>
          <w:rFonts w:ascii="Arial Narrow" w:hAnsi="Arial Narrow"/>
          <w:sz w:val="26"/>
        </w:rPr>
      </w:pPr>
      <w:r w:rsidRPr="00C21BCF">
        <w:rPr>
          <w:rFonts w:ascii="Arial Narrow" w:hAnsi="Arial Narrow"/>
          <w:sz w:val="26"/>
        </w:rPr>
        <w:t xml:space="preserve">Exceptand bolile virale specifice sezonului rece, în </w:t>
      </w:r>
      <w:r w:rsidR="009509B7">
        <w:rPr>
          <w:rFonts w:ascii="Arial Narrow" w:hAnsi="Arial Narrow"/>
          <w:sz w:val="26"/>
        </w:rPr>
        <w:t>comuna Golesti</w:t>
      </w:r>
      <w:r>
        <w:rPr>
          <w:rFonts w:ascii="Arial Narrow" w:hAnsi="Arial Narrow"/>
          <w:sz w:val="26"/>
        </w:rPr>
        <w:t xml:space="preserve"> </w:t>
      </w:r>
      <w:r w:rsidRPr="00C21BCF">
        <w:rPr>
          <w:rFonts w:ascii="Arial Narrow" w:hAnsi="Arial Narrow"/>
          <w:sz w:val="26"/>
        </w:rPr>
        <w:t xml:space="preserve"> nu au fost</w:t>
      </w:r>
      <w:r>
        <w:rPr>
          <w:rFonts w:ascii="Arial Narrow" w:hAnsi="Arial Narrow"/>
          <w:sz w:val="26"/>
        </w:rPr>
        <w:t xml:space="preserve"> </w:t>
      </w:r>
      <w:r w:rsidRPr="00C21BCF">
        <w:rPr>
          <w:rFonts w:ascii="Arial Narrow" w:hAnsi="Arial Narrow"/>
          <w:sz w:val="26"/>
        </w:rPr>
        <w:t>înregistrate evenimente de masă care să necesite măsuri speciale de tratament şi</w:t>
      </w:r>
      <w:r>
        <w:rPr>
          <w:rFonts w:ascii="Arial Narrow" w:hAnsi="Arial Narrow"/>
          <w:sz w:val="26"/>
        </w:rPr>
        <w:t xml:space="preserve"> </w:t>
      </w:r>
      <w:r w:rsidRPr="00C21BCF">
        <w:rPr>
          <w:rFonts w:ascii="Arial Narrow" w:hAnsi="Arial Narrow"/>
          <w:sz w:val="26"/>
        </w:rPr>
        <w:t>carantină în unitaţi publice.</w:t>
      </w:r>
    </w:p>
    <w:p w:rsidR="005A4BBE" w:rsidRDefault="005A4BBE" w:rsidP="005A4BBE">
      <w:pPr>
        <w:pStyle w:val="CaracterCaracterCaracter"/>
        <w:rPr>
          <w:lang w:eastAsia="en-US"/>
        </w:rPr>
      </w:pPr>
    </w:p>
    <w:p w:rsidR="0073178C" w:rsidRDefault="00461D8B" w:rsidP="005A4BBE">
      <w:pPr>
        <w:pStyle w:val="CaracterCaracterCaracter"/>
        <w:rPr>
          <w:b/>
          <w:lang w:eastAsia="en-US"/>
        </w:rPr>
      </w:pPr>
      <w:r w:rsidRPr="00461D8B">
        <w:rPr>
          <w:b/>
          <w:lang w:eastAsia="en-US"/>
        </w:rPr>
        <w:t>3.Pesta porcina africana</w:t>
      </w:r>
    </w:p>
    <w:p w:rsidR="00461D8B" w:rsidRDefault="00461D8B" w:rsidP="005A4BBE">
      <w:pPr>
        <w:pStyle w:val="CaracterCaracterCaracter"/>
        <w:rPr>
          <w:lang w:eastAsia="en-US"/>
        </w:rPr>
      </w:pPr>
      <w:r>
        <w:rPr>
          <w:b/>
          <w:lang w:eastAsia="en-US"/>
        </w:rPr>
        <w:t xml:space="preserve">           Pesta porcina africana</w:t>
      </w:r>
      <w:r>
        <w:rPr>
          <w:lang w:eastAsia="en-US"/>
        </w:rPr>
        <w:t xml:space="preserve"> numita si </w:t>
      </w:r>
      <w:r>
        <w:rPr>
          <w:b/>
          <w:lang w:eastAsia="en-US"/>
        </w:rPr>
        <w:t xml:space="preserve">febra porcina africana </w:t>
      </w:r>
      <w:r>
        <w:rPr>
          <w:lang w:eastAsia="en-US"/>
        </w:rPr>
        <w:t>sau</w:t>
      </w:r>
      <w:r>
        <w:rPr>
          <w:b/>
          <w:lang w:eastAsia="en-US"/>
        </w:rPr>
        <w:t xml:space="preserve"> boala lui Montgomery</w:t>
      </w:r>
      <w:r>
        <w:rPr>
          <w:lang w:eastAsia="en-US"/>
        </w:rPr>
        <w:t xml:space="preserve"> este o boala virala hemoragica febrila extrem de contagioasa si foarte severa la porcii domesteci si salbatici (mistreti), cauzata de un virus ADN dublu catenar din familia</w:t>
      </w:r>
      <w:r w:rsidR="00F501D3">
        <w:rPr>
          <w:lang w:eastAsia="en-US"/>
        </w:rPr>
        <w:t xml:space="preserve"> asfarviride care se probaga foarte rapid in populatia porcina prin contact direct sau indirect. Boala se caracterizeaza anatomopatologic prin diateza hemoragica generalizata, leziuni degenerativesi necrotice in diferite organe, iar clinic in forme acute a bolii prin hipertermie(40,5-42,5grade celsius), leziuni cutanate (eritem, cianoza pielii, in special la urechi, coada, membrele posterioare si pe abdomen, petesii, </w:t>
      </w:r>
      <w:r w:rsidR="00F501D3">
        <w:rPr>
          <w:lang w:eastAsia="en-US"/>
        </w:rPr>
        <w:lastRenderedPageBreak/>
        <w:t>echimoze), tulburari digestive (inapetenta, vome, constipatii, diaree mucoasa sau sanguin</w:t>
      </w:r>
      <w:r w:rsidR="007F721E">
        <w:rPr>
          <w:lang w:eastAsia="en-US"/>
        </w:rPr>
        <w:t>olenta) tulburari respiratorii (dispnee, tahipnee, respiratie intrerupta, tuse, eliminare de spuma sanguinolenta di gura), tulburari nervoase ( somnolenta, apatie,adinamie, mers instabil, crampe, hiperexcitatie, crize convulsive, pareze si paralizii, decubit lateral), conjuctivita, secretii nazale, seromucoase sau mucopurulente sau epistaxis, la scroafele gestante unul dintre primele simptome observate este avortul.Mortalitatea este de 90-100% in cazul formelor supraacute si acute a bolii. Pesta porcina africana este o boala porcina transfrontaliera care se poate raspandi rapid de la o tara la alta si este una di</w:t>
      </w:r>
      <w:r w:rsidR="00A94E15">
        <w:rPr>
          <w:lang w:eastAsia="en-US"/>
        </w:rPr>
        <w:t>n</w:t>
      </w:r>
      <w:r w:rsidR="007F721E">
        <w:rPr>
          <w:lang w:eastAsia="en-US"/>
        </w:rPr>
        <w:t>tre</w:t>
      </w:r>
      <w:r w:rsidR="00A94E15">
        <w:rPr>
          <w:lang w:eastAsia="en-US"/>
        </w:rPr>
        <w:t xml:space="preserve"> cele mai periculoase boli ale porcinelor, fiind inclusa in lista A a Organizatiei mondiale pentru sanatate animala (OIE)</w:t>
      </w:r>
    </w:p>
    <w:p w:rsidR="001F5AD0" w:rsidRDefault="001F5AD0" w:rsidP="005A4BBE">
      <w:pPr>
        <w:pStyle w:val="CaracterCaracterCaracter"/>
        <w:rPr>
          <w:lang w:eastAsia="en-US"/>
        </w:rPr>
      </w:pPr>
    </w:p>
    <w:p w:rsidR="001F5AD0" w:rsidRDefault="001F5AD0" w:rsidP="005A4BBE">
      <w:pPr>
        <w:pStyle w:val="CaracterCaracterCaracter"/>
        <w:rPr>
          <w:lang w:eastAsia="en-US"/>
        </w:rPr>
      </w:pPr>
    </w:p>
    <w:p w:rsidR="001F5AD0" w:rsidRPr="00461D8B" w:rsidRDefault="001F5AD0" w:rsidP="005A4BBE">
      <w:pPr>
        <w:pStyle w:val="CaracterCaracterCaracter"/>
        <w:rPr>
          <w:lang w:eastAsia="en-US"/>
        </w:rPr>
      </w:pPr>
    </w:p>
    <w:p w:rsidR="0073178C" w:rsidRPr="00C21BCF" w:rsidRDefault="0073178C" w:rsidP="005A4BBE">
      <w:pPr>
        <w:pStyle w:val="CaracterCaracterCaracter"/>
        <w:rPr>
          <w:lang w:eastAsia="en-US"/>
        </w:rPr>
      </w:pPr>
    </w:p>
    <w:p w:rsidR="005A4BBE" w:rsidRPr="00511065" w:rsidRDefault="005A4BBE" w:rsidP="005A4BBE">
      <w:pPr>
        <w:pStyle w:val="Cuprins2"/>
      </w:pPr>
      <w:r w:rsidRPr="00511065">
        <w:rPr>
          <w:rStyle w:val="Hyperlink"/>
        </w:rPr>
        <w:t xml:space="preserve">  </w:t>
      </w:r>
      <w:hyperlink w:anchor="_Toc224628053" w:history="1">
        <w:r w:rsidRPr="00511065">
          <w:rPr>
            <w:rStyle w:val="Hyperlink"/>
          </w:rPr>
          <w:t>SECŢIUNEA 4</w:t>
        </w:r>
      </w:hyperlink>
      <w:r w:rsidRPr="00511065">
        <w:rPr>
          <w:rStyle w:val="Hyperlink"/>
        </w:rPr>
        <w:t xml:space="preserve">. </w:t>
      </w:r>
      <w:hyperlink w:anchor="_Toc224628054" w:history="1">
        <w:r w:rsidRPr="00511065">
          <w:rPr>
            <w:rStyle w:val="Hyperlink"/>
          </w:rPr>
          <w:t>ANALIZA RISCURILOR DE INCENDIU</w:t>
        </w:r>
      </w:hyperlink>
    </w:p>
    <w:p w:rsidR="005A4BBE" w:rsidRPr="00511065" w:rsidRDefault="005A4BBE" w:rsidP="005A4BBE">
      <w:pPr>
        <w:rPr>
          <w:lang w:eastAsia="en-US"/>
        </w:rPr>
      </w:pPr>
    </w:p>
    <w:p w:rsidR="005A4BBE" w:rsidRPr="00511065" w:rsidRDefault="005A4BBE" w:rsidP="005A4BBE">
      <w:pPr>
        <w:autoSpaceDE w:val="0"/>
        <w:autoSpaceDN w:val="0"/>
        <w:adjustRightInd w:val="0"/>
        <w:ind w:firstLine="708"/>
        <w:jc w:val="both"/>
        <w:rPr>
          <w:rFonts w:ascii="Arial Narrow" w:hAnsi="Arial Narrow"/>
          <w:b/>
          <w:bCs/>
          <w:sz w:val="26"/>
          <w:szCs w:val="26"/>
        </w:rPr>
      </w:pPr>
      <w:r w:rsidRPr="00511065">
        <w:rPr>
          <w:rFonts w:ascii="Arial Narrow" w:hAnsi="Arial Narrow"/>
          <w:b/>
          <w:bCs/>
          <w:sz w:val="26"/>
          <w:szCs w:val="26"/>
        </w:rPr>
        <w:t>Riscul de incendiu</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Evaluarea riscului de incendiu reprezint</w:t>
      </w:r>
      <w:r w:rsidRPr="00511065">
        <w:rPr>
          <w:rFonts w:ascii="Arial Narrow" w:hAnsi="Arial Narrow" w:cs="TimesNewRomanPSMT"/>
          <w:sz w:val="26"/>
          <w:szCs w:val="26"/>
        </w:rPr>
        <w:t xml:space="preserve">ă </w:t>
      </w:r>
      <w:r w:rsidRPr="00511065">
        <w:rPr>
          <w:rFonts w:ascii="Arial Narrow" w:hAnsi="Arial Narrow"/>
          <w:sz w:val="26"/>
          <w:szCs w:val="26"/>
        </w:rPr>
        <w:t xml:space="preserve">procesul de estimare </w:t>
      </w:r>
      <w:r w:rsidRPr="00511065">
        <w:rPr>
          <w:rFonts w:ascii="Arial Narrow" w:hAnsi="Arial Narrow" w:cs="TimesNewRomanPSMT"/>
          <w:sz w:val="26"/>
          <w:szCs w:val="26"/>
        </w:rPr>
        <w:t>ş</w:t>
      </w:r>
      <w:r w:rsidRPr="00511065">
        <w:rPr>
          <w:rFonts w:ascii="Arial Narrow" w:hAnsi="Arial Narrow"/>
          <w:sz w:val="26"/>
          <w:szCs w:val="26"/>
        </w:rPr>
        <w:t>i cuantificare a riscului asociat unui sistem, denumit în continuare risc de incendiu existent, determinat pe baza probabilit</w:t>
      </w:r>
      <w:r w:rsidRPr="00511065">
        <w:rPr>
          <w:rFonts w:ascii="Arial Narrow" w:hAnsi="Arial Narrow" w:cs="TimesNewRomanPSMT"/>
          <w:sz w:val="26"/>
          <w:szCs w:val="26"/>
        </w:rPr>
        <w:t>ăţ</w:t>
      </w:r>
      <w:r w:rsidRPr="00511065">
        <w:rPr>
          <w:rFonts w:ascii="Arial Narrow" w:hAnsi="Arial Narrow"/>
          <w:sz w:val="26"/>
          <w:szCs w:val="26"/>
        </w:rPr>
        <w:t xml:space="preserve">ii de producere a incendiului </w:t>
      </w:r>
      <w:r w:rsidRPr="00511065">
        <w:rPr>
          <w:rFonts w:ascii="Arial Narrow" w:hAnsi="Arial Narrow" w:cs="TimesNewRomanPSMT"/>
          <w:sz w:val="26"/>
          <w:szCs w:val="26"/>
        </w:rPr>
        <w:t>ş</w:t>
      </w:r>
      <w:r w:rsidRPr="00511065">
        <w:rPr>
          <w:rFonts w:ascii="Arial Narrow" w:hAnsi="Arial Narrow"/>
          <w:sz w:val="26"/>
          <w:szCs w:val="26"/>
        </w:rPr>
        <w:t>i a consecin</w:t>
      </w:r>
      <w:r w:rsidRPr="00511065">
        <w:rPr>
          <w:rFonts w:ascii="Arial Narrow" w:hAnsi="Arial Narrow" w:cs="TimesNewRomanPSMT"/>
          <w:sz w:val="26"/>
          <w:szCs w:val="26"/>
        </w:rPr>
        <w:t>ţ</w:t>
      </w:r>
      <w:r w:rsidRPr="00511065">
        <w:rPr>
          <w:rFonts w:ascii="Arial Narrow" w:hAnsi="Arial Narrow"/>
          <w:sz w:val="26"/>
          <w:szCs w:val="26"/>
        </w:rPr>
        <w:t xml:space="preserve">elor evenimentului respectiv, precum </w:t>
      </w:r>
      <w:r w:rsidRPr="00511065">
        <w:rPr>
          <w:rFonts w:ascii="Arial Narrow" w:hAnsi="Arial Narrow" w:cs="TimesNewRomanPSMT"/>
          <w:sz w:val="26"/>
          <w:szCs w:val="26"/>
        </w:rPr>
        <w:t>ş</w:t>
      </w:r>
      <w:r w:rsidRPr="00511065">
        <w:rPr>
          <w:rFonts w:ascii="Arial Narrow" w:hAnsi="Arial Narrow"/>
          <w:sz w:val="26"/>
          <w:szCs w:val="26"/>
        </w:rPr>
        <w:t>i de comparare a acestuia cu un nivel limita prestabilit, denumit în continuare risc de incendiu acceptat.</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Controlul riscului de incendiu reprezint</w:t>
      </w:r>
      <w:r w:rsidRPr="00511065">
        <w:rPr>
          <w:rFonts w:ascii="Arial Narrow" w:hAnsi="Arial Narrow" w:cs="TimesNewRomanPSMT"/>
          <w:sz w:val="26"/>
          <w:szCs w:val="26"/>
        </w:rPr>
        <w:t xml:space="preserve">ă </w:t>
      </w:r>
      <w:r w:rsidRPr="00511065">
        <w:rPr>
          <w:rFonts w:ascii="Arial Narrow" w:hAnsi="Arial Narrow"/>
          <w:sz w:val="26"/>
          <w:szCs w:val="26"/>
        </w:rPr>
        <w:t>ansamblul m</w:t>
      </w:r>
      <w:r w:rsidRPr="00511065">
        <w:rPr>
          <w:rFonts w:ascii="Arial Narrow" w:hAnsi="Arial Narrow" w:cs="TimesNewRomanPSMT"/>
          <w:sz w:val="26"/>
          <w:szCs w:val="26"/>
        </w:rPr>
        <w:t>ă</w:t>
      </w:r>
      <w:r w:rsidRPr="00511065">
        <w:rPr>
          <w:rFonts w:ascii="Arial Narrow" w:hAnsi="Arial Narrow"/>
          <w:sz w:val="26"/>
          <w:szCs w:val="26"/>
        </w:rPr>
        <w:t xml:space="preserve">surilor tehnice </w:t>
      </w:r>
      <w:r w:rsidRPr="00511065">
        <w:rPr>
          <w:rFonts w:ascii="Arial Narrow" w:hAnsi="Arial Narrow" w:cs="TimesNewRomanPSMT"/>
          <w:sz w:val="26"/>
          <w:szCs w:val="26"/>
        </w:rPr>
        <w:t>ş</w:t>
      </w:r>
      <w:r w:rsidRPr="00511065">
        <w:rPr>
          <w:rFonts w:ascii="Arial Narrow" w:hAnsi="Arial Narrow"/>
          <w:sz w:val="26"/>
          <w:szCs w:val="26"/>
        </w:rPr>
        <w:t>i organizatorice destinate men</w:t>
      </w:r>
      <w:r w:rsidRPr="00511065">
        <w:rPr>
          <w:rFonts w:ascii="Arial Narrow" w:hAnsi="Arial Narrow" w:cs="TimesNewRomanPSMT"/>
          <w:sz w:val="26"/>
          <w:szCs w:val="26"/>
        </w:rPr>
        <w:t>ţ</w:t>
      </w:r>
      <w:r w:rsidRPr="00511065">
        <w:rPr>
          <w:rFonts w:ascii="Arial Narrow" w:hAnsi="Arial Narrow"/>
          <w:sz w:val="26"/>
          <w:szCs w:val="26"/>
        </w:rPr>
        <w:t>inerii (reducerii) riscului în limitele de acceptabilitate stabilite.</w:t>
      </w:r>
    </w:p>
    <w:p w:rsidR="005A4BBE" w:rsidRPr="00511065" w:rsidRDefault="005A4BBE" w:rsidP="005A4BBE">
      <w:pPr>
        <w:autoSpaceDE w:val="0"/>
        <w:autoSpaceDN w:val="0"/>
        <w:adjustRightInd w:val="0"/>
        <w:ind w:firstLine="708"/>
        <w:jc w:val="both"/>
        <w:rPr>
          <w:rFonts w:ascii="Arial Narrow" w:hAnsi="Arial Narrow"/>
          <w:sz w:val="26"/>
          <w:szCs w:val="26"/>
        </w:rPr>
      </w:pPr>
      <w:r w:rsidRPr="00511065">
        <w:rPr>
          <w:rFonts w:ascii="Arial Narrow" w:hAnsi="Arial Narrow"/>
          <w:sz w:val="26"/>
          <w:szCs w:val="26"/>
        </w:rPr>
        <w:t>Pe raza</w:t>
      </w:r>
      <w:r w:rsidRPr="00511065">
        <w:rPr>
          <w:rFonts w:ascii="Arial Narrow" w:hAnsi="Arial Narrow"/>
          <w:b/>
          <w:sz w:val="26"/>
          <w:szCs w:val="26"/>
        </w:rPr>
        <w:t xml:space="preserve"> </w:t>
      </w:r>
      <w:r w:rsidRPr="00511065">
        <w:rPr>
          <w:rFonts w:ascii="Arial Narrow" w:hAnsi="Arial Narrow"/>
          <w:sz w:val="26"/>
          <w:szCs w:val="26"/>
        </w:rPr>
        <w:t>localităţii riscurile la incendiu pot apare la  gospodăriile cetăţenilor, la punctele de distribuire a buteliilor, suprafeţele de pădure existente pe teritoriul localităţii şi focul nesupravegheat la resturile vegetale mai ales în anotimpurile de primăvară toamnă.</w:t>
      </w:r>
    </w:p>
    <w:p w:rsidR="005A4BBE" w:rsidRPr="00511065" w:rsidRDefault="005A4BBE" w:rsidP="005A4BBE">
      <w:pPr>
        <w:ind w:firstLine="720"/>
        <w:jc w:val="both"/>
        <w:rPr>
          <w:rFonts w:ascii="Arial Narrow" w:hAnsi="Arial Narrow"/>
          <w:sz w:val="26"/>
          <w:szCs w:val="26"/>
        </w:rPr>
      </w:pPr>
      <w:r w:rsidRPr="00511065">
        <w:rPr>
          <w:rFonts w:ascii="Arial Narrow" w:hAnsi="Arial Narrow"/>
          <w:sz w:val="26"/>
          <w:szCs w:val="26"/>
        </w:rPr>
        <w:t xml:space="preserve">Intervenţia la incendiu se realizează pe baza Planului de </w:t>
      </w:r>
      <w:r>
        <w:rPr>
          <w:rFonts w:ascii="Arial Narrow" w:hAnsi="Arial Narrow"/>
          <w:sz w:val="26"/>
          <w:szCs w:val="26"/>
        </w:rPr>
        <w:t>interventie</w:t>
      </w:r>
      <w:r w:rsidRPr="00511065">
        <w:rPr>
          <w:rFonts w:ascii="Arial Narrow" w:hAnsi="Arial Narrow"/>
          <w:sz w:val="26"/>
          <w:szCs w:val="26"/>
        </w:rPr>
        <w:t xml:space="preserve"> </w:t>
      </w:r>
      <w:r>
        <w:rPr>
          <w:rFonts w:ascii="Arial Narrow" w:hAnsi="Arial Narrow"/>
          <w:sz w:val="26"/>
          <w:szCs w:val="26"/>
        </w:rPr>
        <w:t>la incendii</w:t>
      </w:r>
      <w:r w:rsidRPr="00511065">
        <w:rPr>
          <w:rFonts w:ascii="Arial Narrow" w:hAnsi="Arial Narrow"/>
          <w:sz w:val="26"/>
          <w:szCs w:val="26"/>
        </w:rPr>
        <w:t xml:space="preserve"> şi se pune în aplicare de către Serviciul Voluntar pentru Situaţii de Urgenţă constituit la nivelul localităţii, şi serviciul profesionist pentru situaţii de urgenţă.</w:t>
      </w:r>
      <w:r>
        <w:rPr>
          <w:rFonts w:ascii="Arial Narrow" w:hAnsi="Arial Narrow"/>
          <w:sz w:val="26"/>
          <w:szCs w:val="26"/>
        </w:rPr>
        <w:t xml:space="preserve"> </w:t>
      </w:r>
    </w:p>
    <w:p w:rsidR="005A4BBE" w:rsidRPr="00511065" w:rsidRDefault="005A4BBE" w:rsidP="005A4BBE">
      <w:pPr>
        <w:jc w:val="both"/>
        <w:rPr>
          <w:lang w:eastAsia="en-US"/>
        </w:rPr>
      </w:pPr>
    </w:p>
    <w:p w:rsidR="005A4BBE" w:rsidRPr="00511065" w:rsidRDefault="005A4BBE" w:rsidP="005A4BBE">
      <w:pPr>
        <w:pStyle w:val="Cuprins2"/>
        <w:rPr>
          <w:rStyle w:val="Hyperlink"/>
        </w:rPr>
      </w:pPr>
      <w:r w:rsidRPr="00511065">
        <w:rPr>
          <w:rStyle w:val="Hyperlink"/>
        </w:rPr>
        <w:t xml:space="preserve">  </w:t>
      </w:r>
      <w:hyperlink w:anchor="_Toc224628066" w:history="1">
        <w:r w:rsidRPr="00511065">
          <w:rPr>
            <w:rStyle w:val="Hyperlink"/>
          </w:rPr>
          <w:t>SECŢIUNEA 5</w:t>
        </w:r>
      </w:hyperlink>
      <w:r w:rsidRPr="00511065">
        <w:rPr>
          <w:rStyle w:val="Hyperlink"/>
        </w:rPr>
        <w:t xml:space="preserve">. </w:t>
      </w:r>
      <w:hyperlink w:anchor="_Toc224628067" w:history="1">
        <w:r w:rsidRPr="00511065">
          <w:rPr>
            <w:rStyle w:val="Hyperlink"/>
          </w:rPr>
          <w:t>ANALIZA RISCURILOR</w:t>
        </w:r>
        <w:r>
          <w:rPr>
            <w:rStyle w:val="Hyperlink"/>
          </w:rPr>
          <w:t xml:space="preserve"> </w:t>
        </w:r>
        <w:r w:rsidRPr="00511065">
          <w:rPr>
            <w:rStyle w:val="Hyperlink"/>
          </w:rPr>
          <w:t xml:space="preserve"> SOCIALE</w:t>
        </w:r>
      </w:hyperlink>
    </w:p>
    <w:p w:rsidR="005A4BBE" w:rsidRPr="00FB34AF" w:rsidRDefault="005A4BBE" w:rsidP="005A4BBE">
      <w:pPr>
        <w:autoSpaceDE w:val="0"/>
        <w:autoSpaceDN w:val="0"/>
        <w:adjustRightInd w:val="0"/>
        <w:ind w:firstLine="708"/>
        <w:jc w:val="both"/>
        <w:rPr>
          <w:rFonts w:ascii="Arial Narrow" w:hAnsi="Arial Narrow"/>
          <w:sz w:val="26"/>
          <w:szCs w:val="26"/>
          <w:lang w:eastAsia="en-US"/>
        </w:rPr>
      </w:pPr>
      <w:r w:rsidRPr="00FB34AF">
        <w:rPr>
          <w:rFonts w:ascii="Arial Narrow" w:hAnsi="Arial Narrow" w:cs="Arial"/>
          <w:sz w:val="26"/>
          <w:szCs w:val="26"/>
        </w:rPr>
        <w:t xml:space="preserve">Riscuri sociale majore pot apare în cazul unor aglomerări de persoane. </w:t>
      </w:r>
      <w:r w:rsidRPr="00FB34AF">
        <w:rPr>
          <w:rFonts w:ascii="Arial Narrow" w:hAnsi="Arial Narrow" w:cs="TimesNewRomanPSMT"/>
          <w:sz w:val="26"/>
          <w:szCs w:val="26"/>
        </w:rPr>
        <w:t xml:space="preserve">Pe teritoriul </w:t>
      </w:r>
      <w:r>
        <w:rPr>
          <w:rFonts w:ascii="Arial Narrow" w:hAnsi="Arial Narrow" w:cs="TimesNewRomanPSMT"/>
          <w:sz w:val="26"/>
          <w:szCs w:val="26"/>
        </w:rPr>
        <w:t xml:space="preserve">comunei </w:t>
      </w:r>
      <w:r w:rsidRPr="00FB34AF">
        <w:rPr>
          <w:rFonts w:ascii="Arial Narrow" w:hAnsi="Arial Narrow" w:cs="TimesNewRomanPSMT"/>
          <w:sz w:val="26"/>
          <w:szCs w:val="26"/>
        </w:rPr>
        <w:t xml:space="preserve"> nu se desfasoara periodic manifestari cu mare afluen</w:t>
      </w:r>
      <w:r>
        <w:rPr>
          <w:rFonts w:ascii="Arial Narrow" w:hAnsi="Arial Narrow" w:cs="TimesNewRomanPSMT"/>
          <w:sz w:val="26"/>
          <w:szCs w:val="26"/>
        </w:rPr>
        <w:t>t</w:t>
      </w:r>
      <w:r w:rsidRPr="00FB34AF">
        <w:rPr>
          <w:rFonts w:ascii="Arial Narrow" w:hAnsi="Arial Narrow" w:cs="TimesNewRomanPSMT"/>
          <w:sz w:val="26"/>
          <w:szCs w:val="26"/>
        </w:rPr>
        <w:t>ă de public.</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Totuşi, atenţia se va accentua cu prilejul evenimentelor, devenite tradiţionale</w:t>
      </w:r>
      <w:r>
        <w:rPr>
          <w:rFonts w:ascii="Arial Narrow" w:hAnsi="Arial Narrow" w:cs="TimesNewRoman"/>
          <w:sz w:val="26"/>
          <w:szCs w:val="26"/>
          <w:lang w:val="en-US" w:eastAsia="en-US"/>
        </w:rPr>
        <w:t xml:space="preserve"> </w:t>
      </w:r>
      <w:r w:rsidRPr="00FB34AF">
        <w:rPr>
          <w:rFonts w:ascii="Arial Narrow" w:hAnsi="Arial Narrow" w:cs="TimesNewRoman"/>
          <w:sz w:val="26"/>
          <w:szCs w:val="26"/>
          <w:lang w:val="en-US" w:eastAsia="en-US"/>
        </w:rPr>
        <w:t xml:space="preserve">în </w:t>
      </w:r>
      <w:r>
        <w:rPr>
          <w:rFonts w:ascii="Arial Narrow" w:hAnsi="Arial Narrow" w:cs="TimesNewRoman"/>
          <w:sz w:val="26"/>
          <w:szCs w:val="26"/>
          <w:lang w:val="en-US" w:eastAsia="en-US"/>
        </w:rPr>
        <w:t xml:space="preserve">comuna </w:t>
      </w:r>
      <w:r w:rsidR="008B64EA">
        <w:rPr>
          <w:rFonts w:ascii="Arial Narrow" w:hAnsi="Arial Narrow" w:cs="TimesNewRoman"/>
          <w:sz w:val="26"/>
          <w:szCs w:val="26"/>
          <w:lang w:val="en-US" w:eastAsia="en-US"/>
        </w:rPr>
        <w:t>Golesti</w:t>
      </w:r>
      <w:r w:rsidRPr="00FB34AF">
        <w:rPr>
          <w:rFonts w:ascii="Arial Narrow" w:hAnsi="Arial Narrow" w:cs="TimesNewRoman"/>
          <w:sz w:val="26"/>
          <w:szCs w:val="26"/>
          <w:lang w:val="en-US" w:eastAsia="en-US"/>
        </w:rPr>
        <w:t xml:space="preserve"> cum ar fi:</w:t>
      </w:r>
    </w:p>
    <w:p w:rsidR="005A4BBE" w:rsidRPr="004B1B9D" w:rsidRDefault="005A4BBE" w:rsidP="005A4BBE">
      <w:pPr>
        <w:autoSpaceDE w:val="0"/>
        <w:autoSpaceDN w:val="0"/>
        <w:adjustRightInd w:val="0"/>
        <w:ind w:firstLine="708"/>
        <w:jc w:val="both"/>
        <w:rPr>
          <w:rFonts w:ascii="Arial Narrow" w:hAnsi="Arial Narrow" w:cs="TimesNewRoman,Bold"/>
          <w:b/>
          <w:bCs/>
          <w:sz w:val="26"/>
          <w:szCs w:val="26"/>
          <w:lang w:val="en-US" w:eastAsia="en-US"/>
        </w:rPr>
      </w:pPr>
      <w:r w:rsidRPr="004B1B9D">
        <w:rPr>
          <w:rFonts w:ascii="Arial Narrow" w:hAnsi="Arial Narrow" w:cs="TimesNewRoman,Bold"/>
          <w:b/>
          <w:bCs/>
          <w:sz w:val="26"/>
          <w:szCs w:val="26"/>
          <w:lang w:val="en-US" w:eastAsia="en-US"/>
        </w:rPr>
        <w:t>Manifestării culturale, sportive şi religioase</w:t>
      </w:r>
    </w:p>
    <w:p w:rsidR="005A4BBE" w:rsidRPr="004B1B9D" w:rsidRDefault="005A4BBE" w:rsidP="005A4BBE">
      <w:pPr>
        <w:autoSpaceDE w:val="0"/>
        <w:autoSpaceDN w:val="0"/>
        <w:adjustRightInd w:val="0"/>
        <w:ind w:firstLine="708"/>
        <w:jc w:val="both"/>
        <w:rPr>
          <w:rFonts w:ascii="Arial Narrow" w:hAnsi="Arial Narrow" w:cs="TimesNewRoman"/>
          <w:sz w:val="26"/>
          <w:szCs w:val="26"/>
          <w:lang w:val="en-US" w:eastAsia="en-US"/>
        </w:rPr>
      </w:pPr>
      <w:r w:rsidRPr="004B1B9D">
        <w:rPr>
          <w:rFonts w:ascii="Arial Narrow" w:hAnsi="Arial Narrow" w:cs="TimesNewRoman"/>
          <w:sz w:val="26"/>
          <w:szCs w:val="26"/>
          <w:lang w:val="en-US" w:eastAsia="en-US"/>
        </w:rPr>
        <w:t>Ianuarie:</w:t>
      </w:r>
    </w:p>
    <w:p w:rsidR="005A4BBE" w:rsidRPr="004B1B9D" w:rsidRDefault="005A4BBE" w:rsidP="005A4BBE">
      <w:pPr>
        <w:autoSpaceDE w:val="0"/>
        <w:autoSpaceDN w:val="0"/>
        <w:adjustRightInd w:val="0"/>
        <w:ind w:firstLine="708"/>
        <w:jc w:val="both"/>
        <w:rPr>
          <w:rFonts w:ascii="Arial Narrow" w:hAnsi="Arial Narrow" w:cs="TimesNewRoman,Bold"/>
          <w:b/>
          <w:bCs/>
          <w:sz w:val="26"/>
          <w:szCs w:val="26"/>
          <w:lang w:val="en-US" w:eastAsia="en-US"/>
        </w:rPr>
      </w:pPr>
      <w:r w:rsidRPr="004B1B9D">
        <w:rPr>
          <w:rFonts w:ascii="Arial Narrow" w:hAnsi="Arial Narrow" w:cs="TimesNewRoman"/>
          <w:sz w:val="26"/>
          <w:szCs w:val="26"/>
          <w:lang w:val="en-US" w:eastAsia="en-US"/>
        </w:rPr>
        <w:t xml:space="preserve">- Slujbe religioase cu ocazia </w:t>
      </w:r>
      <w:r w:rsidRPr="004B1B9D">
        <w:rPr>
          <w:rFonts w:ascii="Arial Narrow" w:hAnsi="Arial Narrow" w:cs="TimesNewRoman,Bold"/>
          <w:b/>
          <w:bCs/>
          <w:sz w:val="26"/>
          <w:szCs w:val="26"/>
          <w:lang w:val="en-US" w:eastAsia="en-US"/>
        </w:rPr>
        <w:t xml:space="preserve">BOBOTEZEI –Parohia </w:t>
      </w:r>
      <w:r w:rsidR="008B64EA">
        <w:rPr>
          <w:rFonts w:ascii="Arial Narrow" w:hAnsi="Arial Narrow" w:cs="TimesNewRoman,Bold"/>
          <w:b/>
          <w:bCs/>
          <w:sz w:val="26"/>
          <w:szCs w:val="26"/>
          <w:lang w:val="en-US" w:eastAsia="en-US"/>
        </w:rPr>
        <w:t>Golesti</w:t>
      </w:r>
    </w:p>
    <w:p w:rsidR="005A4BBE" w:rsidRPr="00853EF3" w:rsidRDefault="005A4BBE" w:rsidP="005A4BBE">
      <w:pPr>
        <w:autoSpaceDE w:val="0"/>
        <w:autoSpaceDN w:val="0"/>
        <w:adjustRightInd w:val="0"/>
        <w:ind w:firstLine="708"/>
        <w:jc w:val="both"/>
        <w:rPr>
          <w:rFonts w:ascii="Arial Narrow" w:hAnsi="Arial Narrow" w:cs="TimesNewRoman"/>
          <w:sz w:val="26"/>
          <w:szCs w:val="26"/>
          <w:lang w:val="en-US" w:eastAsia="en-US"/>
        </w:rPr>
      </w:pPr>
      <w:r w:rsidRPr="00853EF3">
        <w:rPr>
          <w:rFonts w:ascii="Arial Narrow" w:hAnsi="Arial Narrow" w:cs="TimesNewRoman"/>
          <w:sz w:val="26"/>
          <w:szCs w:val="26"/>
          <w:lang w:val="en-US" w:eastAsia="en-US"/>
        </w:rPr>
        <w:t>Aprilie :</w:t>
      </w:r>
    </w:p>
    <w:p w:rsidR="005A4BBE" w:rsidRPr="00853EF3" w:rsidRDefault="005A4BBE" w:rsidP="005A4BBE">
      <w:pPr>
        <w:autoSpaceDE w:val="0"/>
        <w:autoSpaceDN w:val="0"/>
        <w:adjustRightInd w:val="0"/>
        <w:ind w:firstLine="708"/>
        <w:jc w:val="both"/>
        <w:rPr>
          <w:rFonts w:ascii="Arial Narrow" w:hAnsi="Arial Narrow" w:cs="TimesNewRoman"/>
          <w:sz w:val="26"/>
          <w:szCs w:val="26"/>
          <w:lang w:val="en-US" w:eastAsia="en-US"/>
        </w:rPr>
      </w:pPr>
      <w:r w:rsidRPr="00853EF3">
        <w:rPr>
          <w:rFonts w:ascii="Arial Narrow" w:hAnsi="Arial Narrow" w:cs="TimesNewRoman"/>
          <w:sz w:val="26"/>
          <w:szCs w:val="26"/>
          <w:lang w:val="en-US" w:eastAsia="en-US"/>
        </w:rPr>
        <w:t>- Manifestari religioase în zona lăcaşelor de cult cu ocazia Sarbatorilor Pascale.</w:t>
      </w:r>
    </w:p>
    <w:p w:rsidR="005A4BBE"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Mai :</w:t>
      </w:r>
    </w:p>
    <w:p w:rsidR="005A4BBE"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 Manifestari prilejuite de sărbatoarea Zilelor comunei</w:t>
      </w:r>
    </w:p>
    <w:p w:rsidR="005A4BBE" w:rsidRPr="00711ABC" w:rsidRDefault="008B64EA"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Septembrie</w:t>
      </w:r>
      <w:r w:rsidR="005A4BBE" w:rsidRPr="00711ABC">
        <w:rPr>
          <w:rFonts w:ascii="Arial Narrow" w:hAnsi="Arial Narrow" w:cs="TimesNewRoman"/>
          <w:sz w:val="26"/>
          <w:szCs w:val="26"/>
          <w:lang w:val="en-US" w:eastAsia="en-US"/>
        </w:rPr>
        <w:t>:</w:t>
      </w:r>
    </w:p>
    <w:p w:rsidR="005C6B07" w:rsidRPr="00711ABC" w:rsidRDefault="005A4BBE" w:rsidP="005A4BBE">
      <w:pPr>
        <w:autoSpaceDE w:val="0"/>
        <w:autoSpaceDN w:val="0"/>
        <w:adjustRightInd w:val="0"/>
        <w:ind w:firstLine="708"/>
        <w:jc w:val="both"/>
        <w:rPr>
          <w:rFonts w:ascii="Arial Narrow" w:hAnsi="Arial Narrow" w:cs="TimesNewRoman"/>
          <w:sz w:val="26"/>
          <w:szCs w:val="26"/>
          <w:lang w:val="en-US" w:eastAsia="en-US"/>
        </w:rPr>
      </w:pPr>
      <w:r w:rsidRPr="00711ABC">
        <w:rPr>
          <w:rFonts w:ascii="Arial Narrow" w:hAnsi="Arial Narrow" w:cs="TimesNewRoman"/>
          <w:sz w:val="26"/>
          <w:szCs w:val="26"/>
          <w:lang w:val="en-US" w:eastAsia="en-US"/>
        </w:rPr>
        <w:t>- Hramul Bisericii “</w:t>
      </w:r>
      <w:r w:rsidR="008B64EA" w:rsidRPr="00711ABC">
        <w:rPr>
          <w:rFonts w:ascii="Arial Narrow" w:hAnsi="Arial Narrow" w:cs="TimesNewRoman"/>
          <w:sz w:val="26"/>
          <w:szCs w:val="26"/>
          <w:lang w:val="en-US" w:eastAsia="en-US"/>
        </w:rPr>
        <w:t>Nasterea</w:t>
      </w:r>
      <w:r w:rsidRPr="00711ABC">
        <w:rPr>
          <w:rFonts w:ascii="Arial Narrow" w:hAnsi="Arial Narrow" w:cs="TimesNewRoman"/>
          <w:sz w:val="26"/>
          <w:szCs w:val="26"/>
          <w:lang w:val="en-US" w:eastAsia="en-US"/>
        </w:rPr>
        <w:t xml:space="preserve"> Maicii Domnului” </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Decembrie :</w:t>
      </w:r>
    </w:p>
    <w:p w:rsidR="005A4BBE" w:rsidRPr="00FB34AF" w:rsidRDefault="005A4BBE" w:rsidP="005A4BBE">
      <w:pPr>
        <w:autoSpaceDE w:val="0"/>
        <w:autoSpaceDN w:val="0"/>
        <w:adjustRightInd w:val="0"/>
        <w:ind w:firstLine="708"/>
        <w:jc w:val="both"/>
        <w:rPr>
          <w:rFonts w:ascii="Arial Narrow" w:hAnsi="Arial Narrow" w:cs="TimesNewRoman"/>
          <w:sz w:val="26"/>
          <w:szCs w:val="26"/>
          <w:lang w:val="en-US" w:eastAsia="en-US"/>
        </w:rPr>
      </w:pPr>
      <w:r w:rsidRPr="00FB34AF">
        <w:rPr>
          <w:rFonts w:ascii="Arial Narrow" w:hAnsi="Arial Narrow" w:cs="TimesNewRoman"/>
          <w:sz w:val="26"/>
          <w:szCs w:val="26"/>
          <w:lang w:val="en-US" w:eastAsia="en-US"/>
        </w:rPr>
        <w:t>- Manifestari religioase şi culturale dedicate Sf. Zi a naşterii</w:t>
      </w:r>
      <w:r>
        <w:rPr>
          <w:rFonts w:ascii="Arial Narrow" w:hAnsi="Arial Narrow" w:cs="TimesNewRoman"/>
          <w:sz w:val="26"/>
          <w:szCs w:val="26"/>
          <w:lang w:val="en-US" w:eastAsia="en-US"/>
        </w:rPr>
        <w:t xml:space="preserve"> </w:t>
      </w:r>
      <w:r w:rsidRPr="00FB34AF">
        <w:rPr>
          <w:rFonts w:ascii="Arial Narrow" w:hAnsi="Arial Narrow" w:cs="TimesNewRoman"/>
          <w:sz w:val="26"/>
          <w:szCs w:val="26"/>
          <w:lang w:val="en-US" w:eastAsia="en-US"/>
        </w:rPr>
        <w:t>Domnului Isus Hristos</w:t>
      </w:r>
    </w:p>
    <w:p w:rsidR="005A4BBE" w:rsidRPr="00FB34AF" w:rsidRDefault="005A4BBE" w:rsidP="005A4BBE">
      <w:pPr>
        <w:autoSpaceDE w:val="0"/>
        <w:autoSpaceDN w:val="0"/>
        <w:adjustRightInd w:val="0"/>
        <w:ind w:firstLine="708"/>
        <w:jc w:val="both"/>
        <w:rPr>
          <w:rFonts w:ascii="Arial Narrow" w:hAnsi="Arial Narrow" w:cs="TimesNewRomanPSMT"/>
          <w:sz w:val="26"/>
          <w:szCs w:val="26"/>
        </w:rPr>
      </w:pPr>
      <w:r w:rsidRPr="00FB34AF">
        <w:rPr>
          <w:rFonts w:ascii="Arial Narrow" w:hAnsi="Arial Narrow" w:cs="TimesNewRomanPSMT"/>
          <w:sz w:val="26"/>
          <w:szCs w:val="26"/>
        </w:rPr>
        <w:lastRenderedPageBreak/>
        <w:t>Analizand politica sociala si situatia fortei de munca din zona apreciem ca exista un risc scazut de aparitie a unor miscari sociale de amploare.</w:t>
      </w:r>
    </w:p>
    <w:p w:rsidR="005A4BBE" w:rsidRPr="00511065" w:rsidRDefault="005A4BBE" w:rsidP="005A4BBE">
      <w:pPr>
        <w:rPr>
          <w:lang w:eastAsia="en-US"/>
        </w:rPr>
      </w:pPr>
    </w:p>
    <w:p w:rsidR="005A4BBE" w:rsidRPr="00511065" w:rsidRDefault="005A4BBE" w:rsidP="005A4BBE">
      <w:pPr>
        <w:pStyle w:val="Cuprins2"/>
        <w:rPr>
          <w:rStyle w:val="Hyperlink"/>
        </w:rPr>
      </w:pPr>
      <w:r w:rsidRPr="00511065">
        <w:rPr>
          <w:rStyle w:val="Hyperlink"/>
        </w:rPr>
        <w:t xml:space="preserve"> </w:t>
      </w:r>
      <w:hyperlink w:anchor="_Toc224628068" w:history="1">
        <w:r w:rsidRPr="00511065">
          <w:rPr>
            <w:rStyle w:val="Hyperlink"/>
          </w:rPr>
          <w:t>SECŢIUNEA 6.</w:t>
        </w:r>
      </w:hyperlink>
      <w:r w:rsidRPr="00511065">
        <w:rPr>
          <w:rStyle w:val="Hyperlink"/>
        </w:rPr>
        <w:t xml:space="preserve"> </w:t>
      </w:r>
      <w:hyperlink w:anchor="_Toc224628069" w:history="1">
        <w:r w:rsidRPr="00511065">
          <w:rPr>
            <w:rStyle w:val="Hyperlink"/>
          </w:rPr>
          <w:t>ANALIZA ALTOR TIPURI DE RISCURI</w:t>
        </w:r>
      </w:hyperlink>
    </w:p>
    <w:p w:rsidR="005A4BBE" w:rsidRPr="00511065" w:rsidRDefault="005A4BBE" w:rsidP="005A4BBE">
      <w:pPr>
        <w:pStyle w:val="Corptext"/>
        <w:jc w:val="center"/>
        <w:rPr>
          <w:rFonts w:ascii="Arial Narrow" w:hAnsi="Arial Narrow"/>
          <w:caps/>
          <w:smallCaps w:val="0"/>
          <w:sz w:val="26"/>
          <w:szCs w:val="26"/>
          <w:lang w:val="ro-RO"/>
        </w:rPr>
      </w:pPr>
    </w:p>
    <w:p w:rsidR="005A4BBE" w:rsidRPr="00E87BE3" w:rsidRDefault="005A4BBE" w:rsidP="005A4BBE">
      <w:pPr>
        <w:autoSpaceDE w:val="0"/>
        <w:autoSpaceDN w:val="0"/>
        <w:adjustRightInd w:val="0"/>
        <w:ind w:firstLine="708"/>
        <w:jc w:val="both"/>
        <w:rPr>
          <w:rFonts w:ascii="Arial Narrow" w:hAnsi="Arial Narrow" w:cs="TimesNewRomanPSMT"/>
          <w:sz w:val="26"/>
          <w:szCs w:val="26"/>
        </w:rPr>
      </w:pPr>
      <w:r w:rsidRPr="00511065">
        <w:rPr>
          <w:rFonts w:ascii="Arial Narrow" w:hAnsi="Arial Narrow" w:cs="TimesNewRomanPSMT"/>
          <w:sz w:val="26"/>
          <w:szCs w:val="26"/>
        </w:rPr>
        <w:t>Forte si mijloace ale,serviciului voluntar pentru situatiide urgenta,</w:t>
      </w:r>
      <w:r>
        <w:rPr>
          <w:rFonts w:ascii="Arial Narrow" w:hAnsi="Arial Narrow" w:cs="TimesNewRomanPSMT"/>
          <w:sz w:val="26"/>
          <w:szCs w:val="26"/>
        </w:rPr>
        <w:t xml:space="preserve"> </w:t>
      </w:r>
      <w:r w:rsidRPr="00511065">
        <w:rPr>
          <w:rFonts w:ascii="Arial Narrow" w:hAnsi="Arial Narrow" w:cs="TimesNewRomanPSMT"/>
          <w:sz w:val="26"/>
          <w:szCs w:val="26"/>
        </w:rPr>
        <w:t>politie pot participa si la alte tipuri</w:t>
      </w:r>
      <w:r>
        <w:rPr>
          <w:rFonts w:ascii="Arial Narrow" w:hAnsi="Arial Narrow" w:cs="TimesNewRomanPSMT"/>
          <w:sz w:val="26"/>
          <w:szCs w:val="26"/>
        </w:rPr>
        <w:t xml:space="preserve"> de interventie, in cooperare sau independent</w:t>
      </w:r>
      <w:r w:rsidRPr="00511065">
        <w:rPr>
          <w:rFonts w:ascii="Arial Narrow" w:hAnsi="Arial Narrow" w:cs="TimesNewRomanPSMT"/>
          <w:sz w:val="26"/>
          <w:szCs w:val="26"/>
        </w:rPr>
        <w:t>, cum ar fi descarcerări, asistenţă medicală şi transport medical, deblocări de persoane, evacuare a apei din subsolul clădirilor, salvări de animale etc.).</w:t>
      </w:r>
      <w:r>
        <w:rPr>
          <w:rFonts w:ascii="Arial Narrow" w:hAnsi="Arial Narrow" w:cs="TimesNewRomanPSMT"/>
          <w:sz w:val="26"/>
          <w:szCs w:val="26"/>
        </w:rPr>
        <w:t xml:space="preserve"> Pana in prezent din aceasta categorie de riscuri  nu s-au inregistrat evenimente.</w:t>
      </w:r>
    </w:p>
    <w:p w:rsidR="005A4BBE" w:rsidRDefault="005A4BBE" w:rsidP="005A4BBE">
      <w:pPr>
        <w:autoSpaceDE w:val="0"/>
        <w:autoSpaceDN w:val="0"/>
        <w:adjustRightInd w:val="0"/>
        <w:jc w:val="center"/>
        <w:rPr>
          <w:rFonts w:ascii="Arial Narrow" w:hAnsi="Arial Narrow" w:cs="TimesNewRoman,Bold"/>
          <w:b/>
          <w:bCs/>
          <w:color w:val="000000"/>
          <w:sz w:val="26"/>
          <w:szCs w:val="26"/>
        </w:rPr>
      </w:pPr>
    </w:p>
    <w:p w:rsidR="0073178C" w:rsidRDefault="0073178C" w:rsidP="005A4BBE">
      <w:pPr>
        <w:autoSpaceDE w:val="0"/>
        <w:autoSpaceDN w:val="0"/>
        <w:adjustRightInd w:val="0"/>
        <w:jc w:val="center"/>
        <w:rPr>
          <w:rFonts w:ascii="Arial Narrow" w:hAnsi="Arial Narrow" w:cs="TimesNewRoman,Bold"/>
          <w:b/>
          <w:bCs/>
          <w:color w:val="000000"/>
          <w:sz w:val="26"/>
          <w:szCs w:val="26"/>
        </w:rPr>
      </w:pPr>
    </w:p>
    <w:p w:rsidR="0073178C" w:rsidRDefault="0073178C" w:rsidP="005A4BBE">
      <w:pPr>
        <w:autoSpaceDE w:val="0"/>
        <w:autoSpaceDN w:val="0"/>
        <w:adjustRightInd w:val="0"/>
        <w:jc w:val="center"/>
        <w:rPr>
          <w:rFonts w:ascii="Arial Narrow" w:hAnsi="Arial Narrow" w:cs="TimesNewRoman,Bold"/>
          <w:b/>
          <w:bCs/>
          <w:color w:val="000000"/>
          <w:sz w:val="26"/>
          <w:szCs w:val="26"/>
        </w:rPr>
      </w:pPr>
    </w:p>
    <w:p w:rsidR="005A4BBE" w:rsidRDefault="005A4BBE" w:rsidP="005A4BBE">
      <w:pPr>
        <w:autoSpaceDE w:val="0"/>
        <w:autoSpaceDN w:val="0"/>
        <w:adjustRightInd w:val="0"/>
        <w:jc w:val="center"/>
        <w:rPr>
          <w:rFonts w:ascii="Arial Narrow" w:hAnsi="Arial Narrow" w:cs="TimesNewRoman,Bold"/>
          <w:b/>
          <w:bCs/>
          <w:color w:val="000000"/>
          <w:sz w:val="26"/>
          <w:szCs w:val="26"/>
        </w:rPr>
      </w:pPr>
      <w:r w:rsidRPr="00E87BE3">
        <w:rPr>
          <w:rFonts w:ascii="Arial Narrow" w:hAnsi="Arial Narrow" w:cs="TimesNewRoman,Bold"/>
          <w:b/>
          <w:bCs/>
          <w:color w:val="000000"/>
          <w:sz w:val="26"/>
          <w:szCs w:val="26"/>
        </w:rPr>
        <w:t>CAPITOLUL IV</w:t>
      </w:r>
      <w:r>
        <w:rPr>
          <w:rFonts w:ascii="Arial Narrow" w:hAnsi="Arial Narrow" w:cs="TimesNewRoman,Bold"/>
          <w:b/>
          <w:bCs/>
          <w:color w:val="000000"/>
          <w:sz w:val="26"/>
          <w:szCs w:val="26"/>
        </w:rPr>
        <w:t xml:space="preserve"> </w:t>
      </w:r>
      <w:r w:rsidRPr="00E87BE3">
        <w:rPr>
          <w:rFonts w:ascii="Arial Narrow" w:hAnsi="Arial Narrow" w:cs="TimesNewRoman,Bold"/>
          <w:b/>
          <w:bCs/>
          <w:color w:val="000000"/>
          <w:sz w:val="26"/>
          <w:szCs w:val="26"/>
        </w:rPr>
        <w:t>ACOPERIREA RISCURILOR</w:t>
      </w:r>
    </w:p>
    <w:p w:rsidR="005A4BBE" w:rsidRPr="00E87BE3" w:rsidRDefault="005A4BBE" w:rsidP="005A4BBE">
      <w:pPr>
        <w:autoSpaceDE w:val="0"/>
        <w:autoSpaceDN w:val="0"/>
        <w:adjustRightInd w:val="0"/>
        <w:jc w:val="center"/>
        <w:rPr>
          <w:rFonts w:ascii="Arial Narrow" w:hAnsi="Arial Narrow" w:cs="TimesNewRoman,Bold"/>
          <w:b/>
          <w:bCs/>
          <w:color w:val="000000"/>
          <w:sz w:val="26"/>
          <w:szCs w:val="26"/>
        </w:rPr>
      </w:pPr>
    </w:p>
    <w:p w:rsidR="00711AB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 xml:space="preserve">SECTIUNEA 1 CONCEPTIA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 xml:space="preserve">DESFĂSURARII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 xml:space="preserve">ACŢIUNILOR </w:t>
      </w:r>
      <w:r w:rsidR="00711ABC">
        <w:rPr>
          <w:rFonts w:ascii="Arial Narrow" w:hAnsi="Arial Narrow" w:cs="TimesNewRoman,Bold"/>
          <w:b/>
          <w:bCs/>
          <w:color w:val="000000"/>
          <w:sz w:val="26"/>
          <w:szCs w:val="26"/>
        </w:rPr>
        <w:t xml:space="preserve"> </w:t>
      </w:r>
      <w:r w:rsidRPr="004B1B9D">
        <w:rPr>
          <w:rFonts w:ascii="Arial Narrow" w:hAnsi="Arial Narrow" w:cs="TimesNewRoman,Bold"/>
          <w:b/>
          <w:bCs/>
          <w:color w:val="000000"/>
          <w:sz w:val="26"/>
          <w:szCs w:val="26"/>
        </w:rPr>
        <w:t>DE</w:t>
      </w:r>
    </w:p>
    <w:p w:rsidR="005A4BBE" w:rsidRPr="004B1B9D"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PROTECŢIE-INTERVENŢIE</w:t>
      </w:r>
    </w:p>
    <w:p w:rsidR="005A4BBE" w:rsidRPr="00202CB2" w:rsidRDefault="005A4BBE" w:rsidP="005A4BBE">
      <w:pPr>
        <w:autoSpaceDE w:val="0"/>
        <w:autoSpaceDN w:val="0"/>
        <w:adjustRightInd w:val="0"/>
        <w:ind w:firstLine="720"/>
        <w:jc w:val="center"/>
        <w:rPr>
          <w:rFonts w:ascii="Arial Narrow" w:hAnsi="Arial Narrow" w:cs="TimesNewRoman,Bold"/>
          <w:b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Elaborarea concepţiei de desfăşurare a acţiunilor de protecţie-intervenţie constă în stabilirea etapelor şi fazelor de intervenţie, în funcţie de evoluţia probabilă a situaţiilor de urgenţă, definirea obiectivelor, crearea de scenarii pe baza acţiunilor de dezvoltare, a premiselor referitoare la condiţiile viitoare (completarea alternativelor faţă de obiectivele urmărite, identificarea şi alegerea alternativei de acţiune optime şi care recomandă planul de acţiune ce urmează să fie aplicat), selectarea cursului optim de acţiune şi stabilirea dispozitivului de intervenţie, luarea deciziei şi precizarea /transmiterea acesteia la structurile proprii şi celor de cooperare.</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La proclamarea „STĂRII DE ASEDIU” sau a „STĂRII DE URGENŢĂ”</w:t>
      </w:r>
      <w:r>
        <w:rPr>
          <w:rFonts w:ascii="Arial Narrow" w:hAnsi="Arial Narrow" w:cs="TimesNewRoman"/>
          <w:color w:val="000000"/>
          <w:sz w:val="26"/>
          <w:szCs w:val="26"/>
        </w:rPr>
        <w:t xml:space="preserve"> </w:t>
      </w:r>
      <w:r w:rsidRPr="00E87BE3">
        <w:rPr>
          <w:rFonts w:ascii="Arial Narrow" w:hAnsi="Arial Narrow" w:cs="TimesNewRoman"/>
          <w:color w:val="000000"/>
          <w:sz w:val="26"/>
          <w:szCs w:val="26"/>
        </w:rPr>
        <w:t>se vor executa următoarele măsuri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actualizarea documentelor de conducere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introducerea serviciului operativ ;</w:t>
      </w:r>
    </w:p>
    <w:p w:rsidR="005A4BBE"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 stabilirea măsurilor pentru asigurarea evacuării imediate a materialelor existente în adăposturile pentru populaţie;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aducerea în stare de funcţionare a aparaturii şi mijloacelor de înştiinţare- alarmare;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La primirea semnalului „DEZASTRE” se execută următoarele activităţi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transmiterea semnalului la operatorii economici posibil afectaţi din raza </w:t>
      </w:r>
      <w:r>
        <w:rPr>
          <w:rFonts w:ascii="Arial Narrow" w:hAnsi="Arial Narrow" w:cs="TimesNewRoman"/>
          <w:color w:val="000000"/>
          <w:sz w:val="26"/>
          <w:szCs w:val="26"/>
        </w:rPr>
        <w:t>administrativa</w:t>
      </w:r>
      <w:r w:rsidRPr="00E87BE3">
        <w:rPr>
          <w:rFonts w:ascii="Arial Narrow" w:hAnsi="Arial Narrow" w:cs="TimesNewRoman"/>
          <w:color w:val="000000"/>
          <w:sz w:val="26"/>
          <w:szCs w:val="26"/>
        </w:rPr>
        <w: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introducerea semnalulu</w:t>
      </w:r>
      <w:r w:rsidR="00711ABC">
        <w:rPr>
          <w:rFonts w:ascii="Arial Narrow" w:hAnsi="Arial Narrow" w:cs="TimesNewRoman"/>
          <w:color w:val="000000"/>
          <w:sz w:val="26"/>
          <w:szCs w:val="26"/>
        </w:rPr>
        <w:t>i „</w:t>
      </w:r>
      <w:r w:rsidRPr="00E87BE3">
        <w:rPr>
          <w:rFonts w:ascii="Arial Narrow" w:hAnsi="Arial Narrow" w:cs="TimesNewRoman"/>
          <w:color w:val="000000"/>
          <w:sz w:val="26"/>
          <w:szCs w:val="26"/>
        </w:rPr>
        <w:t xml:space="preserve">DEZASTRE” pe teritoriul </w:t>
      </w:r>
      <w:r>
        <w:rPr>
          <w:rFonts w:ascii="Arial Narrow" w:hAnsi="Arial Narrow" w:cs="TimesNewRoman"/>
          <w:color w:val="000000"/>
          <w:sz w:val="26"/>
          <w:szCs w:val="26"/>
        </w:rPr>
        <w:t xml:space="preserve">comunei </w:t>
      </w:r>
      <w:r w:rsidR="008B64EA">
        <w:rPr>
          <w:rFonts w:ascii="Arial Narrow" w:hAnsi="Arial Narrow" w:cs="TimesNewRoman"/>
          <w:color w:val="000000"/>
          <w:sz w:val="26"/>
          <w:szCs w:val="26"/>
        </w:rPr>
        <w:t>Golesti</w:t>
      </w:r>
      <w:r w:rsidRPr="00E87BE3">
        <w:rPr>
          <w:rFonts w:ascii="Arial Narrow" w:hAnsi="Arial Narrow" w:cs="TimesNewRoman"/>
          <w:color w:val="000000"/>
          <w:sz w:val="26"/>
          <w:szCs w:val="26"/>
        </w:rPr>
        <w:t xml:space="preserve"> şi respectiv în zonele posibil afectate;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şi pregătirea pentru intervenţie a membrilor SVSU;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intensificarea observării prin echipele de specialitate ale SVSU, centralizarea informărilor şi trimiterea sintezei lor(rapoartelor operative) la eşalonul superior;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analizarea şi interpretarea situaţiilor de la etapă la etapă;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pregătirea acţiunilor de intervenţie: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Punerea în aplicare a măsurilor prevăzute în plan se execută fără a primi alt ordin imediat după identificarea pericolului, sau după producerea acestuia.</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 xml:space="preserve">Despre locul, natura, data şi ora producerii evenimentului, urmările şi măsurile luate pe teritoriul localitatii </w:t>
      </w:r>
      <w:r>
        <w:rPr>
          <w:rFonts w:ascii="Arial Narrow" w:hAnsi="Arial Narrow" w:cs="TimesNewRoman"/>
          <w:color w:val="000000"/>
          <w:sz w:val="26"/>
          <w:szCs w:val="26"/>
        </w:rPr>
        <w:t>.</w:t>
      </w:r>
      <w:r w:rsidR="008B64EA">
        <w:rPr>
          <w:rFonts w:ascii="Arial Narrow" w:hAnsi="Arial Narrow" w:cs="TimesNewRoman"/>
          <w:color w:val="000000"/>
          <w:sz w:val="26"/>
          <w:szCs w:val="26"/>
        </w:rPr>
        <w:t>Golesti</w:t>
      </w:r>
      <w:r w:rsidRPr="00E87BE3">
        <w:rPr>
          <w:rFonts w:ascii="Arial Narrow" w:hAnsi="Arial Narrow" w:cs="TimesNewRoman"/>
          <w:color w:val="000000"/>
          <w:sz w:val="26"/>
          <w:szCs w:val="26"/>
        </w:rPr>
        <w:t xml:space="preserve"> se va raporta imediat la:</w:t>
      </w:r>
    </w:p>
    <w:p w:rsidR="005A4BBE" w:rsidRPr="00E87BE3" w:rsidRDefault="005A4BBE" w:rsidP="005A4BBE">
      <w:pPr>
        <w:autoSpaceDE w:val="0"/>
        <w:autoSpaceDN w:val="0"/>
        <w:adjustRightInd w:val="0"/>
        <w:ind w:firstLine="708"/>
        <w:rPr>
          <w:rFonts w:ascii="Arial Narrow" w:hAnsi="Arial Narrow" w:cs="TimesNewRoman"/>
          <w:sz w:val="26"/>
          <w:szCs w:val="26"/>
        </w:rPr>
      </w:pPr>
      <w:r w:rsidRPr="00E87BE3">
        <w:rPr>
          <w:rFonts w:ascii="Arial Narrow" w:hAnsi="Arial Narrow" w:cs="TimesNewRoman"/>
          <w:sz w:val="26"/>
          <w:szCs w:val="26"/>
        </w:rPr>
        <w:t xml:space="preserve">Inspectoratul pentru Situaţii de Urgenţă </w:t>
      </w:r>
      <w:r>
        <w:rPr>
          <w:rFonts w:ascii="Arial Narrow" w:hAnsi="Arial Narrow" w:cs="TimesNewRoman"/>
          <w:sz w:val="26"/>
          <w:szCs w:val="26"/>
        </w:rPr>
        <w:t>„Anghel Saligny”</w:t>
      </w:r>
      <w:r w:rsidRPr="00E87BE3">
        <w:rPr>
          <w:rFonts w:ascii="Arial Narrow" w:hAnsi="Arial Narrow" w:cs="TimesNewRoman"/>
          <w:sz w:val="26"/>
          <w:szCs w:val="26"/>
        </w:rPr>
        <w:t xml:space="preserve"> al judeţului VRANCEA </w:t>
      </w:r>
      <w:r>
        <w:rPr>
          <w:rFonts w:ascii="Arial Narrow" w:hAnsi="Arial Narrow" w:cs="TimesNewRoman"/>
          <w:sz w:val="26"/>
          <w:szCs w:val="26"/>
        </w:rPr>
        <w:t xml:space="preserve"> tel. </w:t>
      </w:r>
      <w:r w:rsidRPr="00E87BE3">
        <w:rPr>
          <w:rFonts w:ascii="Arial Narrow" w:hAnsi="Arial Narrow" w:cs="TimesNewRoman"/>
          <w:sz w:val="26"/>
          <w:szCs w:val="26"/>
        </w:rPr>
        <w:t>112.</w:t>
      </w:r>
    </w:p>
    <w:p w:rsidR="005A4BBE" w:rsidRDefault="005A4BBE" w:rsidP="005A4BBE">
      <w:pPr>
        <w:autoSpaceDE w:val="0"/>
        <w:autoSpaceDN w:val="0"/>
        <w:adjustRightInd w:val="0"/>
        <w:ind w:firstLine="708"/>
        <w:jc w:val="both"/>
        <w:rPr>
          <w:rFonts w:ascii="Arial Narrow" w:hAnsi="Arial Narrow" w:cs="TimesNewRoman"/>
          <w:sz w:val="26"/>
          <w:szCs w:val="26"/>
        </w:rPr>
      </w:pPr>
      <w:r w:rsidRPr="00E87BE3">
        <w:rPr>
          <w:rFonts w:ascii="Arial Narrow" w:hAnsi="Arial Narrow" w:cs="TimesNewRoman"/>
          <w:sz w:val="26"/>
          <w:szCs w:val="26"/>
        </w:rPr>
        <w:t>Măsurile de protecţie şi intervenţie se aplică în funcţie de factorii de risc ce pot afecta localitatea.</w:t>
      </w:r>
    </w:p>
    <w:p w:rsidR="005A4BBE" w:rsidRDefault="005A4BBE" w:rsidP="005A4BBE">
      <w:pPr>
        <w:autoSpaceDE w:val="0"/>
        <w:autoSpaceDN w:val="0"/>
        <w:adjustRightInd w:val="0"/>
        <w:ind w:firstLine="708"/>
        <w:jc w:val="both"/>
        <w:rPr>
          <w:rFonts w:ascii="Arial Narrow" w:hAnsi="Arial Narrow" w:cs="TimesNewRoman"/>
          <w:sz w:val="26"/>
          <w:szCs w:val="26"/>
        </w:rPr>
      </w:pPr>
    </w:p>
    <w:p w:rsidR="005A4BBE" w:rsidRPr="00E87BE3" w:rsidRDefault="005A4BBE" w:rsidP="005A4BBE">
      <w:pPr>
        <w:autoSpaceDE w:val="0"/>
        <w:autoSpaceDN w:val="0"/>
        <w:adjustRightInd w:val="0"/>
        <w:ind w:firstLine="708"/>
        <w:jc w:val="both"/>
        <w:rPr>
          <w:rFonts w:ascii="Arial Narrow" w:hAnsi="Arial Narrow" w:cs="TimesNewRoman"/>
          <w:sz w:val="26"/>
          <w:szCs w:val="26"/>
        </w:rPr>
      </w:pPr>
    </w:p>
    <w:p w:rsidR="005A4BBE" w:rsidRPr="004B1B9D" w:rsidRDefault="005A4BBE" w:rsidP="005A4BBE">
      <w:pPr>
        <w:autoSpaceDE w:val="0"/>
        <w:autoSpaceDN w:val="0"/>
        <w:adjustRightInd w:val="0"/>
        <w:jc w:val="center"/>
        <w:rPr>
          <w:rFonts w:ascii="Arial Narrow" w:hAnsi="Arial Narrow" w:cs="TimesNewRoman,Bold"/>
          <w:b/>
          <w:bCs/>
          <w:color w:val="000000"/>
          <w:sz w:val="26"/>
          <w:szCs w:val="26"/>
        </w:rPr>
      </w:pPr>
      <w:r w:rsidRPr="004B1B9D">
        <w:rPr>
          <w:rFonts w:ascii="Arial Narrow" w:hAnsi="Arial Narrow" w:cs="TimesNewRoman,Bold"/>
          <w:b/>
          <w:bCs/>
          <w:color w:val="000000"/>
          <w:sz w:val="26"/>
          <w:szCs w:val="26"/>
        </w:rPr>
        <w:t>SECŢIUNEA 2- ETAPELE DE REALIZARE A ACŢIUNILOR</w:t>
      </w:r>
    </w:p>
    <w:p w:rsidR="005A4BBE" w:rsidRPr="00E87BE3" w:rsidRDefault="005A4BBE" w:rsidP="005A4BBE">
      <w:pPr>
        <w:autoSpaceDE w:val="0"/>
        <w:autoSpaceDN w:val="0"/>
        <w:adjustRightInd w:val="0"/>
        <w:jc w:val="center"/>
        <w:rPr>
          <w:rFonts w:ascii="Arial Narrow" w:hAnsi="Arial Narrow" w:cs="TimesNewRoman,Bold"/>
          <w:b/>
          <w:b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Desfăşurarea intervenţiei cuprinde următoarele operaţiuni principale: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 alertar</w:t>
      </w:r>
      <w:r>
        <w:rPr>
          <w:rFonts w:ascii="Arial Narrow" w:hAnsi="Arial Narrow" w:cs="TimesNewRoman"/>
          <w:color w:val="000000"/>
          <w:sz w:val="26"/>
          <w:szCs w:val="26"/>
        </w:rPr>
        <w:t>ea şi /sau alarmarea serviciului</w:t>
      </w:r>
      <w:r w:rsidRPr="00E87BE3">
        <w:rPr>
          <w:rFonts w:ascii="Arial Narrow" w:hAnsi="Arial Narrow" w:cs="TimesNewRoman"/>
          <w:color w:val="000000"/>
          <w:sz w:val="26"/>
          <w:szCs w:val="26"/>
        </w:rPr>
        <w:t xml:space="preserve"> voluntar pentru situaţii de urgenţă în vederea pregătirii şi executării intervenţiei;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b) informarea personalului de conducere asupra situaţiei create;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c) deplasarea la locul intervenţiei;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d) intrarea în acţiune a forţelor, amplasarea mijloacelor şi realizarea dispozitivului preliminar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e) transmiterea dispoziţiilor preliminare;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 recunoaşterea, analiza situaţiei, luarea deciziei şi darea ordinului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g) evacuarea, salvarea şi /sau protejarea persoanelor, animalelor şi bunurilor;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h) realizarea, adaptarea şi finalizarea dispozitivului de intervenţie la situaţia concretă;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i) localizarea şi limitarea efectelor evenimentului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j) înlăturarea unor efecte negative ale evenimentului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k) stabilirea cauzei producerii evenimentului şi a condiţiilor care au favorizat evoluţia acestuia;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l) întocmirea procesului-verbal de intervenţie şi a raportului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m) restabilirea capacităţii de intervenţie;</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n) informarea primarului şi a eşalonului superior.</w:t>
      </w:r>
    </w:p>
    <w:p w:rsidR="005A4BBE" w:rsidRPr="00E87BE3" w:rsidRDefault="005A4BBE" w:rsidP="005A4BBE">
      <w:pPr>
        <w:autoSpaceDE w:val="0"/>
        <w:autoSpaceDN w:val="0"/>
        <w:adjustRightInd w:val="0"/>
        <w:ind w:firstLine="708"/>
        <w:jc w:val="both"/>
        <w:rPr>
          <w:rFonts w:ascii="Arial Narrow" w:hAnsi="Arial Narrow" w:cs="TimesNewRoman,Italic"/>
          <w:i/>
          <w:iCs/>
          <w:color w:val="000000"/>
          <w:sz w:val="26"/>
          <w:szCs w:val="26"/>
        </w:rPr>
      </w:pPr>
      <w:r w:rsidRPr="00E87BE3">
        <w:rPr>
          <w:rFonts w:ascii="Arial Narrow" w:hAnsi="Arial Narrow" w:cs="TimesNewRoman,Italic"/>
          <w:i/>
          <w:iCs/>
          <w:color w:val="000000"/>
          <w:sz w:val="26"/>
          <w:szCs w:val="26"/>
        </w:rPr>
        <w:t>Măsuri pe timpul producerii dezastrului: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salvarea (prevenirea şi protecţia) populaţiei, animalelor, bunurilor materiale şi valorilor de patrimoniu, de acţiunile distructive ale dezastrelor prin înştiinţare, alarmare şi evacuare sau dispersare temporară, adăpostire, descarcerare;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limitarea şi înlăturarea avariilor la reţelele de utilitate publică;</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 izolarea focarelor epidemiilor sau epizootiilor;</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 acordarea primului ajutor, trierea şi evacuarea răniţilor la formaţiunile medicale fixe sau mobile cele mai apropiate;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acordarea asistenţei medicale specializate şi spitalizarea persoanelor rănite, arse, iradiate, contaminate, intoxicate;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amenajarea unor spaţii de locuit improvizate sau specializate, inclusiv a unor tabere de sinistraţi (refugiaţi), pentru persoanele rămase fără locuinţe;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paza şi supravegherea zonelor calamitate; colectarea, depozitarea, transportul şi distribuirea ajutoarelor umanitare de strictă necesitate pentru populaţia rămasă fără locuinţe;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înlăturarea tuturor urmărilor dezastrelor şi participarea la refacerea condiţiilor pentru reluarea, în stare de normalitate a activităţilor sociale şi economice;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Toate acestea se pot desfăşura succesiv sau simultan în faza de producere a dezastrului precum şi după producerea acestuia (post-dezastru), în acest ultim caz, misiunile fiind împărţite în misiuni post-dezastru pe termen scurt, pe termen mediu, respectiv pe termen lung.</w:t>
      </w:r>
    </w:p>
    <w:p w:rsidR="005A4BBE" w:rsidRPr="00E87BE3" w:rsidRDefault="005A4BBE" w:rsidP="005A4BBE">
      <w:pPr>
        <w:autoSpaceDE w:val="0"/>
        <w:autoSpaceDN w:val="0"/>
        <w:adjustRightInd w:val="0"/>
        <w:ind w:firstLine="708"/>
        <w:jc w:val="both"/>
        <w:rPr>
          <w:rFonts w:ascii="Arial Narrow" w:hAnsi="Arial Narrow" w:cs="TimesNewRoman,Bold"/>
          <w:b/>
          <w:bCs/>
          <w:color w:val="000000"/>
          <w:sz w:val="26"/>
          <w:szCs w:val="26"/>
        </w:rPr>
      </w:pPr>
      <w:r w:rsidRPr="00E87BE3">
        <w:rPr>
          <w:rFonts w:ascii="Arial Narrow" w:hAnsi="Arial Narrow" w:cs="TimesNewRoman,Bold"/>
          <w:b/>
          <w:bCs/>
          <w:color w:val="000000"/>
          <w:sz w:val="26"/>
          <w:szCs w:val="26"/>
        </w:rPr>
        <w:t>Prevenirea situaţiilor de urgenţă generate de riscuri naturale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Activitatea de prevenire a situaţiilor de urgenţă generate de riscuri naturale presupune un efort conjugat şi multidisciplinar, implicând resurse umane şi materiale deosebite. Cum împiedicarea manifestării acestor riscuri nu este posibilă, activitatea de prevenire are în vedere influenţarea caracteristicilor legate în primul rând de vulnerabilitatea populaţiei, bunurilor materiale şi proprietăţii, prin măsuri şi acţiuni de apărare. Obiectivele specifice sunt: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 identificarea şi delimitarea zonelor expuse riscului;</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b) întreţinerea lucrărilor şi amenajărilor de apărare şi realizarea unora noi în zonele expuse riscului;</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c) implementarea sistemelor de prognoză, avertizare şi alarmare;</w:t>
      </w:r>
    </w:p>
    <w:p w:rsidR="005A4BBE" w:rsidRPr="00E87BE3" w:rsidRDefault="005A4BBE" w:rsidP="005A4BBE">
      <w:pPr>
        <w:autoSpaceDE w:val="0"/>
        <w:autoSpaceDN w:val="0"/>
        <w:adjustRightInd w:val="0"/>
        <w:ind w:firstLine="708"/>
        <w:rPr>
          <w:rFonts w:ascii="Arial Narrow" w:hAnsi="Arial Narrow" w:cs="TimesNewRoman"/>
          <w:color w:val="000000"/>
          <w:sz w:val="26"/>
          <w:szCs w:val="26"/>
        </w:rPr>
      </w:pPr>
      <w:r w:rsidRPr="00E87BE3">
        <w:rPr>
          <w:rFonts w:ascii="Arial Narrow" w:hAnsi="Arial Narrow" w:cs="TimesNewRoman"/>
          <w:color w:val="000000"/>
          <w:sz w:val="26"/>
          <w:szCs w:val="26"/>
        </w:rPr>
        <w:t>d) întocmirea planurilor de apărare în vederea unei gestionări eficiente a situaţiilor de urgenţă determinate de manifestarea riscului specific:</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1. planuri de intervenţie;</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2. planuri de înştiinţare-alarmare a populaţiei;</w:t>
      </w:r>
    </w:p>
    <w:p w:rsidR="005A4BBE" w:rsidRPr="00E87BE3" w:rsidRDefault="005A4BBE" w:rsidP="005A4BBE">
      <w:pPr>
        <w:autoSpaceDE w:val="0"/>
        <w:autoSpaceDN w:val="0"/>
        <w:adjustRightInd w:val="0"/>
        <w:ind w:firstLine="720"/>
        <w:rPr>
          <w:rFonts w:ascii="Arial Narrow" w:hAnsi="Arial Narrow" w:cs="TimesNewRoman"/>
          <w:color w:val="000000"/>
          <w:sz w:val="26"/>
          <w:szCs w:val="26"/>
        </w:rPr>
      </w:pPr>
      <w:r w:rsidRPr="00E87BE3">
        <w:rPr>
          <w:rFonts w:ascii="Arial Narrow" w:hAnsi="Arial Narrow" w:cs="TimesNewRoman"/>
          <w:color w:val="000000"/>
          <w:sz w:val="26"/>
          <w:szCs w:val="26"/>
        </w:rPr>
        <w:t>3. planuri de evacuare a populaţiei în cazul situaţiilor de urgenţă;</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4. asigurarea logistică în cazul situaţiilor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e) elaborarea hărţilor de risc pentru localităţile vulnerabile;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 elaborarea politicilor de amenajare a teritoriului în concordanţă cu hărţile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g) implementarea unor sisteme de asigurări obligatorii pentru locuinţele din zonele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h) pregătirea populaţiei şi a autorităţilor privind responsabilităţile şi modul de acţiune în fazele pre-dezastru, dezastru şi post-dezastru;</w:t>
      </w:r>
    </w:p>
    <w:p w:rsidR="005A4BBE" w:rsidRPr="00E87BE3" w:rsidRDefault="005A4BBE" w:rsidP="005A4BBE">
      <w:pPr>
        <w:autoSpaceDE w:val="0"/>
        <w:autoSpaceDN w:val="0"/>
        <w:adjustRightInd w:val="0"/>
        <w:jc w:val="center"/>
        <w:rPr>
          <w:rFonts w:ascii="Arial Narrow" w:hAnsi="Arial Narrow" w:cs="TimesNewRoman,Italic"/>
          <w:i/>
          <w:iCs/>
          <w:color w:val="000000"/>
          <w:sz w:val="26"/>
          <w:szCs w:val="26"/>
        </w:rPr>
      </w:pPr>
    </w:p>
    <w:p w:rsidR="005A4BBE" w:rsidRPr="00B3052C" w:rsidRDefault="005A4BBE" w:rsidP="005A4BBE">
      <w:pPr>
        <w:autoSpaceDE w:val="0"/>
        <w:autoSpaceDN w:val="0"/>
        <w:adjustRightInd w:val="0"/>
        <w:jc w:val="center"/>
        <w:rPr>
          <w:rFonts w:ascii="Arial Narrow" w:hAnsi="Arial Narrow" w:cs="TimesNewRoman,Italic"/>
          <w:b/>
          <w:iCs/>
          <w:color w:val="000000"/>
          <w:sz w:val="26"/>
          <w:szCs w:val="26"/>
        </w:rPr>
      </w:pPr>
      <w:r w:rsidRPr="00B3052C">
        <w:rPr>
          <w:rFonts w:ascii="Arial Narrow" w:hAnsi="Arial Narrow" w:cs="TimesNewRoman,Italic"/>
          <w:b/>
          <w:iCs/>
          <w:color w:val="000000"/>
          <w:sz w:val="26"/>
          <w:szCs w:val="26"/>
        </w:rPr>
        <w:t>Conducerea acţiunilor şi asigurarea cooperării: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A</w:t>
      </w:r>
      <w:r w:rsidRPr="00E87BE3">
        <w:rPr>
          <w:rFonts w:ascii="Arial Narrow" w:hAnsi="Arial Narrow" w:cs="TimesNewRoman"/>
          <w:color w:val="000000"/>
          <w:sz w:val="26"/>
          <w:szCs w:val="26"/>
        </w:rPr>
        <w:t xml:space="preserve">. Conducerea– se asigură, funcţie de situaţia creată pe teritoriul </w:t>
      </w:r>
      <w:r>
        <w:rPr>
          <w:rFonts w:ascii="Arial Narrow" w:hAnsi="Arial Narrow" w:cs="TimesNewRoman"/>
          <w:color w:val="000000"/>
          <w:sz w:val="26"/>
          <w:szCs w:val="26"/>
        </w:rPr>
        <w:t xml:space="preserve">comunei </w:t>
      </w:r>
      <w:r w:rsidR="008B64EA">
        <w:rPr>
          <w:rFonts w:ascii="Arial Narrow" w:hAnsi="Arial Narrow" w:cs="TimesNewRoman"/>
          <w:color w:val="000000"/>
          <w:sz w:val="26"/>
          <w:szCs w:val="26"/>
        </w:rPr>
        <w:t>Golesti</w:t>
      </w:r>
      <w:r w:rsidR="0073178C">
        <w:rPr>
          <w:rFonts w:ascii="Arial Narrow" w:hAnsi="Arial Narrow" w:cs="TimesNewRoman"/>
          <w:color w:val="000000"/>
          <w:sz w:val="26"/>
          <w:szCs w:val="26"/>
        </w:rPr>
        <w:t xml:space="preserve"> de la sediul p</w:t>
      </w:r>
      <w:r w:rsidRPr="00E87BE3">
        <w:rPr>
          <w:rFonts w:ascii="Arial Narrow" w:hAnsi="Arial Narrow" w:cs="TimesNewRoman"/>
          <w:color w:val="000000"/>
          <w:sz w:val="26"/>
          <w:szCs w:val="26"/>
        </w:rPr>
        <w:t xml:space="preserve">rimăriei, potrivit legii, de către autorităţile administraţiei publice, prin Comitetul Local pentru Situaţii de Urgenţă şi Inspectoratul Judeţean pentru Situaţiile de Urgenţă </w:t>
      </w:r>
      <w:r>
        <w:rPr>
          <w:rFonts w:ascii="Arial Narrow" w:hAnsi="Arial Narrow" w:cs="TimesNewRoman"/>
          <w:color w:val="000000"/>
          <w:sz w:val="26"/>
          <w:szCs w:val="26"/>
        </w:rPr>
        <w:t>„Anghel Saligny” al judetului Vrancea.</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Convocarea Comitetul local pentru Situaţii de Urgenţă se va face la ordinul primarului, pentru a stabili măsurile ce se impun pentru înlăturarea urmărilor. Conducerea forţelor şi mijloacelor fiecărui organism component al comitetului se va realiza strict de către organul de conducere al organismului respectiv.</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Activităţi care se execută la producerea unei situaţii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Asigurea protecţiei individuale (familială sau colectiva, funcţie de situaţie)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Deplasarea în cel mai scurt timp la Primărie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prezenţei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Emiterea de ordine referitoare la situaţia de urgenţă creată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Verificarea stadiului de activare al sistemului de acţiune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organismele de conducere;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formaţia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Culegerea şi analizarea, împreuna cu membrii comitetului, a datele şi informaţiile disponibile despre: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 caracteristicile situaţiei de urgenţă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urmările probabile ale acestuia şi cele cunoscute la momentul analizei.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şi transmiterea ordinelor preliminare de intervenţie pentru executarea unor acţiuni de:</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 cercetare-căutare şi observare;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Analiza situaţiei create pe teritoriul </w:t>
      </w:r>
      <w:r>
        <w:rPr>
          <w:rFonts w:ascii="Arial Narrow" w:hAnsi="Arial Narrow" w:cs="TimesNewRoman"/>
          <w:color w:val="000000"/>
          <w:sz w:val="26"/>
          <w:szCs w:val="26"/>
        </w:rPr>
        <w:t xml:space="preserve">comunei </w:t>
      </w:r>
      <w:r w:rsidR="0073178C">
        <w:rPr>
          <w:rFonts w:ascii="Arial Narrow" w:hAnsi="Arial Narrow" w:cs="TimesNewRoman"/>
          <w:color w:val="000000"/>
          <w:sz w:val="26"/>
          <w:szCs w:val="26"/>
        </w:rPr>
        <w:t>Gplesti</w:t>
      </w:r>
      <w:r w:rsidRPr="00E87BE3">
        <w:rPr>
          <w:rFonts w:ascii="Arial Narrow" w:hAnsi="Arial Narrow" w:cs="TimesNewRoman"/>
          <w:color w:val="000000"/>
          <w:sz w:val="26"/>
          <w:szCs w:val="26"/>
        </w:rPr>
        <w:t xml:space="preserve"> ca urmare a acţiunii factorilor distructivi asupra elementelor expuse: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evaluarea caracterului, gravităţii si a volumului de distrugeri, pierderi si pagube;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Culegerea propunerilor pentru iniţierea si desfăşurarea acţiunilor de intervenţie de la membrii comitetului, pe domenii de specialitate, pentru limitarea si înlăturarea urmărilor situaţiei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Stabilirea categoriilor acţiunilor de intervenţie, care trebuie să fie executate pentru limitarea şi înlăturarea urmărilor, tehnicilor si tehnologiilor de desfăşurare a acestora.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Stabilirea si repartiţia misiunilor de intervenţie la nivelul </w:t>
      </w:r>
      <w:r>
        <w:rPr>
          <w:rFonts w:ascii="Arial Narrow" w:hAnsi="Arial Narrow" w:cs="TimesNewRoman"/>
          <w:color w:val="000000"/>
          <w:sz w:val="26"/>
          <w:szCs w:val="26"/>
        </w:rPr>
        <w:t>comunei</w:t>
      </w:r>
      <w:r w:rsidR="0073178C">
        <w:rPr>
          <w:rFonts w:ascii="Arial Narrow" w:hAnsi="Arial Narrow" w:cs="TimesNewRoman"/>
          <w:color w:val="000000"/>
          <w:sz w:val="26"/>
          <w:szCs w:val="26"/>
        </w:rPr>
        <w:t xml:space="preserve"> Golesti</w:t>
      </w:r>
      <w:r>
        <w:rPr>
          <w:rFonts w:ascii="Arial Narrow" w:hAnsi="Arial Narrow" w:cs="TimesNewRoman"/>
          <w:color w:val="000000"/>
          <w:sz w:val="26"/>
          <w:szCs w:val="26"/>
        </w:rPr>
        <w:t>.</w:t>
      </w:r>
      <w:r w:rsidRPr="00E87BE3">
        <w:rPr>
          <w:rFonts w:ascii="Arial Narrow" w:hAnsi="Arial Narrow" w:cs="TimesNewRoman"/>
          <w:color w:val="000000"/>
          <w:sz w:val="26"/>
          <w:szCs w:val="26"/>
        </w:rPr>
        <w:t xml:space="preserve">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si desfăşurarea evacuării si cazării sinistraţilor, conform prevederilor planului de evacuare.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Alocarea resurselor</w:t>
      </w:r>
      <w:r>
        <w:rPr>
          <w:rFonts w:ascii="Arial Narrow" w:hAnsi="Arial Narrow" w:cs="TimesNewRoman"/>
          <w:color w:val="000000"/>
          <w:sz w:val="26"/>
          <w:szCs w:val="26"/>
        </w:rPr>
        <w:t xml:space="preserve"> umane, materiale şi financiare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ordinului pentru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ordinului pentru evacuare si cazarea sinistraţilor/evacuatilor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Transmiterea ordinului către organismele si formaţiile care urmează să execute acţiuni de localizare şi înlăturare a urmărilor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Stabilirea nevoii si condiţiilor de introducere a stării de necesitate /urgentă în localitate se execută în funcţie de caracterul, gravitatea şi volumul de urmări ale situaţiei create, de capacitatea de a face faţă acestora cu resursele comitetului.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Organizarea coordonării şi controlului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cooperării, cf. planurilor de cooperare;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Asigurarea logistica a intervenţiei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Urmărirea desfăşurării acţiunilor de intervenţie în vederea asigurării calităţii şi eficienţei acţiunilor;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Urmărirea respectării restricţiilor si interdicţiilor în zona de risc în vederea asigurării: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Organizarea acţiunilor de paza, ordine, îndrumarea circulaţiei, prevenirii şi stingerii incendiilor;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Informarea populaţiei din zonele de intervenţie şi zonele de risc asupra: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situaţiei create;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acţiunilor si măsurilor de protecţie care s-au planificat şi care se desfăşoară;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evoluţiei situaţiei în zonele intervenţiei şi de risc;</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restricţiilor şi interdicţiilor impuse şi necesitatea respectării întocmai a acestora;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modurilor de asigurare ale diferitelor nevoi şi cerinţe ale populaţiei;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nevoilor (eventuale) de participare a populaţiei apte şi instruite la realizarea unor acţiuni de protecţie şi intervenţie.</w:t>
      </w:r>
    </w:p>
    <w:p w:rsidR="005A4BBE" w:rsidRPr="00B3052C"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Elaborarea unor sinteze si rapoarte, pentru IJSU şi CJSU Vrancea despre dezastru, urmările lui şi acţiunile de protecţie – intervenţie realizate şi în curs de desfăşurare, despre nevoile de asistenţă, sprijin si ajutor, despre acţiunile pe termen lung.</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B</w:t>
      </w:r>
      <w:r w:rsidRPr="00E87BE3">
        <w:rPr>
          <w:rFonts w:ascii="Arial Narrow" w:hAnsi="Arial Narrow" w:cs="TimesNewRoman"/>
          <w:color w:val="000000"/>
          <w:sz w:val="26"/>
          <w:szCs w:val="26"/>
        </w:rPr>
        <w:t xml:space="preserve">. Cooperarea– se organizează cu scopul ducerii acţiunilor de intervenţie într-o concepţie unitară şi pentru evitarea surprinderii şi conjugarea efortului formaţiunilor de intervenţie împreună cu </w:t>
      </w:r>
      <w:r w:rsidRPr="00E87BE3">
        <w:rPr>
          <w:rFonts w:ascii="Arial Narrow" w:hAnsi="Arial Narrow" w:cs="TimesNewRoman"/>
          <w:color w:val="000000"/>
          <w:sz w:val="26"/>
          <w:szCs w:val="26"/>
        </w:rPr>
        <w:lastRenderedPageBreak/>
        <w:t>celelalte forţe ale sistemului naţional de apărare pentru realizarea intervenţiei conform planurilor de interventie.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Cooperarea se realizează cu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Pr>
          <w:rFonts w:ascii="Arial Narrow" w:hAnsi="Arial Narrow" w:cs="TimesNewRoman"/>
          <w:color w:val="000000"/>
          <w:sz w:val="26"/>
          <w:szCs w:val="26"/>
        </w:rPr>
        <w:t xml:space="preserve">a) Poliţia Locală </w:t>
      </w:r>
      <w:r w:rsidRPr="00E87BE3">
        <w:rPr>
          <w:rFonts w:ascii="Arial Narrow" w:hAnsi="Arial Narrow" w:cs="TimesNewRoman"/>
          <w:color w:val="000000"/>
          <w:sz w:val="26"/>
          <w:szCs w:val="26"/>
        </w:rPr>
        <w:t xml:space="preserve"> pentru :</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-asigurarea pazei şi ordinii publice, controlul şi îndrumarea circulaţiei pe timpul situaţiilor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-asigurarea pazei unor obiective vitale;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-transmiterea unor comunicate către populaţie,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-sprijinirea pentru evacuarea populaţiei la punerea în aplicare a planului de evacuare;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 Filiala de Cruce Roşie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-organizarea acţiunilor de prim ajutor şi sprijinirea tehnică a formaţiunilor medicale din SVSU;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-colectarea şi distribuirea de ajutoare pentru persoanele sinistrate.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d) </w:t>
      </w:r>
      <w:r>
        <w:rPr>
          <w:rFonts w:ascii="Arial Narrow" w:hAnsi="Arial Narrow" w:cs="TimesNewRoman"/>
          <w:color w:val="000000"/>
          <w:sz w:val="26"/>
          <w:szCs w:val="26"/>
        </w:rPr>
        <w:t>ISU</w:t>
      </w:r>
      <w:r w:rsidRPr="00E87BE3">
        <w:rPr>
          <w:rFonts w:ascii="Arial Narrow" w:hAnsi="Arial Narrow" w:cs="TimesNewRoman"/>
          <w:color w:val="000000"/>
          <w:sz w:val="26"/>
          <w:szCs w:val="26"/>
        </w:rPr>
        <w:t xml:space="preserve">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-participarea la acţiunile de limitare şi înlăturare a urmărilor incendiilor;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-informarea reciprocă despre producerea situaţiilor de urgenţă şi în mod special a incendiilor, stabilirea măsurilor necesare ducerii acţiunilor de 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-participarea la acţiunile de neutralizare a efectelor accidentelor produse pe timpul transportului, cu substanţe toxice, chimice periculoase, pe teritoriul </w:t>
      </w:r>
      <w:r>
        <w:rPr>
          <w:rFonts w:ascii="Arial Narrow" w:hAnsi="Arial Narrow" w:cs="TimesNewRoman"/>
          <w:color w:val="000000"/>
          <w:sz w:val="26"/>
          <w:szCs w:val="26"/>
        </w:rPr>
        <w:t>comunei</w:t>
      </w:r>
      <w:r w:rsidR="0073178C">
        <w:rPr>
          <w:rFonts w:ascii="Arial Narrow" w:hAnsi="Arial Narrow" w:cs="TimesNewRoman"/>
          <w:color w:val="000000"/>
          <w:sz w:val="26"/>
          <w:szCs w:val="26"/>
        </w:rPr>
        <w:t xml:space="preserve"> Golesti</w:t>
      </w:r>
      <w:r>
        <w:rPr>
          <w:rFonts w:ascii="Arial Narrow" w:hAnsi="Arial Narrow" w:cs="TimesNewRoman"/>
          <w:color w:val="000000"/>
          <w:sz w:val="26"/>
          <w:szCs w:val="26"/>
        </w:rPr>
        <w:t>.</w:t>
      </w:r>
    </w:p>
    <w:p w:rsidR="005A4BBE" w:rsidRPr="00E87BE3" w:rsidRDefault="005A4BBE" w:rsidP="005A4BBE">
      <w:pPr>
        <w:autoSpaceDE w:val="0"/>
        <w:autoSpaceDN w:val="0"/>
        <w:adjustRightInd w:val="0"/>
        <w:jc w:val="both"/>
        <w:rPr>
          <w:rFonts w:ascii="Arial Narrow" w:hAnsi="Arial Narrow" w:cs="TimesNewRoman,Bold"/>
          <w:b/>
          <w:bCs/>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 xml:space="preserve">SECŢIUNEA 3 - </w:t>
      </w:r>
      <w:r w:rsidRPr="00B3052C">
        <w:rPr>
          <w:rFonts w:ascii="Arial Narrow" w:hAnsi="Arial Narrow" w:cs="TimesNewRoman"/>
          <w:b/>
          <w:color w:val="000000"/>
          <w:sz w:val="26"/>
          <w:szCs w:val="26"/>
        </w:rPr>
        <w:t>FAZE DE URGENŢĂ A ACŢIUNILOR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În funcţie de locul, natura, amploarea şi de evolutia evenimentului, intervenţiile serviciilor pentru situaţii de urgentă sunt organizate astfel:</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I - asigurată de SVSU la obiectivul afectat;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 xml:space="preserve">urgenta a II-a - asigurată de subunitaţile Inspectoratului pentru Situaţii de Urgenţă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al judeţului Vrancea;</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a III-a - asigurată de două sau mai multe unităţi limitrofe;</w:t>
      </w:r>
    </w:p>
    <w:p w:rsidR="005A4BBE"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urgenta a IV-a - asigurată prin grupări operative, dislocate la ordinal inspectorului general al Inspectoratului General pentru Situaţii de Urgenţa, în cazul unor intervenţii de amploare si de lungă durată.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 xml:space="preserve">SECŢIUNEA  4- </w:t>
      </w:r>
      <w:r w:rsidRPr="00B3052C">
        <w:rPr>
          <w:rFonts w:ascii="Arial Narrow" w:hAnsi="Arial Narrow" w:cs="TimesNewRoman"/>
          <w:b/>
          <w:color w:val="000000"/>
          <w:sz w:val="26"/>
          <w:szCs w:val="26"/>
        </w:rPr>
        <w:t>ACŢIUNI DE PROTECŢIE-INTERVENŢIE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Forţele de intervenţie specializate acţionează conform domeniului lor de competenţă, pentru:</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a) </w:t>
      </w:r>
      <w:r w:rsidRPr="00E87BE3">
        <w:rPr>
          <w:rFonts w:ascii="Arial Narrow" w:hAnsi="Arial Narrow" w:cs="TimesNewRoman"/>
          <w:color w:val="000000"/>
          <w:sz w:val="26"/>
          <w:szCs w:val="26"/>
        </w:rPr>
        <w:t>salvarea şi /sau protejarea oamenilor, animalelor şi bunurilor, evacuarea şi transportul victimelor, cazarea sinistraţilor, aprovizionarea cu alimente, medicamente şi materiale de primă necesitate;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b) </w:t>
      </w:r>
      <w:r w:rsidRPr="00E87BE3">
        <w:rPr>
          <w:rFonts w:ascii="Arial Narrow" w:hAnsi="Arial Narrow" w:cs="TimesNewRoman"/>
          <w:color w:val="000000"/>
          <w:sz w:val="26"/>
          <w:szCs w:val="26"/>
        </w:rPr>
        <w:t>acordarea primului ajutor medical şi psihologic, precum şi participarea la evacuarea populaţiei, instituţiilor publice şi operatorilor economici afectaţi;</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c) </w:t>
      </w:r>
      <w:r w:rsidRPr="00E87BE3">
        <w:rPr>
          <w:rFonts w:ascii="Arial Narrow" w:hAnsi="Arial Narrow" w:cs="TimesNewRoman"/>
          <w:color w:val="000000"/>
          <w:sz w:val="26"/>
          <w:szCs w:val="26"/>
        </w:rPr>
        <w:t>aplicarea măsurilor privind ordinea publică pe timpul producerii situaţiei de urgenţă specifice;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d) </w:t>
      </w:r>
      <w:r w:rsidRPr="00E87BE3">
        <w:rPr>
          <w:rFonts w:ascii="Arial Narrow" w:hAnsi="Arial Narrow" w:cs="TimesNewRoman"/>
          <w:color w:val="000000"/>
          <w:sz w:val="26"/>
          <w:szCs w:val="26"/>
        </w:rPr>
        <w:t>dirijarea şi îndrumarea circulaţiei pe direcţiile şi în zonele stabilite ca accesibile;</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e) </w:t>
      </w:r>
      <w:r w:rsidRPr="00E87BE3">
        <w:rPr>
          <w:rFonts w:ascii="Arial Narrow" w:hAnsi="Arial Narrow" w:cs="TimesNewRoman"/>
          <w:color w:val="000000"/>
          <w:sz w:val="26"/>
          <w:szCs w:val="26"/>
        </w:rPr>
        <w:t>diminuarea şi /sau eliminarea avariilor la reţele şi clădiri cu funcţiuni esenţiale, a căror integritate pe durata cutremurelor este vitală pentru protecţia civilă: sed</w:t>
      </w:r>
      <w:r>
        <w:rPr>
          <w:rFonts w:ascii="Arial Narrow" w:hAnsi="Arial Narrow" w:cs="TimesNewRoman"/>
          <w:color w:val="000000"/>
          <w:sz w:val="26"/>
          <w:szCs w:val="26"/>
        </w:rPr>
        <w:t xml:space="preserve">iul </w:t>
      </w:r>
      <w:r w:rsidRPr="00E87BE3">
        <w:rPr>
          <w:rFonts w:ascii="Arial Narrow" w:hAnsi="Arial Narrow" w:cs="TimesNewRoman"/>
          <w:color w:val="000000"/>
          <w:sz w:val="26"/>
          <w:szCs w:val="26"/>
        </w:rPr>
        <w:t xml:space="preserve">poliţiei, </w:t>
      </w:r>
      <w:r>
        <w:rPr>
          <w:rFonts w:ascii="Arial Narrow" w:hAnsi="Arial Narrow" w:cs="TimesNewRoman"/>
          <w:color w:val="000000"/>
          <w:sz w:val="26"/>
          <w:szCs w:val="26"/>
        </w:rPr>
        <w:t>dispensar</w:t>
      </w:r>
      <w:r w:rsidRPr="00E87BE3">
        <w:rPr>
          <w:rFonts w:ascii="Arial Narrow" w:hAnsi="Arial Narrow" w:cs="TimesNewRoman"/>
          <w:color w:val="000000"/>
          <w:sz w:val="26"/>
          <w:szCs w:val="26"/>
        </w:rPr>
        <w:t xml:space="preserve">, clădirile instituţiilor cu responsabilitate în gestionarea situaţiilor de urgenţă,  staţiile de  distribuţie a energiei şi </w:t>
      </w:r>
      <w:r w:rsidRPr="00E87BE3">
        <w:rPr>
          <w:rFonts w:ascii="Arial Narrow" w:hAnsi="Arial Narrow" w:cs="TimesNewRoman"/>
          <w:color w:val="000000"/>
          <w:sz w:val="26"/>
          <w:szCs w:val="26"/>
        </w:rPr>
        <w:lastRenderedPageBreak/>
        <w:t>/sau care asigură servicii esenţiale pentru celelalte categorii de clădiri menţionate, precum şi pentru căi de transport, clădiri pentru învăţământ;</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Bold"/>
          <w:b/>
          <w:bCs/>
          <w:color w:val="000000"/>
          <w:sz w:val="26"/>
          <w:szCs w:val="26"/>
        </w:rPr>
        <w:t xml:space="preserve">f) </w:t>
      </w:r>
      <w:r w:rsidRPr="00E87BE3">
        <w:rPr>
          <w:rFonts w:ascii="Arial Narrow" w:hAnsi="Arial Narrow" w:cs="TimesNewRoman"/>
          <w:color w:val="000000"/>
          <w:sz w:val="26"/>
          <w:szCs w:val="26"/>
        </w:rPr>
        <w:t>limitarea proporţiilor situaţiei de urgenţă specifice şi înlăturarea efectelor acesteia cu mijloacele din dotare.</w:t>
      </w:r>
    </w:p>
    <w:p w:rsidR="005A4BBE" w:rsidRDefault="005A4BBE" w:rsidP="005A4BBE">
      <w:pPr>
        <w:autoSpaceDE w:val="0"/>
        <w:autoSpaceDN w:val="0"/>
        <w:adjustRightInd w:val="0"/>
        <w:jc w:val="both"/>
        <w:rPr>
          <w:rFonts w:ascii="Arial Narrow" w:hAnsi="Arial Narrow" w:cs="TimesNewRoman,Bold"/>
          <w:b/>
          <w:bCs/>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SECŢIUNEA 5- INSTRUIREA</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Pregătirea forţelor voluntare şi private de intervenţie se realizează în cadrul instituţiilor abilitate prin lege, pe baza unor programe adecvate avizate de Inspectoratul pentru Situaţii de Urgenţă judeţean </w:t>
      </w:r>
      <w:r>
        <w:rPr>
          <w:rFonts w:ascii="Arial Narrow" w:hAnsi="Arial Narrow" w:cs="TimesNewRoman"/>
          <w:color w:val="000000"/>
          <w:sz w:val="26"/>
          <w:szCs w:val="26"/>
        </w:rPr>
        <w:t>„Anghel Saligny” Vrancea</w:t>
      </w:r>
      <w:r w:rsidRPr="00E87BE3">
        <w:rPr>
          <w:rFonts w:ascii="Arial Narrow" w:hAnsi="Arial Narrow" w:cs="TimesNewRoman"/>
          <w:color w:val="000000"/>
          <w:sz w:val="26"/>
          <w:szCs w:val="26"/>
        </w:rPr>
        <w:t xml:space="preserve"> şi aprobate de Comitetul Judeţean pentru Situaţii de Urgenţă.</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Prefectul, primarul şi conducerile tehnico-administrative ale operatorilor economici şi instituţiilor au obligaţia de a asigura cunoaşterea de către forţele destinate intervenţiei, precum şi de către populaţie / salariaţi, a modalităţilor de acţiune conform planurilor de analiză şi acoperire a riscurilor aprobate.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Pregătirea pentru intervenţie a forţelor operaţionale se va executa concomitent cu îndeplinirea atribuţiilor de bază ce le revin. În perioada premergătoare perioadei la care vor participa la operaţiuni de sprijin şi asistenţă, ele vor executa o pregătire particularizată intensivă, la specificul fiecărei specialităţi.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Principala caracteristică a procesului de pregătire va fi standardizarea instruirii de bază la un nivel maxim posibil pentru fiecare componentă a forţelor de protecţie civilă. O atenţie deosebită va fi acordată problemelor specifice, procedurilor de întrebuinţare a tehnicii de intervenţie, punându-se accent pe însuşirea deprinderilor practice.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Sarcina prioritară a instruirii o va constitui profesionalizarea personalului potrivit standardelor naţionale prin şedinţe de pregătire, convocări şi specializări, exerciţii şi aplicaţii conform programelor anuale de pregătire.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Personalul din serviciul voluntar va fi instruit în scopul menţinerii deprinderilor impuse de utilizarea tehnicii de intervenţie necesară îndeplinirii misiunilor.</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Treptat, după încadrarea integrală a SVSU, se vor mări numărul antrenamentelor şi exerciţiilor de specialitate. Instruirea va fi orientată către creşterea stării de operativitate a forţelor. Forţele operaţionale de protecţie civilă vor respecta standardele de operativitate stabilite. Acestea vor fi încadrate cu specialităţile şi necesarul tehnicii de luptă prevăzute în organizarea şi respectiv normele de dotare. Pe măsură ce resursele necesare vor fi realizate, standardele operative vor fi ridicate la niveluri cât mai înalte.</w:t>
      </w:r>
    </w:p>
    <w:p w:rsidR="005A4BBE" w:rsidRPr="00B3052C" w:rsidRDefault="005A4BBE" w:rsidP="005A4BBE">
      <w:pPr>
        <w:autoSpaceDE w:val="0"/>
        <w:autoSpaceDN w:val="0"/>
        <w:adjustRightInd w:val="0"/>
        <w:ind w:firstLine="720"/>
        <w:jc w:val="both"/>
        <w:rPr>
          <w:rFonts w:ascii="Arial Narrow" w:hAnsi="Arial Narrow" w:cs="TimesNewRoman"/>
          <w:b/>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B3052C">
        <w:rPr>
          <w:rFonts w:ascii="Arial Narrow" w:hAnsi="Arial Narrow" w:cs="TimesNewRoman,Bold"/>
          <w:b/>
          <w:bCs/>
          <w:color w:val="000000"/>
          <w:sz w:val="26"/>
          <w:szCs w:val="26"/>
        </w:rPr>
        <w:t>SECŢIUNEA 6- REALIZAREA CIRCUITULUI INFORMAŢIONAL-DECIZIONAL SI DE COOPERARE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Sistemul informaţional-decizional cuprinde ansamblul subsistemelor destinate observării, detectării, măsurării, înregistrării, stocării şi prelucrării datelor specifice, alarmării, notificării, culegerii şi transmiterii informaţiilor şi a deciziilor de către factorii implicaţi în acţiunile de prevenire şi gestionare a unei situaţii de urgenţă.</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Înştiinţarea, avertizarea, prealarmarea şi alarmarea </w:t>
      </w:r>
      <w:r w:rsidRPr="00E87BE3">
        <w:rPr>
          <w:rFonts w:ascii="Arial Narrow" w:hAnsi="Arial Narrow" w:cs="TimesNewRoman"/>
          <w:color w:val="000000"/>
          <w:sz w:val="26"/>
          <w:szCs w:val="26"/>
        </w:rPr>
        <w:t>se realizează în scopul evitării surprinderii şi a luării măsurilor privind adăpostirea populaţiei, protecţiei bunurilor materiale, precum şi pentru limitarea efectelor dezastrelor, atacurilor din aer şi ale acţiunilor militare.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lastRenderedPageBreak/>
        <w:t xml:space="preserve">Înştiinţarea </w:t>
      </w:r>
      <w:r w:rsidRPr="00E87BE3">
        <w:rPr>
          <w:rFonts w:ascii="Arial Narrow" w:hAnsi="Arial Narrow" w:cs="TimesNewRoman"/>
          <w:color w:val="000000"/>
          <w:sz w:val="26"/>
          <w:szCs w:val="26"/>
        </w:rPr>
        <w:t>reprezintă activitatea de transmitere a informaţiilor autorizate despre iminenţa producerii sau producerea riscurilor şi /sau a conflictelor armate către autorităţile administraţiei publice centrale sau locale.</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Prealarmarea </w:t>
      </w:r>
      <w:r w:rsidRPr="00E87BE3">
        <w:rPr>
          <w:rFonts w:ascii="Arial Narrow" w:hAnsi="Arial Narrow" w:cs="TimesNewRoman"/>
          <w:color w:val="000000"/>
          <w:sz w:val="26"/>
          <w:szCs w:val="26"/>
        </w:rPr>
        <w:t>reprezintă activitatea de transmitere către autorităţile publice locale a mesajelor /semnalelor /informaţiilor despre probabilitatea producerii unor situaţii de urgenţă sau a atacurilor din aer.</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Prealarmarea se realiz</w:t>
      </w:r>
      <w:r>
        <w:rPr>
          <w:rFonts w:ascii="Arial Narrow" w:hAnsi="Arial Narrow" w:cs="TimesNewRoman"/>
          <w:color w:val="000000"/>
          <w:sz w:val="26"/>
          <w:szCs w:val="26"/>
        </w:rPr>
        <w:t>e</w:t>
      </w:r>
      <w:r w:rsidRPr="00E87BE3">
        <w:rPr>
          <w:rFonts w:ascii="Arial Narrow" w:hAnsi="Arial Narrow" w:cs="TimesNewRoman"/>
          <w:color w:val="000000"/>
          <w:sz w:val="26"/>
          <w:szCs w:val="26"/>
        </w:rPr>
        <w:t xml:space="preserve">ază de Inspectoratul Judeţean pentru Situaţii de Urgenţă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 Vrancea.</w:t>
      </w:r>
    </w:p>
    <w:p w:rsidR="005A4BBE"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 xml:space="preserve">Alarmarea populaţiei </w:t>
      </w:r>
      <w:r w:rsidRPr="00E87BE3">
        <w:rPr>
          <w:rFonts w:ascii="Arial Narrow" w:hAnsi="Arial Narrow" w:cs="TimesNewRoman"/>
          <w:color w:val="000000"/>
          <w:sz w:val="26"/>
          <w:szCs w:val="26"/>
        </w:rPr>
        <w:t xml:space="preserve">reprezintă activitatea de transmitere a mesajelor despre iminenţa producerii unor situaţii de urgenţă sau a unui atac aerian şi se realizează de către ISUJ </w:t>
      </w:r>
      <w:r>
        <w:rPr>
          <w:rFonts w:ascii="Arial Narrow" w:hAnsi="Arial Narrow" w:cs="TimesNewRoman"/>
          <w:color w:val="000000"/>
          <w:sz w:val="26"/>
          <w:szCs w:val="26"/>
        </w:rPr>
        <w:t>„Anghel Saligny”</w:t>
      </w:r>
      <w:r w:rsidRPr="00E87BE3">
        <w:rPr>
          <w:rFonts w:ascii="Arial Narrow" w:hAnsi="Arial Narrow" w:cs="TimesNewRoman"/>
          <w:color w:val="000000"/>
          <w:sz w:val="26"/>
          <w:szCs w:val="26"/>
        </w:rPr>
        <w:t xml:space="preserve"> sau autorităţile administraţiei publice locale, după caz, prin mijloace de alarmare specifice, pe baza înştiinţării de la structurile abilitate.</w:t>
      </w:r>
    </w:p>
    <w:p w:rsidR="005A4BBE" w:rsidRPr="00B3052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B3052C">
        <w:rPr>
          <w:rFonts w:ascii="Arial Narrow" w:hAnsi="Arial Narrow" w:cs="TimesNewRoman,BoldItalic"/>
          <w:b/>
          <w:bCs/>
          <w:iCs/>
          <w:color w:val="000000"/>
          <w:sz w:val="26"/>
          <w:szCs w:val="26"/>
        </w:rPr>
        <w:t>Secţiunea 7- SITUAŢIILE DE PROTECŢIE CIVILĂ</w:t>
      </w:r>
    </w:p>
    <w:p w:rsidR="005A4BBE" w:rsidRPr="00E87BE3" w:rsidRDefault="005A4BBE" w:rsidP="005A4BBE">
      <w:pPr>
        <w:autoSpaceDE w:val="0"/>
        <w:autoSpaceDN w:val="0"/>
        <w:adjustRightInd w:val="0"/>
        <w:ind w:firstLine="720"/>
        <w:jc w:val="both"/>
        <w:rPr>
          <w:rFonts w:ascii="Arial Narrow" w:hAnsi="Arial Narrow" w:cs="TimesNewRoman,BoldItalic"/>
          <w:b/>
          <w:bCs/>
          <w:i/>
          <w:iCs/>
          <w:color w:val="000000"/>
          <w:sz w:val="26"/>
          <w:szCs w:val="26"/>
        </w:rPr>
      </w:pP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a) </w:t>
      </w:r>
      <w:r w:rsidRPr="00E87BE3">
        <w:rPr>
          <w:rFonts w:ascii="Arial Narrow" w:hAnsi="Arial Narrow" w:cs="TimesNewRoman,Italic"/>
          <w:i/>
          <w:iCs/>
          <w:color w:val="000000"/>
          <w:sz w:val="26"/>
          <w:szCs w:val="26"/>
        </w:rPr>
        <w:t>„PREALARMA AERIANĂ,( 3 sunete /impulsuri a 32 secunde fiecare cu pauza de 12 secunde fiecarre</w:t>
      </w:r>
      <w:r w:rsidRPr="00E87BE3">
        <w:rPr>
          <w:rFonts w:ascii="Arial Narrow" w:hAnsi="Arial Narrow" w:cs="TimesNewRoman,Bold"/>
          <w:b/>
          <w:bCs/>
          <w:color w:val="000000"/>
          <w:sz w:val="26"/>
          <w:szCs w:val="26"/>
        </w:rPr>
        <w:t xml:space="preserve">), </w:t>
      </w:r>
      <w:r w:rsidRPr="00E87BE3">
        <w:rPr>
          <w:rFonts w:ascii="Arial Narrow" w:hAnsi="Arial Narrow" w:cs="TimesNewRoman"/>
          <w:color w:val="000000"/>
          <w:sz w:val="26"/>
          <w:szCs w:val="26"/>
        </w:rPr>
        <w:t>reprezintă situaţia în care se iau măsuri pentru prevenirea</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organelor autorităţilor administraţiei locale, instituţiilor publice, operatorilor</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economici despre producerea unor situaţii de urgenţă care pot fi anticipate sau / şi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posibilitatea atacurilor din aer, potrivit schemei cu organizarea şi asigurarea</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înştiinţării.</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b) </w:t>
      </w:r>
      <w:r w:rsidRPr="00E87BE3">
        <w:rPr>
          <w:rFonts w:ascii="Arial Narrow" w:hAnsi="Arial Narrow" w:cs="TimesNewRoman,Italic"/>
          <w:i/>
          <w:iCs/>
          <w:color w:val="000000"/>
          <w:sz w:val="26"/>
          <w:szCs w:val="26"/>
        </w:rPr>
        <w:t>„ALARMA AERIANĂ”( 15 sunete /impulsuri a patru secunde fiecare cu pauza de 4 secunde intre ele)</w:t>
      </w:r>
      <w:r w:rsidRPr="00E87BE3">
        <w:rPr>
          <w:rFonts w:ascii="Arial Narrow" w:hAnsi="Arial Narrow" w:cs="TimesNewRoman"/>
          <w:color w:val="000000"/>
          <w:sz w:val="26"/>
          <w:szCs w:val="26"/>
        </w:rPr>
        <w:t>, reprezintă situaţia de protecţie civilă la care se încetează</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activitatea publică; angajaţii şi ceilalţi cetăţeni se adăpostesc, se opresc activităţile</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de producţie cu excepţia unor unităţi de transport feroviar, de telecomunicaţii,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secţiilor de producţie, instalaţiilor şi agregatelor a căror funcţionare nu poate fi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întreruptă. Pe timp de noapte se aplică regimul de camuflare a luminilor.</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
          <w:color w:val="000000"/>
          <w:sz w:val="26"/>
          <w:szCs w:val="26"/>
        </w:rPr>
        <w:t xml:space="preserve">c) « </w:t>
      </w:r>
      <w:r w:rsidRPr="00E87BE3">
        <w:rPr>
          <w:rFonts w:ascii="Arial Narrow" w:hAnsi="Arial Narrow" w:cs="TimesNewRoman,Italic"/>
          <w:i/>
          <w:iCs/>
          <w:color w:val="000000"/>
          <w:sz w:val="26"/>
          <w:szCs w:val="26"/>
        </w:rPr>
        <w:t xml:space="preserve">ALARMĂ LA DEZASTRE </w:t>
      </w:r>
      <w:r w:rsidRPr="00E87BE3">
        <w:rPr>
          <w:rFonts w:ascii="Arial Narrow" w:hAnsi="Arial Narrow" w:cs="TimesNewRoman"/>
          <w:color w:val="000000"/>
          <w:sz w:val="26"/>
          <w:szCs w:val="26"/>
        </w:rPr>
        <w:t>»(</w:t>
      </w:r>
      <w:r w:rsidRPr="00E87BE3">
        <w:rPr>
          <w:rFonts w:ascii="Arial Narrow" w:hAnsi="Arial Narrow" w:cs="TimesNewRoman,Italic"/>
          <w:i/>
          <w:iCs/>
          <w:color w:val="000000"/>
          <w:sz w:val="26"/>
          <w:szCs w:val="26"/>
        </w:rPr>
        <w:t xml:space="preserve">5 sunete /impulsuri a 16 secunde fiecare cu pauza de 10 secunde intre ele) </w:t>
      </w:r>
      <w:r w:rsidRPr="00E87BE3">
        <w:rPr>
          <w:rFonts w:ascii="Arial Narrow" w:hAnsi="Arial Narrow" w:cs="TimesNewRoman"/>
          <w:color w:val="000000"/>
          <w:sz w:val="26"/>
          <w:szCs w:val="26"/>
        </w:rPr>
        <w:t>reprezintă situaţia de protecţie civilă ce se introduce în</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cazul iminenţei sau producerii unor dezastre pentru limitarea urmărilor acestora şi</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punerea în aplicare a planurilor special întocmite în acest scop.</w:t>
      </w:r>
    </w:p>
    <w:p w:rsidR="005A4BBE" w:rsidRPr="00E87BE3" w:rsidRDefault="005A4BBE" w:rsidP="005A4BBE">
      <w:pPr>
        <w:autoSpaceDE w:val="0"/>
        <w:autoSpaceDN w:val="0"/>
        <w:adjustRightInd w:val="0"/>
        <w:ind w:firstLine="720"/>
        <w:jc w:val="both"/>
        <w:rPr>
          <w:rFonts w:ascii="Arial Narrow" w:hAnsi="Arial Narrow" w:cs="TimesNewRoman,Italic"/>
          <w:i/>
          <w:iCs/>
          <w:color w:val="000000"/>
          <w:sz w:val="26"/>
          <w:szCs w:val="26"/>
        </w:rPr>
      </w:pPr>
      <w:r w:rsidRPr="00E87BE3">
        <w:rPr>
          <w:rFonts w:ascii="Arial Narrow" w:hAnsi="Arial Narrow" w:cs="TimesNewRoman,Italic"/>
          <w:i/>
          <w:iCs/>
          <w:color w:val="000000"/>
          <w:sz w:val="26"/>
          <w:szCs w:val="26"/>
        </w:rPr>
        <w:t>d) « ÎNCETAREA ALARMEI AERIENE »( 1 sunet /impuls continuu, de aceeaşi intensitate, cu durata de 2 minute)</w:t>
      </w:r>
      <w:r w:rsidRPr="00E87BE3">
        <w:rPr>
          <w:rFonts w:ascii="Arial Narrow" w:hAnsi="Arial Narrow" w:cs="TimesNewRoman"/>
          <w:color w:val="000000"/>
          <w:sz w:val="26"/>
          <w:szCs w:val="26"/>
        </w:rPr>
        <w:t>, se reiau activităţile publice şi de producţie, în</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funcţie de evoluţia situaţiei aeriene şi de stadiul acţiunilor de limitare şi înlăturare a</w:t>
      </w:r>
      <w:r w:rsidRPr="00E87BE3">
        <w:rPr>
          <w:rFonts w:ascii="Arial Narrow" w:hAnsi="Arial Narrow" w:cs="TimesNewRoman,Italic"/>
          <w:i/>
          <w:iCs/>
          <w:color w:val="000000"/>
          <w:sz w:val="26"/>
          <w:szCs w:val="26"/>
        </w:rPr>
        <w:t xml:space="preserve"> </w:t>
      </w:r>
      <w:r w:rsidRPr="00E87BE3">
        <w:rPr>
          <w:rFonts w:ascii="Arial Narrow" w:hAnsi="Arial Narrow" w:cs="TimesNewRoman"/>
          <w:color w:val="000000"/>
          <w:sz w:val="26"/>
          <w:szCs w:val="26"/>
        </w:rPr>
        <w:t>urmărilor atacurilor inamicului.</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Italic"/>
          <w:i/>
          <w:iCs/>
          <w:color w:val="000000"/>
          <w:sz w:val="26"/>
          <w:szCs w:val="26"/>
        </w:rPr>
        <w:t>Alarmarea populaţiei şi salariaţilor</w:t>
      </w:r>
      <w:r w:rsidRPr="00E87BE3">
        <w:rPr>
          <w:rFonts w:ascii="Arial Narrow" w:hAnsi="Arial Narrow" w:cs="TimesNewRoman,BoldItalic"/>
          <w:b/>
          <w:bCs/>
          <w:i/>
          <w:iCs/>
          <w:color w:val="000000"/>
          <w:sz w:val="26"/>
          <w:szCs w:val="26"/>
        </w:rPr>
        <w:t xml:space="preserve">, </w:t>
      </w:r>
      <w:r w:rsidRPr="00E87BE3">
        <w:rPr>
          <w:rFonts w:ascii="Arial Narrow" w:hAnsi="Arial Narrow" w:cs="TimesNewRoman"/>
          <w:color w:val="000000"/>
          <w:sz w:val="26"/>
          <w:szCs w:val="26"/>
        </w:rPr>
        <w:t>în situaţii de pericol de dezastre sau în cazul producerii acestora, se realizează prin avertizarea sonoră produsă de sistemul de alarmare compus din:</w:t>
      </w:r>
    </w:p>
    <w:p w:rsidR="005A4BBE" w:rsidRPr="00E87BE3" w:rsidRDefault="005A4BBE" w:rsidP="005A4BBE">
      <w:pPr>
        <w:autoSpaceDE w:val="0"/>
        <w:autoSpaceDN w:val="0"/>
        <w:adjustRightInd w:val="0"/>
        <w:ind w:firstLine="708"/>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 </w:t>
      </w:r>
      <w:r>
        <w:rPr>
          <w:rFonts w:ascii="Arial Narrow" w:hAnsi="Arial Narrow" w:cs="TimesNewRoman"/>
          <w:color w:val="000000"/>
          <w:sz w:val="26"/>
          <w:szCs w:val="26"/>
        </w:rPr>
        <w:t xml:space="preserve">o </w:t>
      </w:r>
      <w:r w:rsidRPr="00E87BE3">
        <w:rPr>
          <w:rFonts w:ascii="Arial Narrow" w:hAnsi="Arial Narrow" w:cs="TimesNewRoman"/>
          <w:color w:val="000000"/>
          <w:sz w:val="26"/>
          <w:szCs w:val="26"/>
        </w:rPr>
        <w:t xml:space="preserve"> siren</w:t>
      </w:r>
      <w:r>
        <w:rPr>
          <w:rFonts w:ascii="Arial Narrow" w:hAnsi="Arial Narrow" w:cs="TimesNewRoman"/>
          <w:color w:val="000000"/>
          <w:sz w:val="26"/>
          <w:szCs w:val="26"/>
        </w:rPr>
        <w:t>a electronica</w:t>
      </w:r>
      <w:r w:rsidRPr="00E87BE3">
        <w:rPr>
          <w:rFonts w:ascii="Arial Narrow" w:hAnsi="Arial Narrow" w:cs="TimesNewRoman"/>
          <w:color w:val="000000"/>
          <w:sz w:val="26"/>
          <w:szCs w:val="26"/>
        </w:rPr>
        <w:t>;</w:t>
      </w:r>
    </w:p>
    <w:p w:rsidR="005A4BBE" w:rsidRPr="00B3052C" w:rsidRDefault="005A4BBE" w:rsidP="005A4BBE">
      <w:pPr>
        <w:autoSpaceDE w:val="0"/>
        <w:autoSpaceDN w:val="0"/>
        <w:adjustRightInd w:val="0"/>
        <w:ind w:firstLine="708"/>
        <w:jc w:val="both"/>
        <w:rPr>
          <w:rFonts w:ascii="Arial Narrow" w:hAnsi="Arial Narrow" w:cs="TimesNewRoman"/>
          <w:color w:val="FF0000"/>
          <w:sz w:val="26"/>
          <w:szCs w:val="26"/>
        </w:rPr>
      </w:pPr>
      <w:r w:rsidRPr="00B3052C">
        <w:rPr>
          <w:rFonts w:ascii="Arial Narrow" w:hAnsi="Arial Narrow" w:cs="TimesNewRoman"/>
          <w:color w:val="FF0000"/>
          <w:sz w:val="26"/>
          <w:szCs w:val="26"/>
        </w:rPr>
        <w:t xml:space="preserve">- </w:t>
      </w:r>
      <w:r>
        <w:rPr>
          <w:rFonts w:ascii="Arial Narrow" w:hAnsi="Arial Narrow" w:cs="TimesNewRoman"/>
          <w:color w:val="FF0000"/>
          <w:sz w:val="26"/>
          <w:szCs w:val="26"/>
        </w:rPr>
        <w:t>2</w:t>
      </w:r>
      <w:r w:rsidRPr="00B3052C">
        <w:rPr>
          <w:rFonts w:ascii="Arial Narrow" w:hAnsi="Arial Narrow" w:cs="TimesNewRoman"/>
          <w:color w:val="FF0000"/>
          <w:sz w:val="26"/>
          <w:szCs w:val="26"/>
        </w:rPr>
        <w:t xml:space="preserve"> clopote existente în bisericile de pe raza administrativ – teritorială.</w:t>
      </w:r>
    </w:p>
    <w:p w:rsidR="005A4BBE" w:rsidRPr="00E87BE3" w:rsidRDefault="005A4BBE" w:rsidP="005A4BBE">
      <w:pPr>
        <w:autoSpaceDE w:val="0"/>
        <w:autoSpaceDN w:val="0"/>
        <w:adjustRightInd w:val="0"/>
        <w:jc w:val="both"/>
        <w:rPr>
          <w:rFonts w:ascii="Arial Narrow" w:hAnsi="Arial Narrow" w:cs="TimesNewRoman"/>
          <w:color w:val="000000"/>
          <w:sz w:val="26"/>
          <w:szCs w:val="26"/>
        </w:rPr>
      </w:pPr>
    </w:p>
    <w:p w:rsidR="005A4BBE" w:rsidRPr="00B3052C" w:rsidRDefault="005A4BBE" w:rsidP="005A4BBE">
      <w:pPr>
        <w:autoSpaceDE w:val="0"/>
        <w:autoSpaceDN w:val="0"/>
        <w:adjustRightInd w:val="0"/>
        <w:ind w:firstLine="720"/>
        <w:jc w:val="center"/>
        <w:rPr>
          <w:rFonts w:ascii="Arial Narrow" w:hAnsi="Arial Narrow" w:cs="TimesNewRoman,BoldItalic"/>
          <w:b/>
          <w:bCs/>
          <w:iCs/>
          <w:color w:val="000000"/>
          <w:sz w:val="26"/>
          <w:szCs w:val="26"/>
        </w:rPr>
      </w:pPr>
      <w:r w:rsidRPr="00B3052C">
        <w:rPr>
          <w:rFonts w:ascii="Arial Narrow" w:hAnsi="Arial Narrow" w:cs="TimesNewRoman,BoldItalic"/>
          <w:b/>
          <w:bCs/>
          <w:iCs/>
          <w:color w:val="000000"/>
          <w:sz w:val="26"/>
          <w:szCs w:val="26"/>
        </w:rPr>
        <w:t>Secţiunea 8 –  ASIGURAREA LEGĂTURILOR</w:t>
      </w:r>
    </w:p>
    <w:p w:rsidR="005A4BBE" w:rsidRPr="00E87BE3" w:rsidRDefault="005A4BBE" w:rsidP="005A4BBE">
      <w:pPr>
        <w:autoSpaceDE w:val="0"/>
        <w:autoSpaceDN w:val="0"/>
        <w:adjustRightInd w:val="0"/>
        <w:ind w:firstLine="72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Înştiinţarea Inspectoratului pentru Situaţii de Urgenţă Judeţean Vrancea despre introducerea </w:t>
      </w:r>
      <w:r w:rsidRPr="00E87BE3">
        <w:rPr>
          <w:rFonts w:ascii="Arial Narrow" w:hAnsi="Arial Narrow" w:cs="TimesNewRoman,Italic"/>
          <w:i/>
          <w:iCs/>
          <w:color w:val="000000"/>
          <w:sz w:val="26"/>
          <w:szCs w:val="26"/>
        </w:rPr>
        <w:t>„prealarmei aeriene”, „alarmei aeriene”,”alarmei la dezastre” şi</w:t>
      </w:r>
      <w:r w:rsidRPr="00E87BE3">
        <w:rPr>
          <w:rFonts w:ascii="Arial Narrow" w:hAnsi="Arial Narrow" w:cs="TimesNewRoman"/>
          <w:color w:val="000000"/>
          <w:sz w:val="26"/>
          <w:szCs w:val="26"/>
        </w:rPr>
        <w:t xml:space="preserve"> </w:t>
      </w:r>
      <w:r w:rsidRPr="00E87BE3">
        <w:rPr>
          <w:rFonts w:ascii="Arial Narrow" w:hAnsi="Arial Narrow" w:cs="TimesNewRoman,Italic"/>
          <w:i/>
          <w:iCs/>
          <w:color w:val="000000"/>
          <w:sz w:val="26"/>
          <w:szCs w:val="26"/>
        </w:rPr>
        <w:t xml:space="preserve">„încetarea alarmei </w:t>
      </w:r>
      <w:r w:rsidRPr="00E87BE3">
        <w:rPr>
          <w:rFonts w:ascii="Arial Narrow" w:hAnsi="Arial Narrow" w:cs="TimesNewRoman"/>
          <w:color w:val="000000"/>
          <w:sz w:val="26"/>
          <w:szCs w:val="26"/>
        </w:rPr>
        <w:t>” se asigură de către:</w:t>
      </w:r>
    </w:p>
    <w:p w:rsidR="005A4BBE" w:rsidRPr="00E87BE3" w:rsidRDefault="005A4BBE" w:rsidP="005A4BBE">
      <w:pPr>
        <w:numPr>
          <w:ilvl w:val="0"/>
          <w:numId w:val="13"/>
        </w:numPr>
        <w:autoSpaceDE w:val="0"/>
        <w:autoSpaceDN w:val="0"/>
        <w:adjustRightInd w:val="0"/>
        <w:jc w:val="both"/>
        <w:rPr>
          <w:rFonts w:ascii="Arial Narrow" w:hAnsi="Arial Narrow" w:cs="TimesNewRoman"/>
          <w:color w:val="000000"/>
          <w:sz w:val="26"/>
          <w:szCs w:val="26"/>
        </w:rPr>
      </w:pPr>
      <w:r w:rsidRPr="00E87BE3">
        <w:rPr>
          <w:rFonts w:ascii="Arial Narrow" w:hAnsi="Arial Narrow" w:cs="TimesNewRoman"/>
          <w:color w:val="000000"/>
          <w:sz w:val="26"/>
          <w:szCs w:val="26"/>
        </w:rPr>
        <w:t xml:space="preserve">mijloacele de transmisiuni cu fir, folosind sistemul de telecomunicaţii naţional; </w:t>
      </w:r>
    </w:p>
    <w:p w:rsidR="005A4BBE" w:rsidRPr="00E87BE3" w:rsidRDefault="005A4BBE" w:rsidP="005A4BBE">
      <w:pPr>
        <w:autoSpaceDE w:val="0"/>
        <w:autoSpaceDN w:val="0"/>
        <w:adjustRightInd w:val="0"/>
        <w:ind w:firstLine="360"/>
        <w:jc w:val="both"/>
        <w:rPr>
          <w:rFonts w:ascii="Arial Narrow" w:hAnsi="Arial Narrow" w:cs="TimesNewRoman"/>
          <w:color w:val="000000"/>
          <w:sz w:val="26"/>
          <w:szCs w:val="26"/>
        </w:rPr>
      </w:pPr>
      <w:r w:rsidRPr="00E87BE3">
        <w:rPr>
          <w:rFonts w:ascii="Arial Narrow" w:hAnsi="Arial Narrow" w:cs="TimesNewRoman"/>
          <w:color w:val="000000"/>
          <w:sz w:val="26"/>
          <w:szCs w:val="26"/>
        </w:rPr>
        <w:lastRenderedPageBreak/>
        <w:t>Inspectoratul pentru Situaţii de Urgenţă Judeţean Vrancea, înştiinţează despre pericolul atacurilor din aer sau producerii unui risc autorităţile administraţiei publice locale, localităţile şi operatorii economici prevăzuţi în schemele de înştiinţare, prin:</w:t>
      </w:r>
    </w:p>
    <w:p w:rsidR="005A4BBE" w:rsidRPr="00E87BE3" w:rsidRDefault="005A4BBE" w:rsidP="005A4BBE">
      <w:pPr>
        <w:autoSpaceDE w:val="0"/>
        <w:autoSpaceDN w:val="0"/>
        <w:adjustRightInd w:val="0"/>
        <w:ind w:firstLine="360"/>
        <w:jc w:val="both"/>
        <w:rPr>
          <w:rFonts w:ascii="Arial Narrow" w:hAnsi="Arial Narrow" w:cs="TimesNewRoman"/>
          <w:color w:val="000000"/>
          <w:sz w:val="26"/>
          <w:szCs w:val="26"/>
        </w:rPr>
      </w:pPr>
      <w:r w:rsidRPr="00E87BE3">
        <w:rPr>
          <w:rFonts w:ascii="Arial Narrow" w:hAnsi="Arial Narrow" w:cs="TimesNewRoman"/>
          <w:color w:val="000000"/>
          <w:sz w:val="26"/>
          <w:szCs w:val="26"/>
        </w:rPr>
        <w:t>- mijloace de transmisiuni cu fir din reţeaua Sectorului de Telecomunicaţii Vrancea</w:t>
      </w:r>
    </w:p>
    <w:p w:rsidR="005A4BBE" w:rsidRPr="00024671" w:rsidRDefault="005A4BBE" w:rsidP="005A4BBE">
      <w:pPr>
        <w:autoSpaceDE w:val="0"/>
        <w:autoSpaceDN w:val="0"/>
        <w:adjustRightInd w:val="0"/>
        <w:ind w:firstLine="360"/>
        <w:jc w:val="both"/>
        <w:rPr>
          <w:rFonts w:ascii="Arial Narrow" w:hAnsi="Arial Narrow" w:cs="TimesNewRoman"/>
          <w:sz w:val="26"/>
          <w:szCs w:val="26"/>
          <w:lang w:val="en-US" w:eastAsia="en-US"/>
        </w:rPr>
      </w:pPr>
      <w:r>
        <w:rPr>
          <w:rFonts w:ascii="Arial Narrow" w:hAnsi="Arial Narrow" w:cs="TimesNewRoman"/>
          <w:sz w:val="26"/>
          <w:szCs w:val="26"/>
          <w:lang w:val="en-US" w:eastAsia="en-US"/>
        </w:rPr>
        <w:t>Informarea secretariatului</w:t>
      </w:r>
      <w:r w:rsidRPr="00024671">
        <w:rPr>
          <w:rFonts w:ascii="Arial Narrow" w:hAnsi="Arial Narrow" w:cs="TimesNewRoman"/>
          <w:sz w:val="26"/>
          <w:szCs w:val="26"/>
          <w:lang w:val="en-US" w:eastAsia="en-US"/>
        </w:rPr>
        <w:t xml:space="preserve"> tehnic permanente ale comitetului ierarhic</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superior asupra locului producerii unei situaţiei de urgenţă specifică, evoluţiei</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acesteia, efectelor negative produse, precum şi asupra măsurilor luate, se realizează</w:t>
      </w:r>
      <w:r>
        <w:rPr>
          <w:rFonts w:ascii="Arial Narrow" w:hAnsi="Arial Narrow" w:cs="TimesNewRoman"/>
          <w:sz w:val="26"/>
          <w:szCs w:val="26"/>
          <w:lang w:val="en-US" w:eastAsia="en-US"/>
        </w:rPr>
        <w:t xml:space="preserve"> </w:t>
      </w:r>
      <w:r w:rsidRPr="00024671">
        <w:rPr>
          <w:rFonts w:ascii="Arial Narrow" w:hAnsi="Arial Narrow" w:cs="TimesNewRoman"/>
          <w:sz w:val="26"/>
          <w:szCs w:val="26"/>
          <w:lang w:val="en-US" w:eastAsia="en-US"/>
        </w:rPr>
        <w:t>prin rapoarte operative.</w:t>
      </w:r>
    </w:p>
    <w:p w:rsidR="005A4BBE" w:rsidRDefault="005A4BBE" w:rsidP="005A4BBE">
      <w:pPr>
        <w:ind w:firstLine="360"/>
        <w:jc w:val="both"/>
        <w:rPr>
          <w:rFonts w:ascii="Arial Narrow" w:hAnsi="Arial Narrow"/>
          <w:sz w:val="26"/>
          <w:szCs w:val="26"/>
        </w:rPr>
      </w:pPr>
      <w:r w:rsidRPr="00024671">
        <w:rPr>
          <w:rFonts w:ascii="Arial Narrow" w:hAnsi="Arial Narrow"/>
          <w:sz w:val="26"/>
          <w:szCs w:val="26"/>
        </w:rPr>
        <w:t>Primarul, conducerile comitetului local pentru situaţii de urgenţă şi cele ale unităţilor social economice amplasate în zone de risc, au obligaţia să asigure preluarea de la staţiile centrale şi locale a datelor şi avertizărilor meteorologice şi hidrologice, în vederea declanşării acţiunilor preventive şi de intervenţie.</w:t>
      </w:r>
    </w:p>
    <w:p w:rsidR="005A4BBE" w:rsidRDefault="005A4BBE" w:rsidP="005A4BBE">
      <w:pPr>
        <w:ind w:firstLine="360"/>
        <w:jc w:val="both"/>
        <w:rPr>
          <w:rFonts w:ascii="Arial Narrow" w:hAnsi="Arial Narrow"/>
          <w:sz w:val="26"/>
          <w:szCs w:val="26"/>
        </w:rPr>
      </w:pPr>
    </w:p>
    <w:p w:rsidR="005A4BBE" w:rsidRPr="00883E33" w:rsidRDefault="005A4BBE" w:rsidP="005A4BBE">
      <w:pPr>
        <w:autoSpaceDE w:val="0"/>
        <w:autoSpaceDN w:val="0"/>
        <w:adjustRightInd w:val="0"/>
        <w:ind w:firstLine="720"/>
        <w:jc w:val="center"/>
        <w:rPr>
          <w:rFonts w:ascii="Arial Narrow" w:hAnsi="Arial Narrow" w:cs="TimesNewRoman,Bold"/>
          <w:b/>
          <w:bCs/>
          <w:color w:val="000000"/>
          <w:sz w:val="26"/>
          <w:szCs w:val="26"/>
        </w:rPr>
      </w:pPr>
      <w:r w:rsidRPr="00883E33">
        <w:rPr>
          <w:rFonts w:ascii="Arial Narrow" w:hAnsi="Arial Narrow" w:cs="TimesNewRoman,Bold"/>
          <w:b/>
          <w:bCs/>
          <w:color w:val="000000"/>
          <w:sz w:val="26"/>
          <w:szCs w:val="26"/>
        </w:rPr>
        <w:t>CAPITOLUL V. RESURSE UMANE, MATERIALE ŞI FINANCIARE</w:t>
      </w:r>
    </w:p>
    <w:p w:rsidR="005A4BBE" w:rsidRPr="00883E33" w:rsidRDefault="005A4BBE" w:rsidP="005A4BBE">
      <w:pPr>
        <w:autoSpaceDE w:val="0"/>
        <w:autoSpaceDN w:val="0"/>
        <w:adjustRightInd w:val="0"/>
        <w:ind w:firstLine="720"/>
        <w:jc w:val="both"/>
        <w:rPr>
          <w:rFonts w:ascii="Arial Narrow" w:hAnsi="Arial Narrow" w:cs="TimesNewRoman"/>
          <w:color w:val="000000"/>
          <w:sz w:val="26"/>
          <w:szCs w:val="26"/>
        </w:rPr>
      </w:pPr>
      <w:r w:rsidRPr="00883E33">
        <w:rPr>
          <w:rFonts w:ascii="Arial Narrow" w:hAnsi="Arial Narrow" w:cs="TimesNewRoman"/>
          <w:color w:val="000000"/>
          <w:sz w:val="26"/>
          <w:szCs w:val="26"/>
        </w:rPr>
        <w:t>În funcţie de categoriile de riscuri identificate, mecanismele şi condiţiile de producere /manifestare, amploarea şi efectele posibile ale acestora se vor stabili tipurile de forţe şi mijloace necesare de prevenire şi combatere a riscurilor în cadrul SVSU, astfel:</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xml:space="preserve">a) compartimentul de prevenire din cadrul Serviciului Voluntar pentru Situatii de Urgenta al comunei </w:t>
      </w:r>
      <w:r w:rsidR="0073178C">
        <w:rPr>
          <w:rFonts w:ascii="Arial Narrow" w:hAnsi="Arial Narrow" w:cs="TimesNewRoman"/>
          <w:sz w:val="26"/>
          <w:szCs w:val="26"/>
          <w:lang w:val="en-US" w:eastAsia="en-US"/>
        </w:rPr>
        <w:t xml:space="preserve"> Golesti -</w:t>
      </w:r>
      <w:r w:rsidR="00EB0333">
        <w:rPr>
          <w:rFonts w:ascii="Arial Narrow" w:hAnsi="Arial Narrow" w:cs="TimesNewRoman"/>
          <w:sz w:val="26"/>
          <w:szCs w:val="26"/>
          <w:lang w:val="en-US" w:eastAsia="en-US"/>
        </w:rPr>
        <w:t>5</w:t>
      </w:r>
      <w:r w:rsidRPr="00032751">
        <w:rPr>
          <w:rFonts w:ascii="Arial Narrow" w:hAnsi="Arial Narrow" w:cs="TimesNewRoman"/>
          <w:sz w:val="26"/>
          <w:szCs w:val="26"/>
          <w:lang w:val="en-US" w:eastAsia="en-US"/>
        </w:rPr>
        <w:t xml:space="preserve"> voluntari;</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b) Formatiunea de interventie -1 sef formatie de interventie:</w:t>
      </w:r>
    </w:p>
    <w:p w:rsidR="005A4BBE" w:rsidRPr="00032751"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xml:space="preserve">- echipa de stingere a </w:t>
      </w:r>
      <w:r w:rsidR="0073178C">
        <w:rPr>
          <w:rFonts w:ascii="Arial Narrow" w:hAnsi="Arial Narrow" w:cs="TimesNewRoman"/>
          <w:sz w:val="26"/>
          <w:szCs w:val="26"/>
          <w:lang w:val="en-US" w:eastAsia="en-US"/>
        </w:rPr>
        <w:t>incendiilor cu apa si spuma :</w:t>
      </w:r>
      <w:r w:rsidR="00BA1CB2">
        <w:rPr>
          <w:rFonts w:ascii="Arial Narrow" w:hAnsi="Arial Narrow" w:cs="TimesNewRoman"/>
          <w:sz w:val="26"/>
          <w:szCs w:val="26"/>
          <w:lang w:val="en-US" w:eastAsia="en-US"/>
        </w:rPr>
        <w:t>3</w:t>
      </w:r>
      <w:r w:rsidRPr="00032751">
        <w:rPr>
          <w:rFonts w:ascii="Arial Narrow" w:hAnsi="Arial Narrow" w:cs="TimesNewRoman"/>
          <w:sz w:val="26"/>
          <w:szCs w:val="26"/>
          <w:lang w:val="en-US" w:eastAsia="en-US"/>
        </w:rPr>
        <w:t xml:space="preserve">voluntari; </w:t>
      </w:r>
    </w:p>
    <w:p w:rsidR="0073178C" w:rsidRDefault="005A4BBE" w:rsidP="005A4BBE">
      <w:pPr>
        <w:autoSpaceDE w:val="0"/>
        <w:autoSpaceDN w:val="0"/>
        <w:adjustRightInd w:val="0"/>
        <w:ind w:firstLine="708"/>
        <w:rPr>
          <w:rFonts w:ascii="Arial Narrow" w:hAnsi="Arial Narrow" w:cs="TimesNewRoman"/>
          <w:sz w:val="26"/>
          <w:szCs w:val="26"/>
          <w:lang w:val="en-US" w:eastAsia="en-US"/>
        </w:rPr>
      </w:pPr>
      <w:r w:rsidRPr="00032751">
        <w:rPr>
          <w:rFonts w:ascii="Arial Narrow" w:hAnsi="Arial Narrow" w:cs="TimesNewRoman"/>
          <w:sz w:val="26"/>
          <w:szCs w:val="26"/>
          <w:lang w:val="en-US" w:eastAsia="en-US"/>
        </w:rPr>
        <w:t>- echipa</w:t>
      </w:r>
      <w:r w:rsidR="00BA1CB2">
        <w:rPr>
          <w:rFonts w:ascii="Arial Narrow" w:hAnsi="Arial Narrow" w:cs="TimesNewRoman"/>
          <w:sz w:val="26"/>
          <w:szCs w:val="26"/>
          <w:lang w:val="en-US" w:eastAsia="en-US"/>
        </w:rPr>
        <w:t xml:space="preserve"> specializata :3 voluntari</w:t>
      </w:r>
    </w:p>
    <w:p w:rsidR="00BA1CB2" w:rsidRDefault="0073178C" w:rsidP="00713A64">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w:t>
      </w:r>
      <w:r w:rsidR="00BA1CB2" w:rsidRPr="00032751">
        <w:rPr>
          <w:rFonts w:ascii="Arial Narrow" w:hAnsi="Arial Narrow" w:cs="TimesNewRoman"/>
          <w:sz w:val="26"/>
          <w:szCs w:val="26"/>
          <w:lang w:val="en-US" w:eastAsia="en-US"/>
        </w:rPr>
        <w:t xml:space="preserve"> </w:t>
      </w:r>
      <w:r w:rsidR="00713A64">
        <w:rPr>
          <w:rFonts w:ascii="Arial Narrow" w:hAnsi="Arial Narrow" w:cs="TimesNewRoman"/>
          <w:sz w:val="26"/>
          <w:szCs w:val="26"/>
          <w:lang w:val="en-US" w:eastAsia="en-US"/>
        </w:rPr>
        <w:t>compartiment pentru prevenire: 5 voluntari</w:t>
      </w:r>
    </w:p>
    <w:p w:rsidR="005A4BBE" w:rsidRPr="00883E33" w:rsidRDefault="005A4BBE" w:rsidP="005A4BBE">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 xml:space="preserve">c) </w:t>
      </w:r>
      <w:r w:rsidRPr="00883E33">
        <w:rPr>
          <w:rFonts w:ascii="Arial Narrow" w:hAnsi="Arial Narrow" w:cs="TimesNewRoman"/>
          <w:sz w:val="26"/>
          <w:szCs w:val="26"/>
          <w:lang w:val="en-US" w:eastAsia="en-US"/>
        </w:rPr>
        <w:t xml:space="preserve"> alte formaţiuni de cooperare (Crucea Roşie,  scafandri</w:t>
      </w:r>
      <w:r>
        <w:rPr>
          <w:rFonts w:ascii="Arial Narrow" w:hAnsi="Arial Narrow" w:cs="TimesNewRoman"/>
          <w:sz w:val="26"/>
          <w:szCs w:val="26"/>
          <w:lang w:val="en-US" w:eastAsia="en-US"/>
        </w:rPr>
        <w:t xml:space="preserve"> </w:t>
      </w:r>
      <w:r w:rsidRPr="00883E33">
        <w:rPr>
          <w:rFonts w:ascii="Arial Narrow" w:hAnsi="Arial Narrow" w:cs="TimesNewRoman"/>
          <w:sz w:val="26"/>
          <w:szCs w:val="26"/>
          <w:lang w:val="en-US" w:eastAsia="en-US"/>
        </w:rPr>
        <w:t>profesionişti ş.a.);</w:t>
      </w:r>
    </w:p>
    <w:p w:rsidR="005A4BBE" w:rsidRDefault="005A4BBE" w:rsidP="005A4BBE">
      <w:pPr>
        <w:autoSpaceDE w:val="0"/>
        <w:autoSpaceDN w:val="0"/>
        <w:adjustRightInd w:val="0"/>
        <w:ind w:firstLine="708"/>
        <w:rPr>
          <w:rFonts w:ascii="Arial Narrow" w:hAnsi="Arial Narrow" w:cs="TimesNewRoman"/>
          <w:sz w:val="26"/>
          <w:szCs w:val="26"/>
          <w:lang w:val="en-US" w:eastAsia="en-US"/>
        </w:rPr>
      </w:pPr>
      <w:r>
        <w:rPr>
          <w:rFonts w:ascii="Arial Narrow" w:hAnsi="Arial Narrow" w:cs="TimesNewRoman"/>
          <w:sz w:val="26"/>
          <w:szCs w:val="26"/>
          <w:lang w:val="en-US" w:eastAsia="en-US"/>
        </w:rPr>
        <w:t>d) grupe de sprijin</w:t>
      </w:r>
    </w:p>
    <w:p w:rsidR="005A4BBE" w:rsidRPr="00711ABC" w:rsidRDefault="005A4BBE" w:rsidP="005A4BBE">
      <w:pPr>
        <w:autoSpaceDE w:val="0"/>
        <w:autoSpaceDN w:val="0"/>
        <w:adjustRightInd w:val="0"/>
        <w:ind w:firstLine="708"/>
        <w:jc w:val="both"/>
        <w:rPr>
          <w:rFonts w:ascii="Arial Narrow" w:hAnsi="Arial Narrow" w:cs="Helvetica"/>
          <w:sz w:val="26"/>
          <w:szCs w:val="26"/>
          <w:lang w:val="en-US" w:eastAsia="en-US"/>
        </w:rPr>
      </w:pPr>
      <w:r w:rsidRPr="00711ABC">
        <w:rPr>
          <w:rFonts w:ascii="Arial Narrow" w:hAnsi="Arial Narrow" w:cs="Times-Roman"/>
          <w:sz w:val="26"/>
          <w:szCs w:val="26"/>
          <w:lang w:val="en-US" w:eastAsia="en-US"/>
        </w:rPr>
        <w:t xml:space="preserve">- </w:t>
      </w:r>
      <w:r w:rsidRPr="00711ABC">
        <w:rPr>
          <w:rFonts w:ascii="Arial Narrow" w:hAnsi="Arial Narrow" w:cs="Helvetica"/>
          <w:sz w:val="26"/>
          <w:szCs w:val="26"/>
          <w:lang w:val="en-US" w:eastAsia="en-US"/>
        </w:rPr>
        <w:t xml:space="preserve">Dispensarul uman </w:t>
      </w:r>
    </w:p>
    <w:p w:rsidR="006C4F55" w:rsidRPr="00711ABC" w:rsidRDefault="005A4BBE" w:rsidP="005A4BBE">
      <w:pPr>
        <w:autoSpaceDE w:val="0"/>
        <w:autoSpaceDN w:val="0"/>
        <w:adjustRightInd w:val="0"/>
        <w:ind w:firstLine="708"/>
        <w:jc w:val="both"/>
        <w:rPr>
          <w:rFonts w:ascii="Arial Narrow" w:hAnsi="Arial Narrow" w:cs="Helvetica"/>
          <w:sz w:val="26"/>
          <w:szCs w:val="26"/>
          <w:lang w:val="en-US" w:eastAsia="en-US"/>
        </w:rPr>
      </w:pPr>
      <w:r w:rsidRPr="00711ABC">
        <w:rPr>
          <w:rFonts w:ascii="Arial Narrow" w:hAnsi="Arial Narrow" w:cs="Times-Roman"/>
          <w:sz w:val="26"/>
          <w:szCs w:val="26"/>
          <w:lang w:val="en-US" w:eastAsia="en-US"/>
        </w:rPr>
        <w:t xml:space="preserve">- </w:t>
      </w:r>
      <w:r w:rsidRPr="00711ABC">
        <w:rPr>
          <w:rFonts w:ascii="Arial Narrow" w:hAnsi="Arial Narrow" w:cs="Helvetica"/>
          <w:sz w:val="26"/>
          <w:szCs w:val="26"/>
          <w:lang w:val="en-US" w:eastAsia="en-US"/>
        </w:rPr>
        <w:t>Poli</w:t>
      </w:r>
      <w:r w:rsidRPr="00711ABC">
        <w:rPr>
          <w:rFonts w:ascii="Arial Narrow" w:hAnsi="Arial Narrow" w:cs="TTE1B970B8t00"/>
          <w:sz w:val="26"/>
          <w:szCs w:val="26"/>
          <w:lang w:val="en-US" w:eastAsia="en-US"/>
        </w:rPr>
        <w:t>t</w:t>
      </w:r>
      <w:r w:rsidRPr="00711ABC">
        <w:rPr>
          <w:rFonts w:ascii="Arial Narrow" w:hAnsi="Arial Narrow" w:cs="Helvetica"/>
          <w:sz w:val="26"/>
          <w:szCs w:val="26"/>
          <w:lang w:val="en-US" w:eastAsia="en-US"/>
        </w:rPr>
        <w:t xml:space="preserve">ia comunei </w:t>
      </w:r>
    </w:p>
    <w:p w:rsidR="005A4BBE" w:rsidRPr="00222DFD" w:rsidRDefault="005A4BBE" w:rsidP="005A4BBE">
      <w:pPr>
        <w:autoSpaceDE w:val="0"/>
        <w:autoSpaceDN w:val="0"/>
        <w:adjustRightInd w:val="0"/>
        <w:ind w:firstLine="708"/>
        <w:jc w:val="both"/>
        <w:rPr>
          <w:rFonts w:ascii="Arial Narrow" w:hAnsi="Arial Narrow" w:cs="Helvetica"/>
          <w:sz w:val="26"/>
          <w:szCs w:val="26"/>
          <w:lang w:val="en-US" w:eastAsia="en-US"/>
        </w:rPr>
      </w:pPr>
      <w:r w:rsidRPr="00222DFD">
        <w:rPr>
          <w:rFonts w:ascii="Arial Narrow" w:hAnsi="Arial Narrow" w:cs="Helvetica"/>
          <w:sz w:val="26"/>
          <w:szCs w:val="26"/>
          <w:lang w:val="en-US" w:eastAsia="en-US"/>
        </w:rPr>
        <w:t>La locul interven</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 xml:space="preserve">iei se mai pot constitui </w:t>
      </w:r>
      <w:r w:rsidRPr="00222DFD">
        <w:rPr>
          <w:rFonts w:ascii="Arial Narrow" w:hAnsi="Arial Narrow" w:cs="Helvetica-Bold"/>
          <w:b/>
          <w:bCs/>
          <w:sz w:val="26"/>
          <w:szCs w:val="26"/>
          <w:lang w:val="en-US" w:eastAsia="en-US"/>
        </w:rPr>
        <w:t>for</w:t>
      </w:r>
      <w:r w:rsidRPr="00222DFD">
        <w:rPr>
          <w:rFonts w:ascii="Arial Narrow" w:hAnsi="Arial Narrow" w:cs="TTE1A07CA0t00"/>
          <w:sz w:val="26"/>
          <w:szCs w:val="26"/>
          <w:lang w:val="en-US" w:eastAsia="en-US"/>
        </w:rPr>
        <w:t>t</w:t>
      </w:r>
      <w:r w:rsidRPr="00222DFD">
        <w:rPr>
          <w:rFonts w:ascii="Arial Narrow" w:hAnsi="Arial Narrow" w:cs="Helvetica-Bold"/>
          <w:b/>
          <w:bCs/>
          <w:sz w:val="26"/>
          <w:szCs w:val="26"/>
          <w:lang w:val="en-US" w:eastAsia="en-US"/>
        </w:rPr>
        <w:t>ele auxiliare</w:t>
      </w:r>
      <w:r w:rsidRPr="00222DFD">
        <w:rPr>
          <w:rFonts w:ascii="Arial Narrow" w:hAnsi="Arial Narrow" w:cs="Helvetica"/>
          <w:sz w:val="26"/>
          <w:szCs w:val="26"/>
          <w:lang w:val="en-US" w:eastAsia="en-US"/>
        </w:rPr>
        <w:t>, care se stabilesc</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din rândul popula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 xml:space="preserve">iei </w:t>
      </w:r>
      <w:r w:rsidRPr="00222DFD">
        <w:rPr>
          <w:rFonts w:ascii="Arial Narrow" w:hAnsi="Arial Narrow" w:cs="TTE1B970B8t00"/>
          <w:sz w:val="26"/>
          <w:szCs w:val="26"/>
          <w:lang w:val="en-US" w:eastAsia="en-US"/>
        </w:rPr>
        <w:t>s</w:t>
      </w:r>
      <w:r w:rsidRPr="00222DFD">
        <w:rPr>
          <w:rFonts w:ascii="Arial Narrow" w:hAnsi="Arial Narrow" w:cs="Helvetica"/>
          <w:sz w:val="26"/>
          <w:szCs w:val="26"/>
          <w:lang w:val="en-US" w:eastAsia="en-US"/>
        </w:rPr>
        <w:t>i salaria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ilor, altele decât cele instruite special pentru situa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ii</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de urgen</w:t>
      </w:r>
      <w:r w:rsidRPr="00222DFD">
        <w:rPr>
          <w:rFonts w:ascii="Arial Narrow" w:hAnsi="Arial Narrow" w:cs="TTE1B970B8t00"/>
          <w:sz w:val="26"/>
          <w:szCs w:val="26"/>
          <w:lang w:val="en-US" w:eastAsia="en-US"/>
        </w:rPr>
        <w:t>ta</w:t>
      </w:r>
      <w:r w:rsidRPr="00222DFD">
        <w:rPr>
          <w:rFonts w:ascii="Arial Narrow" w:hAnsi="Arial Narrow" w:cs="Helvetica"/>
          <w:sz w:val="26"/>
          <w:szCs w:val="26"/>
          <w:lang w:val="en-US" w:eastAsia="en-US"/>
        </w:rPr>
        <w:t>. Acestea vor ac</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iona conform sarcinilor stabilite pentru forma</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iunile de</w:t>
      </w:r>
      <w:r>
        <w:rPr>
          <w:rFonts w:ascii="Arial Narrow" w:hAnsi="Arial Narrow" w:cs="Helvetica"/>
          <w:sz w:val="26"/>
          <w:szCs w:val="26"/>
          <w:lang w:val="en-US" w:eastAsia="en-US"/>
        </w:rPr>
        <w:t xml:space="preserve"> </w:t>
      </w:r>
      <w:r w:rsidRPr="00222DFD">
        <w:rPr>
          <w:rFonts w:ascii="Arial Narrow" w:hAnsi="Arial Narrow" w:cs="Helvetica"/>
          <w:sz w:val="26"/>
          <w:szCs w:val="26"/>
          <w:lang w:val="en-US" w:eastAsia="en-US"/>
        </w:rPr>
        <w:t>protec</w:t>
      </w:r>
      <w:r w:rsidRPr="00222DFD">
        <w:rPr>
          <w:rFonts w:ascii="Arial Narrow" w:hAnsi="Arial Narrow" w:cs="TTE1B970B8t00"/>
          <w:sz w:val="26"/>
          <w:szCs w:val="26"/>
          <w:lang w:val="en-US" w:eastAsia="en-US"/>
        </w:rPr>
        <w:t>t</w:t>
      </w:r>
      <w:r w:rsidRPr="00222DFD">
        <w:rPr>
          <w:rFonts w:ascii="Arial Narrow" w:hAnsi="Arial Narrow" w:cs="Helvetica"/>
          <w:sz w:val="26"/>
          <w:szCs w:val="26"/>
          <w:lang w:val="en-US" w:eastAsia="en-US"/>
        </w:rPr>
        <w:t>ie civil</w:t>
      </w:r>
      <w:r w:rsidRPr="00222DFD">
        <w:rPr>
          <w:rFonts w:ascii="Arial Narrow" w:hAnsi="Arial Narrow" w:cs="TTE1B970B8t00"/>
          <w:sz w:val="26"/>
          <w:szCs w:val="26"/>
          <w:lang w:val="en-US" w:eastAsia="en-US"/>
        </w:rPr>
        <w:t>a</w:t>
      </w:r>
      <w:r w:rsidRPr="00222DFD">
        <w:rPr>
          <w:rFonts w:ascii="Arial Narrow" w:hAnsi="Arial Narrow" w:cs="Helvetica"/>
          <w:sz w:val="26"/>
          <w:szCs w:val="26"/>
          <w:lang w:val="en-US" w:eastAsia="en-US"/>
        </w:rPr>
        <w:t>.</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Resursele financiare necesare acţiunilor şi măsurilor pentru prevenirea şi gestionarea unei situaţii de urgenţă specifice se suportă, potrivit legii, din bugetul local</w:t>
      </w:r>
      <w:r>
        <w:rPr>
          <w:rFonts w:ascii="Arial Narrow" w:hAnsi="Arial Narrow"/>
          <w:sz w:val="26"/>
          <w:szCs w:val="26"/>
        </w:rPr>
        <w:t xml:space="preserve"> </w:t>
      </w:r>
      <w:r w:rsidRPr="00D935BE">
        <w:rPr>
          <w:rFonts w:ascii="Arial Narrow" w:hAnsi="Arial Narrow"/>
          <w:sz w:val="26"/>
          <w:szCs w:val="26"/>
        </w:rPr>
        <w:t>(</w:t>
      </w:r>
      <w:r>
        <w:rPr>
          <w:rFonts w:ascii="Arial Narrow" w:hAnsi="Arial Narrow"/>
          <w:sz w:val="26"/>
          <w:szCs w:val="26"/>
        </w:rPr>
        <w:t xml:space="preserve">alocari din buget si </w:t>
      </w:r>
      <w:r w:rsidRPr="00D935BE">
        <w:rPr>
          <w:rFonts w:ascii="Arial Narrow" w:hAnsi="Arial Narrow"/>
          <w:sz w:val="26"/>
          <w:szCs w:val="26"/>
        </w:rPr>
        <w:t xml:space="preserve">fondurile </w:t>
      </w:r>
      <w:r w:rsidRPr="00711ABC">
        <w:rPr>
          <w:rFonts w:ascii="Arial Narrow" w:hAnsi="Arial Narrow"/>
          <w:sz w:val="26"/>
          <w:szCs w:val="26"/>
        </w:rPr>
        <w:t xml:space="preserve">colectate din taxa specială pentru functionarea serviciului voluntar pentru situatii de urgenta) </w:t>
      </w:r>
      <w:r w:rsidRPr="00D935BE">
        <w:rPr>
          <w:rFonts w:ascii="Arial Narrow" w:hAnsi="Arial Narrow"/>
          <w:sz w:val="26"/>
          <w:szCs w:val="26"/>
        </w:rPr>
        <w:t>, precum şi din alte surse interne şi internaţionale, în scopul realizării acţiunilor şi măsurilor de prevenire, intervenţie operativă, recuperare şi reabilitare, inclusiv pentru dotarea cu utilaje, echipamente, materiale şi tehnica necesare şi pentru întreţinerea acestora, precum şi pentru pregătirea efectivelor, atât pentru forţele profesioniste cât şi pentru forţele specializate voluntare din cadrul localităţii. Având în vedere faptul că prevenirea este o activitate permanentă, logistica trebuie să asigure derularea tuturor etapelor apărării împotriva dezastrelor, astfel:</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1) asigurarea finanţării programelor pentru diminuarea riscurilor asupra vieţii şi sănătăţii populaţiei, mediului înconjurător, valorilor materiale şi culturale;</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2) asigurarea finanţării şi derulării programelor de îmbunătăţirea dotării pentru gestionarea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3) asigurarea resurselor necesare funcţionării structurilor cu activitate în domeniul prevenirii şi gestionării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lastRenderedPageBreak/>
        <w:t>4) finanţarea programelor pentru pregătirea autorităţilor şi populaţiei;</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5) constituirea prin bugete, procentual faţă de prevederile acestora, de fonduri pentru intervenţie la dispoziţia autorităţilor cu atribuţiuni în managementul dezastrelor;</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6) constituirea şi împrospătarea stocurilor de materiale necesare în situaţii de dezastre.</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 xml:space="preserve">Pe teritoriul comunei </w:t>
      </w:r>
      <w:r w:rsidR="006C4F55">
        <w:rPr>
          <w:rFonts w:ascii="Arial Narrow" w:hAnsi="Arial Narrow"/>
          <w:sz w:val="26"/>
          <w:szCs w:val="26"/>
        </w:rPr>
        <w:t>Golesti</w:t>
      </w:r>
      <w:r w:rsidRPr="00D935BE">
        <w:rPr>
          <w:rFonts w:ascii="Arial Narrow" w:hAnsi="Arial Narrow"/>
          <w:sz w:val="26"/>
          <w:szCs w:val="26"/>
        </w:rPr>
        <w:t xml:space="preserve"> funcţionează pentru gestionarea situaţiilor de urgenţă şi sunt constituite organisme şi structuri după cum urmează:</w:t>
      </w:r>
    </w:p>
    <w:p w:rsidR="005A4BBE" w:rsidRPr="00D935BE" w:rsidRDefault="005A4BBE" w:rsidP="005A4BBE">
      <w:pPr>
        <w:ind w:firstLine="708"/>
        <w:jc w:val="both"/>
        <w:rPr>
          <w:rFonts w:ascii="Arial Narrow" w:hAnsi="Arial Narrow"/>
          <w:sz w:val="26"/>
          <w:szCs w:val="26"/>
        </w:rPr>
      </w:pPr>
      <w:r w:rsidRPr="00D935BE">
        <w:rPr>
          <w:rFonts w:ascii="Arial Narrow" w:hAnsi="Arial Narrow"/>
          <w:sz w:val="26"/>
          <w:szCs w:val="26"/>
        </w:rPr>
        <w:t xml:space="preserve">a) Comitetul local pentru situaţii de urgenţă al </w:t>
      </w:r>
      <w:r w:rsidR="006C4F55">
        <w:rPr>
          <w:rFonts w:ascii="Arial Narrow" w:hAnsi="Arial Narrow"/>
          <w:sz w:val="26"/>
          <w:szCs w:val="26"/>
        </w:rPr>
        <w:t>comunei Golesti</w:t>
      </w:r>
    </w:p>
    <w:p w:rsidR="005A4BBE" w:rsidRPr="00D935BE" w:rsidRDefault="005A4BBE" w:rsidP="005A4BBE">
      <w:pPr>
        <w:ind w:firstLine="708"/>
        <w:jc w:val="both"/>
        <w:rPr>
          <w:rFonts w:ascii="Arial Narrow" w:hAnsi="Arial Narrow"/>
          <w:sz w:val="26"/>
          <w:szCs w:val="26"/>
        </w:rPr>
      </w:pPr>
      <w:r>
        <w:rPr>
          <w:rFonts w:ascii="Arial Narrow" w:hAnsi="Arial Narrow"/>
          <w:sz w:val="26"/>
          <w:szCs w:val="26"/>
        </w:rPr>
        <w:t>b</w:t>
      </w:r>
      <w:r w:rsidRPr="00D935BE">
        <w:rPr>
          <w:rFonts w:ascii="Arial Narrow" w:hAnsi="Arial Narrow"/>
          <w:sz w:val="26"/>
          <w:szCs w:val="26"/>
        </w:rPr>
        <w:t>) Centrul o</w:t>
      </w:r>
      <w:r w:rsidR="006C4F55">
        <w:rPr>
          <w:rFonts w:ascii="Arial Narrow" w:hAnsi="Arial Narrow"/>
          <w:sz w:val="26"/>
          <w:szCs w:val="26"/>
        </w:rPr>
        <w:t>perativ cu activitate temporara</w:t>
      </w:r>
    </w:p>
    <w:p w:rsidR="006C4F55" w:rsidRDefault="005A4BBE" w:rsidP="006C4F55">
      <w:pPr>
        <w:ind w:firstLine="708"/>
        <w:jc w:val="both"/>
        <w:rPr>
          <w:rFonts w:ascii="Arial Narrow" w:hAnsi="Arial Narrow"/>
          <w:sz w:val="26"/>
          <w:szCs w:val="26"/>
        </w:rPr>
      </w:pPr>
      <w:r>
        <w:rPr>
          <w:rFonts w:ascii="Arial Narrow" w:hAnsi="Arial Narrow"/>
          <w:sz w:val="26"/>
          <w:szCs w:val="26"/>
        </w:rPr>
        <w:t>c</w:t>
      </w:r>
      <w:r w:rsidRPr="00D935BE">
        <w:rPr>
          <w:rFonts w:ascii="Arial Narrow" w:hAnsi="Arial Narrow"/>
          <w:sz w:val="26"/>
          <w:szCs w:val="26"/>
        </w:rPr>
        <w:t xml:space="preserve">) Serviciul Voluntar pentru Situaţii de Urgenţă </w:t>
      </w:r>
      <w:r w:rsidR="006C4F55">
        <w:rPr>
          <w:rFonts w:ascii="Arial Narrow" w:hAnsi="Arial Narrow"/>
          <w:sz w:val="26"/>
          <w:szCs w:val="26"/>
        </w:rPr>
        <w:t xml:space="preserve">al comunei  Golesti </w:t>
      </w:r>
    </w:p>
    <w:p w:rsidR="005A4BBE" w:rsidRPr="00D935BE" w:rsidRDefault="006C4F55" w:rsidP="006C4F55">
      <w:pPr>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 xml:space="preserve"> </w:t>
      </w:r>
      <w:r w:rsidR="005A4BBE" w:rsidRPr="00D935BE">
        <w:rPr>
          <w:rFonts w:ascii="Arial Narrow" w:hAnsi="Arial Narrow" w:cs="TimesNewRoman"/>
          <w:sz w:val="26"/>
          <w:szCs w:val="26"/>
          <w:lang w:val="en-US" w:eastAsia="en-US"/>
        </w:rPr>
        <w:t>Finanţarea acţiunilor preventive, de intervenţie şi reabilitare se face,</w:t>
      </w:r>
      <w:r w:rsidR="005A4BBE">
        <w:rPr>
          <w:rFonts w:ascii="Arial Narrow" w:hAnsi="Arial Narrow" w:cs="TimesNewRoman"/>
          <w:sz w:val="26"/>
          <w:szCs w:val="26"/>
          <w:lang w:val="en-US" w:eastAsia="en-US"/>
        </w:rPr>
        <w:t xml:space="preserve"> </w:t>
      </w:r>
      <w:r w:rsidR="005A4BBE" w:rsidRPr="00D935BE">
        <w:rPr>
          <w:rFonts w:ascii="Arial Narrow" w:hAnsi="Arial Narrow" w:cs="TimesNewRoman"/>
          <w:sz w:val="26"/>
          <w:szCs w:val="26"/>
          <w:lang w:val="en-US" w:eastAsia="en-US"/>
        </w:rPr>
        <w:t xml:space="preserve">potrivit legii, prin bugetul local al </w:t>
      </w:r>
      <w:r w:rsidR="005A4BBE">
        <w:rPr>
          <w:rFonts w:ascii="Arial Narrow" w:hAnsi="Arial Narrow" w:cs="TimesNewRoman"/>
          <w:sz w:val="26"/>
          <w:szCs w:val="26"/>
          <w:lang w:val="en-US" w:eastAsia="en-US"/>
        </w:rPr>
        <w:t xml:space="preserve">comunei </w:t>
      </w:r>
      <w:r>
        <w:rPr>
          <w:rFonts w:ascii="Arial Narrow" w:hAnsi="Arial Narrow" w:cs="TimesNewRoman"/>
          <w:sz w:val="26"/>
          <w:szCs w:val="26"/>
          <w:lang w:val="en-US" w:eastAsia="en-US"/>
        </w:rPr>
        <w:t>Golesti</w:t>
      </w:r>
      <w:r w:rsidR="005A4BBE" w:rsidRPr="00D935BE">
        <w:rPr>
          <w:rFonts w:ascii="Arial Narrow" w:hAnsi="Arial Narrow" w:cs="TimesNewRoman"/>
          <w:sz w:val="26"/>
          <w:szCs w:val="26"/>
          <w:lang w:val="en-US" w:eastAsia="en-US"/>
        </w:rPr>
        <w:t>.</w:t>
      </w:r>
    </w:p>
    <w:p w:rsidR="005A4BBE" w:rsidRPr="00B05AB1" w:rsidRDefault="00363F9D" w:rsidP="005A4BBE">
      <w:pPr>
        <w:autoSpaceDE w:val="0"/>
        <w:autoSpaceDN w:val="0"/>
        <w:adjustRightInd w:val="0"/>
        <w:ind w:firstLine="708"/>
        <w:jc w:val="both"/>
        <w:rPr>
          <w:rFonts w:ascii="Arial Narrow" w:hAnsi="Arial Narrow" w:cs="TimesNewRoman"/>
          <w:color w:val="FF0000"/>
          <w:sz w:val="26"/>
          <w:szCs w:val="26"/>
          <w:lang w:val="en-US" w:eastAsia="en-US"/>
        </w:rPr>
      </w:pPr>
      <w:r>
        <w:rPr>
          <w:rFonts w:ascii="Arial Narrow" w:hAnsi="Arial Narrow" w:cs="TimesNewRoman"/>
          <w:sz w:val="26"/>
          <w:szCs w:val="26"/>
          <w:lang w:val="en-US" w:eastAsia="en-US"/>
        </w:rPr>
        <w:t>In anul 20</w:t>
      </w:r>
      <w:r w:rsidR="0047256D">
        <w:rPr>
          <w:rFonts w:ascii="Arial Narrow" w:hAnsi="Arial Narrow" w:cs="TimesNewRoman"/>
          <w:sz w:val="26"/>
          <w:szCs w:val="26"/>
          <w:lang w:val="en-US" w:eastAsia="en-US"/>
        </w:rPr>
        <w:t>20</w:t>
      </w:r>
      <w:r w:rsidR="005A4BBE" w:rsidRPr="00711ABC">
        <w:rPr>
          <w:rFonts w:ascii="Arial Narrow" w:hAnsi="Arial Narrow" w:cs="TimesNewRoman"/>
          <w:sz w:val="26"/>
          <w:szCs w:val="26"/>
          <w:lang w:val="en-US" w:eastAsia="en-US"/>
        </w:rPr>
        <w:t xml:space="preserve"> in bugetul local al comunei </w:t>
      </w:r>
      <w:r>
        <w:rPr>
          <w:rFonts w:ascii="Arial Narrow" w:hAnsi="Arial Narrow" w:cs="TimesNewRoman"/>
          <w:sz w:val="26"/>
          <w:szCs w:val="26"/>
          <w:lang w:val="en-US" w:eastAsia="en-US"/>
        </w:rPr>
        <w:t xml:space="preserve"> Golesti s-a alocat suma de </w:t>
      </w:r>
      <w:r w:rsidR="0047256D">
        <w:rPr>
          <w:rFonts w:ascii="Arial Narrow" w:hAnsi="Arial Narrow" w:cs="TimesNewRoman"/>
          <w:sz w:val="26"/>
          <w:szCs w:val="26"/>
          <w:lang w:val="en-US" w:eastAsia="en-US"/>
        </w:rPr>
        <w:t>135000</w:t>
      </w:r>
      <w:r w:rsidR="005A4BBE" w:rsidRPr="00711ABC">
        <w:rPr>
          <w:rFonts w:ascii="Arial Narrow" w:hAnsi="Arial Narrow" w:cs="TimesNewRoman"/>
          <w:sz w:val="26"/>
          <w:szCs w:val="26"/>
          <w:lang w:val="en-US" w:eastAsia="en-US"/>
        </w:rPr>
        <w:t>lei</w:t>
      </w:r>
      <w:r w:rsidR="005A4BBE" w:rsidRPr="00B05AB1">
        <w:rPr>
          <w:rFonts w:ascii="Arial Narrow" w:hAnsi="Arial Narrow" w:cs="TimesNewRoman"/>
          <w:color w:val="FF0000"/>
          <w:sz w:val="26"/>
          <w:szCs w:val="26"/>
          <w:lang w:val="en-US" w:eastAsia="en-US"/>
        </w:rPr>
        <w:t>;</w:t>
      </w:r>
    </w:p>
    <w:p w:rsidR="005A4BBE" w:rsidRPr="00D935BE" w:rsidRDefault="005A4BBE" w:rsidP="005A4BBE">
      <w:pPr>
        <w:autoSpaceDE w:val="0"/>
        <w:autoSpaceDN w:val="0"/>
        <w:adjustRightInd w:val="0"/>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Resursele materiale sunt asigurate potrivit normelor de dotare emise de</w:t>
      </w:r>
      <w:r>
        <w:rPr>
          <w:rFonts w:ascii="Arial Narrow" w:hAnsi="Arial Narrow" w:cs="TimesNewRoman"/>
          <w:sz w:val="26"/>
          <w:szCs w:val="26"/>
          <w:lang w:val="en-US" w:eastAsia="en-US"/>
        </w:rPr>
        <w:t xml:space="preserve"> </w:t>
      </w:r>
      <w:r w:rsidRPr="00D935BE">
        <w:rPr>
          <w:rFonts w:ascii="Arial Narrow" w:hAnsi="Arial Narrow" w:cs="TimesNewRoman"/>
          <w:sz w:val="26"/>
          <w:szCs w:val="26"/>
          <w:lang w:val="en-US" w:eastAsia="en-US"/>
        </w:rPr>
        <w:t>către ministere pe domenii de activitate, autorităţile centrale şi locale ale</w:t>
      </w:r>
      <w:r>
        <w:rPr>
          <w:rFonts w:ascii="Arial Narrow" w:hAnsi="Arial Narrow" w:cs="TimesNewRoman"/>
          <w:sz w:val="26"/>
          <w:szCs w:val="26"/>
          <w:lang w:val="en-US" w:eastAsia="en-US"/>
        </w:rPr>
        <w:t xml:space="preserve"> </w:t>
      </w:r>
      <w:r w:rsidRPr="00D935BE">
        <w:rPr>
          <w:rFonts w:ascii="Arial Narrow" w:hAnsi="Arial Narrow" w:cs="TimesNewRoman"/>
          <w:sz w:val="26"/>
          <w:szCs w:val="26"/>
          <w:lang w:val="en-US" w:eastAsia="en-US"/>
        </w:rPr>
        <w:t>administraţiei publice, cu avizul inspectoratului pentru situaţii de urgenţă judeţean.</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r w:rsidRPr="00D935BE">
        <w:rPr>
          <w:rFonts w:ascii="Arial Narrow" w:hAnsi="Arial Narrow" w:cs="TimesNewRoman"/>
          <w:sz w:val="26"/>
          <w:szCs w:val="26"/>
          <w:lang w:val="en-US" w:eastAsia="en-US"/>
        </w:rPr>
        <w:t>Este necesară realizarea unor baze de date şi a unor programe informatice</w:t>
      </w:r>
      <w:r>
        <w:rPr>
          <w:rFonts w:ascii="Arial Narrow" w:hAnsi="Arial Narrow" w:cs="TimesNewRoman"/>
          <w:sz w:val="26"/>
          <w:szCs w:val="26"/>
          <w:lang w:val="en-US" w:eastAsia="en-US"/>
        </w:rPr>
        <w:t xml:space="preserve"> care să </w:t>
      </w:r>
      <w:r w:rsidRPr="00D935BE">
        <w:rPr>
          <w:rFonts w:ascii="Arial Narrow" w:hAnsi="Arial Narrow" w:cs="TimesNewRoman"/>
          <w:sz w:val="26"/>
          <w:szCs w:val="26"/>
          <w:lang w:val="en-US" w:eastAsia="en-US"/>
        </w:rPr>
        <w:t>fundamenteze alegerea priorităţilor în activitatea preventivă.</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Pr="00202CB2" w:rsidRDefault="005A4BBE" w:rsidP="005A4BBE">
      <w:pPr>
        <w:tabs>
          <w:tab w:val="left" w:pos="935"/>
        </w:tabs>
        <w:ind w:left="360"/>
        <w:jc w:val="center"/>
        <w:rPr>
          <w:rFonts w:ascii="Arial Narrow" w:hAnsi="Arial Narrow"/>
          <w:b/>
          <w:iCs/>
          <w:sz w:val="26"/>
          <w:szCs w:val="26"/>
        </w:rPr>
      </w:pPr>
      <w:r>
        <w:rPr>
          <w:rFonts w:ascii="Arial Narrow" w:hAnsi="Arial Narrow"/>
          <w:b/>
          <w:iCs/>
          <w:sz w:val="26"/>
          <w:szCs w:val="26"/>
        </w:rPr>
        <w:t>CAPITOLUL VI-</w:t>
      </w:r>
      <w:r w:rsidRPr="00202CB2">
        <w:rPr>
          <w:rFonts w:ascii="Arial Narrow" w:hAnsi="Arial Narrow"/>
          <w:b/>
          <w:iCs/>
          <w:sz w:val="26"/>
          <w:szCs w:val="26"/>
        </w:rPr>
        <w:t xml:space="preserve"> LOGISTICA OPERAŢIUNILOR DE INTERVENŢIE</w:t>
      </w:r>
    </w:p>
    <w:p w:rsidR="005A4BBE" w:rsidRPr="00202CB2" w:rsidRDefault="005A4BBE" w:rsidP="005A4BBE">
      <w:pPr>
        <w:tabs>
          <w:tab w:val="left" w:pos="935"/>
        </w:tabs>
        <w:jc w:val="center"/>
        <w:rPr>
          <w:rFonts w:ascii="Arial Narrow" w:hAnsi="Arial Narrow"/>
          <w:i/>
          <w:iCs/>
          <w:sz w:val="26"/>
          <w:szCs w:val="26"/>
        </w:rPr>
      </w:pPr>
    </w:p>
    <w:p w:rsidR="005A4BBE" w:rsidRPr="00202CB2" w:rsidRDefault="005A4BBE" w:rsidP="005A4BBE">
      <w:pPr>
        <w:pStyle w:val="Corptext"/>
        <w:tabs>
          <w:tab w:val="left" w:pos="935"/>
        </w:tabs>
        <w:rPr>
          <w:rFonts w:ascii="Arial Narrow" w:hAnsi="Arial Narrow"/>
          <w:sz w:val="26"/>
          <w:szCs w:val="26"/>
        </w:rPr>
      </w:pPr>
      <w:r w:rsidRPr="00202CB2">
        <w:rPr>
          <w:rFonts w:ascii="Arial Narrow" w:hAnsi="Arial Narrow"/>
          <w:sz w:val="26"/>
          <w:szCs w:val="26"/>
        </w:rPr>
        <w:tab/>
      </w:r>
      <w:smartTag w:uri="urn:schemas-microsoft-com:office:smarttags" w:element="place">
        <w:r w:rsidRPr="00202CB2">
          <w:rPr>
            <w:rFonts w:ascii="Arial Narrow" w:hAnsi="Arial Narrow"/>
            <w:sz w:val="26"/>
            <w:szCs w:val="26"/>
          </w:rPr>
          <w:t>Se asigură</w:t>
        </w:r>
      </w:smartTag>
      <w:r w:rsidRPr="00202CB2">
        <w:rPr>
          <w:rFonts w:ascii="Arial Narrow" w:hAnsi="Arial Narrow"/>
          <w:sz w:val="26"/>
          <w:szCs w:val="26"/>
        </w:rPr>
        <w:t xml:space="preserve"> de autorităţile, instituţiile publice şi agenţii economici cu atribuţii în acest domeniu în raport cu răspunderile, acţiunile, efectivele şi mijloacele angrenate.</w:t>
      </w:r>
    </w:p>
    <w:p w:rsidR="005A4BBE" w:rsidRPr="00202CB2" w:rsidRDefault="005A4BBE" w:rsidP="005A4BBE">
      <w:pPr>
        <w:autoSpaceDE w:val="0"/>
        <w:autoSpaceDN w:val="0"/>
        <w:adjustRightInd w:val="0"/>
        <w:ind w:firstLine="561"/>
        <w:jc w:val="both"/>
        <w:rPr>
          <w:rFonts w:ascii="Arial Narrow" w:hAnsi="Arial Narrow"/>
          <w:sz w:val="26"/>
          <w:szCs w:val="26"/>
        </w:rPr>
      </w:pPr>
      <w:r w:rsidRPr="00202CB2">
        <w:rPr>
          <w:rFonts w:ascii="Arial Narrow" w:hAnsi="Arial Narrow"/>
          <w:sz w:val="26"/>
          <w:szCs w:val="26"/>
        </w:rPr>
        <w:t>Logistica acţiunilor de pregătire teoretică şi practică, de prevenire şi gestionare a situaţiei de urgenţă specifice se asigură de autorităţile, instituţiile şi operatorii economici cu atribuţii în domeniu, în raport de răspunderi, măsuri şi resurse necesare.</w:t>
      </w: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Default="005A4BBE" w:rsidP="005A4BBE">
      <w:pPr>
        <w:autoSpaceDE w:val="0"/>
        <w:autoSpaceDN w:val="0"/>
        <w:adjustRightInd w:val="0"/>
        <w:ind w:firstLine="708"/>
        <w:jc w:val="both"/>
        <w:rPr>
          <w:rFonts w:ascii="Arial Narrow" w:hAnsi="Arial Narrow" w:cs="TimesNewRoman"/>
          <w:sz w:val="26"/>
          <w:szCs w:val="26"/>
          <w:lang w:val="en-US" w:eastAsia="en-US"/>
        </w:rPr>
      </w:pPr>
    </w:p>
    <w:p w:rsidR="005A4BBE" w:rsidRPr="00202CB2" w:rsidRDefault="005A4BBE" w:rsidP="005A4BBE">
      <w:pPr>
        <w:jc w:val="center"/>
        <w:rPr>
          <w:rFonts w:ascii="Arial Narrow" w:hAnsi="Arial Narrow"/>
          <w:b/>
          <w:sz w:val="26"/>
          <w:szCs w:val="26"/>
          <w:lang w:val="fr-FR"/>
        </w:rPr>
      </w:pPr>
      <w:r w:rsidRPr="00202CB2">
        <w:rPr>
          <w:rFonts w:ascii="Arial Narrow" w:hAnsi="Arial Narrow"/>
          <w:b/>
          <w:sz w:val="26"/>
          <w:szCs w:val="26"/>
          <w:lang w:val="fr-FR"/>
        </w:rPr>
        <w:t>CAPITOLUL VII  DISPOZITII FINALE</w:t>
      </w:r>
    </w:p>
    <w:p w:rsidR="005A4BBE" w:rsidRPr="00967783" w:rsidRDefault="005A4BBE" w:rsidP="005A4BBE">
      <w:pPr>
        <w:jc w:val="both"/>
        <w:rPr>
          <w:rFonts w:ascii="Arial Narrow" w:hAnsi="Arial Narrow"/>
          <w:sz w:val="26"/>
          <w:szCs w:val="26"/>
          <w:lang w:val="fr-FR"/>
        </w:rPr>
      </w:pPr>
    </w:p>
    <w:p w:rsidR="005A4BBE" w:rsidRPr="00967783" w:rsidRDefault="005A4BBE" w:rsidP="005A4BBE">
      <w:pPr>
        <w:jc w:val="both"/>
        <w:rPr>
          <w:rFonts w:ascii="Arial Narrow" w:hAnsi="Arial Narrow"/>
          <w:sz w:val="26"/>
          <w:szCs w:val="26"/>
          <w:lang w:val="fr-FR"/>
        </w:rPr>
      </w:pPr>
      <w:r w:rsidRPr="00967783">
        <w:rPr>
          <w:rFonts w:ascii="Arial Narrow" w:hAnsi="Arial Narrow"/>
          <w:sz w:val="26"/>
          <w:szCs w:val="26"/>
          <w:lang w:val="fr-FR"/>
        </w:rPr>
        <w:t xml:space="preserve">   </w:t>
      </w:r>
      <w:r>
        <w:rPr>
          <w:rFonts w:ascii="Arial Narrow" w:hAnsi="Arial Narrow"/>
          <w:sz w:val="26"/>
          <w:szCs w:val="26"/>
          <w:lang w:val="fr-FR"/>
        </w:rPr>
        <w:tab/>
        <w:t xml:space="preserve"> La prezentul plan de analiza si acoperire a riscurilor</w:t>
      </w:r>
      <w:r w:rsidRPr="00967783">
        <w:rPr>
          <w:rFonts w:ascii="Arial Narrow" w:hAnsi="Arial Narrow"/>
          <w:sz w:val="26"/>
          <w:szCs w:val="26"/>
          <w:lang w:val="fr-FR"/>
        </w:rPr>
        <w:t xml:space="preserve"> se ataşează următoarele documente: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1. </w:t>
      </w:r>
      <w:r w:rsidRPr="00967783">
        <w:rPr>
          <w:rFonts w:ascii="Arial Narrow" w:hAnsi="Arial Narrow"/>
          <w:sz w:val="26"/>
          <w:szCs w:val="26"/>
          <w:lang w:val="fr-FR"/>
        </w:rPr>
        <w:t>Lista autorităţilor şi factorilor care au responsabilităţi în analiza şi acoperirea riscurilor în unitatea administrativ-teritorială;</w:t>
      </w:r>
    </w:p>
    <w:p w:rsidR="005A4BBE"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2 </w:t>
      </w:r>
      <w:r w:rsidRPr="00967783">
        <w:rPr>
          <w:rFonts w:ascii="Arial Narrow" w:hAnsi="Arial Narrow"/>
          <w:sz w:val="26"/>
          <w:szCs w:val="26"/>
          <w:lang w:val="fr-FR"/>
        </w:rPr>
        <w:t>Atribuţiile autorităţilor şi responsabililor cuprinşi în PAAR, conform modelului prevăzut în anexa nr. 2 care face parte integrantă din prezenta metodologie;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Anexa 2a) Componenta nominala a structurilor cu atributii in domeniul gestionarii situatiilor de urgenta</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3. </w:t>
      </w:r>
      <w:r w:rsidRPr="00967783">
        <w:rPr>
          <w:rFonts w:ascii="Arial Narrow" w:hAnsi="Arial Narrow"/>
          <w:sz w:val="26"/>
          <w:szCs w:val="26"/>
          <w:lang w:val="fr-FR"/>
        </w:rPr>
        <w:t>Hărţi de risc;</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4 </w:t>
      </w:r>
      <w:r w:rsidRPr="00967783">
        <w:rPr>
          <w:rFonts w:ascii="Arial Narrow" w:hAnsi="Arial Narrow"/>
          <w:sz w:val="26"/>
          <w:szCs w:val="26"/>
          <w:lang w:val="fr-FR"/>
        </w:rPr>
        <w:t>Măsuri corespunzătoare de evitare a manifestării riscurilor, de reducere a frecvenţei de producere ori de limitare a consecinţelor acestora, pe tipuri de riscuri;</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5. </w:t>
      </w:r>
      <w:r w:rsidRPr="00967783">
        <w:rPr>
          <w:rFonts w:ascii="Arial Narrow" w:hAnsi="Arial Narrow"/>
          <w:sz w:val="26"/>
          <w:szCs w:val="26"/>
          <w:lang w:val="fr-FR"/>
        </w:rPr>
        <w:t>Sisteme existente de preavertizare/avertizare a atingerii unor valori critice şi de alarmare a populaţiei în cazul evacuării;</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6. </w:t>
      </w:r>
      <w:r w:rsidRPr="00967783">
        <w:rPr>
          <w:rFonts w:ascii="Arial Narrow" w:hAnsi="Arial Narrow"/>
          <w:sz w:val="26"/>
          <w:szCs w:val="26"/>
          <w:lang w:val="fr-FR"/>
        </w:rPr>
        <w:t>Tabel cuprinzând obiectivele care pot fi afectate de producerea unei situaţii de urgenţă (seism, inundaţie, alunecare de teren, accident tehnologic etc.);</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lastRenderedPageBreak/>
        <w:t xml:space="preserve">Anexa nr. 7 </w:t>
      </w:r>
      <w:r w:rsidRPr="00967783">
        <w:rPr>
          <w:rFonts w:ascii="Arial Narrow" w:hAnsi="Arial Narrow"/>
          <w:sz w:val="26"/>
          <w:szCs w:val="26"/>
          <w:lang w:val="fr-FR"/>
        </w:rPr>
        <w:t>Planuri şi proceduri de intervenţie;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8 </w:t>
      </w:r>
      <w:r w:rsidRPr="00967783">
        <w:rPr>
          <w:rFonts w:ascii="Arial Narrow" w:hAnsi="Arial Narrow"/>
          <w:sz w:val="26"/>
          <w:szCs w:val="26"/>
          <w:lang w:val="fr-FR"/>
        </w:rPr>
        <w:t>Schema fluxului informaţional-decizional;</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9. </w:t>
      </w:r>
      <w:r w:rsidRPr="00967783">
        <w:rPr>
          <w:rFonts w:ascii="Arial Narrow" w:hAnsi="Arial Narrow"/>
          <w:sz w:val="26"/>
          <w:szCs w:val="26"/>
          <w:lang w:val="fr-FR"/>
        </w:rPr>
        <w:t>Locuri/spaţii de evacuare în caz de urgenţă şi dotarea acestora;</w:t>
      </w:r>
    </w:p>
    <w:p w:rsidR="005A4BBE" w:rsidRPr="00967783" w:rsidRDefault="005A4BBE" w:rsidP="005A4BBE">
      <w:pPr>
        <w:ind w:firstLine="708"/>
        <w:jc w:val="both"/>
        <w:rPr>
          <w:rFonts w:ascii="Arial Narrow" w:hAnsi="Arial Narrow"/>
          <w:sz w:val="26"/>
          <w:szCs w:val="26"/>
          <w:lang w:val="en-US"/>
        </w:rPr>
      </w:pPr>
      <w:r>
        <w:rPr>
          <w:rFonts w:ascii="Arial Narrow" w:hAnsi="Arial Narrow"/>
          <w:sz w:val="26"/>
          <w:szCs w:val="26"/>
          <w:lang w:val="en-US"/>
        </w:rPr>
        <w:t xml:space="preserve">Anexa nr. 10. </w:t>
      </w:r>
      <w:r w:rsidRPr="00967783">
        <w:rPr>
          <w:rFonts w:ascii="Arial Narrow" w:hAnsi="Arial Narrow"/>
          <w:sz w:val="26"/>
          <w:szCs w:val="26"/>
          <w:lang w:val="en-US"/>
        </w:rPr>
        <w:t>Planificarea exerciţiilor/aplicaţiilor conform reglementărilor tehnice specifice;</w:t>
      </w:r>
    </w:p>
    <w:p w:rsidR="005A4BBE" w:rsidRPr="00967783" w:rsidRDefault="005A4BBE" w:rsidP="005A4BBE">
      <w:pPr>
        <w:ind w:firstLine="708"/>
        <w:jc w:val="both"/>
        <w:rPr>
          <w:rFonts w:ascii="Arial Narrow" w:hAnsi="Arial Narrow"/>
          <w:sz w:val="26"/>
          <w:szCs w:val="26"/>
          <w:lang w:val="fr-FR"/>
        </w:rPr>
      </w:pPr>
      <w:r>
        <w:rPr>
          <w:rFonts w:ascii="Arial Narrow" w:hAnsi="Arial Narrow"/>
          <w:sz w:val="26"/>
          <w:szCs w:val="26"/>
          <w:lang w:val="fr-FR"/>
        </w:rPr>
        <w:t xml:space="preserve">Anexa nr. 11. </w:t>
      </w:r>
      <w:r w:rsidRPr="00967783">
        <w:rPr>
          <w:rFonts w:ascii="Arial Narrow" w:hAnsi="Arial Narrow"/>
          <w:sz w:val="26"/>
          <w:szCs w:val="26"/>
          <w:lang w:val="fr-FR"/>
        </w:rPr>
        <w:t>Situaţia resurselor, tabelul cu stocul de mijloace şi materiale de apărare existente, modul cum se acoperă deficitul din disponibilităţi locale şi cu sprijin de la comitetul pentru situaţii de urgenţă ierarhic superior etc.;</w:t>
      </w:r>
    </w:p>
    <w:p w:rsidR="005A4BBE" w:rsidRDefault="005A4BBE" w:rsidP="005A4BBE">
      <w:pPr>
        <w:ind w:firstLine="708"/>
        <w:jc w:val="both"/>
        <w:rPr>
          <w:rFonts w:ascii="Arial Narrow" w:hAnsi="Arial Narrow"/>
          <w:sz w:val="26"/>
          <w:szCs w:val="26"/>
        </w:rPr>
      </w:pPr>
      <w:r>
        <w:rPr>
          <w:rFonts w:ascii="Arial Narrow" w:hAnsi="Arial Narrow"/>
          <w:sz w:val="26"/>
          <w:szCs w:val="26"/>
        </w:rPr>
        <w:t xml:space="preserve">Anexa nr. 12 </w:t>
      </w:r>
      <w:r w:rsidRPr="00967783">
        <w:rPr>
          <w:rFonts w:ascii="Arial Narrow" w:hAnsi="Arial Narrow"/>
          <w:sz w:val="26"/>
          <w:szCs w:val="26"/>
        </w:rPr>
        <w:t>Reguli de comportare în cazul producerii unei situaţii de urgenţă.</w:t>
      </w:r>
    </w:p>
    <w:p w:rsidR="005A4BBE" w:rsidRDefault="005A4BBE" w:rsidP="005A4BBE">
      <w:pPr>
        <w:ind w:firstLine="708"/>
        <w:jc w:val="both"/>
        <w:rPr>
          <w:rFonts w:ascii="Arial Narrow" w:hAnsi="Arial Narrow"/>
          <w:sz w:val="26"/>
          <w:szCs w:val="26"/>
        </w:rPr>
      </w:pPr>
    </w:p>
    <w:p w:rsidR="005A4BBE" w:rsidRDefault="005A4BBE" w:rsidP="005A4BBE">
      <w:pPr>
        <w:ind w:firstLine="708"/>
        <w:jc w:val="both"/>
        <w:rPr>
          <w:rFonts w:ascii="Arial Narrow" w:hAnsi="Arial Narrow"/>
          <w:sz w:val="26"/>
          <w:szCs w:val="26"/>
        </w:rPr>
      </w:pPr>
    </w:p>
    <w:p w:rsidR="005A4BBE" w:rsidRPr="006B3551" w:rsidRDefault="005A4BBE" w:rsidP="005A4BBE">
      <w:pPr>
        <w:ind w:firstLine="708"/>
        <w:jc w:val="both"/>
        <w:rPr>
          <w:rFonts w:ascii="Arial Narrow" w:hAnsi="Arial Narrow"/>
          <w:b/>
          <w:sz w:val="26"/>
          <w:szCs w:val="26"/>
        </w:rPr>
      </w:pPr>
    </w:p>
    <w:p w:rsidR="005A4BBE" w:rsidRPr="006B3551" w:rsidRDefault="005A4BBE" w:rsidP="005A4BBE">
      <w:pPr>
        <w:ind w:left="3540" w:firstLine="708"/>
        <w:rPr>
          <w:rFonts w:ascii="Arial Narrow" w:hAnsi="Arial Narrow"/>
          <w:b/>
          <w:sz w:val="26"/>
          <w:szCs w:val="26"/>
        </w:rPr>
      </w:pPr>
      <w:r w:rsidRPr="006B3551">
        <w:rPr>
          <w:rFonts w:ascii="Arial Narrow" w:hAnsi="Arial Narrow"/>
          <w:b/>
          <w:sz w:val="26"/>
          <w:szCs w:val="26"/>
        </w:rPr>
        <w:t>INTOCMIT</w:t>
      </w:r>
    </w:p>
    <w:p w:rsidR="005A4BBE" w:rsidRDefault="006C4F55" w:rsidP="006C4F55">
      <w:pPr>
        <w:rPr>
          <w:b/>
          <w:sz w:val="28"/>
          <w:szCs w:val="28"/>
        </w:rPr>
      </w:pPr>
      <w:r>
        <w:rPr>
          <w:rFonts w:ascii="Arial Narrow" w:hAnsi="Arial Narrow"/>
          <w:b/>
          <w:sz w:val="26"/>
          <w:szCs w:val="26"/>
        </w:rPr>
        <w:t xml:space="preserve">                                                                      </w:t>
      </w:r>
      <w:r w:rsidR="005A4BBE" w:rsidRPr="006B3551">
        <w:rPr>
          <w:b/>
          <w:sz w:val="28"/>
          <w:szCs w:val="28"/>
        </w:rPr>
        <w:t>Sef S.V.S.U.</w:t>
      </w:r>
    </w:p>
    <w:p w:rsidR="00050EC7" w:rsidRPr="001F5AD0" w:rsidRDefault="006C4F55" w:rsidP="001F5AD0">
      <w:pPr>
        <w:rPr>
          <w:b/>
          <w:sz w:val="28"/>
          <w:szCs w:val="28"/>
        </w:rPr>
      </w:pPr>
      <w:r>
        <w:rPr>
          <w:b/>
          <w:sz w:val="28"/>
          <w:szCs w:val="28"/>
        </w:rPr>
        <w:t xml:space="preserve">                       </w:t>
      </w:r>
      <w:r w:rsidR="0047256D">
        <w:rPr>
          <w:b/>
          <w:sz w:val="28"/>
          <w:szCs w:val="28"/>
        </w:rPr>
        <w:t xml:space="preserve">                          </w:t>
      </w:r>
      <w:r>
        <w:rPr>
          <w:b/>
          <w:sz w:val="28"/>
          <w:szCs w:val="28"/>
        </w:rPr>
        <w:t xml:space="preserve">  </w:t>
      </w:r>
      <w:r w:rsidR="0047256D">
        <w:rPr>
          <w:b/>
          <w:sz w:val="28"/>
          <w:szCs w:val="28"/>
        </w:rPr>
        <w:t>VISAN NELU IULIUS</w:t>
      </w:r>
    </w:p>
    <w:p w:rsidR="0047256D" w:rsidRDefault="0047256D" w:rsidP="006C4F55">
      <w:pPr>
        <w:jc w:val="both"/>
        <w:rPr>
          <w:rFonts w:ascii="Arial Narrow" w:hAnsi="Arial Narrow"/>
          <w:b/>
          <w:sz w:val="26"/>
          <w:szCs w:val="26"/>
        </w:rPr>
      </w:pPr>
    </w:p>
    <w:p w:rsidR="0047256D" w:rsidRPr="006B3551" w:rsidRDefault="0047256D" w:rsidP="006C4F55">
      <w:pPr>
        <w:jc w:val="both"/>
        <w:rPr>
          <w:rFonts w:ascii="Arial Narrow" w:hAnsi="Arial Narrow"/>
          <w:b/>
          <w:sz w:val="26"/>
          <w:szCs w:val="26"/>
        </w:rPr>
      </w:pPr>
    </w:p>
    <w:p w:rsidR="005A4BBE" w:rsidRPr="006B3551" w:rsidRDefault="005A4BBE" w:rsidP="005A4BBE">
      <w:pPr>
        <w:ind w:firstLine="708"/>
        <w:jc w:val="both"/>
        <w:rPr>
          <w:rFonts w:ascii="Arial Narrow" w:hAnsi="Arial Narrow"/>
          <w:b/>
          <w:sz w:val="26"/>
          <w:szCs w:val="26"/>
        </w:rPr>
      </w:pPr>
    </w:p>
    <w:p w:rsidR="005A4BBE" w:rsidRPr="00EC45D6" w:rsidRDefault="005A4BBE" w:rsidP="005A4BBE">
      <w:pPr>
        <w:pStyle w:val="Titlu2"/>
        <w:ind w:left="964"/>
        <w:jc w:val="right"/>
        <w:rPr>
          <w:rFonts w:ascii="Arial Narrow" w:hAnsi="Arial Narrow"/>
          <w:iCs/>
          <w:sz w:val="22"/>
          <w:szCs w:val="22"/>
        </w:rPr>
      </w:pPr>
      <w:r w:rsidRPr="00EC45D6">
        <w:rPr>
          <w:rFonts w:ascii="Arial Narrow" w:hAnsi="Arial Narrow"/>
          <w:sz w:val="22"/>
          <w:szCs w:val="22"/>
        </w:rPr>
        <w:t>Anexa nr. 1</w:t>
      </w:r>
    </w:p>
    <w:p w:rsidR="005A4BBE" w:rsidRPr="00EC45D6" w:rsidRDefault="005A4BBE" w:rsidP="005A4BBE">
      <w:pPr>
        <w:pStyle w:val="Titlu2"/>
        <w:ind w:left="964"/>
        <w:jc w:val="right"/>
        <w:rPr>
          <w:rFonts w:ascii="Arial Narrow" w:hAnsi="Arial Narrow"/>
          <w:iCs/>
          <w:sz w:val="22"/>
          <w:szCs w:val="22"/>
        </w:rPr>
      </w:pPr>
      <w:r w:rsidRPr="00EC45D6">
        <w:rPr>
          <w:rFonts w:ascii="Arial Narrow" w:hAnsi="Arial Narrow"/>
          <w:iCs/>
          <w:sz w:val="22"/>
          <w:szCs w:val="22"/>
        </w:rPr>
        <w:t>NESECRET</w:t>
      </w:r>
    </w:p>
    <w:p w:rsidR="005A4BBE" w:rsidRPr="00EC45D6" w:rsidRDefault="005A4BBE" w:rsidP="005A4BBE">
      <w:pPr>
        <w:pStyle w:val="Titlu2"/>
        <w:ind w:left="964"/>
        <w:jc w:val="left"/>
        <w:rPr>
          <w:rFonts w:ascii="Arial Narrow" w:hAnsi="Arial Narrow"/>
          <w:iCs/>
          <w:sz w:val="22"/>
          <w:szCs w:val="22"/>
        </w:rPr>
      </w:pPr>
    </w:p>
    <w:p w:rsidR="005A4BBE" w:rsidRPr="00EC45D6" w:rsidRDefault="005A4BBE" w:rsidP="005A4BBE">
      <w:pPr>
        <w:pStyle w:val="Titlu2"/>
        <w:ind w:left="964"/>
        <w:jc w:val="left"/>
        <w:rPr>
          <w:rFonts w:ascii="Arial Narrow" w:hAnsi="Arial Narrow"/>
          <w:iCs/>
          <w:sz w:val="22"/>
          <w:szCs w:val="22"/>
        </w:rPr>
      </w:pPr>
    </w:p>
    <w:p w:rsidR="005A4BBE" w:rsidRPr="00EC45D6" w:rsidRDefault="005A4BBE" w:rsidP="005A4BBE">
      <w:pPr>
        <w:pStyle w:val="Titlu2"/>
        <w:ind w:left="964"/>
        <w:rPr>
          <w:rFonts w:ascii="Arial Narrow" w:hAnsi="Arial Narrow"/>
          <w:iCs/>
          <w:sz w:val="22"/>
          <w:szCs w:val="22"/>
        </w:rPr>
      </w:pPr>
      <w:r w:rsidRPr="00EC45D6">
        <w:rPr>
          <w:rFonts w:ascii="Arial Narrow" w:hAnsi="Arial Narrow"/>
          <w:iCs/>
          <w:sz w:val="22"/>
          <w:szCs w:val="22"/>
        </w:rPr>
        <w:t>Lista autorităţilor şi factorilor care au responsabilităţi în analiza şi acoperirea riscurilor în unitatea administrativ teritorială</w:t>
      </w:r>
    </w:p>
    <w:p w:rsidR="005A4BBE" w:rsidRPr="00EC45D6" w:rsidRDefault="005A4BBE" w:rsidP="005A4BBE">
      <w:pPr>
        <w:rPr>
          <w:rFonts w:ascii="Arial Narrow" w:hAnsi="Arial Narrow"/>
          <w:sz w:val="22"/>
          <w:szCs w:val="22"/>
        </w:rPr>
      </w:pPr>
    </w:p>
    <w:p w:rsidR="005A4BBE" w:rsidRPr="00EC45D6" w:rsidRDefault="005A4BBE" w:rsidP="005A4BBE">
      <w:pPr>
        <w:rPr>
          <w:rFonts w:ascii="Arial Narrow" w:hAnsi="Arial Narrow"/>
          <w:sz w:val="22"/>
          <w:szCs w:val="22"/>
        </w:rPr>
      </w:pPr>
    </w:p>
    <w:tbl>
      <w:tblPr>
        <w:tblStyle w:val="GrilTabel"/>
        <w:tblW w:w="0" w:type="auto"/>
        <w:tblLook w:val="01E0"/>
      </w:tblPr>
      <w:tblGrid>
        <w:gridCol w:w="511"/>
        <w:gridCol w:w="2776"/>
        <w:gridCol w:w="2244"/>
        <w:gridCol w:w="2377"/>
        <w:gridCol w:w="1549"/>
      </w:tblGrid>
      <w:tr w:rsidR="005A4BBE" w:rsidRPr="00EC45D6" w:rsidTr="008B64EA">
        <w:trPr>
          <w:tblHeader/>
        </w:trPr>
        <w:tc>
          <w:tcPr>
            <w:tcW w:w="511" w:type="dxa"/>
          </w:tcPr>
          <w:p w:rsidR="005A4BBE" w:rsidRPr="00EC45D6" w:rsidRDefault="005A4BBE" w:rsidP="008B64EA">
            <w:pPr>
              <w:rPr>
                <w:rFonts w:ascii="Arial Narrow" w:hAnsi="Arial Narrow"/>
                <w:b/>
                <w:sz w:val="22"/>
                <w:szCs w:val="22"/>
              </w:rPr>
            </w:pPr>
            <w:r w:rsidRPr="00EC45D6">
              <w:rPr>
                <w:rFonts w:ascii="Arial Narrow" w:hAnsi="Arial Narrow"/>
                <w:b/>
                <w:sz w:val="22"/>
                <w:szCs w:val="22"/>
              </w:rPr>
              <w:lastRenderedPageBreak/>
              <w:t>Nr. crt.</w:t>
            </w:r>
          </w:p>
        </w:tc>
        <w:tc>
          <w:tcPr>
            <w:tcW w:w="2776" w:type="dxa"/>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Denumire autoritate</w:t>
            </w:r>
          </w:p>
        </w:tc>
        <w:tc>
          <w:tcPr>
            <w:tcW w:w="2244" w:type="dxa"/>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 xml:space="preserve">Coordonate </w:t>
            </w:r>
          </w:p>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autoritate</w:t>
            </w:r>
          </w:p>
        </w:tc>
        <w:tc>
          <w:tcPr>
            <w:tcW w:w="2377" w:type="dxa"/>
          </w:tcPr>
          <w:p w:rsidR="005A4BBE" w:rsidRPr="00EC45D6" w:rsidRDefault="005A4BBE" w:rsidP="008B64EA">
            <w:pPr>
              <w:rPr>
                <w:rFonts w:ascii="Arial Narrow" w:hAnsi="Arial Narrow"/>
                <w:b/>
                <w:sz w:val="22"/>
                <w:szCs w:val="22"/>
              </w:rPr>
            </w:pPr>
            <w:r w:rsidRPr="00EC45D6">
              <w:rPr>
                <w:rFonts w:ascii="Arial Narrow" w:hAnsi="Arial Narrow"/>
                <w:b/>
                <w:sz w:val="22"/>
                <w:szCs w:val="22"/>
              </w:rPr>
              <w:t>Persoană de contact</w:t>
            </w:r>
          </w:p>
        </w:tc>
        <w:tc>
          <w:tcPr>
            <w:tcW w:w="1549" w:type="dxa"/>
            <w:vAlign w:val="center"/>
          </w:tcPr>
          <w:p w:rsidR="005A4BBE" w:rsidRPr="00EC45D6" w:rsidRDefault="005A4BBE" w:rsidP="008B64EA">
            <w:pPr>
              <w:jc w:val="center"/>
              <w:rPr>
                <w:rFonts w:ascii="Arial Narrow" w:hAnsi="Arial Narrow"/>
                <w:b/>
                <w:sz w:val="22"/>
                <w:szCs w:val="22"/>
              </w:rPr>
            </w:pPr>
            <w:r w:rsidRPr="00EC45D6">
              <w:rPr>
                <w:rFonts w:ascii="Arial Narrow" w:hAnsi="Arial Narrow"/>
                <w:b/>
                <w:sz w:val="22"/>
                <w:szCs w:val="22"/>
              </w:rPr>
              <w:t>Atribuţii în PAAR conform fişei nr.</w:t>
            </w:r>
          </w:p>
        </w:tc>
      </w:tr>
      <w:tr w:rsidR="005A4BBE" w:rsidRPr="00EC45D6" w:rsidTr="008B64EA">
        <w:trPr>
          <w:tblHeader/>
        </w:trPr>
        <w:tc>
          <w:tcPr>
            <w:tcW w:w="511" w:type="dxa"/>
            <w:vMerge w:val="restart"/>
          </w:tcPr>
          <w:p w:rsidR="005A4BBE" w:rsidRPr="00EC45D6" w:rsidRDefault="005A4BBE" w:rsidP="008B64EA">
            <w:pPr>
              <w:rPr>
                <w:rFonts w:ascii="Arial Narrow" w:hAnsi="Arial Narrow"/>
                <w:sz w:val="22"/>
                <w:szCs w:val="22"/>
              </w:rPr>
            </w:pPr>
            <w:r w:rsidRPr="00EC45D6">
              <w:rPr>
                <w:rFonts w:ascii="Arial Narrow" w:hAnsi="Arial Narrow"/>
                <w:sz w:val="22"/>
                <w:szCs w:val="22"/>
              </w:rPr>
              <w:t>1.</w:t>
            </w:r>
          </w:p>
        </w:tc>
        <w:tc>
          <w:tcPr>
            <w:tcW w:w="2776" w:type="dxa"/>
            <w:vMerge w:val="restart"/>
          </w:tcPr>
          <w:p w:rsidR="005A4BBE" w:rsidRPr="00EC45D6" w:rsidRDefault="005A4BBE" w:rsidP="008B64EA">
            <w:pPr>
              <w:rPr>
                <w:rFonts w:ascii="Arial Narrow" w:hAnsi="Arial Narrow"/>
                <w:sz w:val="22"/>
                <w:szCs w:val="22"/>
              </w:rPr>
            </w:pPr>
            <w:r w:rsidRPr="00EC45D6">
              <w:rPr>
                <w:rFonts w:ascii="Arial Narrow" w:hAnsi="Arial Narrow"/>
                <w:sz w:val="22"/>
                <w:szCs w:val="22"/>
              </w:rPr>
              <w:t xml:space="preserve">Primaria comunei </w:t>
            </w:r>
            <w:r>
              <w:rPr>
                <w:rFonts w:ascii="Arial Narrow" w:hAnsi="Arial Narrow"/>
                <w:sz w:val="22"/>
                <w:szCs w:val="22"/>
              </w:rPr>
              <w:t>.</w:t>
            </w:r>
            <w:r w:rsidR="008B64EA">
              <w:rPr>
                <w:rFonts w:ascii="Arial Narrow" w:hAnsi="Arial Narrow"/>
                <w:sz w:val="22"/>
                <w:szCs w:val="22"/>
              </w:rPr>
              <w:t>Golesti</w:t>
            </w:r>
          </w:p>
        </w:tc>
        <w:tc>
          <w:tcPr>
            <w:tcW w:w="2244" w:type="dxa"/>
            <w:vMerge w:val="restart"/>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 xml:space="preserve">Com. </w:t>
            </w:r>
            <w:r w:rsidR="008B64EA">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8B64EA" w:rsidP="008B64EA">
            <w:pPr>
              <w:rPr>
                <w:rFonts w:ascii="Arial Narrow" w:hAnsi="Arial Narrow"/>
                <w:sz w:val="22"/>
                <w:szCs w:val="22"/>
              </w:rPr>
            </w:pPr>
            <w:r>
              <w:rPr>
                <w:rFonts w:ascii="Arial Narrow" w:hAnsi="Arial Narrow"/>
                <w:sz w:val="22"/>
                <w:szCs w:val="22"/>
              </w:rPr>
              <w:t>Zar Alexandru</w:t>
            </w:r>
            <w:r w:rsidR="005A4BBE" w:rsidRPr="00EC45D6">
              <w:rPr>
                <w:rFonts w:ascii="Arial Narrow" w:hAnsi="Arial Narrow"/>
                <w:sz w:val="22"/>
                <w:szCs w:val="22"/>
              </w:rPr>
              <w:t>, primar</w:t>
            </w:r>
          </w:p>
          <w:p w:rsidR="005A4BBE" w:rsidRPr="00EC45D6" w:rsidRDefault="005A4BBE" w:rsidP="008B64EA">
            <w:pPr>
              <w:rPr>
                <w:rFonts w:ascii="Arial Narrow" w:hAnsi="Arial Narrow"/>
                <w:sz w:val="22"/>
                <w:szCs w:val="22"/>
              </w:rPr>
            </w:pPr>
            <w:r w:rsidRPr="00EC45D6">
              <w:rPr>
                <w:rFonts w:ascii="Arial Narrow" w:hAnsi="Arial Narrow"/>
                <w:sz w:val="22"/>
                <w:szCs w:val="22"/>
              </w:rPr>
              <w:t>Tel/fax 0237</w:t>
            </w:r>
            <w:r w:rsidR="008B64EA">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8B64EA">
              <w:rPr>
                <w:rFonts w:ascii="Arial Narrow" w:hAnsi="Arial Narrow"/>
                <w:sz w:val="22"/>
                <w:szCs w:val="22"/>
              </w:rPr>
              <w:t>6345510</w:t>
            </w:r>
          </w:p>
        </w:tc>
        <w:tc>
          <w:tcPr>
            <w:tcW w:w="1549" w:type="dxa"/>
            <w:vMerge w:val="restart"/>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1</w:t>
            </w:r>
          </w:p>
        </w:tc>
      </w:tr>
      <w:tr w:rsidR="005A4BBE" w:rsidRPr="00EC45D6" w:rsidTr="008B64EA">
        <w:trPr>
          <w:tblHeader/>
        </w:trPr>
        <w:tc>
          <w:tcPr>
            <w:tcW w:w="511" w:type="dxa"/>
            <w:vMerge/>
          </w:tcPr>
          <w:p w:rsidR="005A4BBE" w:rsidRPr="00EC45D6" w:rsidRDefault="005A4BBE" w:rsidP="008B64EA">
            <w:pPr>
              <w:rPr>
                <w:rFonts w:ascii="Arial Narrow" w:hAnsi="Arial Narrow"/>
                <w:sz w:val="22"/>
                <w:szCs w:val="22"/>
              </w:rPr>
            </w:pPr>
          </w:p>
        </w:tc>
        <w:tc>
          <w:tcPr>
            <w:tcW w:w="2776" w:type="dxa"/>
            <w:vMerge/>
          </w:tcPr>
          <w:p w:rsidR="005A4BBE" w:rsidRPr="00EC45D6" w:rsidRDefault="005A4BBE" w:rsidP="008B64EA">
            <w:pPr>
              <w:jc w:val="center"/>
              <w:rPr>
                <w:rFonts w:ascii="Arial Narrow" w:hAnsi="Arial Narrow"/>
                <w:sz w:val="22"/>
                <w:szCs w:val="22"/>
              </w:rPr>
            </w:pPr>
          </w:p>
        </w:tc>
        <w:tc>
          <w:tcPr>
            <w:tcW w:w="2244" w:type="dxa"/>
            <w:vMerge/>
          </w:tcPr>
          <w:p w:rsidR="005A4BBE" w:rsidRPr="00EC45D6" w:rsidRDefault="005A4BBE" w:rsidP="008B64EA">
            <w:pPr>
              <w:jc w:val="center"/>
              <w:rPr>
                <w:rFonts w:ascii="Arial Narrow" w:hAnsi="Arial Narrow"/>
                <w:sz w:val="22"/>
                <w:szCs w:val="22"/>
              </w:rPr>
            </w:pPr>
          </w:p>
        </w:tc>
        <w:tc>
          <w:tcPr>
            <w:tcW w:w="2377" w:type="dxa"/>
          </w:tcPr>
          <w:p w:rsidR="005A4BBE" w:rsidRPr="00EC45D6" w:rsidRDefault="008B64EA" w:rsidP="008B64EA">
            <w:pPr>
              <w:rPr>
                <w:rFonts w:ascii="Arial Narrow" w:hAnsi="Arial Narrow"/>
                <w:sz w:val="22"/>
                <w:szCs w:val="22"/>
              </w:rPr>
            </w:pPr>
            <w:r>
              <w:rPr>
                <w:rFonts w:ascii="Arial Narrow" w:hAnsi="Arial Narrow"/>
                <w:sz w:val="22"/>
                <w:szCs w:val="22"/>
              </w:rPr>
              <w:t>Bostanaru V.</w:t>
            </w:r>
            <w:r w:rsidR="005A4BBE" w:rsidRPr="00EC45D6">
              <w:rPr>
                <w:rFonts w:ascii="Arial Narrow" w:hAnsi="Arial Narrow"/>
                <w:sz w:val="22"/>
                <w:szCs w:val="22"/>
              </w:rPr>
              <w:t xml:space="preserve"> viceprimar</w:t>
            </w:r>
          </w:p>
          <w:p w:rsidR="005A4BBE" w:rsidRPr="00EC45D6" w:rsidRDefault="005A4BBE" w:rsidP="008B64EA">
            <w:pPr>
              <w:rPr>
                <w:rFonts w:ascii="Arial Narrow" w:hAnsi="Arial Narrow"/>
                <w:sz w:val="22"/>
                <w:szCs w:val="22"/>
              </w:rPr>
            </w:pPr>
            <w:r>
              <w:rPr>
                <w:rFonts w:ascii="Arial Narrow" w:hAnsi="Arial Narrow"/>
                <w:sz w:val="22"/>
                <w:szCs w:val="22"/>
              </w:rPr>
              <w:t>Tel/fax: 0237</w:t>
            </w:r>
            <w:r w:rsidR="00B53CDF">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B53CDF">
              <w:rPr>
                <w:rFonts w:ascii="Arial Narrow" w:hAnsi="Arial Narrow"/>
                <w:sz w:val="22"/>
                <w:szCs w:val="22"/>
              </w:rPr>
              <w:t>6345515</w:t>
            </w:r>
          </w:p>
        </w:tc>
        <w:tc>
          <w:tcPr>
            <w:tcW w:w="1549" w:type="dxa"/>
            <w:vMerge/>
            <w:vAlign w:val="center"/>
          </w:tcPr>
          <w:p w:rsidR="005A4BBE" w:rsidRPr="00EC45D6" w:rsidRDefault="005A4BBE" w:rsidP="008B64EA">
            <w:pPr>
              <w:jc w:val="center"/>
              <w:rPr>
                <w:rFonts w:ascii="Arial Narrow" w:hAnsi="Arial Narrow"/>
                <w:sz w:val="22"/>
                <w:szCs w:val="22"/>
              </w:rPr>
            </w:pPr>
          </w:p>
        </w:tc>
      </w:tr>
      <w:tr w:rsidR="005A4BBE" w:rsidRPr="00EC45D6" w:rsidTr="008B64EA">
        <w:trPr>
          <w:tblHeader/>
        </w:trPr>
        <w:tc>
          <w:tcPr>
            <w:tcW w:w="511" w:type="dxa"/>
            <w:vMerge/>
          </w:tcPr>
          <w:p w:rsidR="005A4BBE" w:rsidRPr="00EC45D6" w:rsidRDefault="005A4BBE" w:rsidP="008B64EA">
            <w:pPr>
              <w:rPr>
                <w:rFonts w:ascii="Arial Narrow" w:hAnsi="Arial Narrow"/>
                <w:sz w:val="22"/>
                <w:szCs w:val="22"/>
              </w:rPr>
            </w:pPr>
          </w:p>
        </w:tc>
        <w:tc>
          <w:tcPr>
            <w:tcW w:w="2776" w:type="dxa"/>
            <w:vMerge/>
          </w:tcPr>
          <w:p w:rsidR="005A4BBE" w:rsidRPr="00EC45D6" w:rsidRDefault="005A4BBE" w:rsidP="008B64EA">
            <w:pPr>
              <w:jc w:val="center"/>
              <w:rPr>
                <w:rFonts w:ascii="Arial Narrow" w:hAnsi="Arial Narrow"/>
                <w:sz w:val="22"/>
                <w:szCs w:val="22"/>
              </w:rPr>
            </w:pPr>
          </w:p>
        </w:tc>
        <w:tc>
          <w:tcPr>
            <w:tcW w:w="2244" w:type="dxa"/>
            <w:vMerge/>
          </w:tcPr>
          <w:p w:rsidR="005A4BBE" w:rsidRPr="00EC45D6" w:rsidRDefault="005A4BBE" w:rsidP="008B64EA">
            <w:pPr>
              <w:jc w:val="center"/>
              <w:rPr>
                <w:rFonts w:ascii="Arial Narrow" w:hAnsi="Arial Narrow"/>
                <w:sz w:val="22"/>
                <w:szCs w:val="22"/>
              </w:rPr>
            </w:pPr>
          </w:p>
        </w:tc>
        <w:tc>
          <w:tcPr>
            <w:tcW w:w="2377" w:type="dxa"/>
          </w:tcPr>
          <w:p w:rsidR="005A4BBE" w:rsidRPr="00EC45D6" w:rsidRDefault="00B53CDF" w:rsidP="008B64EA">
            <w:pPr>
              <w:rPr>
                <w:rFonts w:ascii="Arial Narrow" w:hAnsi="Arial Narrow"/>
                <w:sz w:val="22"/>
                <w:szCs w:val="22"/>
              </w:rPr>
            </w:pPr>
            <w:r>
              <w:rPr>
                <w:rFonts w:ascii="Arial Narrow" w:hAnsi="Arial Narrow"/>
                <w:sz w:val="22"/>
                <w:szCs w:val="22"/>
              </w:rPr>
              <w:t>Ciocirlan Liliana</w:t>
            </w:r>
            <w:r w:rsidR="005A4BBE" w:rsidRPr="00EC45D6">
              <w:rPr>
                <w:rFonts w:ascii="Arial Narrow" w:hAnsi="Arial Narrow"/>
                <w:sz w:val="22"/>
                <w:szCs w:val="22"/>
              </w:rPr>
              <w:t>, secretar</w:t>
            </w:r>
          </w:p>
          <w:p w:rsidR="005A4BBE" w:rsidRPr="00EC45D6" w:rsidRDefault="005A4BBE" w:rsidP="008B64EA">
            <w:pPr>
              <w:rPr>
                <w:rFonts w:ascii="Arial Narrow" w:hAnsi="Arial Narrow"/>
                <w:sz w:val="22"/>
                <w:szCs w:val="22"/>
              </w:rPr>
            </w:pPr>
            <w:r w:rsidRPr="00EC45D6">
              <w:rPr>
                <w:rFonts w:ascii="Arial Narrow" w:hAnsi="Arial Narrow"/>
                <w:sz w:val="22"/>
                <w:szCs w:val="22"/>
              </w:rPr>
              <w:t>Te</w:t>
            </w:r>
            <w:r>
              <w:rPr>
                <w:rFonts w:ascii="Arial Narrow" w:hAnsi="Arial Narrow"/>
                <w:sz w:val="22"/>
                <w:szCs w:val="22"/>
              </w:rPr>
              <w:t>l/fax: 0237</w:t>
            </w:r>
            <w:r w:rsidR="00B53CDF">
              <w:rPr>
                <w:rFonts w:ascii="Arial Narrow" w:hAnsi="Arial Narrow"/>
                <w:sz w:val="22"/>
                <w:szCs w:val="22"/>
              </w:rPr>
              <w:t>212989</w:t>
            </w:r>
          </w:p>
          <w:p w:rsidR="005A4BBE" w:rsidRPr="00EC45D6" w:rsidRDefault="005A4BBE" w:rsidP="008B64EA">
            <w:pPr>
              <w:rPr>
                <w:rFonts w:ascii="Arial Narrow" w:hAnsi="Arial Narrow"/>
                <w:sz w:val="22"/>
                <w:szCs w:val="22"/>
              </w:rPr>
            </w:pPr>
            <w:r>
              <w:rPr>
                <w:rFonts w:ascii="Arial Narrow" w:hAnsi="Arial Narrow"/>
                <w:sz w:val="22"/>
                <w:szCs w:val="22"/>
              </w:rPr>
              <w:t>Tel: 072</w:t>
            </w:r>
            <w:r w:rsidR="00B53CDF">
              <w:rPr>
                <w:rFonts w:ascii="Arial Narrow" w:hAnsi="Arial Narrow"/>
                <w:sz w:val="22"/>
                <w:szCs w:val="22"/>
              </w:rPr>
              <w:t>6345511</w:t>
            </w:r>
          </w:p>
        </w:tc>
        <w:tc>
          <w:tcPr>
            <w:tcW w:w="1549" w:type="dxa"/>
            <w:vMerge/>
            <w:vAlign w:val="center"/>
          </w:tcPr>
          <w:p w:rsidR="005A4BBE" w:rsidRPr="00EC45D6" w:rsidRDefault="005A4BBE" w:rsidP="008B64EA">
            <w:pPr>
              <w:jc w:val="center"/>
              <w:rPr>
                <w:rFonts w:ascii="Arial Narrow" w:hAnsi="Arial Narrow"/>
                <w:sz w:val="22"/>
                <w:szCs w:val="22"/>
              </w:rPr>
            </w:pP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2.</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 xml:space="preserve">Consiliul local al comunei </w:t>
            </w:r>
            <w:r>
              <w:rPr>
                <w:rFonts w:ascii="Arial Narrow" w:hAnsi="Arial Narrow"/>
                <w:sz w:val="22"/>
                <w:szCs w:val="22"/>
              </w:rPr>
              <w:t>.</w:t>
            </w:r>
            <w:r w:rsidR="00B53CDF">
              <w:rPr>
                <w:rFonts w:ascii="Arial Narrow" w:hAnsi="Arial Narrow"/>
                <w:sz w:val="22"/>
                <w:szCs w:val="22"/>
              </w:rPr>
              <w:t>Golesti</w:t>
            </w:r>
            <w:r>
              <w:rPr>
                <w:rFonts w:ascii="Arial Narrow" w:hAnsi="Arial Narrow"/>
                <w:sz w:val="22"/>
                <w:szCs w:val="22"/>
              </w:rPr>
              <w:t>.</w:t>
            </w:r>
            <w:r w:rsidRPr="00EC45D6">
              <w:rPr>
                <w:rFonts w:ascii="Arial Narrow" w:hAnsi="Arial Narrow"/>
                <w:sz w:val="22"/>
                <w:szCs w:val="22"/>
              </w:rPr>
              <w:t>-Serviciul Voluntar pentru Situatii de Urgenta</w:t>
            </w:r>
          </w:p>
        </w:tc>
        <w:tc>
          <w:tcPr>
            <w:tcW w:w="2244" w:type="dxa"/>
          </w:tcPr>
          <w:p w:rsidR="005A4BBE" w:rsidRPr="00EC45D6" w:rsidRDefault="005A4BBE" w:rsidP="008B64EA">
            <w:pPr>
              <w:jc w:val="center"/>
              <w:rPr>
                <w:rFonts w:ascii="Arial Narrow" w:hAnsi="Arial Narrow"/>
                <w:sz w:val="22"/>
                <w:szCs w:val="22"/>
              </w:rPr>
            </w:pP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Com.</w:t>
            </w:r>
            <w:r w:rsidR="00B53CDF">
              <w:rPr>
                <w:rFonts w:ascii="Arial Narrow" w:hAnsi="Arial Narrow"/>
                <w:sz w:val="22"/>
                <w:szCs w:val="22"/>
              </w:rPr>
              <w:t xml:space="preserve">Golesti </w:t>
            </w:r>
            <w:r w:rsidRPr="00EC45D6">
              <w:rPr>
                <w:rFonts w:ascii="Arial Narrow" w:hAnsi="Arial Narrow"/>
                <w:sz w:val="22"/>
                <w:szCs w:val="22"/>
              </w:rPr>
              <w:t>judetul Vrancea</w:t>
            </w:r>
          </w:p>
        </w:tc>
        <w:tc>
          <w:tcPr>
            <w:tcW w:w="2377" w:type="dxa"/>
          </w:tcPr>
          <w:p w:rsidR="005A4BBE" w:rsidRPr="00EC45D6" w:rsidRDefault="009509B7" w:rsidP="008B64EA">
            <w:pPr>
              <w:rPr>
                <w:rFonts w:ascii="Arial Narrow" w:hAnsi="Arial Narrow"/>
                <w:sz w:val="22"/>
                <w:szCs w:val="22"/>
              </w:rPr>
            </w:pPr>
            <w:r>
              <w:rPr>
                <w:rFonts w:ascii="Arial Narrow" w:hAnsi="Arial Narrow"/>
                <w:sz w:val="22"/>
                <w:szCs w:val="22"/>
              </w:rPr>
              <w:t>Visan Nelu Iulius</w:t>
            </w:r>
            <w:r w:rsidR="005A4BBE" w:rsidRPr="00EC45D6">
              <w:rPr>
                <w:rFonts w:ascii="Arial Narrow" w:hAnsi="Arial Narrow"/>
                <w:sz w:val="22"/>
                <w:szCs w:val="22"/>
              </w:rPr>
              <w:t>, sef  SVSU</w:t>
            </w:r>
          </w:p>
          <w:p w:rsidR="005A4BBE" w:rsidRPr="00EC45D6" w:rsidRDefault="005A4BBE" w:rsidP="008B64EA">
            <w:pPr>
              <w:rPr>
                <w:rFonts w:ascii="Arial Narrow" w:hAnsi="Arial Narrow"/>
                <w:sz w:val="22"/>
                <w:szCs w:val="22"/>
              </w:rPr>
            </w:pPr>
            <w:r>
              <w:rPr>
                <w:rFonts w:ascii="Arial Narrow" w:hAnsi="Arial Narrow"/>
                <w:sz w:val="22"/>
                <w:szCs w:val="22"/>
              </w:rPr>
              <w:t>Tel/fax: 0237</w:t>
            </w:r>
            <w:r w:rsidR="00B53CDF">
              <w:rPr>
                <w:rFonts w:ascii="Arial Narrow" w:hAnsi="Arial Narrow"/>
                <w:sz w:val="22"/>
                <w:szCs w:val="22"/>
              </w:rPr>
              <w:t>212989</w:t>
            </w:r>
          </w:p>
          <w:p w:rsidR="005A4BBE" w:rsidRPr="00EC45D6" w:rsidRDefault="005A4BBE" w:rsidP="009509B7">
            <w:pPr>
              <w:rPr>
                <w:rFonts w:ascii="Arial Narrow" w:hAnsi="Arial Narrow"/>
                <w:sz w:val="22"/>
                <w:szCs w:val="22"/>
              </w:rPr>
            </w:pPr>
            <w:r>
              <w:rPr>
                <w:rFonts w:ascii="Arial Narrow" w:hAnsi="Arial Narrow"/>
                <w:sz w:val="22"/>
                <w:szCs w:val="22"/>
              </w:rPr>
              <w:t>Tel: 07</w:t>
            </w:r>
            <w:r w:rsidR="009509B7">
              <w:rPr>
                <w:rFonts w:ascii="Arial Narrow" w:hAnsi="Arial Narrow"/>
                <w:sz w:val="22"/>
                <w:szCs w:val="22"/>
              </w:rPr>
              <w:t>63347304</w:t>
            </w:r>
            <w:r w:rsidRPr="00EC45D6">
              <w:rPr>
                <w:rFonts w:ascii="Arial Narrow" w:hAnsi="Arial Narrow"/>
                <w:sz w:val="22"/>
                <w:szCs w:val="22"/>
              </w:rPr>
              <w:t xml:space="preserve">        </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2</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3.</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 xml:space="preserve">Politia comunei </w:t>
            </w:r>
            <w:r w:rsidR="00B53CDF">
              <w:rPr>
                <w:rFonts w:ascii="Arial Narrow" w:hAnsi="Arial Narrow"/>
                <w:sz w:val="22"/>
                <w:szCs w:val="22"/>
              </w:rPr>
              <w:t>Golesti</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 xml:space="preserve">Com. </w:t>
            </w:r>
            <w:r w:rsidR="00B53CDF">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275834" w:rsidP="008B64EA">
            <w:pPr>
              <w:rPr>
                <w:rFonts w:ascii="Arial Narrow" w:hAnsi="Arial Narrow"/>
                <w:sz w:val="22"/>
                <w:szCs w:val="22"/>
              </w:rPr>
            </w:pPr>
            <w:r>
              <w:rPr>
                <w:rFonts w:ascii="Arial Narrow" w:hAnsi="Arial Narrow"/>
                <w:sz w:val="22"/>
                <w:szCs w:val="22"/>
              </w:rPr>
              <w:t>Caraba Roxana</w:t>
            </w:r>
            <w:r w:rsidR="005A4BBE" w:rsidRPr="00EC45D6">
              <w:rPr>
                <w:rFonts w:ascii="Arial Narrow" w:hAnsi="Arial Narrow"/>
                <w:sz w:val="22"/>
                <w:szCs w:val="22"/>
              </w:rPr>
              <w:t>, agent</w:t>
            </w:r>
          </w:p>
          <w:p w:rsidR="005A4BBE" w:rsidRPr="00EC45D6" w:rsidRDefault="005A4BBE" w:rsidP="009509B7">
            <w:pPr>
              <w:rPr>
                <w:rFonts w:ascii="Arial Narrow" w:hAnsi="Arial Narrow"/>
                <w:sz w:val="22"/>
                <w:szCs w:val="22"/>
              </w:rPr>
            </w:pPr>
            <w:r>
              <w:rPr>
                <w:rFonts w:ascii="Arial Narrow" w:hAnsi="Arial Narrow"/>
                <w:sz w:val="22"/>
                <w:szCs w:val="22"/>
              </w:rPr>
              <w:t xml:space="preserve">Tel: </w:t>
            </w:r>
            <w:r w:rsidR="00B0335A">
              <w:rPr>
                <w:rFonts w:ascii="Arial Narrow" w:hAnsi="Arial Narrow"/>
                <w:sz w:val="22"/>
                <w:szCs w:val="22"/>
              </w:rPr>
              <w:t>0741519744</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3</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4.</w:t>
            </w:r>
          </w:p>
        </w:tc>
        <w:tc>
          <w:tcPr>
            <w:tcW w:w="2776" w:type="dxa"/>
          </w:tcPr>
          <w:p w:rsidR="005A4BBE" w:rsidRPr="00EC45D6" w:rsidRDefault="005A4BBE" w:rsidP="00B53CDF">
            <w:pPr>
              <w:rPr>
                <w:rFonts w:ascii="Arial Narrow" w:hAnsi="Arial Narrow"/>
                <w:sz w:val="22"/>
                <w:szCs w:val="22"/>
              </w:rPr>
            </w:pPr>
            <w:r w:rsidRPr="00EC45D6">
              <w:rPr>
                <w:rFonts w:ascii="Arial Narrow" w:hAnsi="Arial Narrow"/>
                <w:sz w:val="22"/>
                <w:szCs w:val="22"/>
              </w:rPr>
              <w:t>Scoala</w:t>
            </w:r>
            <w:r w:rsidR="00B53CDF">
              <w:rPr>
                <w:rFonts w:ascii="Arial Narrow" w:hAnsi="Arial Narrow"/>
                <w:sz w:val="22"/>
                <w:szCs w:val="22"/>
              </w:rPr>
              <w:t xml:space="preserve"> Gimnaziala Golesti</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B53CDF">
            <w:pPr>
              <w:jc w:val="center"/>
              <w:rPr>
                <w:rFonts w:ascii="Arial Narrow" w:hAnsi="Arial Narrow"/>
                <w:sz w:val="22"/>
                <w:szCs w:val="22"/>
              </w:rPr>
            </w:pPr>
            <w:r w:rsidRPr="00EC45D6">
              <w:rPr>
                <w:rFonts w:ascii="Arial Narrow" w:hAnsi="Arial Narrow"/>
                <w:sz w:val="22"/>
                <w:szCs w:val="22"/>
              </w:rPr>
              <w:t>Com.</w:t>
            </w:r>
            <w:r w:rsidR="00B53CDF">
              <w:rPr>
                <w:rFonts w:ascii="Arial Narrow" w:hAnsi="Arial Narrow"/>
                <w:sz w:val="22"/>
                <w:szCs w:val="22"/>
              </w:rPr>
              <w:t xml:space="preserve"> Golesti </w:t>
            </w:r>
            <w:r w:rsidRPr="00EC45D6">
              <w:rPr>
                <w:rFonts w:ascii="Arial Narrow" w:hAnsi="Arial Narrow"/>
                <w:sz w:val="22"/>
                <w:szCs w:val="22"/>
              </w:rPr>
              <w:t xml:space="preserve"> judetul Vrancea</w:t>
            </w:r>
          </w:p>
        </w:tc>
        <w:tc>
          <w:tcPr>
            <w:tcW w:w="2377" w:type="dxa"/>
          </w:tcPr>
          <w:p w:rsidR="005A4BBE" w:rsidRPr="00EC45D6" w:rsidRDefault="00275834" w:rsidP="008B64EA">
            <w:pPr>
              <w:rPr>
                <w:rFonts w:ascii="Arial Narrow" w:hAnsi="Arial Narrow"/>
                <w:sz w:val="22"/>
                <w:szCs w:val="22"/>
              </w:rPr>
            </w:pPr>
            <w:r>
              <w:rPr>
                <w:rFonts w:ascii="Arial Narrow" w:hAnsi="Arial Narrow"/>
                <w:sz w:val="22"/>
                <w:szCs w:val="22"/>
              </w:rPr>
              <w:t>Vlad Camelia</w:t>
            </w:r>
            <w:r w:rsidR="005A4BBE" w:rsidRPr="00EC45D6">
              <w:rPr>
                <w:rFonts w:ascii="Arial Narrow" w:hAnsi="Arial Narrow"/>
                <w:sz w:val="22"/>
                <w:szCs w:val="22"/>
              </w:rPr>
              <w:t>, director</w:t>
            </w:r>
          </w:p>
          <w:p w:rsidR="005A4BBE" w:rsidRDefault="005A4BBE" w:rsidP="008B64EA">
            <w:pPr>
              <w:rPr>
                <w:rFonts w:ascii="Arial Narrow" w:hAnsi="Arial Narrow"/>
                <w:sz w:val="22"/>
                <w:szCs w:val="22"/>
              </w:rPr>
            </w:pPr>
            <w:r>
              <w:rPr>
                <w:rFonts w:ascii="Arial Narrow" w:hAnsi="Arial Narrow"/>
                <w:sz w:val="22"/>
                <w:szCs w:val="22"/>
              </w:rPr>
              <w:t>Tel: 0</w:t>
            </w:r>
            <w:r w:rsidR="00B53CDF">
              <w:rPr>
                <w:rFonts w:ascii="Arial Narrow" w:hAnsi="Arial Narrow"/>
                <w:sz w:val="22"/>
                <w:szCs w:val="22"/>
              </w:rPr>
              <w:t>237212707</w:t>
            </w:r>
          </w:p>
          <w:p w:rsidR="00B53CDF" w:rsidRPr="00EC45D6" w:rsidRDefault="00B53CDF" w:rsidP="009509B7">
            <w:pPr>
              <w:rPr>
                <w:rFonts w:ascii="Arial Narrow" w:hAnsi="Arial Narrow"/>
                <w:sz w:val="22"/>
                <w:szCs w:val="22"/>
              </w:rPr>
            </w:pPr>
            <w:r>
              <w:rPr>
                <w:rFonts w:ascii="Arial Narrow" w:hAnsi="Arial Narrow"/>
                <w:sz w:val="22"/>
                <w:szCs w:val="22"/>
              </w:rPr>
              <w:t>Tel: 07</w:t>
            </w:r>
            <w:r w:rsidR="007A016A">
              <w:rPr>
                <w:rFonts w:ascii="Arial Narrow" w:hAnsi="Arial Narrow"/>
                <w:sz w:val="22"/>
                <w:szCs w:val="22"/>
              </w:rPr>
              <w:t>40337700</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4</w:t>
            </w:r>
          </w:p>
        </w:tc>
      </w:tr>
      <w:tr w:rsidR="005A4BBE" w:rsidRPr="00EC45D6" w:rsidTr="008B64EA">
        <w:trPr>
          <w:tblHeader/>
        </w:trPr>
        <w:tc>
          <w:tcPr>
            <w:tcW w:w="511"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5.</w:t>
            </w:r>
          </w:p>
        </w:tc>
        <w:tc>
          <w:tcPr>
            <w:tcW w:w="2776" w:type="dxa"/>
          </w:tcPr>
          <w:p w:rsidR="005A4BBE" w:rsidRPr="00EC45D6" w:rsidRDefault="005A4BBE" w:rsidP="008B64EA">
            <w:pPr>
              <w:rPr>
                <w:rFonts w:ascii="Arial Narrow" w:hAnsi="Arial Narrow"/>
                <w:sz w:val="22"/>
                <w:szCs w:val="22"/>
              </w:rPr>
            </w:pPr>
            <w:r w:rsidRPr="00EC45D6">
              <w:rPr>
                <w:rFonts w:ascii="Arial Narrow" w:hAnsi="Arial Narrow"/>
                <w:sz w:val="22"/>
                <w:szCs w:val="22"/>
              </w:rPr>
              <w:t>Dispensar  medical</w:t>
            </w:r>
          </w:p>
        </w:tc>
        <w:tc>
          <w:tcPr>
            <w:tcW w:w="2244" w:type="dxa"/>
          </w:tcPr>
          <w:p w:rsidR="005A4BBE" w:rsidRPr="00EC45D6" w:rsidRDefault="005A4BBE" w:rsidP="008B64EA">
            <w:pPr>
              <w:jc w:val="center"/>
              <w:rPr>
                <w:rFonts w:ascii="Arial Narrow" w:hAnsi="Arial Narrow"/>
                <w:sz w:val="22"/>
                <w:szCs w:val="22"/>
              </w:rPr>
            </w:pPr>
            <w:r>
              <w:rPr>
                <w:rFonts w:ascii="Arial Narrow" w:hAnsi="Arial Narrow"/>
                <w:sz w:val="22"/>
                <w:szCs w:val="22"/>
              </w:rPr>
              <w:t>.</w:t>
            </w:r>
          </w:p>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 xml:space="preserve">Com. </w:t>
            </w:r>
            <w:r w:rsidR="00711ABC">
              <w:rPr>
                <w:rFonts w:ascii="Arial Narrow" w:hAnsi="Arial Narrow"/>
                <w:sz w:val="22"/>
                <w:szCs w:val="22"/>
              </w:rPr>
              <w:t>Golesti</w:t>
            </w:r>
            <w:r w:rsidRPr="00EC45D6">
              <w:rPr>
                <w:rFonts w:ascii="Arial Narrow" w:hAnsi="Arial Narrow"/>
                <w:sz w:val="22"/>
                <w:szCs w:val="22"/>
              </w:rPr>
              <w:t>, judetul Vrancea</w:t>
            </w:r>
          </w:p>
        </w:tc>
        <w:tc>
          <w:tcPr>
            <w:tcW w:w="2377" w:type="dxa"/>
          </w:tcPr>
          <w:p w:rsidR="005A4BBE" w:rsidRPr="00EC45D6" w:rsidRDefault="00FA773B" w:rsidP="008B64EA">
            <w:pPr>
              <w:rPr>
                <w:rFonts w:ascii="Arial Narrow" w:hAnsi="Arial Narrow"/>
                <w:sz w:val="22"/>
                <w:szCs w:val="22"/>
              </w:rPr>
            </w:pPr>
            <w:r>
              <w:rPr>
                <w:rFonts w:ascii="Arial Narrow" w:hAnsi="Arial Narrow"/>
                <w:sz w:val="22"/>
                <w:szCs w:val="22"/>
              </w:rPr>
              <w:t>Stoica Nicoleta</w:t>
            </w:r>
            <w:r w:rsidR="005A4BBE" w:rsidRPr="00EC45D6">
              <w:rPr>
                <w:rFonts w:ascii="Arial Narrow" w:hAnsi="Arial Narrow"/>
                <w:sz w:val="22"/>
                <w:szCs w:val="22"/>
              </w:rPr>
              <w:t>, medic</w:t>
            </w:r>
          </w:p>
          <w:p w:rsidR="005A4BBE" w:rsidRPr="00EC45D6" w:rsidRDefault="009509B7" w:rsidP="00FA773B">
            <w:pPr>
              <w:rPr>
                <w:rFonts w:ascii="Arial Narrow" w:hAnsi="Arial Narrow"/>
                <w:sz w:val="22"/>
                <w:szCs w:val="22"/>
              </w:rPr>
            </w:pPr>
            <w:r>
              <w:rPr>
                <w:rFonts w:ascii="Arial Narrow" w:hAnsi="Arial Narrow"/>
                <w:sz w:val="22"/>
                <w:szCs w:val="22"/>
              </w:rPr>
              <w:t xml:space="preserve">Tel: </w:t>
            </w:r>
            <w:r w:rsidR="00FA773B">
              <w:rPr>
                <w:rFonts w:ascii="Arial Narrow" w:hAnsi="Arial Narrow"/>
                <w:sz w:val="22"/>
                <w:szCs w:val="22"/>
              </w:rPr>
              <w:t>0767514550</w:t>
            </w:r>
          </w:p>
        </w:tc>
        <w:tc>
          <w:tcPr>
            <w:tcW w:w="1549" w:type="dxa"/>
            <w:vAlign w:val="center"/>
          </w:tcPr>
          <w:p w:rsidR="005A4BBE" w:rsidRPr="00EC45D6" w:rsidRDefault="005A4BBE" w:rsidP="008B64EA">
            <w:pPr>
              <w:jc w:val="center"/>
              <w:rPr>
                <w:rFonts w:ascii="Arial Narrow" w:hAnsi="Arial Narrow"/>
                <w:sz w:val="22"/>
                <w:szCs w:val="22"/>
              </w:rPr>
            </w:pPr>
            <w:r w:rsidRPr="00EC45D6">
              <w:rPr>
                <w:rFonts w:ascii="Arial Narrow" w:hAnsi="Arial Narrow"/>
                <w:sz w:val="22"/>
                <w:szCs w:val="22"/>
              </w:rPr>
              <w:t>Fisa nr. 5</w:t>
            </w:r>
          </w:p>
        </w:tc>
      </w:tr>
    </w:tbl>
    <w:p w:rsidR="005A4BBE" w:rsidRPr="00EC45D6"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5A4BBE" w:rsidRDefault="005A4BBE" w:rsidP="005A4BBE">
      <w:pPr>
        <w:ind w:firstLine="708"/>
        <w:jc w:val="both"/>
        <w:rPr>
          <w:rFonts w:ascii="Arial Narrow" w:hAnsi="Arial Narrow"/>
          <w:sz w:val="22"/>
          <w:szCs w:val="22"/>
          <w:lang w:val="fr-FR"/>
        </w:rPr>
      </w:pPr>
    </w:p>
    <w:p w:rsidR="00290518" w:rsidRDefault="00290518"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050EC7" w:rsidRDefault="00050EC7" w:rsidP="00A6511E">
      <w:pPr>
        <w:jc w:val="both"/>
        <w:rPr>
          <w:rFonts w:ascii="Arial Narrow" w:hAnsi="Arial Narrow"/>
          <w:sz w:val="22"/>
          <w:szCs w:val="22"/>
          <w:lang w:val="fr-FR"/>
        </w:rPr>
      </w:pPr>
    </w:p>
    <w:p w:rsidR="005A4BBE" w:rsidRPr="00EC45D6" w:rsidRDefault="00050EC7" w:rsidP="005A4BBE">
      <w:pPr>
        <w:jc w:val="right"/>
        <w:rPr>
          <w:rFonts w:ascii="Arial Narrow" w:hAnsi="Arial Narrow"/>
          <w:b/>
          <w:bCs/>
          <w:sz w:val="22"/>
          <w:szCs w:val="22"/>
        </w:rPr>
      </w:pPr>
      <w:r>
        <w:rPr>
          <w:rFonts w:ascii="Arial Narrow" w:hAnsi="Arial Narrow"/>
          <w:b/>
          <w:bCs/>
          <w:sz w:val="22"/>
          <w:szCs w:val="22"/>
        </w:rPr>
        <w:t>A</w:t>
      </w:r>
      <w:r w:rsidR="005A4BBE" w:rsidRPr="00EC45D6">
        <w:rPr>
          <w:rFonts w:ascii="Arial Narrow" w:hAnsi="Arial Narrow"/>
          <w:b/>
          <w:bCs/>
          <w:sz w:val="22"/>
          <w:szCs w:val="22"/>
        </w:rPr>
        <w:t>nexa nr. 2</w:t>
      </w:r>
    </w:p>
    <w:p w:rsidR="005A4BBE" w:rsidRPr="00EC45D6" w:rsidRDefault="005A4BBE" w:rsidP="005A4BBE">
      <w:pPr>
        <w:jc w:val="right"/>
        <w:rPr>
          <w:rFonts w:ascii="Arial Narrow" w:hAnsi="Arial Narrow"/>
          <w:b/>
          <w:bCs/>
          <w:sz w:val="22"/>
          <w:szCs w:val="22"/>
        </w:rPr>
      </w:pPr>
      <w:r w:rsidRPr="00EC45D6">
        <w:rPr>
          <w:rFonts w:ascii="Arial Narrow" w:hAnsi="Arial Narrow"/>
          <w:b/>
          <w:bCs/>
          <w:sz w:val="22"/>
          <w:szCs w:val="22"/>
        </w:rPr>
        <w:t>NESECRET</w:t>
      </w:r>
    </w:p>
    <w:p w:rsidR="005A4BBE" w:rsidRPr="00EC45D6" w:rsidRDefault="005A4BBE" w:rsidP="005A4BBE">
      <w:pPr>
        <w:jc w:val="center"/>
        <w:rPr>
          <w:rFonts w:ascii="Arial Narrow" w:hAnsi="Arial Narrow"/>
          <w:b/>
          <w:bCs/>
          <w:sz w:val="22"/>
          <w:szCs w:val="22"/>
        </w:rPr>
      </w:pPr>
      <w:r w:rsidRPr="00EC45D6">
        <w:rPr>
          <w:rFonts w:ascii="Arial Narrow" w:hAnsi="Arial Narrow"/>
          <w:b/>
          <w:bCs/>
          <w:sz w:val="22"/>
          <w:szCs w:val="22"/>
        </w:rPr>
        <w:t>Atribuţiile autorităţilor şi responsabililor cuprinşi în PAAR</w:t>
      </w:r>
    </w:p>
    <w:p w:rsidR="005A4BBE" w:rsidRPr="00EC45D6" w:rsidRDefault="005A4BBE" w:rsidP="005A4BBE">
      <w:pPr>
        <w:jc w:val="center"/>
        <w:rPr>
          <w:rFonts w:ascii="Arial Narrow" w:hAnsi="Arial Narrow"/>
          <w:b/>
          <w:bCs/>
          <w:sz w:val="22"/>
          <w:szCs w:val="22"/>
        </w:rPr>
      </w:pPr>
    </w:p>
    <w:p w:rsidR="005A4BBE" w:rsidRPr="00EC45D6"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EC45D6"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EC45D6" w:rsidRDefault="005A4BBE" w:rsidP="008B64EA">
            <w:pPr>
              <w:jc w:val="center"/>
              <w:rPr>
                <w:rFonts w:ascii="Arial Narrow" w:hAnsi="Arial Narrow"/>
                <w:b/>
                <w:bCs/>
              </w:rPr>
            </w:pPr>
            <w:r w:rsidRPr="00EC45D6">
              <w:rPr>
                <w:rFonts w:ascii="Arial Narrow" w:hAnsi="Arial Narrow"/>
                <w:b/>
                <w:bCs/>
                <w:sz w:val="22"/>
                <w:szCs w:val="22"/>
              </w:rPr>
              <w:t>AUTORITATEA : PRIMĂRIE</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EC45D6" w:rsidRDefault="005A4BBE" w:rsidP="008B64EA">
            <w:pPr>
              <w:jc w:val="center"/>
              <w:rPr>
                <w:rFonts w:ascii="Arial Narrow" w:hAnsi="Arial Narrow"/>
              </w:rPr>
            </w:pPr>
            <w:r w:rsidRPr="00EC45D6">
              <w:rPr>
                <w:rFonts w:ascii="Arial Narrow" w:hAnsi="Arial Narrow"/>
                <w:sz w:val="22"/>
                <w:szCs w:val="22"/>
              </w:rPr>
              <w:t>Fişa nr. 1</w:t>
            </w:r>
          </w:p>
        </w:tc>
      </w:tr>
      <w:tr w:rsidR="005A4BBE" w:rsidRPr="00EC45D6"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lastRenderedPageBreak/>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p>
        </w:tc>
      </w:tr>
      <w:tr w:rsidR="005A4BBE" w:rsidRPr="00EC45D6" w:rsidTr="008B64EA">
        <w:trPr>
          <w:trHeight w:hRule="exact" w:val="122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Coordonează acţiunile de verificare periodică a modului de funcţionare a fluxului informaţional hidrometeorologic pentru avertizarea – alarmarea populaţiei.</w:t>
            </w:r>
          </w:p>
        </w:tc>
      </w:tr>
      <w:tr w:rsidR="005A4BBE" w:rsidRPr="00EC45D6" w:rsidTr="008B64EA">
        <w:trPr>
          <w:trHeight w:hRule="exact" w:val="890"/>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b.-controlul preventiv al autorităţilor pe</w:t>
            </w:r>
          </w:p>
          <w:p w:rsidR="005A4BBE" w:rsidRPr="00EC45D6" w:rsidRDefault="005A4BBE" w:rsidP="008B64EA">
            <w:pPr>
              <w:rPr>
                <w:rFonts w:ascii="Arial Narrow" w:hAnsi="Arial Narrow"/>
              </w:rPr>
            </w:pPr>
            <w:r w:rsidRPr="00EC45D6">
              <w:rPr>
                <w:rFonts w:ascii="Arial Narrow" w:hAnsi="Arial Narrow"/>
                <w:b/>
                <w:bCs/>
                <w:sz w:val="22"/>
                <w:szCs w:val="22"/>
              </w:rPr>
              <w:t>domenii de competenţă;</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Verificarea operatorilor economici şi a instituţiilor din aria teritorială, şi informarea Inspectoratului pentru Situaţii de Urgenţă aupra concluziilor controlului.</w:t>
            </w:r>
          </w:p>
          <w:p w:rsidR="005A4BBE" w:rsidRPr="00EC45D6" w:rsidRDefault="005A4BBE" w:rsidP="008B64EA">
            <w:pPr>
              <w:rPr>
                <w:rFonts w:ascii="Arial Narrow" w:hAnsi="Arial Narrow"/>
              </w:rPr>
            </w:pPr>
          </w:p>
        </w:tc>
      </w:tr>
      <w:tr w:rsidR="005A4BBE" w:rsidRPr="00EC45D6"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Informarea populaţiei în domeniul situaţiilor de urgenţă.</w:t>
            </w:r>
          </w:p>
        </w:tc>
      </w:tr>
      <w:tr w:rsidR="005A4BBE" w:rsidRPr="00EC45D6" w:rsidTr="008B64EA">
        <w:trPr>
          <w:trHeight w:hRule="exact" w:val="1062"/>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sidRPr="00EC45D6">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r w:rsidRPr="00EC45D6">
              <w:rPr>
                <w:rFonts w:ascii="Arial Narrow" w:hAnsi="Arial Narrow"/>
                <w:sz w:val="22"/>
                <w:szCs w:val="22"/>
              </w:rPr>
              <w:t>Exerciţii şi aplicaţii cu ISU , în domeniul situaţiilor de urgenţă, cel puţin odată pe an.</w:t>
            </w:r>
          </w:p>
        </w:tc>
      </w:tr>
      <w:tr w:rsidR="005A4BBE" w:rsidRPr="00EC45D6"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Default="005A4BBE" w:rsidP="008B64EA">
            <w:pPr>
              <w:rPr>
                <w:rFonts w:ascii="Arial Narrow" w:hAnsi="Arial Narrow"/>
                <w:b/>
                <w:bCs/>
              </w:rPr>
            </w:pPr>
            <w:r w:rsidRPr="00EC45D6">
              <w:rPr>
                <w:rFonts w:ascii="Arial Narrow" w:hAnsi="Arial Narrow"/>
                <w:b/>
                <w:bCs/>
                <w:sz w:val="22"/>
                <w:szCs w:val="22"/>
              </w:rPr>
              <w:t>II. RESURSE NECESARE</w:t>
            </w:r>
          </w:p>
          <w:p w:rsidR="00711ABC" w:rsidRPr="00EC45D6" w:rsidRDefault="00711ABC" w:rsidP="008B64EA">
            <w:pPr>
              <w:rPr>
                <w:rFonts w:ascii="Arial Narrow" w:hAnsi="Arial Narrow"/>
                <w:b/>
                <w:bCs/>
              </w:rPr>
            </w:pP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rPr>
            </w:pPr>
          </w:p>
        </w:tc>
      </w:tr>
      <w:tr w:rsidR="005A4BBE" w:rsidRPr="00EC45D6" w:rsidTr="008B64EA">
        <w:trPr>
          <w:trHeight w:hRule="exact" w:val="213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EC45D6" w:rsidRDefault="005A4BBE" w:rsidP="008B64EA">
            <w:pPr>
              <w:rPr>
                <w:rFonts w:ascii="Arial Narrow" w:hAnsi="Arial Narrow"/>
                <w:b/>
                <w:bCs/>
              </w:rPr>
            </w:pPr>
            <w:r>
              <w:rPr>
                <w:rFonts w:ascii="Arial Narrow" w:hAnsi="Arial Narrow"/>
                <w:b/>
                <w:bCs/>
                <w:sz w:val="22"/>
                <w:szCs w:val="22"/>
              </w:rPr>
              <w:t>a</w:t>
            </w:r>
            <w:r w:rsidRPr="00EC45D6">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rPr>
            </w:pPr>
            <w:r w:rsidRPr="00EC45D6">
              <w:rPr>
                <w:rFonts w:ascii="Arial Narrow" w:hAnsi="Arial Narrow"/>
                <w:sz w:val="22"/>
                <w:szCs w:val="22"/>
              </w:rPr>
              <w:t>Asigură întocmirea Planului de aparare in cazul producerii unei situatii specifice provocate de cutremur si/sau alunecari</w:t>
            </w:r>
            <w:r w:rsidR="00711ABC">
              <w:rPr>
                <w:rFonts w:ascii="Arial Narrow" w:hAnsi="Arial Narrow"/>
                <w:sz w:val="22"/>
                <w:szCs w:val="22"/>
              </w:rPr>
              <w:t xml:space="preserve"> de teren pe teritoriul comunei Golesti</w:t>
            </w:r>
            <w:r w:rsidRPr="00EC45D6">
              <w:rPr>
                <w:rFonts w:ascii="Arial Narrow" w:hAnsi="Arial Narrow"/>
                <w:sz w:val="22"/>
                <w:szCs w:val="22"/>
              </w:rPr>
              <w:t>, Planului de evacuare a populatiei, unor bunuri materiale si colectivitati de animale in cazul producerii unor situatii de ur</w:t>
            </w:r>
            <w:r w:rsidR="00711ABC">
              <w:rPr>
                <w:rFonts w:ascii="Arial Narrow" w:hAnsi="Arial Narrow"/>
                <w:sz w:val="22"/>
                <w:szCs w:val="22"/>
              </w:rPr>
              <w:t xml:space="preserve">genta pe teritoriul localitatii Golesti </w:t>
            </w:r>
            <w:r w:rsidRPr="00EC45D6">
              <w:rPr>
                <w:rFonts w:ascii="Arial Narrow" w:hAnsi="Arial Narrow"/>
                <w:sz w:val="22"/>
                <w:szCs w:val="22"/>
              </w:rPr>
              <w:t>, procură pliante cuprinzând reguli de comportare în cazul producerii unor situaţii de urgenţă, la momentul oportun.</w:t>
            </w:r>
          </w:p>
        </w:tc>
      </w:tr>
      <w:tr w:rsidR="005A4BBE" w:rsidRPr="00EC45D6" w:rsidTr="008B64EA">
        <w:trPr>
          <w:trHeight w:hRule="exact" w:val="614"/>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b</w:t>
            </w:r>
            <w:r w:rsidRPr="00EC45D6">
              <w:rPr>
                <w:rFonts w:ascii="Arial Narrow" w:hAnsi="Arial Narrow"/>
                <w:b/>
                <w:bCs/>
                <w:sz w:val="22"/>
                <w:szCs w:val="22"/>
              </w:rPr>
              <w:t>. alarmare;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rPr>
            </w:pPr>
            <w:r w:rsidRPr="00EC45D6">
              <w:rPr>
                <w:rFonts w:ascii="Arial Narrow" w:hAnsi="Arial Narrow"/>
                <w:sz w:val="22"/>
                <w:szCs w:val="22"/>
              </w:rPr>
              <w:t>Alarmarea populaţiei prin mijloacele specifice, pe baza înştiinţării primite de la structurile abilitate.</w:t>
            </w:r>
          </w:p>
        </w:tc>
      </w:tr>
      <w:tr w:rsidR="005A4BBE" w:rsidRPr="00EC45D6" w:rsidTr="00711ABC">
        <w:trPr>
          <w:trHeight w:hRule="exact" w:val="2269"/>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c</w:t>
            </w:r>
            <w:r w:rsidRPr="00EC45D6">
              <w:rPr>
                <w:rFonts w:ascii="Arial Narrow" w:hAnsi="Arial Narrow"/>
                <w:b/>
                <w:bCs/>
                <w:sz w:val="22"/>
                <w:szCs w:val="22"/>
              </w:rPr>
              <w:t>. acţiuni de îndepărtare a manifestării pericolului produs</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pStyle w:val="NormalWeb"/>
              <w:rPr>
                <w:rFonts w:ascii="Arial Narrow" w:hAnsi="Arial Narrow"/>
              </w:rPr>
            </w:pPr>
            <w:r w:rsidRPr="00EC45D6">
              <w:rPr>
                <w:rFonts w:ascii="Arial Narrow" w:hAnsi="Arial Narrow"/>
                <w:sz w:val="22"/>
                <w:szCs w:val="22"/>
              </w:rPr>
              <w:t>Îndepărtarea efectelor negative produse de situaţiile de urgenţă cu utilajele primăriei.Timpul de acţiune fiind după apariţia pericolului.</w:t>
            </w:r>
          </w:p>
        </w:tc>
      </w:tr>
      <w:tr w:rsidR="005A4BBE" w:rsidRPr="00EC45D6" w:rsidTr="008B64EA">
        <w:trPr>
          <w:trHeight w:hRule="exact" w:val="860"/>
          <w:jc w:val="center"/>
        </w:trPr>
        <w:tc>
          <w:tcPr>
            <w:tcW w:w="4517" w:type="dxa"/>
            <w:tcBorders>
              <w:top w:val="single" w:sz="2" w:space="0" w:color="auto"/>
              <w:left w:val="single" w:sz="2" w:space="0" w:color="auto"/>
              <w:bottom w:val="single" w:sz="2" w:space="0" w:color="auto"/>
              <w:right w:val="single" w:sz="2" w:space="0" w:color="auto"/>
            </w:tcBorders>
          </w:tcPr>
          <w:p w:rsidR="005A4BBE" w:rsidRPr="00EC45D6" w:rsidRDefault="005A4BBE" w:rsidP="008B64EA">
            <w:pPr>
              <w:rPr>
                <w:rFonts w:ascii="Arial Narrow" w:hAnsi="Arial Narrow"/>
                <w:b/>
                <w:bCs/>
              </w:rPr>
            </w:pPr>
            <w:r>
              <w:rPr>
                <w:rFonts w:ascii="Arial Narrow" w:hAnsi="Arial Narrow"/>
                <w:b/>
                <w:bCs/>
                <w:sz w:val="22"/>
                <w:szCs w:val="22"/>
              </w:rPr>
              <w:t>d</w:t>
            </w:r>
            <w:r w:rsidRPr="00EC45D6">
              <w:rPr>
                <w:rFonts w:ascii="Arial Narrow" w:hAnsi="Arial Narrow"/>
                <w:b/>
                <w:bCs/>
                <w:sz w:val="22"/>
                <w:szCs w:val="22"/>
              </w:rPr>
              <w:t>. acţiuni de limitare a consecinţelor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EC45D6" w:rsidRDefault="005A4BBE" w:rsidP="008B64EA">
            <w:pPr>
              <w:pStyle w:val="NormalWeb"/>
              <w:rPr>
                <w:rFonts w:ascii="Arial Narrow" w:hAnsi="Arial Narrow"/>
              </w:rPr>
            </w:pPr>
            <w:r w:rsidRPr="00EC45D6">
              <w:rPr>
                <w:rFonts w:ascii="Arial Narrow" w:hAnsi="Arial Narrow"/>
                <w:sz w:val="22"/>
                <w:szCs w:val="22"/>
              </w:rPr>
              <w:t>Mobilizarea voluntarilor în scopul participării la incendii</w:t>
            </w:r>
          </w:p>
        </w:tc>
      </w:tr>
    </w:tbl>
    <w:p w:rsidR="004500F0" w:rsidRDefault="004500F0" w:rsidP="005A4BBE">
      <w:pPr>
        <w:jc w:val="both"/>
        <w:rPr>
          <w:rFonts w:ascii="Arial Narrow" w:hAnsi="Arial Narrow"/>
          <w:sz w:val="26"/>
          <w:szCs w:val="26"/>
          <w:lang w:val="fr-FR"/>
        </w:rPr>
      </w:pPr>
    </w:p>
    <w:p w:rsidR="00050EC7" w:rsidRDefault="00050EC7" w:rsidP="005A4BBE">
      <w:pPr>
        <w:jc w:val="both"/>
        <w:rPr>
          <w:rFonts w:ascii="Arial Narrow" w:hAnsi="Arial Narrow"/>
          <w:sz w:val="26"/>
          <w:szCs w:val="26"/>
          <w:lang w:val="fr-FR"/>
        </w:rPr>
      </w:pPr>
    </w:p>
    <w:p w:rsidR="00050EC7" w:rsidRDefault="00050EC7" w:rsidP="005A4BBE">
      <w:pPr>
        <w:jc w:val="both"/>
        <w:rPr>
          <w:rFonts w:ascii="Arial Narrow" w:hAnsi="Arial Narrow"/>
          <w:sz w:val="26"/>
          <w:szCs w:val="26"/>
          <w:lang w:val="fr-FR"/>
        </w:rPr>
      </w:pP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Anexa nr. 2</w:t>
      </w: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NESECRET</w:t>
      </w:r>
    </w:p>
    <w:p w:rsidR="005A4BBE" w:rsidRPr="00076A63" w:rsidRDefault="005A4BBE" w:rsidP="005A4BBE">
      <w:pP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223"/>
        <w:gridCol w:w="4162"/>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Serviciul Voluntar pentru Situatii de Urgenta</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2</w:t>
            </w:r>
          </w:p>
        </w:tc>
      </w:tr>
      <w:tr w:rsidR="005A4BBE" w:rsidRPr="00076A63" w:rsidTr="008B64EA">
        <w:trPr>
          <w:trHeight w:hRule="exact" w:val="298"/>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17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Monitorizează evoluţia situaţiilor de urgenţă şi informează operativ, când este cazul, preşedintele comitetului local pentru situaţii de urgenţă şi celelalte organisme abilitate să întreprindă măsuri cu caracter preventiv ori de intervenţie, propunând, în condiţiile legii ,instituirea stării de alertă.</w:t>
            </w:r>
          </w:p>
        </w:tc>
      </w:tr>
      <w:tr w:rsidR="005A4BBE" w:rsidRPr="00076A63" w:rsidTr="008B64EA">
        <w:trPr>
          <w:trHeight w:hRule="exact" w:val="106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b.-controlul preventiv al autorităţilor pe</w:t>
            </w:r>
          </w:p>
          <w:p w:rsidR="005A4BBE" w:rsidRPr="00076A63" w:rsidRDefault="005A4BBE" w:rsidP="008B64EA">
            <w:pPr>
              <w:rPr>
                <w:rFonts w:ascii="Arial Narrow" w:hAnsi="Arial Narrow"/>
              </w:rPr>
            </w:pPr>
            <w:r w:rsidRPr="00076A63">
              <w:rPr>
                <w:rFonts w:ascii="Arial Narrow" w:hAnsi="Arial Narrow"/>
                <w:b/>
                <w:bCs/>
                <w:sz w:val="22"/>
                <w:szCs w:val="22"/>
              </w:rPr>
              <w:t>domenii de competenţă;</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widowControl w:val="0"/>
              <w:numPr>
                <w:ilvl w:val="0"/>
                <w:numId w:val="14"/>
              </w:numPr>
              <w:autoSpaceDE w:val="0"/>
              <w:autoSpaceDN w:val="0"/>
              <w:adjustRightInd w:val="0"/>
              <w:rPr>
                <w:rFonts w:ascii="Arial Narrow" w:hAnsi="Arial Narrow"/>
              </w:rPr>
            </w:pPr>
            <w:r w:rsidRPr="00076A63">
              <w:rPr>
                <w:rFonts w:ascii="Arial Narrow" w:hAnsi="Arial Narrow"/>
                <w:sz w:val="22"/>
                <w:szCs w:val="22"/>
              </w:rPr>
              <w:t>Planifică şi desfăşoară verificări şi alte acţiuni de prevenire privind modul de aplicare a prevederilor legale şi stabileşte măsurile necesare pentru creşterea nivelului de securitate al cetăţenilor şi bunurilor;</w:t>
            </w:r>
          </w:p>
        </w:tc>
      </w:tr>
      <w:tr w:rsidR="005A4BBE" w:rsidRPr="00076A63" w:rsidTr="008B64EA">
        <w:trPr>
          <w:trHeight w:hRule="exact" w:val="1183"/>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Desfăşoară activităţi de informare publică pentru cunoaşterea de către cetăţeni a tipurilor de risc specifice zonei de competenţă, măsurilor de prevenire, precum şi a conduitei de urmat pe timpul situaţiilor de urgenţă.</w:t>
            </w:r>
          </w:p>
        </w:tc>
      </w:tr>
      <w:tr w:rsidR="005A4BBE" w:rsidRPr="00076A63" w:rsidTr="008B64EA">
        <w:trPr>
          <w:trHeight w:hRule="exact" w:val="645"/>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sz w:val="22"/>
                <w:szCs w:val="22"/>
              </w:rPr>
              <w:t>Planifică şi desfăşoară exerciţii, aplicaţii şi alte activităţi de pregătire, pentru verificarea viabilităţii documentelor operative.</w:t>
            </w:r>
          </w:p>
        </w:tc>
      </w:tr>
      <w:tr w:rsidR="005A4BBE" w:rsidRPr="00076A63" w:rsidTr="008B64EA">
        <w:trPr>
          <w:trHeight w:hRule="exact" w:val="293"/>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857"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159"/>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a</w:t>
            </w:r>
            <w:r w:rsidRPr="00076A63">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lang w:val="fr-FR"/>
              </w:rPr>
            </w:pPr>
            <w:r w:rsidRPr="00076A63">
              <w:rPr>
                <w:rFonts w:ascii="Arial Narrow" w:hAnsi="Arial Narrow"/>
                <w:sz w:val="22"/>
                <w:szCs w:val="22"/>
              </w:rPr>
              <w:t xml:space="preserve"> </w:t>
            </w:r>
            <w:r w:rsidRPr="00076A63">
              <w:rPr>
                <w:rFonts w:ascii="Arial Narrow" w:hAnsi="Arial Narrow"/>
                <w:sz w:val="22"/>
                <w:szCs w:val="22"/>
                <w:lang w:val="fr-FR"/>
              </w:rPr>
              <w:t xml:space="preserve">Există un număr de 5 voluntari  pe domeniul pregătirii populaţiei şi a informării preventive. </w:t>
            </w:r>
          </w:p>
        </w:tc>
      </w:tr>
      <w:tr w:rsidR="005A4BBE" w:rsidRPr="00076A63" w:rsidTr="008B64EA">
        <w:trPr>
          <w:trHeight w:hRule="exact" w:val="271"/>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.-exerciţii şi aplicaţii;</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r w:rsidRPr="00076A63">
              <w:rPr>
                <w:rFonts w:ascii="Arial Narrow" w:hAnsi="Arial Narrow"/>
                <w:sz w:val="22"/>
                <w:szCs w:val="22"/>
              </w:rPr>
              <w:t>Exerciţiile şi aplicaţiile se realizează materialele din dotare în funcţie de planificarea făcută în prealabil.</w:t>
            </w:r>
          </w:p>
        </w:tc>
      </w:tr>
      <w:tr w:rsidR="005A4BBE" w:rsidRPr="00076A63" w:rsidTr="008B64EA">
        <w:trPr>
          <w:trHeight w:hRule="exact" w:val="278"/>
          <w:jc w:val="center"/>
        </w:trPr>
        <w:tc>
          <w:tcPr>
            <w:tcW w:w="4223"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b/>
                <w:bCs/>
                <w:sz w:val="22"/>
                <w:szCs w:val="22"/>
              </w:rPr>
              <w:t>III. INTERVENŢIE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p>
        </w:tc>
      </w:tr>
      <w:tr w:rsidR="005A4BBE" w:rsidRPr="00076A63" w:rsidTr="008B64EA">
        <w:trPr>
          <w:trHeight w:hRule="exact" w:val="1535"/>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a. alarmare;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rPr>
            </w:pPr>
            <w:r w:rsidRPr="00076A63">
              <w:rPr>
                <w:rFonts w:ascii="Arial Narrow" w:hAnsi="Arial Narrow"/>
                <w:sz w:val="22"/>
                <w:szCs w:val="22"/>
              </w:rPr>
              <w:t xml:space="preserve">    Transmiterea mesajelor/semnalelor de avertizare a populaţiei despre iminenţa producerii unor dezastre sau a unui atac aerian</w:t>
            </w:r>
          </w:p>
          <w:p w:rsidR="005A4BBE" w:rsidRPr="00076A63" w:rsidRDefault="005A4BBE" w:rsidP="008B64EA">
            <w:pPr>
              <w:rPr>
                <w:rFonts w:ascii="Arial Narrow" w:hAnsi="Arial Narrow"/>
              </w:rPr>
            </w:pPr>
            <w:r w:rsidRPr="00076A63">
              <w:rPr>
                <w:rFonts w:ascii="Arial Narrow" w:hAnsi="Arial Narrow"/>
                <w:sz w:val="22"/>
                <w:szCs w:val="22"/>
              </w:rPr>
              <w:t xml:space="preserve">     Alarmarea populaţiei se realizează de autorităţile administraţiei publice centrale sau locale, prin mijloace specifice, în cel mai scurt timp de la primirea înştiinţării de la structurile abilitate.</w:t>
            </w:r>
          </w:p>
        </w:tc>
      </w:tr>
      <w:tr w:rsidR="005A4BBE" w:rsidRPr="00076A63" w:rsidTr="008B64EA">
        <w:trPr>
          <w:trHeight w:hRule="exact" w:val="717"/>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b. acţiuni de căutare/salvare/descarcerare</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Acţiunile de căutare,salvare şi descarcerare se realizează cu mijloacele din dotare,</w:t>
            </w:r>
          </w:p>
          <w:p w:rsidR="005A4BBE" w:rsidRPr="00076A63" w:rsidRDefault="005A4BBE" w:rsidP="008B64EA">
            <w:pPr>
              <w:pStyle w:val="NormalWeb"/>
              <w:rPr>
                <w:rFonts w:ascii="Arial Narrow" w:hAnsi="Arial Narrow"/>
              </w:rPr>
            </w:pPr>
          </w:p>
        </w:tc>
      </w:tr>
      <w:tr w:rsidR="005A4BBE" w:rsidRPr="00076A63" w:rsidTr="008B64EA">
        <w:trPr>
          <w:trHeight w:hRule="exact" w:val="891"/>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 acţiuni de îndepărtare a manifestării pericolului produs</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Acţiunile de îndepărtare a manifestării pericolului produs se realizează cu mijloacele din dotare în urma evenimentului produs.</w:t>
            </w:r>
          </w:p>
        </w:tc>
      </w:tr>
      <w:tr w:rsidR="005A4BBE" w:rsidRPr="00076A63" w:rsidTr="008B64EA">
        <w:trPr>
          <w:trHeight w:hRule="exact" w:val="899"/>
          <w:jc w:val="center"/>
        </w:trPr>
        <w:tc>
          <w:tcPr>
            <w:tcW w:w="4223"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Pr>
                <w:rFonts w:ascii="Arial Narrow" w:hAnsi="Arial Narrow"/>
                <w:b/>
                <w:bCs/>
                <w:sz w:val="22"/>
                <w:szCs w:val="22"/>
              </w:rPr>
              <w:t>d</w:t>
            </w:r>
            <w:r w:rsidRPr="00076A63">
              <w:rPr>
                <w:rFonts w:ascii="Arial Narrow" w:hAnsi="Arial Narrow"/>
                <w:b/>
                <w:bCs/>
                <w:sz w:val="22"/>
                <w:szCs w:val="22"/>
              </w:rPr>
              <w:t>. acţiuni de limitare a consecinţelor unui pericol</w:t>
            </w:r>
          </w:p>
        </w:tc>
        <w:tc>
          <w:tcPr>
            <w:tcW w:w="5857"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rPr>
                <w:rFonts w:ascii="Arial Narrow" w:hAnsi="Arial Narrow"/>
              </w:rPr>
            </w:pPr>
            <w:r w:rsidRPr="00076A63">
              <w:rPr>
                <w:rFonts w:ascii="Arial Narrow" w:hAnsi="Arial Narrow"/>
                <w:sz w:val="22"/>
                <w:szCs w:val="22"/>
              </w:rPr>
              <w:t>Se intervine pe tipurile de risc corespunzătoare.</w:t>
            </w:r>
          </w:p>
        </w:tc>
      </w:tr>
    </w:tbl>
    <w:p w:rsidR="005A4BBE" w:rsidRDefault="005A4BBE" w:rsidP="005A4BBE">
      <w:pPr>
        <w:jc w:val="right"/>
        <w:rPr>
          <w:b/>
          <w:bCs/>
        </w:rPr>
      </w:pPr>
    </w:p>
    <w:p w:rsidR="00B53CDF" w:rsidRDefault="00B53CDF" w:rsidP="006C4F55">
      <w:pPr>
        <w:rPr>
          <w:b/>
          <w:bCs/>
        </w:rPr>
      </w:pPr>
    </w:p>
    <w:p w:rsidR="005A4BBE" w:rsidRDefault="005A4BBE" w:rsidP="005A4BBE">
      <w:pPr>
        <w:jc w:val="right"/>
        <w:rPr>
          <w:b/>
          <w:bCs/>
        </w:rPr>
      </w:pP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Anexa nr. 2</w:t>
      </w:r>
    </w:p>
    <w:p w:rsidR="005A4BBE" w:rsidRPr="00076A63" w:rsidRDefault="005A4BBE" w:rsidP="005A4BBE">
      <w:pPr>
        <w:jc w:val="right"/>
        <w:rPr>
          <w:rFonts w:ascii="Arial Narrow" w:hAnsi="Arial Narrow"/>
          <w:b/>
          <w:bCs/>
          <w:sz w:val="22"/>
          <w:szCs w:val="22"/>
        </w:rPr>
      </w:pPr>
      <w:r w:rsidRPr="00076A63">
        <w:rPr>
          <w:rFonts w:ascii="Arial Narrow" w:hAnsi="Arial Narrow"/>
          <w:b/>
          <w:bCs/>
          <w:sz w:val="22"/>
          <w:szCs w:val="22"/>
        </w:rPr>
        <w:t>NESECRET</w:t>
      </w:r>
    </w:p>
    <w:p w:rsidR="005A4BBE" w:rsidRPr="00076A63" w:rsidRDefault="005A4BBE" w:rsidP="005A4BBE">
      <w:pPr>
        <w:jc w:val="center"/>
        <w:rPr>
          <w:rFonts w:ascii="Arial Narrow" w:hAnsi="Arial Narrow"/>
          <w:b/>
          <w:bCs/>
          <w:sz w:val="22"/>
          <w:szCs w:val="22"/>
        </w:rPr>
      </w:pPr>
    </w:p>
    <w:p w:rsidR="005A4BBE" w:rsidRPr="00076A63" w:rsidRDefault="005A4BBE" w:rsidP="005A4BBE">
      <w:pPr>
        <w:rPr>
          <w:rFonts w:ascii="Arial Narrow" w:hAnsi="Arial Narrow"/>
          <w:b/>
          <w:bCs/>
          <w:sz w:val="22"/>
          <w:szCs w:val="22"/>
        </w:rPr>
      </w:pPr>
    </w:p>
    <w:p w:rsidR="005A4BBE" w:rsidRPr="00076A63"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 xml:space="preserve">AUTORITATEA : </w:t>
            </w:r>
            <w:r w:rsidRPr="00076A63">
              <w:rPr>
                <w:rFonts w:ascii="Arial Narrow" w:hAnsi="Arial Narrow"/>
                <w:b/>
                <w:sz w:val="22"/>
                <w:szCs w:val="22"/>
              </w:rPr>
              <w:t xml:space="preserve">Politia comunei </w:t>
            </w:r>
            <w:r w:rsidR="006C4F55">
              <w:rPr>
                <w:rFonts w:ascii="Arial Narrow" w:hAnsi="Arial Narrow"/>
                <w:b/>
                <w:sz w:val="22"/>
                <w:szCs w:val="22"/>
              </w:rPr>
              <w:t>Golesti</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3</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890"/>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dirijării circulaţiei şi a îndrumării populaţiei în cazul evacuărilor</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Agentul de politie de la nivelul comunei</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Agentul de politie de la nivelul comunei</w:t>
            </w:r>
          </w:p>
        </w:tc>
      </w:tr>
    </w:tbl>
    <w:p w:rsidR="005A4BBE" w:rsidRDefault="005A4BBE" w:rsidP="005A4BBE"/>
    <w:p w:rsidR="005A4BBE" w:rsidRDefault="005A4BBE" w:rsidP="005A4BBE"/>
    <w:p w:rsidR="005A4BBE" w:rsidRDefault="005A4BBE" w:rsidP="005A4BBE">
      <w:pPr>
        <w:jc w:val="center"/>
        <w:rPr>
          <w:rFonts w:ascii="Arial Narrow" w:hAnsi="Arial Narrow"/>
          <w:b/>
          <w:bCs/>
          <w:sz w:val="22"/>
          <w:szCs w:val="22"/>
        </w:rPr>
      </w:pPr>
      <w:r w:rsidRPr="00076A63">
        <w:rPr>
          <w:rFonts w:ascii="Arial Narrow" w:hAnsi="Arial Narrow"/>
          <w:b/>
          <w:bCs/>
          <w:sz w:val="22"/>
          <w:szCs w:val="22"/>
        </w:rPr>
        <w:t>Atribuţiile autorităţilor şi responsabililor cuprinşi în PAAR</w:t>
      </w:r>
    </w:p>
    <w:p w:rsidR="005A4BBE" w:rsidRPr="00076A63" w:rsidRDefault="005A4BBE" w:rsidP="005A4BBE">
      <w:pPr>
        <w:jc w:val="cente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INSTITUŢII DE ÎNVĂŢĂMÂNT</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4</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985"/>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avertizării</w:t>
            </w:r>
          </w:p>
          <w:p w:rsidR="005A4BBE" w:rsidRPr="00076A63" w:rsidRDefault="005A4BBE" w:rsidP="008B64EA">
            <w:pPr>
              <w:jc w:val="center"/>
              <w:rPr>
                <w:rFonts w:ascii="Arial Narrow" w:hAnsi="Arial Narrow"/>
              </w:rPr>
            </w:pPr>
            <w:r w:rsidRPr="00076A63">
              <w:rPr>
                <w:rFonts w:ascii="Arial Narrow" w:hAnsi="Arial Narrow"/>
                <w:sz w:val="22"/>
                <w:szCs w:val="22"/>
              </w:rPr>
              <w:t xml:space="preserve"> elevilor/prescolarilor în cazul producerii unor situaţii de urgenţă</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 în cadrul instituţiei</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Personalul de serviciu</w:t>
            </w:r>
          </w:p>
        </w:tc>
      </w:tr>
      <w:tr w:rsidR="005A4BBE" w:rsidRPr="00076A63" w:rsidTr="008B64EA">
        <w:trPr>
          <w:trHeight w:hRule="exact" w:val="1165"/>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b</w:t>
            </w:r>
            <w:r w:rsidRPr="00076A63">
              <w:rPr>
                <w:rFonts w:ascii="Arial Narrow" w:hAnsi="Arial Narrow"/>
                <w:b/>
                <w:bCs/>
                <w:sz w:val="22"/>
                <w:szCs w:val="22"/>
              </w:rPr>
              <w:t>.-informare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cs="Arial"/>
              </w:rPr>
            </w:pPr>
            <w:r w:rsidRPr="00076A63">
              <w:rPr>
                <w:rFonts w:ascii="Arial Narrow" w:hAnsi="Arial Narrow" w:cs="Arial"/>
                <w:sz w:val="22"/>
                <w:szCs w:val="22"/>
              </w:rPr>
              <w:t>Personalul de pe locul de muncă</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Pr>
                <w:rFonts w:ascii="Arial Narrow" w:hAnsi="Arial Narrow"/>
                <w:b/>
                <w:bCs/>
                <w:sz w:val="22"/>
                <w:szCs w:val="22"/>
              </w:rPr>
              <w:t>c</w:t>
            </w:r>
            <w:r w:rsidRPr="00076A63">
              <w:rPr>
                <w:rFonts w:ascii="Arial Narrow" w:hAnsi="Arial Narrow"/>
                <w:b/>
                <w:bCs/>
                <w:sz w:val="22"/>
                <w:szCs w:val="22"/>
              </w:rPr>
              <w:t>.-exerciţii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cs="Arial"/>
                <w:sz w:val="22"/>
                <w:szCs w:val="22"/>
              </w:rPr>
              <w:t xml:space="preserve"> Personalul de pe locul de muncă</w:t>
            </w:r>
          </w:p>
        </w:tc>
      </w:tr>
    </w:tbl>
    <w:p w:rsidR="005A4BBE" w:rsidRPr="00076A63" w:rsidRDefault="005A4BBE" w:rsidP="00F451BB">
      <w:pPr>
        <w:jc w:val="center"/>
        <w:rPr>
          <w:rFonts w:ascii="Arial Narrow" w:hAnsi="Arial Narrow"/>
          <w:b/>
          <w:bCs/>
          <w:sz w:val="22"/>
          <w:szCs w:val="22"/>
        </w:rPr>
      </w:pPr>
      <w:r w:rsidRPr="00076A63">
        <w:rPr>
          <w:rFonts w:ascii="Arial Narrow" w:hAnsi="Arial Narrow"/>
          <w:b/>
          <w:bCs/>
          <w:sz w:val="22"/>
          <w:szCs w:val="22"/>
        </w:rPr>
        <w:lastRenderedPageBreak/>
        <w:t>Atribuţiile autorităţilor şi responsabililor cuprinşi în PAAR</w:t>
      </w:r>
    </w:p>
    <w:p w:rsidR="005A4BBE" w:rsidRPr="00076A63" w:rsidRDefault="005A4BBE" w:rsidP="005A4BBE">
      <w:pPr>
        <w:jc w:val="center"/>
        <w:rPr>
          <w:rFonts w:ascii="Arial Narrow" w:hAnsi="Arial Narrow"/>
          <w:b/>
          <w:bCs/>
          <w:sz w:val="22"/>
          <w:szCs w:val="22"/>
        </w:rPr>
      </w:pPr>
    </w:p>
    <w:p w:rsidR="005A4BBE" w:rsidRPr="00076A63" w:rsidRDefault="005A4BBE" w:rsidP="005A4BBE">
      <w:pPr>
        <w:rPr>
          <w:rFonts w:ascii="Arial Narrow" w:hAnsi="Arial Narrow"/>
          <w:b/>
          <w:bCs/>
          <w:sz w:val="22"/>
          <w:szCs w:val="22"/>
        </w:rPr>
      </w:pPr>
    </w:p>
    <w:tbl>
      <w:tblPr>
        <w:tblW w:w="10080" w:type="dxa"/>
        <w:jc w:val="center"/>
        <w:tblLayout w:type="fixed"/>
        <w:tblCellMar>
          <w:left w:w="0" w:type="dxa"/>
          <w:right w:w="0" w:type="dxa"/>
        </w:tblCellMar>
        <w:tblLook w:val="0000"/>
      </w:tblPr>
      <w:tblGrid>
        <w:gridCol w:w="4517"/>
        <w:gridCol w:w="3868"/>
        <w:gridCol w:w="1695"/>
      </w:tblGrid>
      <w:tr w:rsidR="005A4BBE" w:rsidRPr="00076A63" w:rsidTr="008B64EA">
        <w:trPr>
          <w:trHeight w:hRule="exact" w:val="278"/>
          <w:jc w:val="center"/>
        </w:trPr>
        <w:tc>
          <w:tcPr>
            <w:tcW w:w="8385" w:type="dxa"/>
            <w:gridSpan w:val="2"/>
            <w:tcBorders>
              <w:top w:val="single" w:sz="2" w:space="0" w:color="auto"/>
              <w:left w:val="single" w:sz="2" w:space="0" w:color="auto"/>
              <w:bottom w:val="single" w:sz="2" w:space="0" w:color="auto"/>
              <w:right w:val="single" w:sz="4" w:space="0" w:color="auto"/>
            </w:tcBorders>
            <w:vAlign w:val="center"/>
          </w:tcPr>
          <w:p w:rsidR="005A4BBE" w:rsidRPr="00076A63" w:rsidRDefault="005A4BBE" w:rsidP="008B64EA">
            <w:pPr>
              <w:jc w:val="center"/>
              <w:rPr>
                <w:rFonts w:ascii="Arial Narrow" w:hAnsi="Arial Narrow"/>
                <w:b/>
                <w:bCs/>
              </w:rPr>
            </w:pPr>
            <w:r w:rsidRPr="00076A63">
              <w:rPr>
                <w:rFonts w:ascii="Arial Narrow" w:hAnsi="Arial Narrow"/>
                <w:b/>
                <w:bCs/>
                <w:sz w:val="22"/>
                <w:szCs w:val="22"/>
              </w:rPr>
              <w:t>AUTORITATEA : Dispensarul medical</w:t>
            </w:r>
          </w:p>
        </w:tc>
        <w:tc>
          <w:tcPr>
            <w:tcW w:w="1695" w:type="dxa"/>
            <w:tcBorders>
              <w:top w:val="single" w:sz="2" w:space="0" w:color="auto"/>
              <w:left w:val="single" w:sz="4"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Fişa nr. 5</w:t>
            </w:r>
          </w:p>
        </w:tc>
      </w:tr>
      <w:tr w:rsidR="005A4BBE" w:rsidRPr="00076A63" w:rsidTr="008B64EA">
        <w:trPr>
          <w:trHeight w:hRule="exact" w:val="29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I.GESTIONAREA RISCURILOR</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p>
        </w:tc>
      </w:tr>
      <w:tr w:rsidR="005A4BBE" w:rsidRPr="00076A63" w:rsidTr="008B64EA">
        <w:trPr>
          <w:trHeight w:hRule="exact" w:val="122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autorităţiilor competente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Informarea în timpul cel mai scurt despre producerea sau iminenta producere a unor situaţii de urgenţă</w:t>
            </w:r>
          </w:p>
        </w:tc>
      </w:tr>
      <w:tr w:rsidR="005A4BBE" w:rsidRPr="00076A63" w:rsidTr="008B64EA">
        <w:trPr>
          <w:trHeight w:hRule="exact" w:val="118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proiectelor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Folosirea personalului în scopul avertizării</w:t>
            </w:r>
          </w:p>
          <w:p w:rsidR="005A4BBE" w:rsidRPr="00076A63" w:rsidRDefault="005A4BBE" w:rsidP="008B64EA">
            <w:pPr>
              <w:jc w:val="center"/>
              <w:rPr>
                <w:rFonts w:ascii="Arial Narrow" w:hAnsi="Arial Narrow"/>
              </w:rPr>
            </w:pPr>
            <w:r w:rsidRPr="00076A63">
              <w:rPr>
                <w:rFonts w:ascii="Arial Narrow" w:hAnsi="Arial Narrow"/>
                <w:sz w:val="22"/>
                <w:szCs w:val="22"/>
              </w:rPr>
              <w:t xml:space="preserve"> bolnavilor în cazul producerii unor situaţii de urgenţă</w:t>
            </w:r>
          </w:p>
        </w:tc>
      </w:tr>
      <w:tr w:rsidR="005A4BBE" w:rsidRPr="00076A63" w:rsidTr="008B64EA">
        <w:trPr>
          <w:trHeight w:hRule="exact" w:val="776"/>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Participarea la exerciţiile şi aplicaţiile organizate de către Serviciul Voluntar pentru situatii de urgenta</w:t>
            </w:r>
          </w:p>
        </w:tc>
      </w:tr>
      <w:tr w:rsidR="005A4BBE" w:rsidRPr="00076A63" w:rsidTr="008B64EA">
        <w:trPr>
          <w:trHeight w:hRule="exact" w:val="29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II. RESURSE NECESARE</w:t>
            </w:r>
          </w:p>
        </w:tc>
        <w:tc>
          <w:tcPr>
            <w:tcW w:w="5563" w:type="dxa"/>
            <w:gridSpan w:val="2"/>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jc w:val="center"/>
              <w:rPr>
                <w:rFonts w:ascii="Arial Narrow" w:hAnsi="Arial Narrow"/>
              </w:rPr>
            </w:pPr>
          </w:p>
        </w:tc>
      </w:tr>
      <w:tr w:rsidR="005A4BBE" w:rsidRPr="00076A63" w:rsidTr="008B64EA">
        <w:trPr>
          <w:trHeight w:hRule="exact" w:val="864"/>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a. –monitorizarea permanentă a parametrilor meteo, seismici, de mediu, hidrografici, etc şi transmiterea datelor la autorităţile competente;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sz w:val="22"/>
                <w:szCs w:val="22"/>
              </w:rPr>
              <w:t>Personalul de serviciu</w:t>
            </w:r>
          </w:p>
        </w:tc>
      </w:tr>
      <w:tr w:rsidR="005A4BBE" w:rsidRPr="00076A63" w:rsidTr="008B64EA">
        <w:trPr>
          <w:trHeight w:hRule="exact" w:val="1663"/>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c.-informare preventivă a populaţiei asupra pericolelor specifice unităţii administrativ teritoriale şi asupra comportamentului de adoptat în cazul manifestării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cs="Arial"/>
              </w:rPr>
            </w:pPr>
            <w:r w:rsidRPr="00076A63">
              <w:rPr>
                <w:rFonts w:ascii="Arial Narrow" w:hAnsi="Arial Narrow" w:cs="Arial"/>
                <w:sz w:val="22"/>
                <w:szCs w:val="22"/>
              </w:rPr>
              <w:t>Personalul de pe locul de muncă</w:t>
            </w:r>
          </w:p>
        </w:tc>
      </w:tr>
      <w:tr w:rsidR="005A4BBE" w:rsidRPr="00076A63" w:rsidTr="008B64EA">
        <w:trPr>
          <w:trHeight w:hRule="exact" w:val="581"/>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b/>
                <w:bCs/>
              </w:rPr>
            </w:pPr>
            <w:r w:rsidRPr="00076A63">
              <w:rPr>
                <w:rFonts w:ascii="Arial Narrow" w:hAnsi="Arial Narrow"/>
                <w:b/>
                <w:bCs/>
                <w:sz w:val="22"/>
                <w:szCs w:val="22"/>
              </w:rPr>
              <w:t>d.-exerciţii şi aplicaţii;</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r w:rsidRPr="00076A63">
              <w:rPr>
                <w:rFonts w:ascii="Arial Narrow" w:hAnsi="Arial Narrow" w:cs="Arial"/>
                <w:sz w:val="22"/>
                <w:szCs w:val="22"/>
              </w:rPr>
              <w:t xml:space="preserve"> Personalul de pe locul de muncă</w:t>
            </w:r>
          </w:p>
        </w:tc>
      </w:tr>
      <w:tr w:rsidR="005A4BBE" w:rsidRPr="00076A63" w:rsidTr="008B64EA">
        <w:trPr>
          <w:trHeight w:hRule="exact" w:val="278"/>
          <w:jc w:val="center"/>
        </w:trPr>
        <w:tc>
          <w:tcPr>
            <w:tcW w:w="4517" w:type="dxa"/>
            <w:tcBorders>
              <w:top w:val="single" w:sz="2" w:space="0" w:color="auto"/>
              <w:left w:val="single" w:sz="2" w:space="0" w:color="auto"/>
              <w:bottom w:val="single" w:sz="2" w:space="0" w:color="auto"/>
              <w:right w:val="single" w:sz="2" w:space="0" w:color="auto"/>
            </w:tcBorders>
            <w:vAlign w:val="center"/>
          </w:tcPr>
          <w:p w:rsidR="005A4BBE" w:rsidRPr="00076A63" w:rsidRDefault="005A4BBE" w:rsidP="008B64EA">
            <w:pPr>
              <w:rPr>
                <w:rFonts w:ascii="Arial Narrow" w:hAnsi="Arial Narrow"/>
              </w:rPr>
            </w:pPr>
            <w:r w:rsidRPr="00076A63">
              <w:rPr>
                <w:rFonts w:ascii="Arial Narrow" w:hAnsi="Arial Narrow"/>
                <w:b/>
                <w:bCs/>
                <w:sz w:val="22"/>
                <w:szCs w:val="22"/>
              </w:rPr>
              <w:t>III. INTERVENŢIE</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jc w:val="center"/>
              <w:rPr>
                <w:rFonts w:ascii="Arial Narrow" w:hAnsi="Arial Narrow"/>
              </w:rPr>
            </w:pPr>
          </w:p>
        </w:tc>
      </w:tr>
      <w:tr w:rsidR="005A4BBE" w:rsidRPr="00076A63" w:rsidTr="008B64EA">
        <w:trPr>
          <w:trHeight w:hRule="exact" w:val="283"/>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c. asistenţă medicală</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Medic</w:t>
            </w:r>
          </w:p>
        </w:tc>
      </w:tr>
      <w:tr w:rsidR="005A4BBE" w:rsidRPr="00076A63" w:rsidTr="008B64EA">
        <w:trPr>
          <w:trHeight w:hRule="exact" w:val="844"/>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d. acţiuni de îndepărtare a manifestării pericolului produs</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 xml:space="preserve">Măsuri specifice de intervenţie </w:t>
            </w:r>
          </w:p>
        </w:tc>
      </w:tr>
      <w:tr w:rsidR="005A4BBE" w:rsidRPr="00076A63" w:rsidTr="008B64EA">
        <w:trPr>
          <w:trHeight w:hRule="exact" w:val="860"/>
          <w:jc w:val="center"/>
        </w:trPr>
        <w:tc>
          <w:tcPr>
            <w:tcW w:w="4517" w:type="dxa"/>
            <w:tcBorders>
              <w:top w:val="single" w:sz="2" w:space="0" w:color="auto"/>
              <w:left w:val="single" w:sz="2" w:space="0" w:color="auto"/>
              <w:bottom w:val="single" w:sz="2" w:space="0" w:color="auto"/>
              <w:right w:val="single" w:sz="2" w:space="0" w:color="auto"/>
            </w:tcBorders>
          </w:tcPr>
          <w:p w:rsidR="005A4BBE" w:rsidRPr="00076A63" w:rsidRDefault="005A4BBE" w:rsidP="008B64EA">
            <w:pPr>
              <w:rPr>
                <w:rFonts w:ascii="Arial Narrow" w:hAnsi="Arial Narrow"/>
                <w:b/>
                <w:bCs/>
              </w:rPr>
            </w:pPr>
            <w:r w:rsidRPr="00076A63">
              <w:rPr>
                <w:rFonts w:ascii="Arial Narrow" w:hAnsi="Arial Narrow"/>
                <w:b/>
                <w:bCs/>
                <w:sz w:val="22"/>
                <w:szCs w:val="22"/>
              </w:rPr>
              <w:t>e. acţiuni de limitare a consecinţelor unui pericol</w:t>
            </w:r>
          </w:p>
        </w:tc>
        <w:tc>
          <w:tcPr>
            <w:tcW w:w="5563" w:type="dxa"/>
            <w:gridSpan w:val="2"/>
            <w:tcBorders>
              <w:top w:val="single" w:sz="2" w:space="0" w:color="auto"/>
              <w:left w:val="single" w:sz="2" w:space="0" w:color="auto"/>
              <w:bottom w:val="single" w:sz="2" w:space="0" w:color="auto"/>
              <w:right w:val="single" w:sz="2" w:space="0" w:color="auto"/>
            </w:tcBorders>
          </w:tcPr>
          <w:p w:rsidR="005A4BBE" w:rsidRPr="00076A63" w:rsidRDefault="005A4BBE" w:rsidP="008B64EA">
            <w:pPr>
              <w:pStyle w:val="NormalWeb"/>
              <w:jc w:val="center"/>
              <w:rPr>
                <w:rFonts w:ascii="Arial Narrow" w:hAnsi="Arial Narrow"/>
              </w:rPr>
            </w:pPr>
            <w:r w:rsidRPr="00076A63">
              <w:rPr>
                <w:rFonts w:ascii="Arial Narrow" w:hAnsi="Arial Narrow"/>
                <w:sz w:val="22"/>
                <w:szCs w:val="22"/>
              </w:rPr>
              <w:t xml:space="preserve">Măsuri specifice de intervenţie </w:t>
            </w:r>
          </w:p>
        </w:tc>
      </w:tr>
    </w:tbl>
    <w:p w:rsidR="005A4BBE" w:rsidRDefault="005A4BBE" w:rsidP="005A4BBE">
      <w:pPr>
        <w:rPr>
          <w:b/>
        </w:rPr>
      </w:pPr>
    </w:p>
    <w:p w:rsidR="005A4BBE" w:rsidRDefault="005A4BBE" w:rsidP="005A4BBE">
      <w:pPr>
        <w:ind w:left="561" w:hanging="561"/>
        <w:jc w:val="right"/>
        <w:rPr>
          <w:b/>
        </w:rPr>
        <w:sectPr w:rsidR="005A4BBE" w:rsidSect="001F5AD0">
          <w:headerReference w:type="even" r:id="rId11"/>
          <w:headerReference w:type="default" r:id="rId12"/>
          <w:footerReference w:type="default" r:id="rId13"/>
          <w:pgSz w:w="11906" w:h="16838" w:code="9"/>
          <w:pgMar w:top="945" w:right="851" w:bottom="851" w:left="1418" w:header="680" w:footer="680" w:gutter="0"/>
          <w:cols w:space="708"/>
          <w:titlePg/>
          <w:docGrid w:linePitch="326"/>
        </w:sectPr>
      </w:pPr>
    </w:p>
    <w:p w:rsidR="005A4BBE" w:rsidRDefault="005A4BBE" w:rsidP="005A4BBE">
      <w:pPr>
        <w:ind w:left="561" w:hanging="561"/>
        <w:jc w:val="right"/>
        <w:rPr>
          <w:b/>
        </w:rPr>
      </w:pPr>
      <w:r>
        <w:rPr>
          <w:b/>
        </w:rPr>
        <w:lastRenderedPageBreak/>
        <w:t>Anexa 2 a)</w:t>
      </w:r>
    </w:p>
    <w:p w:rsidR="005A4BBE" w:rsidRDefault="005A4BBE" w:rsidP="005A4BBE">
      <w:pPr>
        <w:rPr>
          <w:b/>
          <w:sz w:val="40"/>
          <w:lang w:val="fr-FR"/>
        </w:rPr>
      </w:pPr>
    </w:p>
    <w:p w:rsidR="005A4BBE" w:rsidRPr="00076A63" w:rsidRDefault="005A4BBE" w:rsidP="005A4BBE">
      <w:pPr>
        <w:rPr>
          <w:rFonts w:ascii="Arial Narrow" w:hAnsi="Arial Narrow"/>
          <w:b/>
          <w:sz w:val="26"/>
          <w:szCs w:val="26"/>
          <w:lang w:val="fr-FR"/>
        </w:rPr>
      </w:pPr>
      <w:r w:rsidRPr="00076A63">
        <w:rPr>
          <w:rFonts w:ascii="Arial Narrow" w:hAnsi="Arial Narrow"/>
          <w:b/>
          <w:sz w:val="26"/>
          <w:szCs w:val="26"/>
          <w:lang w:val="fr-FR"/>
        </w:rPr>
        <w:t xml:space="preserve">                                            Componenta nominala a structurilor cu atributii in domneiul ges</w:t>
      </w:r>
      <w:r w:rsidR="00363F9D">
        <w:rPr>
          <w:rFonts w:ascii="Arial Narrow" w:hAnsi="Arial Narrow"/>
          <w:b/>
          <w:sz w:val="26"/>
          <w:szCs w:val="26"/>
          <w:lang w:val="fr-FR"/>
        </w:rPr>
        <w:t>t</w:t>
      </w:r>
      <w:r w:rsidRPr="00076A63">
        <w:rPr>
          <w:rFonts w:ascii="Arial Narrow" w:hAnsi="Arial Narrow"/>
          <w:b/>
          <w:sz w:val="26"/>
          <w:szCs w:val="26"/>
          <w:lang w:val="fr-FR"/>
        </w:rPr>
        <w:t>ionarii situatiilor de urgenta</w:t>
      </w:r>
    </w:p>
    <w:p w:rsidR="005A4BBE" w:rsidRPr="00076A63" w:rsidRDefault="005A4BBE" w:rsidP="005A4BBE">
      <w:pPr>
        <w:jc w:val="center"/>
        <w:rPr>
          <w:rFonts w:ascii="Arial Narrow" w:hAnsi="Arial Narrow"/>
          <w:b/>
          <w:sz w:val="26"/>
          <w:szCs w:val="26"/>
          <w:lang w:val="fr-FR"/>
        </w:rPr>
      </w:pPr>
      <w:r w:rsidRPr="00076A63">
        <w:rPr>
          <w:rFonts w:ascii="Arial Narrow" w:hAnsi="Arial Narrow"/>
          <w:b/>
          <w:sz w:val="26"/>
          <w:szCs w:val="26"/>
          <w:lang w:val="fr-FR"/>
        </w:rPr>
        <w:t>Comitetului Local pentru Situatii de Urgenta</w:t>
      </w:r>
    </w:p>
    <w:p w:rsidR="005A4BBE" w:rsidRPr="00076A63" w:rsidRDefault="005A4BBE" w:rsidP="005A4BBE">
      <w:pPr>
        <w:rPr>
          <w:rFonts w:ascii="Arial Narrow" w:hAnsi="Arial Narrow"/>
          <w:b/>
          <w:sz w:val="26"/>
          <w:szCs w:val="26"/>
          <w:lang w:val="fr-FR"/>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510"/>
        <w:gridCol w:w="1806"/>
        <w:gridCol w:w="1890"/>
        <w:gridCol w:w="3639"/>
        <w:gridCol w:w="3693"/>
      </w:tblGrid>
      <w:tr w:rsidR="005A4BBE" w:rsidTr="008B64EA">
        <w:trPr>
          <w:cantSplit/>
          <w:trHeight w:val="340"/>
        </w:trPr>
        <w:tc>
          <w:tcPr>
            <w:tcW w:w="630" w:type="dxa"/>
            <w:vMerge w:val="restart"/>
          </w:tcPr>
          <w:p w:rsidR="005A4BBE" w:rsidRPr="0074104F" w:rsidRDefault="005A4BBE" w:rsidP="008B64EA">
            <w:pPr>
              <w:jc w:val="center"/>
              <w:rPr>
                <w:rFonts w:ascii="Arial Narrow" w:hAnsi="Arial Narrow"/>
              </w:rPr>
            </w:pPr>
            <w:r w:rsidRPr="0074104F">
              <w:rPr>
                <w:rFonts w:ascii="Arial Narrow" w:hAnsi="Arial Narrow"/>
              </w:rPr>
              <w:t>Nr.</w:t>
            </w:r>
          </w:p>
          <w:p w:rsidR="005A4BBE" w:rsidRPr="0074104F" w:rsidRDefault="005A4BBE" w:rsidP="008B64EA">
            <w:pPr>
              <w:jc w:val="center"/>
              <w:rPr>
                <w:rFonts w:ascii="Arial Narrow" w:hAnsi="Arial Narrow"/>
              </w:rPr>
            </w:pPr>
            <w:r w:rsidRPr="0074104F">
              <w:rPr>
                <w:rFonts w:ascii="Arial Narrow" w:hAnsi="Arial Narrow"/>
              </w:rPr>
              <w:t>crt.</w:t>
            </w:r>
          </w:p>
        </w:tc>
        <w:tc>
          <w:tcPr>
            <w:tcW w:w="3510" w:type="dxa"/>
            <w:vMerge w:val="restart"/>
          </w:tcPr>
          <w:p w:rsidR="005A4BBE" w:rsidRPr="0074104F" w:rsidRDefault="005A4BBE" w:rsidP="008B64EA">
            <w:pPr>
              <w:jc w:val="center"/>
              <w:rPr>
                <w:rFonts w:ascii="Arial Narrow" w:hAnsi="Arial Narrow"/>
              </w:rPr>
            </w:pPr>
            <w:r w:rsidRPr="0074104F">
              <w:rPr>
                <w:rFonts w:ascii="Arial Narrow" w:hAnsi="Arial Narrow"/>
              </w:rPr>
              <w:t>NUMELE  şi</w:t>
            </w:r>
          </w:p>
          <w:p w:rsidR="005A4BBE" w:rsidRPr="0074104F" w:rsidRDefault="005A4BBE" w:rsidP="008B64EA">
            <w:pPr>
              <w:jc w:val="center"/>
              <w:rPr>
                <w:rFonts w:ascii="Arial Narrow" w:hAnsi="Arial Narrow"/>
              </w:rPr>
            </w:pPr>
            <w:r w:rsidRPr="0074104F">
              <w:rPr>
                <w:rFonts w:ascii="Arial Narrow" w:hAnsi="Arial Narrow"/>
              </w:rPr>
              <w:t>PRENUMELE</w:t>
            </w:r>
          </w:p>
        </w:tc>
        <w:tc>
          <w:tcPr>
            <w:tcW w:w="3696" w:type="dxa"/>
            <w:gridSpan w:val="2"/>
          </w:tcPr>
          <w:p w:rsidR="005A4BBE" w:rsidRPr="0074104F" w:rsidRDefault="005A4BBE" w:rsidP="008B64EA">
            <w:pPr>
              <w:jc w:val="center"/>
              <w:rPr>
                <w:rFonts w:ascii="Arial Narrow" w:hAnsi="Arial Narrow"/>
              </w:rPr>
            </w:pPr>
            <w:r w:rsidRPr="0074104F">
              <w:rPr>
                <w:rFonts w:ascii="Arial Narrow" w:hAnsi="Arial Narrow"/>
              </w:rPr>
              <w:t>F  U  N  C  T  I  A</w:t>
            </w:r>
          </w:p>
        </w:tc>
        <w:tc>
          <w:tcPr>
            <w:tcW w:w="7332" w:type="dxa"/>
            <w:gridSpan w:val="2"/>
            <w:tcBorders>
              <w:right w:val="single" w:sz="4" w:space="0" w:color="auto"/>
            </w:tcBorders>
          </w:tcPr>
          <w:p w:rsidR="005A4BBE" w:rsidRPr="0074104F" w:rsidRDefault="005A4BBE" w:rsidP="008B64EA">
            <w:pPr>
              <w:jc w:val="center"/>
              <w:rPr>
                <w:rFonts w:ascii="Arial Narrow" w:hAnsi="Arial Narrow"/>
              </w:rPr>
            </w:pPr>
            <w:r w:rsidRPr="0074104F">
              <w:rPr>
                <w:rFonts w:ascii="Arial Narrow" w:hAnsi="Arial Narrow"/>
              </w:rPr>
              <w:t>A    D    R    E    S    A</w:t>
            </w:r>
          </w:p>
        </w:tc>
      </w:tr>
      <w:tr w:rsidR="005A4BBE" w:rsidTr="008B64EA">
        <w:trPr>
          <w:cantSplit/>
          <w:trHeight w:val="570"/>
        </w:trPr>
        <w:tc>
          <w:tcPr>
            <w:tcW w:w="630" w:type="dxa"/>
            <w:vMerge/>
            <w:tcBorders>
              <w:bottom w:val="single" w:sz="4" w:space="0" w:color="auto"/>
            </w:tcBorders>
          </w:tcPr>
          <w:p w:rsidR="005A4BBE" w:rsidRPr="0074104F" w:rsidRDefault="005A4BBE" w:rsidP="008B64EA">
            <w:pPr>
              <w:jc w:val="center"/>
              <w:rPr>
                <w:rFonts w:ascii="Arial Narrow" w:hAnsi="Arial Narrow"/>
              </w:rPr>
            </w:pPr>
          </w:p>
        </w:tc>
        <w:tc>
          <w:tcPr>
            <w:tcW w:w="3510" w:type="dxa"/>
            <w:vMerge/>
            <w:tcBorders>
              <w:bottom w:val="single" w:sz="4" w:space="0" w:color="auto"/>
            </w:tcBorders>
          </w:tcPr>
          <w:p w:rsidR="005A4BBE" w:rsidRPr="0074104F" w:rsidRDefault="005A4BBE" w:rsidP="008B64EA">
            <w:pPr>
              <w:jc w:val="center"/>
              <w:rPr>
                <w:rFonts w:ascii="Arial Narrow" w:hAnsi="Arial Narrow"/>
              </w:rPr>
            </w:pPr>
          </w:p>
        </w:tc>
        <w:tc>
          <w:tcPr>
            <w:tcW w:w="1806"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IN  COMITET</w:t>
            </w:r>
          </w:p>
          <w:p w:rsidR="005A4BBE" w:rsidRPr="0074104F" w:rsidRDefault="005A4BBE" w:rsidP="008B64EA">
            <w:pPr>
              <w:jc w:val="center"/>
              <w:rPr>
                <w:rFonts w:ascii="Arial Narrow" w:hAnsi="Arial Narrow"/>
                <w:lang w:val="fr-FR"/>
              </w:rPr>
            </w:pPr>
          </w:p>
        </w:tc>
        <w:tc>
          <w:tcPr>
            <w:tcW w:w="1890"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LA  LOCUL</w:t>
            </w:r>
          </w:p>
          <w:p w:rsidR="005A4BBE" w:rsidRPr="0074104F" w:rsidRDefault="005A4BBE" w:rsidP="008B64EA">
            <w:pPr>
              <w:jc w:val="center"/>
              <w:rPr>
                <w:rFonts w:ascii="Arial Narrow" w:hAnsi="Arial Narrow"/>
                <w:lang w:val="fr-FR"/>
              </w:rPr>
            </w:pPr>
            <w:r w:rsidRPr="0074104F">
              <w:rPr>
                <w:rFonts w:ascii="Arial Narrow" w:hAnsi="Arial Narrow"/>
                <w:lang w:val="fr-FR"/>
              </w:rPr>
              <w:t>DE  MUNCA</w:t>
            </w:r>
          </w:p>
        </w:tc>
        <w:tc>
          <w:tcPr>
            <w:tcW w:w="3639"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 xml:space="preserve">DE  LA  </w:t>
            </w:r>
            <w:r w:rsidR="0024400F">
              <w:rPr>
                <w:rFonts w:ascii="Arial Narrow" w:hAnsi="Arial Narrow"/>
                <w:lang w:val="fr-FR"/>
              </w:rPr>
              <w:t>DOMICILIU</w:t>
            </w:r>
            <w:r w:rsidRPr="0074104F">
              <w:rPr>
                <w:rFonts w:ascii="Arial Narrow" w:hAnsi="Arial Narrow"/>
                <w:lang w:val="fr-FR"/>
              </w:rPr>
              <w:t>:</w:t>
            </w:r>
          </w:p>
          <w:p w:rsidR="005A4BBE" w:rsidRPr="0074104F" w:rsidRDefault="005A4BBE" w:rsidP="008B64EA">
            <w:pPr>
              <w:jc w:val="center"/>
              <w:rPr>
                <w:rFonts w:ascii="Arial Narrow" w:hAnsi="Arial Narrow"/>
              </w:rPr>
            </w:pPr>
            <w:r w:rsidRPr="0074104F">
              <w:rPr>
                <w:rFonts w:ascii="Arial Narrow" w:hAnsi="Arial Narrow"/>
              </w:rPr>
              <w:t>LOCALITATE, STR., NR.</w:t>
            </w:r>
          </w:p>
        </w:tc>
        <w:tc>
          <w:tcPr>
            <w:tcW w:w="3693" w:type="dxa"/>
            <w:tcBorders>
              <w:bottom w:val="single" w:sz="4" w:space="0" w:color="auto"/>
            </w:tcBorders>
          </w:tcPr>
          <w:p w:rsidR="005A4BBE" w:rsidRPr="0074104F" w:rsidRDefault="005A4BBE" w:rsidP="008B64EA">
            <w:pPr>
              <w:jc w:val="center"/>
              <w:rPr>
                <w:rFonts w:ascii="Arial Narrow" w:hAnsi="Arial Narrow"/>
                <w:lang w:val="fr-FR"/>
              </w:rPr>
            </w:pPr>
            <w:r w:rsidRPr="0074104F">
              <w:rPr>
                <w:rFonts w:ascii="Arial Narrow" w:hAnsi="Arial Narrow"/>
                <w:lang w:val="fr-FR"/>
              </w:rPr>
              <w:t xml:space="preserve">DE  LA  </w:t>
            </w:r>
            <w:r w:rsidR="0024400F">
              <w:rPr>
                <w:rFonts w:ascii="Arial Narrow" w:hAnsi="Arial Narrow"/>
                <w:lang w:val="fr-FR"/>
              </w:rPr>
              <w:t>LOCUL DE MUNCA</w:t>
            </w:r>
            <w:r w:rsidRPr="0074104F">
              <w:rPr>
                <w:rFonts w:ascii="Arial Narrow" w:hAnsi="Arial Narrow"/>
                <w:lang w:val="fr-FR"/>
              </w:rPr>
              <w:t>:</w:t>
            </w:r>
          </w:p>
          <w:p w:rsidR="005A4BBE" w:rsidRPr="0074104F" w:rsidRDefault="005A4BBE" w:rsidP="008B64EA">
            <w:pPr>
              <w:jc w:val="center"/>
              <w:rPr>
                <w:rFonts w:ascii="Arial Narrow" w:hAnsi="Arial Narrow"/>
                <w:lang w:val="fr-FR"/>
              </w:rPr>
            </w:pPr>
            <w:r w:rsidRPr="0074104F">
              <w:rPr>
                <w:rFonts w:ascii="Arial Narrow" w:hAnsi="Arial Narrow"/>
                <w:lang w:val="fr-FR"/>
              </w:rPr>
              <w:t>LOCALITATE, STR., NR., TELEFON</w:t>
            </w:r>
          </w:p>
        </w:tc>
      </w:tr>
      <w:tr w:rsidR="005A4BBE" w:rsidTr="008B64EA">
        <w:trPr>
          <w:trHeight w:val="200"/>
        </w:trPr>
        <w:tc>
          <w:tcPr>
            <w:tcW w:w="63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0</w:t>
            </w:r>
          </w:p>
        </w:tc>
        <w:tc>
          <w:tcPr>
            <w:tcW w:w="351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1</w:t>
            </w:r>
          </w:p>
        </w:tc>
        <w:tc>
          <w:tcPr>
            <w:tcW w:w="1806"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2</w:t>
            </w:r>
          </w:p>
        </w:tc>
        <w:tc>
          <w:tcPr>
            <w:tcW w:w="1890"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3</w:t>
            </w:r>
          </w:p>
        </w:tc>
        <w:tc>
          <w:tcPr>
            <w:tcW w:w="3639"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4</w:t>
            </w:r>
          </w:p>
        </w:tc>
        <w:tc>
          <w:tcPr>
            <w:tcW w:w="3693" w:type="dxa"/>
          </w:tcPr>
          <w:p w:rsidR="005A4BBE" w:rsidRPr="0074104F" w:rsidRDefault="005A4BBE" w:rsidP="008B64EA">
            <w:pPr>
              <w:jc w:val="center"/>
              <w:rPr>
                <w:rFonts w:ascii="Arial Narrow" w:hAnsi="Arial Narrow"/>
                <w:b/>
                <w:lang w:val="fr-FR"/>
              </w:rPr>
            </w:pPr>
            <w:r w:rsidRPr="0074104F">
              <w:rPr>
                <w:rFonts w:ascii="Arial Narrow" w:hAnsi="Arial Narrow"/>
                <w:b/>
                <w:lang w:val="fr-FR"/>
              </w:rPr>
              <w:t>5</w:t>
            </w:r>
          </w:p>
        </w:tc>
      </w:tr>
      <w:tr w:rsidR="005A4BBE" w:rsidTr="008B64EA">
        <w:trPr>
          <w:trHeight w:val="145"/>
        </w:trPr>
        <w:tc>
          <w:tcPr>
            <w:tcW w:w="630" w:type="dxa"/>
          </w:tcPr>
          <w:p w:rsidR="005A4BBE" w:rsidRPr="0074104F" w:rsidRDefault="005A4BBE" w:rsidP="008B64EA">
            <w:pPr>
              <w:jc w:val="center"/>
              <w:rPr>
                <w:rFonts w:ascii="Arial Narrow" w:hAnsi="Arial Narrow"/>
                <w:lang w:val="fr-FR"/>
              </w:rPr>
            </w:pPr>
            <w:r w:rsidRPr="0074104F">
              <w:rPr>
                <w:rFonts w:ascii="Arial Narrow" w:hAnsi="Arial Narrow"/>
                <w:lang w:val="fr-FR"/>
              </w:rPr>
              <w:t>1</w:t>
            </w:r>
          </w:p>
        </w:tc>
        <w:tc>
          <w:tcPr>
            <w:tcW w:w="3510" w:type="dxa"/>
            <w:vAlign w:val="center"/>
          </w:tcPr>
          <w:p w:rsidR="005A4BBE" w:rsidRPr="002C2883" w:rsidRDefault="00EF533E" w:rsidP="00EF533E">
            <w:pPr>
              <w:spacing w:line="480" w:lineRule="auto"/>
              <w:rPr>
                <w:rFonts w:ascii="Arial Narrow" w:hAnsi="Arial Narrow"/>
                <w:b/>
              </w:rPr>
            </w:pPr>
            <w:r>
              <w:rPr>
                <w:rFonts w:ascii="Arial Narrow" w:hAnsi="Arial Narrow"/>
                <w:b/>
              </w:rPr>
              <w:t>ZAR ALEXANDRU</w:t>
            </w:r>
          </w:p>
        </w:tc>
        <w:tc>
          <w:tcPr>
            <w:tcW w:w="1806" w:type="dxa"/>
          </w:tcPr>
          <w:p w:rsidR="005A4BBE" w:rsidRPr="0074104F" w:rsidRDefault="005A4BBE" w:rsidP="005D506F">
            <w:pPr>
              <w:rPr>
                <w:rFonts w:ascii="Arial Narrow" w:hAnsi="Arial Narrow"/>
                <w:lang w:val="fr-FR"/>
              </w:rPr>
            </w:pPr>
            <w:r w:rsidRPr="0074104F">
              <w:rPr>
                <w:rFonts w:ascii="Arial Narrow" w:hAnsi="Arial Narrow"/>
                <w:lang w:val="fr-FR"/>
              </w:rPr>
              <w:t xml:space="preserve">Preşedinte </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Primar</w:t>
            </w:r>
          </w:p>
        </w:tc>
        <w:tc>
          <w:tcPr>
            <w:tcW w:w="3639" w:type="dxa"/>
          </w:tcPr>
          <w:p w:rsidR="00EF533E" w:rsidRPr="002C2883" w:rsidRDefault="005A4BBE" w:rsidP="005D506F">
            <w:pPr>
              <w:spacing w:line="480" w:lineRule="auto"/>
              <w:rPr>
                <w:rFonts w:ascii="Arial Narrow" w:hAnsi="Arial Narrow"/>
              </w:rPr>
            </w:pPr>
            <w:r w:rsidRPr="002C2883">
              <w:rPr>
                <w:rFonts w:ascii="Arial Narrow" w:hAnsi="Arial Narrow"/>
              </w:rPr>
              <w:t>Com</w:t>
            </w:r>
            <w:r w:rsidR="00EF533E">
              <w:rPr>
                <w:rFonts w:ascii="Arial Narrow" w:hAnsi="Arial Narrow"/>
              </w:rPr>
              <w:t>Golesti</w:t>
            </w:r>
            <w:r w:rsidR="00295F91">
              <w:rPr>
                <w:rFonts w:ascii="Arial Narrow" w:hAnsi="Arial Narrow"/>
              </w:rPr>
              <w:t xml:space="preserve">  Str. Ceahlau Nr.29</w:t>
            </w:r>
            <w:r w:rsidR="00EF533E">
              <w:rPr>
                <w:rFonts w:ascii="Arial Narrow" w:hAnsi="Arial Narrow"/>
              </w:rPr>
              <w:t>.</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Str.Cotesti Nr.2</w:t>
            </w:r>
          </w:p>
        </w:tc>
      </w:tr>
      <w:tr w:rsidR="005A4BBE" w:rsidTr="008B64EA">
        <w:trPr>
          <w:trHeight w:val="145"/>
        </w:trPr>
        <w:tc>
          <w:tcPr>
            <w:tcW w:w="630" w:type="dxa"/>
          </w:tcPr>
          <w:p w:rsidR="005A4BBE" w:rsidRPr="0074104F" w:rsidRDefault="005A4BBE" w:rsidP="008B64EA">
            <w:pPr>
              <w:jc w:val="center"/>
              <w:rPr>
                <w:rFonts w:ascii="Arial Narrow" w:hAnsi="Arial Narrow"/>
                <w:lang w:val="fr-FR"/>
              </w:rPr>
            </w:pPr>
            <w:r w:rsidRPr="0074104F">
              <w:rPr>
                <w:rFonts w:ascii="Arial Narrow" w:hAnsi="Arial Narrow"/>
                <w:lang w:val="fr-FR"/>
              </w:rPr>
              <w:t>2</w:t>
            </w:r>
          </w:p>
        </w:tc>
        <w:tc>
          <w:tcPr>
            <w:tcW w:w="3510" w:type="dxa"/>
            <w:vAlign w:val="center"/>
          </w:tcPr>
          <w:p w:rsidR="005A4BBE" w:rsidRPr="002C2883" w:rsidRDefault="00D91060" w:rsidP="00EF533E">
            <w:pPr>
              <w:spacing w:line="480" w:lineRule="auto"/>
              <w:rPr>
                <w:rFonts w:ascii="Arial Narrow" w:hAnsi="Arial Narrow"/>
                <w:b/>
              </w:rPr>
            </w:pPr>
            <w:r>
              <w:rPr>
                <w:rFonts w:ascii="Arial Narrow" w:hAnsi="Arial Narrow"/>
                <w:b/>
              </w:rPr>
              <w:t>BOSTANARU VASILE</w:t>
            </w:r>
          </w:p>
        </w:tc>
        <w:tc>
          <w:tcPr>
            <w:tcW w:w="1806" w:type="dxa"/>
          </w:tcPr>
          <w:p w:rsidR="005A4BBE" w:rsidRPr="0074104F" w:rsidRDefault="005A4BBE" w:rsidP="005D506F">
            <w:pPr>
              <w:rPr>
                <w:rFonts w:ascii="Arial Narrow" w:hAnsi="Arial Narrow"/>
              </w:rPr>
            </w:pPr>
            <w:r w:rsidRPr="0074104F">
              <w:rPr>
                <w:rFonts w:ascii="Arial Narrow" w:hAnsi="Arial Narrow"/>
              </w:rPr>
              <w:t xml:space="preserve">Vicepreşedinte </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Viceprimar</w:t>
            </w:r>
          </w:p>
        </w:tc>
        <w:tc>
          <w:tcPr>
            <w:tcW w:w="3639" w:type="dxa"/>
          </w:tcPr>
          <w:p w:rsidR="005A4BBE" w:rsidRPr="002C2883" w:rsidRDefault="005A4BBE" w:rsidP="005D506F">
            <w:pPr>
              <w:spacing w:line="480" w:lineRule="auto"/>
              <w:rPr>
                <w:rFonts w:ascii="Arial Narrow" w:hAnsi="Arial Narrow"/>
              </w:rPr>
            </w:pPr>
            <w:r w:rsidRPr="002C2883">
              <w:rPr>
                <w:rFonts w:ascii="Arial Narrow" w:hAnsi="Arial Narrow"/>
              </w:rPr>
              <w:t xml:space="preserve">Com. </w:t>
            </w:r>
            <w:r w:rsidR="00D91060">
              <w:rPr>
                <w:rFonts w:ascii="Arial Narrow" w:hAnsi="Arial Narrow"/>
              </w:rPr>
              <w:t>Golesti Str.Ceahlau Nr.</w:t>
            </w:r>
            <w:r w:rsidR="00295F91">
              <w:rPr>
                <w:rFonts w:ascii="Arial Narrow" w:hAnsi="Arial Narrow"/>
              </w:rPr>
              <w:t>32</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2</w:t>
            </w:r>
          </w:p>
        </w:tc>
      </w:tr>
      <w:tr w:rsidR="005A4BBE" w:rsidTr="008B64EA">
        <w:trPr>
          <w:trHeight w:val="145"/>
        </w:trPr>
        <w:tc>
          <w:tcPr>
            <w:tcW w:w="630" w:type="dxa"/>
          </w:tcPr>
          <w:p w:rsidR="005A4BBE" w:rsidRPr="0074104F" w:rsidRDefault="005A4BBE" w:rsidP="008B64EA">
            <w:pPr>
              <w:jc w:val="center"/>
              <w:rPr>
                <w:rFonts w:ascii="Arial Narrow" w:hAnsi="Arial Narrow"/>
              </w:rPr>
            </w:pPr>
            <w:r w:rsidRPr="0074104F">
              <w:rPr>
                <w:rFonts w:ascii="Arial Narrow" w:hAnsi="Arial Narrow"/>
              </w:rPr>
              <w:t>3</w:t>
            </w:r>
          </w:p>
        </w:tc>
        <w:tc>
          <w:tcPr>
            <w:tcW w:w="3510" w:type="dxa"/>
            <w:vAlign w:val="center"/>
          </w:tcPr>
          <w:p w:rsidR="005A4BBE" w:rsidRPr="002C2883" w:rsidRDefault="00D91060" w:rsidP="00EF533E">
            <w:pPr>
              <w:spacing w:line="480" w:lineRule="auto"/>
              <w:rPr>
                <w:rFonts w:ascii="Arial Narrow" w:hAnsi="Arial Narrow"/>
                <w:b/>
              </w:rPr>
            </w:pPr>
            <w:r>
              <w:rPr>
                <w:rFonts w:ascii="Arial Narrow" w:hAnsi="Arial Narrow"/>
                <w:b/>
              </w:rPr>
              <w:t>CIOCIRLAN LILIANA</w:t>
            </w:r>
          </w:p>
        </w:tc>
        <w:tc>
          <w:tcPr>
            <w:tcW w:w="1806" w:type="dxa"/>
          </w:tcPr>
          <w:p w:rsidR="005A4BBE" w:rsidRPr="0074104F" w:rsidRDefault="005A4BBE" w:rsidP="005D506F">
            <w:pPr>
              <w:rPr>
                <w:rFonts w:ascii="Arial Narrow" w:hAnsi="Arial Narrow"/>
              </w:rPr>
            </w:pPr>
            <w:r w:rsidRPr="0074104F">
              <w:rPr>
                <w:rFonts w:ascii="Arial Narrow" w:hAnsi="Arial Narrow"/>
              </w:rPr>
              <w:t>Şef. COAT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Secretar</w:t>
            </w:r>
          </w:p>
        </w:tc>
        <w:tc>
          <w:tcPr>
            <w:tcW w:w="3639" w:type="dxa"/>
          </w:tcPr>
          <w:p w:rsidR="005A4BBE" w:rsidRPr="002C2883" w:rsidRDefault="00D91060" w:rsidP="005D506F">
            <w:pPr>
              <w:spacing w:line="480" w:lineRule="auto"/>
              <w:rPr>
                <w:rFonts w:ascii="Arial Narrow" w:hAnsi="Arial Narrow"/>
              </w:rPr>
            </w:pPr>
            <w:r>
              <w:rPr>
                <w:rFonts w:ascii="Arial Narrow" w:hAnsi="Arial Narrow"/>
              </w:rPr>
              <w:t>Focsani Str.Arh.Ioan Mincu</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2</w:t>
            </w:r>
          </w:p>
        </w:tc>
      </w:tr>
      <w:tr w:rsidR="005A4BBE" w:rsidTr="008B64EA">
        <w:trPr>
          <w:trHeight w:val="70"/>
        </w:trPr>
        <w:tc>
          <w:tcPr>
            <w:tcW w:w="630" w:type="dxa"/>
          </w:tcPr>
          <w:p w:rsidR="005A4BBE" w:rsidRPr="0074104F" w:rsidRDefault="00713A64" w:rsidP="008B64EA">
            <w:pPr>
              <w:jc w:val="center"/>
              <w:rPr>
                <w:rFonts w:ascii="Arial Narrow" w:hAnsi="Arial Narrow"/>
              </w:rPr>
            </w:pPr>
            <w:r>
              <w:rPr>
                <w:rFonts w:ascii="Arial Narrow" w:hAnsi="Arial Narrow"/>
              </w:rPr>
              <w:t>4</w:t>
            </w:r>
          </w:p>
        </w:tc>
        <w:tc>
          <w:tcPr>
            <w:tcW w:w="3510" w:type="dxa"/>
            <w:vAlign w:val="center"/>
          </w:tcPr>
          <w:p w:rsidR="005A4BBE" w:rsidRPr="002C2883" w:rsidRDefault="00C14B85" w:rsidP="00EF533E">
            <w:pPr>
              <w:spacing w:line="480" w:lineRule="auto"/>
              <w:rPr>
                <w:rFonts w:ascii="Arial Narrow" w:hAnsi="Arial Narrow"/>
                <w:b/>
              </w:rPr>
            </w:pPr>
            <w:r>
              <w:rPr>
                <w:rFonts w:ascii="Arial Narrow" w:hAnsi="Arial Narrow"/>
                <w:b/>
              </w:rPr>
              <w:t>STOICA NICOLETA</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Medic</w:t>
            </w:r>
          </w:p>
        </w:tc>
        <w:tc>
          <w:tcPr>
            <w:tcW w:w="3639" w:type="dxa"/>
          </w:tcPr>
          <w:p w:rsidR="005A4BBE" w:rsidRPr="002C2883" w:rsidRDefault="00C14B85" w:rsidP="005D506F">
            <w:pPr>
              <w:spacing w:line="480" w:lineRule="auto"/>
              <w:rPr>
                <w:rFonts w:ascii="Arial Narrow" w:hAnsi="Arial Narrow"/>
              </w:rPr>
            </w:pPr>
            <w:r>
              <w:rPr>
                <w:rFonts w:ascii="Arial Narrow" w:hAnsi="Arial Narrow"/>
              </w:rPr>
              <w:t>Cimpeneanca</w:t>
            </w:r>
            <w:r w:rsidR="005A4BBE" w:rsidRPr="002C2883">
              <w:rPr>
                <w:rFonts w:ascii="Arial Narrow" w:hAnsi="Arial Narrow"/>
              </w:rPr>
              <w:t xml:space="preserve"> </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w:t>
            </w:r>
            <w:r w:rsidR="0024400F">
              <w:rPr>
                <w:rFonts w:ascii="Arial Narrow" w:hAnsi="Arial Narrow"/>
              </w:rPr>
              <w:t>V</w:t>
            </w:r>
            <w:r w:rsidR="005D506F">
              <w:rPr>
                <w:rFonts w:ascii="Arial Narrow" w:hAnsi="Arial Narrow"/>
              </w:rPr>
              <w:t>ictoriei Nr.1</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5</w:t>
            </w:r>
          </w:p>
        </w:tc>
        <w:tc>
          <w:tcPr>
            <w:tcW w:w="3510" w:type="dxa"/>
            <w:vAlign w:val="center"/>
          </w:tcPr>
          <w:p w:rsidR="005A4BBE" w:rsidRPr="002C2883" w:rsidRDefault="008D00D2" w:rsidP="00EF533E">
            <w:pPr>
              <w:spacing w:line="480" w:lineRule="auto"/>
              <w:rPr>
                <w:rFonts w:ascii="Arial Narrow" w:hAnsi="Arial Narrow"/>
                <w:b/>
              </w:rPr>
            </w:pPr>
            <w:r>
              <w:rPr>
                <w:rFonts w:ascii="Arial Narrow" w:hAnsi="Arial Narrow"/>
                <w:b/>
              </w:rPr>
              <w:t>CARABA ROXANA</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Lucrator poliţie</w:t>
            </w:r>
          </w:p>
        </w:tc>
        <w:tc>
          <w:tcPr>
            <w:tcW w:w="3639" w:type="dxa"/>
          </w:tcPr>
          <w:p w:rsidR="005A4BBE" w:rsidRPr="002C2883" w:rsidRDefault="00D91060" w:rsidP="005D506F">
            <w:pPr>
              <w:spacing w:line="480" w:lineRule="auto"/>
              <w:rPr>
                <w:rFonts w:ascii="Arial Narrow" w:hAnsi="Arial Narrow"/>
              </w:rPr>
            </w:pPr>
            <w:r>
              <w:rPr>
                <w:rFonts w:ascii="Arial Narrow" w:hAnsi="Arial Narrow"/>
              </w:rPr>
              <w:t>Focsani</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w:t>
            </w:r>
            <w:r w:rsidR="005D506F">
              <w:rPr>
                <w:rFonts w:ascii="Arial Narrow" w:hAnsi="Arial Narrow"/>
              </w:rPr>
              <w:t xml:space="preserve"> Soseaua Nationala Nr</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6</w:t>
            </w:r>
          </w:p>
        </w:tc>
        <w:tc>
          <w:tcPr>
            <w:tcW w:w="3510" w:type="dxa"/>
            <w:vAlign w:val="center"/>
          </w:tcPr>
          <w:p w:rsidR="005A4BBE" w:rsidRPr="002C2883" w:rsidRDefault="000128DA" w:rsidP="00EF533E">
            <w:pPr>
              <w:spacing w:line="480" w:lineRule="auto"/>
              <w:rPr>
                <w:rFonts w:ascii="Arial Narrow" w:hAnsi="Arial Narrow"/>
                <w:b/>
              </w:rPr>
            </w:pPr>
            <w:r>
              <w:rPr>
                <w:rFonts w:ascii="Arial Narrow" w:hAnsi="Arial Narrow"/>
                <w:b/>
              </w:rPr>
              <w:t>VLAD CAMELIA</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5A4BBE" w:rsidP="005D506F">
            <w:pPr>
              <w:rPr>
                <w:rFonts w:ascii="Arial Narrow" w:hAnsi="Arial Narrow"/>
              </w:rPr>
            </w:pPr>
            <w:r w:rsidRPr="002C2883">
              <w:rPr>
                <w:rFonts w:ascii="Arial Narrow" w:hAnsi="Arial Narrow"/>
              </w:rPr>
              <w:t>Director</w:t>
            </w:r>
          </w:p>
        </w:tc>
        <w:tc>
          <w:tcPr>
            <w:tcW w:w="3639" w:type="dxa"/>
          </w:tcPr>
          <w:p w:rsidR="005A4BBE" w:rsidRPr="002C2883" w:rsidRDefault="000128DA" w:rsidP="005D506F">
            <w:pPr>
              <w:spacing w:line="480" w:lineRule="auto"/>
              <w:rPr>
                <w:rFonts w:ascii="Arial Narrow" w:hAnsi="Arial Narrow"/>
              </w:rPr>
            </w:pPr>
            <w:r>
              <w:rPr>
                <w:rFonts w:ascii="Arial Narrow" w:hAnsi="Arial Narrow"/>
              </w:rPr>
              <w:t>golesti</w:t>
            </w:r>
          </w:p>
        </w:tc>
        <w:tc>
          <w:tcPr>
            <w:tcW w:w="3693" w:type="dxa"/>
          </w:tcPr>
          <w:p w:rsidR="005A4BBE" w:rsidRPr="002C2883" w:rsidRDefault="00D91060" w:rsidP="005D506F">
            <w:pPr>
              <w:spacing w:line="480" w:lineRule="auto"/>
              <w:rPr>
                <w:rFonts w:ascii="Arial Narrow" w:hAnsi="Arial Narrow"/>
              </w:rPr>
            </w:pPr>
            <w:r>
              <w:rPr>
                <w:rFonts w:ascii="Arial Narrow" w:hAnsi="Arial Narrow"/>
              </w:rPr>
              <w:t>Com. Golesti Str. Cotesti Nr. 1</w:t>
            </w:r>
          </w:p>
        </w:tc>
      </w:tr>
      <w:tr w:rsidR="005A4BBE" w:rsidTr="008B64EA">
        <w:trPr>
          <w:trHeight w:val="145"/>
        </w:trPr>
        <w:tc>
          <w:tcPr>
            <w:tcW w:w="630" w:type="dxa"/>
          </w:tcPr>
          <w:p w:rsidR="005A4BBE" w:rsidRPr="0074104F" w:rsidRDefault="00713A64" w:rsidP="008B64EA">
            <w:pPr>
              <w:jc w:val="center"/>
              <w:rPr>
                <w:rFonts w:ascii="Arial Narrow" w:hAnsi="Arial Narrow"/>
              </w:rPr>
            </w:pPr>
            <w:r>
              <w:rPr>
                <w:rFonts w:ascii="Arial Narrow" w:hAnsi="Arial Narrow"/>
              </w:rPr>
              <w:t>7</w:t>
            </w:r>
          </w:p>
        </w:tc>
        <w:tc>
          <w:tcPr>
            <w:tcW w:w="3510" w:type="dxa"/>
            <w:vAlign w:val="center"/>
          </w:tcPr>
          <w:p w:rsidR="005A4BBE" w:rsidRPr="002C2883" w:rsidRDefault="0024400F" w:rsidP="00EF533E">
            <w:pPr>
              <w:spacing w:line="480" w:lineRule="auto"/>
              <w:rPr>
                <w:rFonts w:ascii="Arial Narrow" w:hAnsi="Arial Narrow"/>
                <w:b/>
              </w:rPr>
            </w:pPr>
            <w:r>
              <w:rPr>
                <w:rFonts w:ascii="Arial Narrow" w:hAnsi="Arial Narrow"/>
                <w:b/>
              </w:rPr>
              <w:t>BIRA GEORGE</w:t>
            </w:r>
          </w:p>
        </w:tc>
        <w:tc>
          <w:tcPr>
            <w:tcW w:w="1806" w:type="dxa"/>
          </w:tcPr>
          <w:p w:rsidR="005A4BBE" w:rsidRPr="0074104F" w:rsidRDefault="005A4BBE" w:rsidP="008B64EA">
            <w:pPr>
              <w:jc w:val="center"/>
              <w:rPr>
                <w:rFonts w:ascii="Arial Narrow" w:hAnsi="Arial Narrow"/>
              </w:rPr>
            </w:pPr>
            <w:r w:rsidRPr="0074104F">
              <w:rPr>
                <w:rFonts w:ascii="Arial Narrow" w:hAnsi="Arial Narrow"/>
              </w:rPr>
              <w:t>-,,-</w:t>
            </w:r>
          </w:p>
        </w:tc>
        <w:tc>
          <w:tcPr>
            <w:tcW w:w="1890" w:type="dxa"/>
            <w:vAlign w:val="center"/>
          </w:tcPr>
          <w:p w:rsidR="005A4BBE" w:rsidRPr="002C2883" w:rsidRDefault="0024400F" w:rsidP="005D506F">
            <w:pPr>
              <w:rPr>
                <w:rFonts w:ascii="Arial Narrow" w:hAnsi="Arial Narrow"/>
              </w:rPr>
            </w:pPr>
            <w:r>
              <w:rPr>
                <w:rFonts w:ascii="Arial Narrow" w:hAnsi="Arial Narrow"/>
              </w:rPr>
              <w:t>Administrator</w:t>
            </w:r>
          </w:p>
        </w:tc>
        <w:tc>
          <w:tcPr>
            <w:tcW w:w="3639" w:type="dxa"/>
          </w:tcPr>
          <w:p w:rsidR="005A4BBE" w:rsidRPr="002C2883" w:rsidRDefault="005A4BBE" w:rsidP="0024400F">
            <w:pPr>
              <w:spacing w:line="480" w:lineRule="auto"/>
              <w:rPr>
                <w:rFonts w:ascii="Arial Narrow" w:hAnsi="Arial Narrow"/>
              </w:rPr>
            </w:pPr>
            <w:r w:rsidRPr="002C2883">
              <w:rPr>
                <w:rFonts w:ascii="Arial Narrow" w:hAnsi="Arial Narrow"/>
              </w:rPr>
              <w:t xml:space="preserve">Com. </w:t>
            </w:r>
            <w:r w:rsidR="00D91060">
              <w:rPr>
                <w:rFonts w:ascii="Arial Narrow" w:hAnsi="Arial Narrow"/>
              </w:rPr>
              <w:t>Golesti Str.</w:t>
            </w:r>
            <w:r w:rsidR="0024400F">
              <w:rPr>
                <w:rFonts w:ascii="Arial Narrow" w:hAnsi="Arial Narrow"/>
              </w:rPr>
              <w:t>Matei Basarab</w:t>
            </w:r>
          </w:p>
        </w:tc>
        <w:tc>
          <w:tcPr>
            <w:tcW w:w="3693" w:type="dxa"/>
          </w:tcPr>
          <w:p w:rsidR="005A4BBE" w:rsidRPr="002C2883" w:rsidRDefault="00D91060" w:rsidP="0024400F">
            <w:pPr>
              <w:spacing w:line="480" w:lineRule="auto"/>
              <w:rPr>
                <w:rFonts w:ascii="Arial Narrow" w:hAnsi="Arial Narrow"/>
              </w:rPr>
            </w:pPr>
            <w:r>
              <w:rPr>
                <w:rFonts w:ascii="Arial Narrow" w:hAnsi="Arial Narrow"/>
              </w:rPr>
              <w:t xml:space="preserve">Com. Golesti Str. </w:t>
            </w:r>
            <w:r w:rsidR="0024400F">
              <w:rPr>
                <w:rFonts w:ascii="Arial Narrow" w:hAnsi="Arial Narrow"/>
              </w:rPr>
              <w:t>Soseaua Nationala</w:t>
            </w:r>
          </w:p>
        </w:tc>
      </w:tr>
    </w:tbl>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pPr>
    </w:p>
    <w:p w:rsidR="000939A6" w:rsidRDefault="000939A6" w:rsidP="005A4BBE">
      <w:pPr>
        <w:ind w:left="561" w:hanging="561"/>
        <w:jc w:val="right"/>
        <w:rPr>
          <w:b/>
        </w:rPr>
      </w:pPr>
    </w:p>
    <w:p w:rsidR="000939A6" w:rsidRDefault="000939A6" w:rsidP="005A4BBE">
      <w:pPr>
        <w:ind w:left="561" w:hanging="561"/>
        <w:jc w:val="right"/>
        <w:rPr>
          <w:b/>
        </w:rPr>
      </w:pPr>
    </w:p>
    <w:p w:rsidR="005A4BBE" w:rsidRDefault="005A4BBE" w:rsidP="005A4BBE">
      <w:pPr>
        <w:rPr>
          <w:b/>
          <w:sz w:val="40"/>
          <w:lang w:val="fr-FR"/>
        </w:rPr>
      </w:pPr>
    </w:p>
    <w:p w:rsidR="000939A6" w:rsidRDefault="000939A6" w:rsidP="005A4BBE">
      <w:pPr>
        <w:rPr>
          <w:b/>
          <w:sz w:val="40"/>
          <w:lang w:val="fr-FR"/>
        </w:rPr>
      </w:pPr>
      <w:bookmarkStart w:id="3" w:name="_GoBack"/>
      <w:bookmarkEnd w:id="3"/>
    </w:p>
    <w:p w:rsidR="005A4BBE" w:rsidRPr="00541878" w:rsidRDefault="005A4BBE" w:rsidP="005A4BBE">
      <w:pPr>
        <w:pStyle w:val="Titlu1"/>
        <w:jc w:val="center"/>
        <w:rPr>
          <w:rFonts w:ascii="Arial Narrow" w:hAnsi="Arial Narrow"/>
          <w:sz w:val="26"/>
          <w:szCs w:val="26"/>
          <w:lang w:val="fr-FR"/>
        </w:rPr>
      </w:pPr>
      <w:r w:rsidRPr="00541878">
        <w:rPr>
          <w:rFonts w:ascii="Arial Narrow" w:hAnsi="Arial Narrow"/>
          <w:sz w:val="26"/>
          <w:szCs w:val="26"/>
          <w:lang w:val="fr-FR"/>
        </w:rPr>
        <w:t>Centrul Operativ</w:t>
      </w:r>
      <w:r w:rsidRPr="00541878">
        <w:rPr>
          <w:rFonts w:ascii="Arial Narrow" w:hAnsi="Arial Narrow"/>
          <w:b w:val="0"/>
          <w:sz w:val="26"/>
          <w:szCs w:val="26"/>
          <w:lang w:val="fr-FR"/>
        </w:rPr>
        <w:t xml:space="preserve"> </w:t>
      </w:r>
      <w:r w:rsidRPr="00541878">
        <w:rPr>
          <w:rFonts w:ascii="Arial Narrow" w:hAnsi="Arial Narrow"/>
          <w:sz w:val="26"/>
          <w:szCs w:val="26"/>
          <w:lang w:val="fr-FR"/>
        </w:rPr>
        <w:t>cu Activitate Temporara</w:t>
      </w:r>
    </w:p>
    <w:p w:rsidR="005A4BBE" w:rsidRPr="00541878" w:rsidRDefault="005A4BBE" w:rsidP="005A4BBE">
      <w:pPr>
        <w:rPr>
          <w:b/>
          <w:sz w:val="32"/>
          <w:lang w:val="fr-FR"/>
        </w:rPr>
      </w:pPr>
      <w:r w:rsidRPr="00541878">
        <w:rPr>
          <w:b/>
          <w:sz w:val="32"/>
          <w:lang w:val="fr-FR"/>
        </w:rPr>
        <w:t xml:space="preserve">                                                                       </w:t>
      </w:r>
    </w:p>
    <w:p w:rsidR="005A4BBE" w:rsidRPr="00541878" w:rsidRDefault="005A4BBE" w:rsidP="005A4BBE">
      <w:pPr>
        <w:rPr>
          <w:b/>
          <w:sz w:val="32"/>
          <w:lang w:val="fr-FR"/>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2631"/>
        <w:gridCol w:w="1984"/>
        <w:gridCol w:w="1701"/>
        <w:gridCol w:w="4253"/>
        <w:gridCol w:w="2976"/>
      </w:tblGrid>
      <w:tr w:rsidR="005A4BBE" w:rsidRPr="00541878" w:rsidTr="005F0677">
        <w:trPr>
          <w:cantSplit/>
          <w:trHeight w:val="340"/>
        </w:trPr>
        <w:tc>
          <w:tcPr>
            <w:tcW w:w="630" w:type="dxa"/>
            <w:vMerge w:val="restart"/>
          </w:tcPr>
          <w:p w:rsidR="005A4BBE" w:rsidRPr="00541878" w:rsidRDefault="005A4BBE" w:rsidP="008B64EA">
            <w:pPr>
              <w:jc w:val="center"/>
              <w:rPr>
                <w:rFonts w:ascii="Arial Narrow" w:hAnsi="Arial Narrow"/>
              </w:rPr>
            </w:pPr>
            <w:r w:rsidRPr="00541878">
              <w:rPr>
                <w:rFonts w:ascii="Arial Narrow" w:hAnsi="Arial Narrow"/>
              </w:rPr>
              <w:t>Nr.</w:t>
            </w:r>
          </w:p>
          <w:p w:rsidR="005A4BBE" w:rsidRPr="00541878" w:rsidRDefault="005A4BBE" w:rsidP="008B64EA">
            <w:pPr>
              <w:jc w:val="center"/>
              <w:rPr>
                <w:rFonts w:ascii="Arial Narrow" w:hAnsi="Arial Narrow"/>
              </w:rPr>
            </w:pPr>
            <w:r w:rsidRPr="00541878">
              <w:rPr>
                <w:rFonts w:ascii="Arial Narrow" w:hAnsi="Arial Narrow"/>
              </w:rPr>
              <w:t>crt.</w:t>
            </w:r>
          </w:p>
        </w:tc>
        <w:tc>
          <w:tcPr>
            <w:tcW w:w="2631" w:type="dxa"/>
            <w:vMerge w:val="restart"/>
          </w:tcPr>
          <w:p w:rsidR="005A4BBE" w:rsidRPr="00541878" w:rsidRDefault="005A4BBE" w:rsidP="008B64EA">
            <w:pPr>
              <w:jc w:val="center"/>
              <w:rPr>
                <w:rFonts w:ascii="Arial Narrow" w:hAnsi="Arial Narrow"/>
              </w:rPr>
            </w:pPr>
            <w:r w:rsidRPr="00541878">
              <w:rPr>
                <w:rFonts w:ascii="Arial Narrow" w:hAnsi="Arial Narrow"/>
              </w:rPr>
              <w:t>NUMELE  şi</w:t>
            </w:r>
          </w:p>
          <w:p w:rsidR="005A4BBE" w:rsidRPr="00541878" w:rsidRDefault="005A4BBE" w:rsidP="008B64EA">
            <w:pPr>
              <w:jc w:val="center"/>
              <w:rPr>
                <w:rFonts w:ascii="Arial Narrow" w:hAnsi="Arial Narrow"/>
              </w:rPr>
            </w:pPr>
            <w:r w:rsidRPr="00541878">
              <w:rPr>
                <w:rFonts w:ascii="Arial Narrow" w:hAnsi="Arial Narrow"/>
              </w:rPr>
              <w:t>PRENUMELE</w:t>
            </w:r>
          </w:p>
        </w:tc>
        <w:tc>
          <w:tcPr>
            <w:tcW w:w="3685" w:type="dxa"/>
            <w:gridSpan w:val="2"/>
          </w:tcPr>
          <w:p w:rsidR="005A4BBE" w:rsidRPr="00541878" w:rsidRDefault="005A4BBE" w:rsidP="008B64EA">
            <w:pPr>
              <w:jc w:val="center"/>
              <w:rPr>
                <w:rFonts w:ascii="Arial Narrow" w:hAnsi="Arial Narrow"/>
              </w:rPr>
            </w:pPr>
            <w:r w:rsidRPr="00541878">
              <w:rPr>
                <w:rFonts w:ascii="Arial Narrow" w:hAnsi="Arial Narrow"/>
              </w:rPr>
              <w:t>F  U  N  C  T  I  A</w:t>
            </w:r>
          </w:p>
        </w:tc>
        <w:tc>
          <w:tcPr>
            <w:tcW w:w="7229" w:type="dxa"/>
            <w:gridSpan w:val="2"/>
            <w:tcBorders>
              <w:right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A    D    R    E    S    A</w:t>
            </w:r>
          </w:p>
        </w:tc>
      </w:tr>
      <w:tr w:rsidR="005A4BBE" w:rsidRPr="00541878" w:rsidTr="005F0677">
        <w:trPr>
          <w:cantSplit/>
          <w:trHeight w:val="570"/>
        </w:trPr>
        <w:tc>
          <w:tcPr>
            <w:tcW w:w="630" w:type="dxa"/>
            <w:vMerge/>
            <w:tcBorders>
              <w:bottom w:val="single" w:sz="4" w:space="0" w:color="auto"/>
            </w:tcBorders>
          </w:tcPr>
          <w:p w:rsidR="005A4BBE" w:rsidRPr="00541878" w:rsidRDefault="005A4BBE" w:rsidP="008B64EA">
            <w:pPr>
              <w:jc w:val="center"/>
              <w:rPr>
                <w:rFonts w:ascii="Arial Narrow" w:hAnsi="Arial Narrow"/>
              </w:rPr>
            </w:pPr>
          </w:p>
        </w:tc>
        <w:tc>
          <w:tcPr>
            <w:tcW w:w="2631" w:type="dxa"/>
            <w:vMerge/>
            <w:tcBorders>
              <w:bottom w:val="single" w:sz="4" w:space="0" w:color="auto"/>
            </w:tcBorders>
          </w:tcPr>
          <w:p w:rsidR="005A4BBE" w:rsidRPr="00541878" w:rsidRDefault="005A4BBE" w:rsidP="008B64EA">
            <w:pPr>
              <w:jc w:val="center"/>
              <w:rPr>
                <w:rFonts w:ascii="Arial Narrow" w:hAnsi="Arial Narrow"/>
              </w:rPr>
            </w:pPr>
          </w:p>
        </w:tc>
        <w:tc>
          <w:tcPr>
            <w:tcW w:w="1984" w:type="dxa"/>
            <w:tcBorders>
              <w:bottom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IN  CENTRUL</w:t>
            </w:r>
          </w:p>
          <w:p w:rsidR="005A4BBE" w:rsidRPr="00541878" w:rsidRDefault="005A4BBE" w:rsidP="008B64EA">
            <w:pPr>
              <w:jc w:val="center"/>
              <w:rPr>
                <w:rFonts w:ascii="Arial Narrow" w:hAnsi="Arial Narrow"/>
              </w:rPr>
            </w:pPr>
            <w:r w:rsidRPr="00541878">
              <w:rPr>
                <w:rFonts w:ascii="Arial Narrow" w:hAnsi="Arial Narrow"/>
              </w:rPr>
              <w:t>OPERATIV</w:t>
            </w:r>
          </w:p>
          <w:p w:rsidR="005A4BBE" w:rsidRPr="00541878" w:rsidRDefault="005A4BBE" w:rsidP="008B64EA">
            <w:pPr>
              <w:jc w:val="center"/>
              <w:rPr>
                <w:rFonts w:ascii="Arial Narrow" w:hAnsi="Arial Narrow"/>
              </w:rPr>
            </w:pPr>
          </w:p>
        </w:tc>
        <w:tc>
          <w:tcPr>
            <w:tcW w:w="1701" w:type="dxa"/>
            <w:tcBorders>
              <w:bottom w:val="single" w:sz="4" w:space="0" w:color="auto"/>
            </w:tcBorders>
          </w:tcPr>
          <w:p w:rsidR="005A4BBE" w:rsidRPr="00541878" w:rsidRDefault="005A4BBE" w:rsidP="008B64EA">
            <w:pPr>
              <w:jc w:val="center"/>
              <w:rPr>
                <w:rFonts w:ascii="Arial Narrow" w:hAnsi="Arial Narrow"/>
              </w:rPr>
            </w:pPr>
            <w:r w:rsidRPr="00541878">
              <w:rPr>
                <w:rFonts w:ascii="Arial Narrow" w:hAnsi="Arial Narrow"/>
              </w:rPr>
              <w:t>LA  LOCUL</w:t>
            </w:r>
          </w:p>
          <w:p w:rsidR="005A4BBE" w:rsidRPr="00541878" w:rsidRDefault="005A4BBE" w:rsidP="008B64EA">
            <w:pPr>
              <w:jc w:val="center"/>
              <w:rPr>
                <w:rFonts w:ascii="Arial Narrow" w:hAnsi="Arial Narrow"/>
                <w:lang w:val="fr-FR"/>
              </w:rPr>
            </w:pPr>
            <w:r w:rsidRPr="00541878">
              <w:rPr>
                <w:rFonts w:ascii="Arial Narrow" w:hAnsi="Arial Narrow"/>
                <w:lang w:val="fr-FR"/>
              </w:rPr>
              <w:t>DE  MUNCA</w:t>
            </w:r>
          </w:p>
        </w:tc>
        <w:tc>
          <w:tcPr>
            <w:tcW w:w="4253" w:type="dxa"/>
            <w:tcBorders>
              <w:bottom w:val="single" w:sz="4" w:space="0" w:color="auto"/>
            </w:tcBorders>
          </w:tcPr>
          <w:p w:rsidR="005A4BBE" w:rsidRPr="00541878" w:rsidRDefault="005A4BBE" w:rsidP="008B64EA">
            <w:pPr>
              <w:jc w:val="center"/>
              <w:rPr>
                <w:rFonts w:ascii="Arial Narrow" w:hAnsi="Arial Narrow"/>
                <w:lang w:val="fr-FR"/>
              </w:rPr>
            </w:pPr>
            <w:r w:rsidRPr="00541878">
              <w:rPr>
                <w:rFonts w:ascii="Arial Narrow" w:hAnsi="Arial Narrow"/>
                <w:lang w:val="fr-FR"/>
              </w:rPr>
              <w:t>DE  LA  LOCUL  DE  MUNCA:</w:t>
            </w:r>
          </w:p>
          <w:p w:rsidR="005A4BBE" w:rsidRPr="00541878" w:rsidRDefault="005A4BBE" w:rsidP="008B64EA">
            <w:pPr>
              <w:jc w:val="center"/>
              <w:rPr>
                <w:rFonts w:ascii="Arial Narrow" w:hAnsi="Arial Narrow"/>
              </w:rPr>
            </w:pPr>
            <w:r w:rsidRPr="00541878">
              <w:rPr>
                <w:rFonts w:ascii="Arial Narrow" w:hAnsi="Arial Narrow"/>
              </w:rPr>
              <w:t>LOCALITATE, STR., NR., TELEF., FAX</w:t>
            </w:r>
          </w:p>
        </w:tc>
        <w:tc>
          <w:tcPr>
            <w:tcW w:w="2976" w:type="dxa"/>
            <w:tcBorders>
              <w:bottom w:val="single" w:sz="4" w:space="0" w:color="auto"/>
            </w:tcBorders>
          </w:tcPr>
          <w:p w:rsidR="005A4BBE" w:rsidRPr="00541878" w:rsidRDefault="005A4BBE" w:rsidP="008B64EA">
            <w:pPr>
              <w:jc w:val="center"/>
              <w:rPr>
                <w:rFonts w:ascii="Arial Narrow" w:hAnsi="Arial Narrow"/>
                <w:lang w:val="fr-FR"/>
              </w:rPr>
            </w:pPr>
            <w:r w:rsidRPr="00541878">
              <w:rPr>
                <w:rFonts w:ascii="Arial Narrow" w:hAnsi="Arial Narrow"/>
                <w:lang w:val="fr-FR"/>
              </w:rPr>
              <w:t>DE  LA  DOMICILIU:</w:t>
            </w:r>
          </w:p>
          <w:p w:rsidR="005A4BBE" w:rsidRPr="00541878" w:rsidRDefault="005A4BBE" w:rsidP="008B64EA">
            <w:pPr>
              <w:jc w:val="center"/>
              <w:rPr>
                <w:rFonts w:ascii="Arial Narrow" w:hAnsi="Arial Narrow"/>
                <w:lang w:val="fr-FR"/>
              </w:rPr>
            </w:pPr>
            <w:r w:rsidRPr="00541878">
              <w:rPr>
                <w:rFonts w:ascii="Arial Narrow" w:hAnsi="Arial Narrow"/>
                <w:lang w:val="fr-FR"/>
              </w:rPr>
              <w:t>LOCALITATE, STR., NR., TELEFON</w:t>
            </w:r>
          </w:p>
        </w:tc>
      </w:tr>
      <w:tr w:rsidR="005A4BBE" w:rsidRPr="00541878" w:rsidTr="005F0677">
        <w:trPr>
          <w:trHeight w:val="200"/>
        </w:trPr>
        <w:tc>
          <w:tcPr>
            <w:tcW w:w="630"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0</w:t>
            </w:r>
          </w:p>
        </w:tc>
        <w:tc>
          <w:tcPr>
            <w:tcW w:w="2631"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1</w:t>
            </w:r>
          </w:p>
        </w:tc>
        <w:tc>
          <w:tcPr>
            <w:tcW w:w="1984"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2</w:t>
            </w:r>
          </w:p>
        </w:tc>
        <w:tc>
          <w:tcPr>
            <w:tcW w:w="1701"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3</w:t>
            </w:r>
          </w:p>
        </w:tc>
        <w:tc>
          <w:tcPr>
            <w:tcW w:w="4253" w:type="dxa"/>
          </w:tcPr>
          <w:p w:rsidR="005A4BBE" w:rsidRPr="00541878" w:rsidRDefault="005A4BBE" w:rsidP="008B64EA">
            <w:pPr>
              <w:jc w:val="center"/>
              <w:rPr>
                <w:rFonts w:ascii="Arial Narrow" w:hAnsi="Arial Narrow"/>
                <w:b/>
              </w:rPr>
            </w:pPr>
            <w:r w:rsidRPr="00541878">
              <w:rPr>
                <w:rFonts w:ascii="Arial Narrow" w:hAnsi="Arial Narrow"/>
                <w:b/>
              </w:rPr>
              <w:t>4</w:t>
            </w:r>
          </w:p>
        </w:tc>
        <w:tc>
          <w:tcPr>
            <w:tcW w:w="2976" w:type="dxa"/>
          </w:tcPr>
          <w:p w:rsidR="005A4BBE" w:rsidRPr="00541878" w:rsidRDefault="005A4BBE" w:rsidP="008B64EA">
            <w:pPr>
              <w:jc w:val="center"/>
              <w:rPr>
                <w:rFonts w:ascii="Arial Narrow" w:hAnsi="Arial Narrow"/>
                <w:b/>
                <w:lang w:val="fr-FR"/>
              </w:rPr>
            </w:pPr>
            <w:r w:rsidRPr="00541878">
              <w:rPr>
                <w:rFonts w:ascii="Arial Narrow" w:hAnsi="Arial Narrow"/>
                <w:b/>
                <w:lang w:val="fr-FR"/>
              </w:rPr>
              <w:t>5</w:t>
            </w:r>
          </w:p>
        </w:tc>
      </w:tr>
      <w:tr w:rsidR="005A4BBE" w:rsidRPr="00541878" w:rsidTr="005F0677">
        <w:trPr>
          <w:trHeight w:val="145"/>
        </w:trPr>
        <w:tc>
          <w:tcPr>
            <w:tcW w:w="630" w:type="dxa"/>
          </w:tcPr>
          <w:p w:rsidR="005A4BBE" w:rsidRPr="00541878" w:rsidRDefault="005A4BBE" w:rsidP="008B64EA">
            <w:pPr>
              <w:jc w:val="center"/>
              <w:rPr>
                <w:rFonts w:ascii="Arial Narrow" w:hAnsi="Arial Narrow"/>
                <w:lang w:val="fr-FR"/>
              </w:rPr>
            </w:pPr>
            <w:r w:rsidRPr="00541878">
              <w:rPr>
                <w:rFonts w:ascii="Arial Narrow" w:hAnsi="Arial Narrow"/>
                <w:lang w:val="fr-FR"/>
              </w:rPr>
              <w:t>1</w:t>
            </w:r>
          </w:p>
        </w:tc>
        <w:tc>
          <w:tcPr>
            <w:tcW w:w="2631" w:type="dxa"/>
          </w:tcPr>
          <w:p w:rsidR="005A4BBE" w:rsidRPr="00541878" w:rsidRDefault="005D506F" w:rsidP="005D506F">
            <w:pPr>
              <w:rPr>
                <w:rFonts w:ascii="Arial Narrow" w:hAnsi="Arial Narrow"/>
              </w:rPr>
            </w:pPr>
            <w:r w:rsidRPr="00541878">
              <w:rPr>
                <w:rFonts w:ascii="Arial Narrow" w:hAnsi="Arial Narrow"/>
              </w:rPr>
              <w:t>CIOCIRLAN  LILIANA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Şef. COAT</w:t>
            </w:r>
          </w:p>
        </w:tc>
        <w:tc>
          <w:tcPr>
            <w:tcW w:w="1701" w:type="dxa"/>
          </w:tcPr>
          <w:p w:rsidR="005A4BBE" w:rsidRPr="00541878" w:rsidRDefault="005A4BBE" w:rsidP="008B64EA">
            <w:pPr>
              <w:rPr>
                <w:rFonts w:ascii="Arial Narrow" w:hAnsi="Arial Narrow"/>
              </w:rPr>
            </w:pPr>
            <w:r w:rsidRPr="00541878">
              <w:rPr>
                <w:rFonts w:ascii="Arial Narrow" w:hAnsi="Arial Narrow"/>
              </w:rPr>
              <w:t xml:space="preserve">Secretar </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8B64EA">
            <w:pPr>
              <w:jc w:val="both"/>
              <w:rPr>
                <w:rFonts w:ascii="Arial Narrow" w:hAnsi="Arial Narrow"/>
                <w:lang w:val="fr-FR"/>
              </w:rPr>
            </w:pPr>
            <w:r w:rsidRPr="00541878">
              <w:rPr>
                <w:rFonts w:ascii="Arial Narrow" w:hAnsi="Arial Narrow"/>
                <w:lang w:val="fr-FR"/>
              </w:rPr>
              <w:t>Focsani Str.Arh.Ioan Mincu  tel.0726345511</w:t>
            </w:r>
          </w:p>
        </w:tc>
      </w:tr>
      <w:tr w:rsidR="005A4BBE" w:rsidRPr="00541878" w:rsidTr="005F0677">
        <w:trPr>
          <w:trHeight w:val="145"/>
        </w:trPr>
        <w:tc>
          <w:tcPr>
            <w:tcW w:w="630" w:type="dxa"/>
          </w:tcPr>
          <w:p w:rsidR="005A4BBE" w:rsidRPr="00541878" w:rsidRDefault="005A4BBE" w:rsidP="008B64EA">
            <w:pPr>
              <w:jc w:val="center"/>
              <w:rPr>
                <w:rFonts w:ascii="Arial Narrow" w:hAnsi="Arial Narrow"/>
                <w:lang w:val="fr-FR"/>
              </w:rPr>
            </w:pPr>
            <w:r w:rsidRPr="00541878">
              <w:rPr>
                <w:rFonts w:ascii="Arial Narrow" w:hAnsi="Arial Narrow"/>
                <w:lang w:val="fr-FR"/>
              </w:rPr>
              <w:t>2</w:t>
            </w:r>
          </w:p>
        </w:tc>
        <w:tc>
          <w:tcPr>
            <w:tcW w:w="2631" w:type="dxa"/>
          </w:tcPr>
          <w:p w:rsidR="005A4BBE" w:rsidRPr="00541878" w:rsidRDefault="005E74CF" w:rsidP="008B64EA">
            <w:pPr>
              <w:rPr>
                <w:rFonts w:ascii="Arial Narrow" w:hAnsi="Arial Narrow"/>
                <w:lang w:val="fr-FR"/>
              </w:rPr>
            </w:pPr>
            <w:r>
              <w:rPr>
                <w:rFonts w:ascii="Arial Narrow" w:hAnsi="Arial Narrow"/>
                <w:lang w:val="fr-FR"/>
              </w:rPr>
              <w:t>LUPU LILIANA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 xml:space="preserve">Membru </w:t>
            </w:r>
          </w:p>
        </w:tc>
        <w:tc>
          <w:tcPr>
            <w:tcW w:w="1701" w:type="dxa"/>
          </w:tcPr>
          <w:p w:rsidR="005A4BBE" w:rsidRPr="00541878" w:rsidRDefault="005F0677" w:rsidP="005D506F">
            <w:pPr>
              <w:rPr>
                <w:rFonts w:ascii="Arial Narrow" w:hAnsi="Arial Narrow"/>
              </w:rPr>
            </w:pPr>
            <w:r>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5E74CF">
            <w:pPr>
              <w:rPr>
                <w:rFonts w:ascii="Arial Narrow" w:hAnsi="Arial Narrow"/>
                <w:lang w:val="fr-FR"/>
              </w:rPr>
            </w:pPr>
            <w:r w:rsidRPr="00541878">
              <w:rPr>
                <w:rFonts w:ascii="Arial Narrow" w:hAnsi="Arial Narrow"/>
              </w:rPr>
              <w:t>Com. Golesti Str.</w:t>
            </w:r>
            <w:r w:rsidR="005E74CF">
              <w:rPr>
                <w:rFonts w:ascii="Arial Narrow" w:hAnsi="Arial Narrow"/>
              </w:rPr>
              <w:t>V.Alecsandri Nr.</w:t>
            </w:r>
            <w:r w:rsidRPr="00541878">
              <w:rPr>
                <w:rFonts w:ascii="Arial Narrow" w:hAnsi="Arial Narrow"/>
              </w:rPr>
              <w:t xml:space="preserve">  </w:t>
            </w:r>
            <w:r w:rsidR="005F0677">
              <w:rPr>
                <w:rFonts w:ascii="Arial Narrow" w:hAnsi="Arial Narrow"/>
              </w:rPr>
              <w:t xml:space="preserve">   </w:t>
            </w:r>
            <w:r w:rsidRPr="00541878">
              <w:rPr>
                <w:rFonts w:ascii="Arial Narrow" w:hAnsi="Arial Narrow"/>
              </w:rPr>
              <w:t>Tel.072634551</w:t>
            </w:r>
            <w:r w:rsidR="006D3787">
              <w:rPr>
                <w:rFonts w:ascii="Arial Narrow" w:hAnsi="Arial Narrow"/>
              </w:rPr>
              <w:t>4</w:t>
            </w:r>
          </w:p>
        </w:tc>
      </w:tr>
      <w:tr w:rsidR="005A4BBE" w:rsidRPr="00541878" w:rsidTr="005F0677">
        <w:trPr>
          <w:trHeight w:val="145"/>
        </w:trPr>
        <w:tc>
          <w:tcPr>
            <w:tcW w:w="630" w:type="dxa"/>
          </w:tcPr>
          <w:p w:rsidR="005A4BBE" w:rsidRPr="00541878" w:rsidRDefault="005A4BBE" w:rsidP="008B64EA">
            <w:pPr>
              <w:jc w:val="center"/>
              <w:rPr>
                <w:rFonts w:ascii="Arial Narrow" w:hAnsi="Arial Narrow"/>
              </w:rPr>
            </w:pPr>
            <w:r w:rsidRPr="00541878">
              <w:rPr>
                <w:rFonts w:ascii="Arial Narrow" w:hAnsi="Arial Narrow"/>
              </w:rPr>
              <w:t>3</w:t>
            </w:r>
          </w:p>
        </w:tc>
        <w:tc>
          <w:tcPr>
            <w:tcW w:w="2631" w:type="dxa"/>
          </w:tcPr>
          <w:p w:rsidR="005A4BBE" w:rsidRPr="00541878" w:rsidRDefault="006D3787" w:rsidP="008B64EA">
            <w:pPr>
              <w:rPr>
                <w:rFonts w:ascii="Arial Narrow" w:hAnsi="Arial Narrow"/>
                <w:lang w:val="fr-FR"/>
              </w:rPr>
            </w:pPr>
            <w:r>
              <w:rPr>
                <w:rFonts w:ascii="Arial Narrow" w:hAnsi="Arial Narrow"/>
                <w:lang w:val="fr-FR"/>
              </w:rPr>
              <w:t>IONASC AURICA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5A4BBE" w:rsidP="008B64EA">
            <w:pPr>
              <w:rPr>
                <w:rFonts w:ascii="Arial Narrow" w:hAnsi="Arial Narrow"/>
              </w:rPr>
            </w:pPr>
            <w:r w:rsidRPr="00541878">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6D3787">
            <w:pPr>
              <w:rPr>
                <w:rFonts w:ascii="Arial Narrow" w:hAnsi="Arial Narrow"/>
              </w:rPr>
            </w:pPr>
            <w:r w:rsidRPr="00541878">
              <w:rPr>
                <w:rFonts w:ascii="Arial Narrow" w:hAnsi="Arial Narrow"/>
              </w:rPr>
              <w:t xml:space="preserve">Com. Golesti Str. </w:t>
            </w:r>
            <w:r w:rsidR="006D3787">
              <w:rPr>
                <w:rFonts w:ascii="Arial Narrow" w:hAnsi="Arial Narrow"/>
              </w:rPr>
              <w:t xml:space="preserve">D.Cantemir  Nr. </w:t>
            </w:r>
            <w:r w:rsidR="005F0677">
              <w:rPr>
                <w:rFonts w:ascii="Arial Narrow" w:hAnsi="Arial Narrow"/>
              </w:rPr>
              <w:t xml:space="preserve">7 </w:t>
            </w:r>
            <w:r w:rsidRPr="00541878">
              <w:rPr>
                <w:rFonts w:ascii="Arial Narrow" w:hAnsi="Arial Narrow"/>
              </w:rPr>
              <w:t>Tel.</w:t>
            </w:r>
            <w:r w:rsidR="006D3787">
              <w:rPr>
                <w:rFonts w:ascii="Arial Narrow" w:hAnsi="Arial Narrow"/>
              </w:rPr>
              <w:t>0765253460</w:t>
            </w:r>
          </w:p>
        </w:tc>
      </w:tr>
      <w:tr w:rsidR="005A4BBE" w:rsidRPr="00541878" w:rsidTr="005F0677">
        <w:trPr>
          <w:trHeight w:val="70"/>
        </w:trPr>
        <w:tc>
          <w:tcPr>
            <w:tcW w:w="630" w:type="dxa"/>
          </w:tcPr>
          <w:p w:rsidR="005A4BBE" w:rsidRPr="00541878" w:rsidRDefault="005A4BBE" w:rsidP="008B64EA">
            <w:pPr>
              <w:jc w:val="center"/>
              <w:rPr>
                <w:rFonts w:ascii="Arial Narrow" w:hAnsi="Arial Narrow"/>
              </w:rPr>
            </w:pPr>
            <w:r w:rsidRPr="00541878">
              <w:rPr>
                <w:rFonts w:ascii="Arial Narrow" w:hAnsi="Arial Narrow"/>
              </w:rPr>
              <w:t>4</w:t>
            </w:r>
          </w:p>
        </w:tc>
        <w:tc>
          <w:tcPr>
            <w:tcW w:w="2631" w:type="dxa"/>
          </w:tcPr>
          <w:p w:rsidR="005A4BBE" w:rsidRPr="00541878" w:rsidRDefault="008D00D2" w:rsidP="008B64EA">
            <w:pPr>
              <w:rPr>
                <w:rFonts w:ascii="Arial Narrow" w:hAnsi="Arial Narrow"/>
                <w:lang w:val="fr-FR"/>
              </w:rPr>
            </w:pPr>
            <w:r>
              <w:rPr>
                <w:rFonts w:ascii="Arial Narrow" w:hAnsi="Arial Narrow"/>
                <w:lang w:val="fr-FR"/>
              </w:rPr>
              <w:t>CARABA ROXANA</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6D3787" w:rsidP="008B64EA">
            <w:pPr>
              <w:rPr>
                <w:rFonts w:ascii="Arial Narrow" w:hAnsi="Arial Narrow"/>
              </w:rPr>
            </w:pPr>
            <w:r>
              <w:rPr>
                <w:rFonts w:ascii="Arial Narrow" w:hAnsi="Arial Narrow"/>
              </w:rPr>
              <w:t>Sef post politie</w:t>
            </w:r>
          </w:p>
        </w:tc>
        <w:tc>
          <w:tcPr>
            <w:tcW w:w="4253" w:type="dxa"/>
          </w:tcPr>
          <w:p w:rsidR="005A4BBE" w:rsidRPr="00541878" w:rsidRDefault="005D506F" w:rsidP="006D3787">
            <w:pPr>
              <w:rPr>
                <w:rFonts w:ascii="Arial Narrow" w:hAnsi="Arial Narrow"/>
              </w:rPr>
            </w:pPr>
            <w:r w:rsidRPr="00541878">
              <w:rPr>
                <w:rFonts w:ascii="Arial Narrow" w:hAnsi="Arial Narrow"/>
              </w:rPr>
              <w:t>Golesti  Str .</w:t>
            </w:r>
            <w:r w:rsidR="006D3787">
              <w:rPr>
                <w:rFonts w:ascii="Arial Narrow" w:hAnsi="Arial Narrow"/>
              </w:rPr>
              <w:t>Soseaua Nationala Nr.31</w:t>
            </w:r>
          </w:p>
        </w:tc>
        <w:tc>
          <w:tcPr>
            <w:tcW w:w="2976" w:type="dxa"/>
          </w:tcPr>
          <w:p w:rsidR="005A4BBE" w:rsidRDefault="00295F91" w:rsidP="008B64EA">
            <w:pPr>
              <w:rPr>
                <w:rFonts w:ascii="Arial Narrow" w:hAnsi="Arial Narrow"/>
                <w:lang w:val="fr-FR"/>
              </w:rPr>
            </w:pPr>
            <w:r w:rsidRPr="00541878">
              <w:rPr>
                <w:rFonts w:ascii="Arial Narrow" w:hAnsi="Arial Narrow"/>
                <w:lang w:val="fr-FR"/>
              </w:rPr>
              <w:t>Focsani</w:t>
            </w:r>
            <w:r w:rsidR="006D3787">
              <w:rPr>
                <w:rFonts w:ascii="Arial Narrow" w:hAnsi="Arial Narrow"/>
                <w:lang w:val="fr-FR"/>
              </w:rPr>
              <w:t xml:space="preserve">  Str.</w:t>
            </w:r>
          </w:p>
          <w:p w:rsidR="006D3787" w:rsidRPr="00541878" w:rsidRDefault="006D3787" w:rsidP="008B64EA">
            <w:pPr>
              <w:rPr>
                <w:rFonts w:ascii="Arial Narrow" w:hAnsi="Arial Narrow"/>
                <w:lang w:val="fr-FR"/>
              </w:rPr>
            </w:pPr>
            <w:r>
              <w:rPr>
                <w:rFonts w:ascii="Arial Narrow" w:hAnsi="Arial Narrow"/>
                <w:lang w:val="fr-FR"/>
              </w:rPr>
              <w:t>Tel.0740030211</w:t>
            </w:r>
          </w:p>
        </w:tc>
      </w:tr>
      <w:tr w:rsidR="005A4BBE" w:rsidRPr="00541878" w:rsidTr="005F0677">
        <w:trPr>
          <w:trHeight w:val="145"/>
        </w:trPr>
        <w:tc>
          <w:tcPr>
            <w:tcW w:w="630" w:type="dxa"/>
          </w:tcPr>
          <w:p w:rsidR="005A4BBE" w:rsidRPr="00541878" w:rsidRDefault="005A4BBE" w:rsidP="008B64EA">
            <w:pPr>
              <w:jc w:val="center"/>
              <w:rPr>
                <w:rFonts w:ascii="Arial Narrow" w:hAnsi="Arial Narrow"/>
              </w:rPr>
            </w:pPr>
            <w:r w:rsidRPr="00541878">
              <w:rPr>
                <w:rFonts w:ascii="Arial Narrow" w:hAnsi="Arial Narrow"/>
              </w:rPr>
              <w:t>5</w:t>
            </w:r>
          </w:p>
        </w:tc>
        <w:tc>
          <w:tcPr>
            <w:tcW w:w="2631" w:type="dxa"/>
          </w:tcPr>
          <w:p w:rsidR="005A4BBE" w:rsidRPr="00541878" w:rsidRDefault="005F0677" w:rsidP="008B64EA">
            <w:pPr>
              <w:rPr>
                <w:rFonts w:ascii="Arial Narrow" w:hAnsi="Arial Narrow"/>
              </w:rPr>
            </w:pPr>
            <w:r>
              <w:rPr>
                <w:rFonts w:ascii="Arial Narrow" w:hAnsi="Arial Narrow"/>
              </w:rPr>
              <w:t>GARLEANU ADRIAN</w:t>
            </w:r>
          </w:p>
        </w:tc>
        <w:tc>
          <w:tcPr>
            <w:tcW w:w="1984" w:type="dxa"/>
          </w:tcPr>
          <w:p w:rsidR="005A4BBE" w:rsidRPr="00541878" w:rsidRDefault="005A4BBE" w:rsidP="008B64EA">
            <w:pPr>
              <w:jc w:val="center"/>
              <w:rPr>
                <w:rFonts w:ascii="Arial Narrow" w:hAnsi="Arial Narrow"/>
              </w:rPr>
            </w:pPr>
            <w:r w:rsidRPr="00541878">
              <w:rPr>
                <w:rFonts w:ascii="Arial Narrow" w:hAnsi="Arial Narrow"/>
              </w:rPr>
              <w:t>-,,-</w:t>
            </w:r>
          </w:p>
        </w:tc>
        <w:tc>
          <w:tcPr>
            <w:tcW w:w="1701" w:type="dxa"/>
          </w:tcPr>
          <w:p w:rsidR="005A4BBE" w:rsidRPr="00541878" w:rsidRDefault="005D506F" w:rsidP="008B64EA">
            <w:pPr>
              <w:rPr>
                <w:rFonts w:ascii="Arial Narrow" w:hAnsi="Arial Narrow"/>
              </w:rPr>
            </w:pPr>
            <w:r w:rsidRPr="00541878">
              <w:rPr>
                <w:rFonts w:ascii="Arial Narrow" w:hAnsi="Arial Narrow"/>
              </w:rPr>
              <w:t>Inspector</w:t>
            </w:r>
          </w:p>
        </w:tc>
        <w:tc>
          <w:tcPr>
            <w:tcW w:w="4253" w:type="dxa"/>
          </w:tcPr>
          <w:p w:rsidR="005A4BBE" w:rsidRPr="00541878" w:rsidRDefault="005D506F" w:rsidP="008B64EA">
            <w:pPr>
              <w:rPr>
                <w:rFonts w:ascii="Arial Narrow" w:hAnsi="Arial Narrow"/>
              </w:rPr>
            </w:pPr>
            <w:r w:rsidRPr="00541878">
              <w:rPr>
                <w:rFonts w:ascii="Arial Narrow" w:hAnsi="Arial Narrow"/>
              </w:rPr>
              <w:t>Golesti ,Str.Cotesti Nr.2 Tel /Fax 0237212989</w:t>
            </w:r>
          </w:p>
        </w:tc>
        <w:tc>
          <w:tcPr>
            <w:tcW w:w="2976" w:type="dxa"/>
          </w:tcPr>
          <w:p w:rsidR="005A4BBE" w:rsidRPr="00541878" w:rsidRDefault="00295F91" w:rsidP="005F0677">
            <w:pPr>
              <w:rPr>
                <w:rFonts w:ascii="Arial Narrow" w:hAnsi="Arial Narrow"/>
              </w:rPr>
            </w:pPr>
            <w:r w:rsidRPr="00541878">
              <w:rPr>
                <w:rFonts w:ascii="Arial Narrow" w:hAnsi="Arial Narrow"/>
              </w:rPr>
              <w:t>Com.Golesti Str.</w:t>
            </w:r>
            <w:r w:rsidR="005F0677">
              <w:rPr>
                <w:rFonts w:ascii="Arial Narrow" w:hAnsi="Arial Narrow"/>
              </w:rPr>
              <w:t xml:space="preserve">Pionieri </w:t>
            </w:r>
            <w:r w:rsidRPr="00541878">
              <w:rPr>
                <w:rFonts w:ascii="Arial Narrow" w:hAnsi="Arial Narrow"/>
              </w:rPr>
              <w:t xml:space="preserve"> </w:t>
            </w:r>
            <w:r w:rsidR="005F0677">
              <w:rPr>
                <w:rFonts w:ascii="Arial Narrow" w:hAnsi="Arial Narrow"/>
              </w:rPr>
              <w:t xml:space="preserve">        </w:t>
            </w:r>
            <w:r w:rsidRPr="00541878">
              <w:rPr>
                <w:rFonts w:ascii="Arial Narrow" w:hAnsi="Arial Narrow"/>
              </w:rPr>
              <w:t>Nr.</w:t>
            </w:r>
            <w:r w:rsidR="005F0677">
              <w:rPr>
                <w:rFonts w:ascii="Arial Narrow" w:hAnsi="Arial Narrow"/>
              </w:rPr>
              <w:t xml:space="preserve">  44</w:t>
            </w:r>
            <w:r w:rsidRPr="00541878">
              <w:rPr>
                <w:rFonts w:ascii="Arial Narrow" w:hAnsi="Arial Narrow"/>
              </w:rPr>
              <w:t>Tel</w:t>
            </w:r>
            <w:r w:rsidR="005F0677">
              <w:rPr>
                <w:rFonts w:ascii="Arial Narrow" w:hAnsi="Arial Narrow"/>
              </w:rPr>
              <w:t xml:space="preserve"> </w:t>
            </w:r>
            <w:r w:rsidRPr="00541878">
              <w:rPr>
                <w:rFonts w:ascii="Arial Narrow" w:hAnsi="Arial Narrow"/>
              </w:rPr>
              <w:t>0721154005</w:t>
            </w:r>
          </w:p>
        </w:tc>
      </w:tr>
    </w:tbl>
    <w:p w:rsidR="005A4BBE" w:rsidRPr="00541878" w:rsidRDefault="005A4BBE" w:rsidP="005A4BBE">
      <w:pPr>
        <w:ind w:left="561" w:hanging="561"/>
        <w:jc w:val="right"/>
        <w:rPr>
          <w:b/>
        </w:rPr>
      </w:pPr>
    </w:p>
    <w:p w:rsidR="005A4BBE" w:rsidRDefault="005A4BBE" w:rsidP="005A4BBE">
      <w:pPr>
        <w:ind w:left="561" w:hanging="561"/>
        <w:jc w:val="right"/>
        <w:rPr>
          <w:b/>
        </w:rPr>
      </w:pPr>
    </w:p>
    <w:p w:rsidR="005A4BBE" w:rsidRDefault="005A4BBE" w:rsidP="005A4BBE">
      <w:pPr>
        <w:ind w:left="561" w:hanging="561"/>
        <w:jc w:val="right"/>
        <w:rPr>
          <w:b/>
        </w:rPr>
        <w:sectPr w:rsidR="005A4BBE" w:rsidSect="008B64EA">
          <w:pgSz w:w="16838" w:h="11906" w:orient="landscape" w:code="9"/>
          <w:pgMar w:top="1411" w:right="850" w:bottom="850" w:left="850" w:header="680" w:footer="680" w:gutter="0"/>
          <w:cols w:space="708"/>
          <w:titlePg/>
          <w:docGrid w:linePitch="326"/>
        </w:sectPr>
      </w:pPr>
    </w:p>
    <w:p w:rsidR="005A4BBE" w:rsidRDefault="005A4BBE" w:rsidP="005A4BBE">
      <w:pPr>
        <w:ind w:left="561" w:hanging="561"/>
        <w:jc w:val="right"/>
        <w:rPr>
          <w:b/>
        </w:rPr>
      </w:pPr>
    </w:p>
    <w:p w:rsidR="005A4BBE" w:rsidRPr="00076A63" w:rsidRDefault="005A4BBE" w:rsidP="005A4BBE">
      <w:pPr>
        <w:ind w:left="561" w:hanging="561"/>
        <w:jc w:val="right"/>
        <w:rPr>
          <w:rFonts w:ascii="Arial Narrow" w:hAnsi="Arial Narrow"/>
          <w:b/>
          <w:sz w:val="26"/>
          <w:szCs w:val="26"/>
        </w:rPr>
      </w:pPr>
      <w:r w:rsidRPr="00076A63">
        <w:rPr>
          <w:rFonts w:ascii="Arial Narrow" w:hAnsi="Arial Narrow"/>
          <w:b/>
          <w:sz w:val="26"/>
          <w:szCs w:val="26"/>
        </w:rPr>
        <w:t>ANEXA NR. 4</w:t>
      </w:r>
    </w:p>
    <w:p w:rsidR="005A4BBE" w:rsidRPr="00076A63" w:rsidRDefault="005A4BBE" w:rsidP="005A4BBE">
      <w:pPr>
        <w:ind w:left="561" w:hanging="561"/>
        <w:jc w:val="right"/>
        <w:rPr>
          <w:rFonts w:ascii="Arial Narrow" w:hAnsi="Arial Narrow"/>
          <w:b/>
          <w:sz w:val="26"/>
          <w:szCs w:val="26"/>
        </w:rPr>
      </w:pPr>
      <w:r w:rsidRPr="00076A63">
        <w:rPr>
          <w:rFonts w:ascii="Arial Narrow" w:hAnsi="Arial Narrow"/>
          <w:b/>
          <w:sz w:val="26"/>
          <w:szCs w:val="26"/>
        </w:rPr>
        <w:t>NESECRET</w:t>
      </w:r>
    </w:p>
    <w:p w:rsidR="005A4BBE" w:rsidRPr="00076A63" w:rsidRDefault="005A4BBE" w:rsidP="005A4BBE">
      <w:pPr>
        <w:ind w:left="561" w:hanging="561"/>
        <w:jc w:val="right"/>
        <w:rPr>
          <w:rFonts w:ascii="Arial Narrow" w:hAnsi="Arial Narrow"/>
          <w:b/>
          <w:sz w:val="26"/>
          <w:szCs w:val="26"/>
        </w:rPr>
      </w:pPr>
    </w:p>
    <w:p w:rsidR="005A4BBE" w:rsidRPr="00076A63" w:rsidRDefault="005A4BBE" w:rsidP="005A4BBE">
      <w:pPr>
        <w:ind w:firstLine="561"/>
        <w:rPr>
          <w:rFonts w:ascii="Arial Narrow" w:hAnsi="Arial Narrow"/>
          <w:b/>
          <w:sz w:val="26"/>
          <w:szCs w:val="26"/>
        </w:rPr>
      </w:pPr>
      <w:r w:rsidRPr="00076A63">
        <w:rPr>
          <w:rFonts w:ascii="Arial Narrow" w:hAnsi="Arial Narrow"/>
          <w:b/>
          <w:sz w:val="26"/>
          <w:szCs w:val="26"/>
        </w:rPr>
        <w:t>Măsuri corespunzătoare de evitare a manifestărilor riscurilor, de reducere a frecvenţei de producere ori de limitare a consecinţelor acestora, pe tipuri de riscuri</w:t>
      </w:r>
    </w:p>
    <w:p w:rsidR="005A4BBE" w:rsidRPr="00076A63" w:rsidRDefault="005A4BBE" w:rsidP="005A4BBE">
      <w:pPr>
        <w:ind w:firstLine="561"/>
        <w:rPr>
          <w:rFonts w:ascii="Arial Narrow" w:hAnsi="Arial Narrow"/>
          <w:b/>
          <w:sz w:val="26"/>
          <w:szCs w:val="26"/>
        </w:rPr>
      </w:pPr>
    </w:p>
    <w:p w:rsidR="005A4BBE" w:rsidRPr="00076A63" w:rsidRDefault="005A4BBE" w:rsidP="005A4BBE">
      <w:pPr>
        <w:ind w:firstLine="720"/>
        <w:jc w:val="both"/>
        <w:rPr>
          <w:rFonts w:ascii="Arial Narrow" w:hAnsi="Arial Narrow"/>
          <w:bCs/>
          <w:sz w:val="26"/>
          <w:szCs w:val="26"/>
        </w:rPr>
      </w:pPr>
      <w:r w:rsidRPr="00076A63">
        <w:rPr>
          <w:rFonts w:ascii="Arial Narrow" w:hAnsi="Arial Narrow"/>
          <w:b/>
          <w:sz w:val="26"/>
          <w:szCs w:val="26"/>
        </w:rPr>
        <w:t xml:space="preserve">Definirea dezastrelor: </w:t>
      </w:r>
      <w:r w:rsidRPr="00076A63">
        <w:rPr>
          <w:rFonts w:ascii="Arial Narrow" w:hAnsi="Arial Narrow"/>
          <w:bCs/>
          <w:sz w:val="26"/>
          <w:szCs w:val="26"/>
        </w:rPr>
        <w:t>conform legii 481/08.11.2004 dezastrele sunt evenimente datorate declanşării unor tipuri de riscuri din cauze naturale sau provocate de om, care generează pagube materiale şi modificări ale mediului şi care , prin amploare ,intensitate şi consecinţe, ating sau depăşesc nivelurile specifice de gravitate stabilite prin reglementări privind gestionarea situaţiilor de urgenţă.</w:t>
      </w:r>
    </w:p>
    <w:p w:rsidR="005A4BBE" w:rsidRPr="00076A63" w:rsidRDefault="005A4BBE" w:rsidP="005A4BBE">
      <w:pPr>
        <w:ind w:firstLine="720"/>
        <w:jc w:val="both"/>
        <w:rPr>
          <w:rFonts w:ascii="Arial Narrow" w:hAnsi="Arial Narrow"/>
          <w:sz w:val="26"/>
          <w:szCs w:val="26"/>
        </w:rPr>
      </w:pPr>
      <w:r w:rsidRPr="00076A63">
        <w:rPr>
          <w:rFonts w:ascii="Arial Narrow" w:hAnsi="Arial Narrow"/>
          <w:sz w:val="26"/>
          <w:szCs w:val="26"/>
        </w:rPr>
        <w:t>În categoria dezastrelor naturale sunt cuprinse: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Cutremurele;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Inundaţiile;</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Alunecările şi prăbuşirile de teren;</w:t>
      </w:r>
    </w:p>
    <w:p w:rsidR="005A4BBE" w:rsidRPr="00076A63" w:rsidRDefault="005A4BBE" w:rsidP="005A4BBE">
      <w:pPr>
        <w:numPr>
          <w:ilvl w:val="0"/>
          <w:numId w:val="15"/>
        </w:numPr>
        <w:jc w:val="both"/>
        <w:rPr>
          <w:rFonts w:ascii="Arial Narrow" w:hAnsi="Arial Narrow"/>
          <w:sz w:val="26"/>
          <w:szCs w:val="26"/>
        </w:rPr>
      </w:pPr>
      <w:r w:rsidRPr="00076A63">
        <w:rPr>
          <w:rFonts w:ascii="Arial Narrow" w:hAnsi="Arial Narrow"/>
          <w:sz w:val="26"/>
          <w:szCs w:val="26"/>
        </w:rPr>
        <w:t>Fenomenele meteorologice periculoase:</w:t>
      </w:r>
    </w:p>
    <w:p w:rsidR="005A4BBE" w:rsidRPr="00076A63" w:rsidRDefault="005A4BBE" w:rsidP="00541878">
      <w:pPr>
        <w:ind w:left="720"/>
        <w:rPr>
          <w:rFonts w:ascii="Arial Narrow" w:hAnsi="Arial Narrow"/>
          <w:sz w:val="26"/>
          <w:szCs w:val="26"/>
        </w:rPr>
      </w:pPr>
      <w:r w:rsidRPr="00076A63">
        <w:rPr>
          <w:rFonts w:ascii="Arial Narrow" w:hAnsi="Arial Narrow"/>
          <w:sz w:val="26"/>
          <w:szCs w:val="26"/>
        </w:rPr>
        <w:t xml:space="preserve">          -aversele de ploaie;</w:t>
      </w:r>
    </w:p>
    <w:p w:rsidR="005A4BBE" w:rsidRPr="00076A63" w:rsidRDefault="005A4BBE" w:rsidP="00541878">
      <w:pPr>
        <w:ind w:left="720"/>
        <w:rPr>
          <w:rFonts w:ascii="Arial Narrow" w:hAnsi="Arial Narrow"/>
          <w:sz w:val="26"/>
          <w:szCs w:val="26"/>
        </w:rPr>
      </w:pPr>
      <w:r w:rsidRPr="00076A63">
        <w:rPr>
          <w:rFonts w:ascii="Arial Narrow" w:hAnsi="Arial Narrow"/>
          <w:sz w:val="26"/>
          <w:szCs w:val="26"/>
        </w:rPr>
        <w:t xml:space="preserve">          -grindina;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-descărcările electrice;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-căderile masive şi furtunile de zăpadă;</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-lapoviţa, poleiul, chiciura, ceaţa;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-avalanşele;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-seceta;</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-zăpoarele;</w:t>
      </w:r>
    </w:p>
    <w:p w:rsidR="005A4BBE" w:rsidRPr="00076A63" w:rsidRDefault="005A4BBE" w:rsidP="00541878">
      <w:pPr>
        <w:tabs>
          <w:tab w:val="left" w:pos="0"/>
        </w:tabs>
        <w:rPr>
          <w:rFonts w:ascii="Arial Narrow" w:hAnsi="Arial Narrow"/>
          <w:sz w:val="26"/>
          <w:szCs w:val="26"/>
        </w:rPr>
      </w:pPr>
      <w:r w:rsidRPr="00076A63">
        <w:rPr>
          <w:rFonts w:ascii="Arial Narrow" w:hAnsi="Arial Narrow"/>
          <w:sz w:val="26"/>
          <w:szCs w:val="26"/>
        </w:rPr>
        <w:t xml:space="preserve">                    -dezgheţul timpuriu şi îngheţul timpuriu/întârziat;</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-epidemiile şi epizootiile;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-incendiile provocate din cauze naturale;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-căderi de obiecte cosmice naturale;</w:t>
      </w:r>
    </w:p>
    <w:p w:rsidR="005A4BBE" w:rsidRPr="00076A63" w:rsidRDefault="00541878" w:rsidP="00541878">
      <w:pPr>
        <w:tabs>
          <w:tab w:val="left" w:pos="0"/>
        </w:tabs>
        <w:ind w:firstLine="810"/>
        <w:rPr>
          <w:rFonts w:ascii="Arial Narrow" w:hAnsi="Arial Narrow"/>
          <w:sz w:val="26"/>
          <w:szCs w:val="26"/>
        </w:rPr>
      </w:pPr>
      <w:r>
        <w:rPr>
          <w:rFonts w:ascii="Arial Narrow" w:hAnsi="Arial Narrow"/>
          <w:sz w:val="26"/>
          <w:szCs w:val="26"/>
        </w:rPr>
        <w:t xml:space="preserve"> </w:t>
      </w:r>
      <w:r w:rsidR="005A4BBE" w:rsidRPr="00076A63">
        <w:rPr>
          <w:rFonts w:ascii="Arial Narrow" w:hAnsi="Arial Narrow"/>
          <w:sz w:val="26"/>
          <w:szCs w:val="26"/>
        </w:rPr>
        <w:t xml:space="preserve">      -tornade</w:t>
      </w:r>
    </w:p>
    <w:p w:rsidR="005A4BBE" w:rsidRPr="00076A63" w:rsidRDefault="005A4BBE" w:rsidP="00541878">
      <w:pPr>
        <w:tabs>
          <w:tab w:val="left" w:pos="0"/>
        </w:tabs>
        <w:ind w:firstLine="810"/>
        <w:rPr>
          <w:rFonts w:ascii="Arial Narrow" w:hAnsi="Arial Narrow"/>
          <w:sz w:val="26"/>
          <w:szCs w:val="26"/>
        </w:rPr>
      </w:pPr>
      <w:r w:rsidRPr="00076A63">
        <w:rPr>
          <w:rFonts w:ascii="Arial Narrow" w:hAnsi="Arial Narrow"/>
          <w:sz w:val="26"/>
          <w:szCs w:val="26"/>
        </w:rPr>
        <w:t xml:space="preserve">       -fenomenele care nu sunt specifice pentru România: erupţii vulcanice,</w:t>
      </w:r>
    </w:p>
    <w:p w:rsidR="005A4BBE" w:rsidRPr="00076A63" w:rsidRDefault="005A4BBE" w:rsidP="00541878">
      <w:pPr>
        <w:tabs>
          <w:tab w:val="left" w:pos="0"/>
        </w:tabs>
        <w:ind w:firstLine="810"/>
        <w:rPr>
          <w:rFonts w:ascii="Arial Narrow" w:hAnsi="Arial Narrow"/>
          <w:sz w:val="26"/>
          <w:szCs w:val="26"/>
        </w:rPr>
      </w:pPr>
      <w:r w:rsidRPr="00076A63">
        <w:rPr>
          <w:rFonts w:ascii="Arial Narrow" w:hAnsi="Arial Narrow"/>
          <w:sz w:val="26"/>
          <w:szCs w:val="26"/>
        </w:rPr>
        <w:t xml:space="preserve">          cicloane,  uragane, taifunuri ,tsunami, etc.</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După</w:t>
      </w:r>
      <w:r w:rsidRPr="00076A63">
        <w:rPr>
          <w:rFonts w:ascii="Arial Narrow" w:hAnsi="Arial Narrow"/>
          <w:b/>
          <w:sz w:val="26"/>
          <w:szCs w:val="26"/>
        </w:rPr>
        <w:t xml:space="preserve"> aria de manifestare </w:t>
      </w:r>
      <w:r w:rsidRPr="00076A63">
        <w:rPr>
          <w:rFonts w:ascii="Arial Narrow" w:hAnsi="Arial Narrow"/>
          <w:sz w:val="26"/>
          <w:szCs w:val="26"/>
        </w:rPr>
        <w:t>dezastrele pot fi: transnaţionale, naţionale, regionale, judeţene şi locale.</w:t>
      </w:r>
    </w:p>
    <w:p w:rsidR="005A4BBE" w:rsidRPr="00076A63" w:rsidRDefault="005A4BBE" w:rsidP="005A4BBE">
      <w:pPr>
        <w:ind w:firstLine="720"/>
        <w:jc w:val="both"/>
        <w:rPr>
          <w:rFonts w:ascii="Arial Narrow" w:hAnsi="Arial Narrow"/>
          <w:b/>
          <w:snapToGrid w:val="0"/>
          <w:sz w:val="26"/>
          <w:szCs w:val="26"/>
          <w:lang w:eastAsia="en-US"/>
        </w:rPr>
      </w:pPr>
      <w:r w:rsidRPr="00076A63">
        <w:rPr>
          <w:rFonts w:ascii="Arial Narrow" w:hAnsi="Arial Narrow"/>
          <w:snapToGrid w:val="0"/>
          <w:sz w:val="26"/>
          <w:szCs w:val="26"/>
          <w:lang w:eastAsia="en-US"/>
        </w:rPr>
        <w:t xml:space="preserve">Luând în consideraţie aceste urmări şi alţi factori specifici cutremurelor de pământ, Protecţia civilă împreună cu alte organe centrale şi locale responsabile, planifică , organizează, execută şi conduce aplicarea unor </w:t>
      </w:r>
      <w:r w:rsidRPr="00076A63">
        <w:rPr>
          <w:rFonts w:ascii="Arial Narrow" w:hAnsi="Arial Narrow"/>
          <w:b/>
          <w:snapToGrid w:val="0"/>
          <w:sz w:val="26"/>
          <w:szCs w:val="26"/>
          <w:lang w:eastAsia="en-US"/>
        </w:rPr>
        <w:t>măsuri</w:t>
      </w:r>
      <w:r w:rsidRPr="00076A63">
        <w:rPr>
          <w:rFonts w:ascii="Arial Narrow" w:hAnsi="Arial Narrow"/>
          <w:snapToGrid w:val="0"/>
          <w:sz w:val="26"/>
          <w:szCs w:val="26"/>
          <w:lang w:eastAsia="en-US"/>
        </w:rPr>
        <w:t xml:space="preserve"> </w:t>
      </w:r>
      <w:r w:rsidRPr="00076A63">
        <w:rPr>
          <w:rFonts w:ascii="Arial Narrow" w:hAnsi="Arial Narrow"/>
          <w:b/>
          <w:snapToGrid w:val="0"/>
          <w:sz w:val="26"/>
          <w:szCs w:val="26"/>
          <w:lang w:eastAsia="en-US"/>
        </w:rPr>
        <w:t>de prevenire, protecţie şi intervenţie în caz de cutremure.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Astfel, încă din perioada premergătoare, protecţia civilă asigură întocmirea unor planuri de protecţie şi intervenţie la toate nivelurile : centrale, judeţean, municipal-orăşeneşti şi la anumite categorii de unităţi economice, cu scopul de a înlătura sau diminua volumul pierderilor umane şi materiale.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baza actelor normative privind aplicarea unor măsuri de protecţie civilă şi   protecţia şi intervenţia în caz de dezastre, aceste planuri cuprind măsuri de protecţie şi intervenţie specifice fiecărui nivel de execuţie, obligaţii şi reguli de comportare pentru salariaţi şi populaţie.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rol important în realizarea protecţiei îi revine instruirii oamenilor, mai ales cu scopul de a asigura cunoaşterea modului de realizare a unei protecţii posibile cât şi pentru însuşirea regulilor de comportare pe timpul cutremurului, în perioadele următoare acestuia.</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Întrucât mişcarea seismică este un eveniment imprevizibil, apărut de regulă prin surprindere, este necesar să cunoaştem bine modul şi locurile care pot asigura protecţia în toate împrejurările : acasă, la serviciu, în locurile publice, în mijloacele de transport, etc. Aceasta cu atât mai mult cu cât timpul la dispoziţie pentru realizarea unei oarecare protecţii este foarte scurt, uneori chiar mai puţin de un minut.</w:t>
      </w:r>
    </w:p>
    <w:p w:rsidR="005A4BBE" w:rsidRPr="00076A63" w:rsidRDefault="005A4BBE" w:rsidP="005A4BBE">
      <w:pPr>
        <w:pStyle w:val="Indentcorptext"/>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Măsuri de protecţie:</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în locuinţe</w:t>
      </w:r>
      <w:r w:rsidRPr="00076A63">
        <w:rPr>
          <w:rFonts w:ascii="Arial Narrow" w:hAnsi="Arial Narrow"/>
          <w:snapToGrid w:val="0"/>
          <w:sz w:val="26"/>
          <w:szCs w:val="26"/>
          <w:lang w:eastAsia="en-US"/>
        </w:rPr>
        <w:t xml:space="preserve"> se vor alege pentru adăpostire locurile a căror rezistenţă este mai mare : lângă stâlpi de rezistenţă , în spaţiul uşilor, la colţurile interioare ale încăperilor. Se va evita staţionarea lângă mobilier înalt, modular;</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la serviciu</w:t>
      </w:r>
      <w:r w:rsidRPr="00076A63">
        <w:rPr>
          <w:rFonts w:ascii="Arial Narrow" w:hAnsi="Arial Narrow"/>
          <w:snapToGrid w:val="0"/>
          <w:sz w:val="26"/>
          <w:szCs w:val="26"/>
          <w:lang w:eastAsia="en-US"/>
        </w:rPr>
        <w:t>, şi în localurile publice (magazine, săli de spectacole, restaurante, etc.) se aleg locuri similare pentru adăpostire. În aceste localuri, ca şi în locuinţe, deplasarea către locul stabilit sau pentru părăsirea încăperii se vor realiza numai dacă condiţiile permit (parter, mai multe uşi de evacuare, parcurs accesibil fară obstacole, distanţe foarte mici);</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pe timpul cutremurului </w:t>
      </w:r>
      <w:r w:rsidRPr="00076A63">
        <w:rPr>
          <w:rFonts w:ascii="Arial Narrow" w:hAnsi="Arial Narrow"/>
          <w:b/>
          <w:snapToGrid w:val="0"/>
          <w:sz w:val="26"/>
          <w:szCs w:val="26"/>
          <w:lang w:eastAsia="en-US"/>
        </w:rPr>
        <w:t>mijloacele de transport</w:t>
      </w:r>
      <w:r w:rsidRPr="00076A63">
        <w:rPr>
          <w:rFonts w:ascii="Arial Narrow" w:hAnsi="Arial Narrow"/>
          <w:snapToGrid w:val="0"/>
          <w:sz w:val="26"/>
          <w:szCs w:val="26"/>
          <w:lang w:eastAsia="en-US"/>
        </w:rPr>
        <w:t xml:space="preserve"> de orice tip se opresc. Dacă este posibil, oprirea se realizează în partea centrală a arterei de circulaţie sau cea care se consideră a fi mai puţin expusă dărâmăturilor. Nu se va parăsi mijlocul de transport;</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cei prinşi </w:t>
      </w:r>
      <w:r w:rsidRPr="00076A63">
        <w:rPr>
          <w:rFonts w:ascii="Arial Narrow" w:hAnsi="Arial Narrow"/>
          <w:b/>
          <w:snapToGrid w:val="0"/>
          <w:sz w:val="26"/>
          <w:szCs w:val="26"/>
          <w:lang w:eastAsia="en-US"/>
        </w:rPr>
        <w:t>sub darâmături</w:t>
      </w:r>
      <w:r w:rsidRPr="00076A63">
        <w:rPr>
          <w:rFonts w:ascii="Arial Narrow" w:hAnsi="Arial Narrow"/>
          <w:snapToGrid w:val="0"/>
          <w:sz w:val="26"/>
          <w:szCs w:val="26"/>
          <w:lang w:eastAsia="en-US"/>
        </w:rPr>
        <w:t xml:space="preserve"> sau în incinte (încăperi, săli etc.) blocate vor aştepta în linişte, cu răbdare intervenţia din exterior. Nu se recomandă a se încerca deblocarea din interior decât în urma unei analize ferme, se socoteşte că nu există pericolul mişcării dărâmăturilor şi aşa într-un echilibru precar. La anumite intervale de timp, cu obiect tare se lovesc pereţii loculul de adăpostire sau de sub dărâmături, ţevi de apă sau gaze din apropiere.</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acest fel se asigură semnalele necesare aparaturii de detecţie şi localizare   a supravieţuitorilor.</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dacă  spaţiul în care s-a realizat adăpostirea nu a suferit avarii grave acesta se poate părăsi având grijă a se întrerupe funcţionarea instalaţiilor electrice, de alimentare cu gaze şi apă;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este bine de reţinut locul în care se păstrează, de regulă, obiecte de îmbrăcăminte, pături, medicamente şi alte lucruri necesare a fi luate la părăsirea locuinţei, mai ales în anotimpurile răcoroase şi reci;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factor important de luat în consideraţie în desfăşurarea tuturor acţiunilor il constituie calmul  şi grija de a-l transmite şi celor din jur. Calmul şi cuvintele de încurajare atenuează starea de stres şi contribuie la prevenirea panicii;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ca sinistraţi este necesar a respecta cu stricteţe dispozitiile şi regulile stabilite, se va acorda o mare atenţie asigurării unor condiţii minime de igienă personală şi colectivă pentru a impiedica în acest fel apariţia unor îmbolnăviri în masă;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în </w:t>
      </w:r>
      <w:r w:rsidRPr="00076A63">
        <w:rPr>
          <w:rFonts w:ascii="Arial Narrow" w:hAnsi="Arial Narrow"/>
          <w:b/>
          <w:snapToGrid w:val="0"/>
          <w:sz w:val="26"/>
          <w:szCs w:val="26"/>
          <w:lang w:eastAsia="en-US"/>
        </w:rPr>
        <w:t>locuinţa avariată grav</w:t>
      </w:r>
      <w:r w:rsidRPr="00076A63">
        <w:rPr>
          <w:rFonts w:ascii="Arial Narrow" w:hAnsi="Arial Narrow"/>
          <w:snapToGrid w:val="0"/>
          <w:sz w:val="26"/>
          <w:szCs w:val="26"/>
          <w:lang w:eastAsia="en-US"/>
        </w:rPr>
        <w:t xml:space="preserve"> se intră numai cu aprobarea svsu. Se scot anumite materiale sau obiecte strict necesare în aceleaşi condiţii.</w:t>
      </w:r>
    </w:p>
    <w:p w:rsidR="005A4BBE" w:rsidRPr="00076A63" w:rsidRDefault="005A4BBE" w:rsidP="005A4BBE">
      <w:pPr>
        <w:jc w:val="both"/>
        <w:rPr>
          <w:rFonts w:ascii="Arial Narrow" w:hAnsi="Arial Narrow"/>
          <w:b/>
          <w:snapToGrid w:val="0"/>
          <w:sz w:val="26"/>
          <w:szCs w:val="26"/>
          <w:lang w:eastAsia="en-US"/>
        </w:rPr>
      </w:pPr>
      <w:r w:rsidRPr="00076A63">
        <w:rPr>
          <w:rFonts w:ascii="Arial Narrow" w:hAnsi="Arial Narrow"/>
          <w:b/>
          <w:snapToGrid w:val="0"/>
          <w:sz w:val="26"/>
          <w:szCs w:val="26"/>
          <w:lang w:eastAsia="en-US"/>
        </w:rPr>
        <w:t>Inundaţii</w:t>
      </w:r>
    </w:p>
    <w:p w:rsidR="005A4BBE" w:rsidRPr="00076A63" w:rsidRDefault="005A4BBE" w:rsidP="005A4BBE">
      <w:pPr>
        <w:pStyle w:val="Indentcorptext"/>
        <w:rPr>
          <w:rFonts w:ascii="Arial Narrow" w:hAnsi="Arial Narrow"/>
          <w:b/>
          <w:snapToGrid w:val="0"/>
          <w:sz w:val="26"/>
          <w:szCs w:val="26"/>
          <w:lang w:eastAsia="en-US"/>
        </w:rPr>
      </w:pPr>
      <w:r w:rsidRPr="00076A63">
        <w:rPr>
          <w:rFonts w:ascii="Arial Narrow" w:hAnsi="Arial Narrow"/>
          <w:b/>
          <w:snapToGrid w:val="0"/>
          <w:sz w:val="26"/>
          <w:szCs w:val="26"/>
          <w:lang w:eastAsia="en-US"/>
        </w:rPr>
        <w:t>Măsuri de protecţie:</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în locuinţe</w:t>
      </w:r>
      <w:r w:rsidRPr="00076A63">
        <w:rPr>
          <w:rFonts w:ascii="Arial Narrow" w:hAnsi="Arial Narrow"/>
          <w:snapToGrid w:val="0"/>
          <w:sz w:val="26"/>
          <w:szCs w:val="26"/>
          <w:lang w:eastAsia="en-US"/>
        </w:rPr>
        <w:t xml:space="preserve"> se vor alege pentru adăpostire locurile a căror rezistenţă este mai mare : lângă stâlpi de rezistenţă , în spaţiul uşilor, la colţurile interioare ale încăperilor. Se va evita staţionarea lângă mobilier înalt, modular;</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b/>
          <w:snapToGrid w:val="0"/>
          <w:sz w:val="26"/>
          <w:szCs w:val="26"/>
          <w:lang w:eastAsia="en-US"/>
        </w:rPr>
        <w:t>la serviciu</w:t>
      </w:r>
      <w:r w:rsidRPr="00076A63">
        <w:rPr>
          <w:rFonts w:ascii="Arial Narrow" w:hAnsi="Arial Narrow"/>
          <w:snapToGrid w:val="0"/>
          <w:sz w:val="26"/>
          <w:szCs w:val="26"/>
          <w:lang w:eastAsia="en-US"/>
        </w:rPr>
        <w:t>, şi în localurile publice (magazine, săli de spectacole, restaurante, etc.) se aleg locuri similare pentru adăpostire. În aceste localuri, ca şi în locuinţe, deplasarea către locul stabilit sau pentru părăsirea încăperii se vor realiza numai dacă condiţiile permit (parter, mai multe uşi de evacuare, parcurs accesibil fară obstacole, distanţe foarte mici);</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pe timpul cutremurului </w:t>
      </w:r>
      <w:r w:rsidRPr="00076A63">
        <w:rPr>
          <w:rFonts w:ascii="Arial Narrow" w:hAnsi="Arial Narrow"/>
          <w:b/>
          <w:snapToGrid w:val="0"/>
          <w:sz w:val="26"/>
          <w:szCs w:val="26"/>
          <w:lang w:eastAsia="en-US"/>
        </w:rPr>
        <w:t>mijloacele de transport</w:t>
      </w:r>
      <w:r w:rsidRPr="00076A63">
        <w:rPr>
          <w:rFonts w:ascii="Arial Narrow" w:hAnsi="Arial Narrow"/>
          <w:snapToGrid w:val="0"/>
          <w:sz w:val="26"/>
          <w:szCs w:val="26"/>
          <w:lang w:eastAsia="en-US"/>
        </w:rPr>
        <w:t xml:space="preserve"> de orice tip se opresc. Dacă este posibil, oprirea se realizează în partea centrală a arterei de circulaţie sau cea care se consideră a fi mai puţin expusă dărâmăturilor. Nu se va parăsi mijlocul de transport;</w:t>
      </w:r>
    </w:p>
    <w:p w:rsidR="005A4BBE" w:rsidRPr="00076A63" w:rsidRDefault="005A4BBE" w:rsidP="005A4BBE">
      <w:pPr>
        <w:numPr>
          <w:ilvl w:val="0"/>
          <w:numId w:val="16"/>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 xml:space="preserve">cei prinşi </w:t>
      </w:r>
      <w:r w:rsidRPr="00076A63">
        <w:rPr>
          <w:rFonts w:ascii="Arial Narrow" w:hAnsi="Arial Narrow"/>
          <w:b/>
          <w:snapToGrid w:val="0"/>
          <w:sz w:val="26"/>
          <w:szCs w:val="26"/>
          <w:lang w:eastAsia="en-US"/>
        </w:rPr>
        <w:t>sub darâmături</w:t>
      </w:r>
      <w:r w:rsidRPr="00076A63">
        <w:rPr>
          <w:rFonts w:ascii="Arial Narrow" w:hAnsi="Arial Narrow"/>
          <w:snapToGrid w:val="0"/>
          <w:sz w:val="26"/>
          <w:szCs w:val="26"/>
          <w:lang w:eastAsia="en-US"/>
        </w:rPr>
        <w:t xml:space="preserve"> sau în incinte (încăperi, săli etc.) blocate vor aştepta în linişte, cu răbdare intervenţia din exterior. Nu se recomandă a se încerca deblocarea din interior decât în urma unei analize ferme, se socoteşte că nu există pericolul mişcării dărâmăturilor şi aşa într-un echilibru precar. La anumite intervale de timp, cu obiect tare se lovesc pereţii loculul de adăpostire sau de sub dărâmături, ţevi de apă sau gaze din apropiere.</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acest fel se asigură semnalele necesare aparaturii de detecţie şi localizare   a supravieţuitorilor.</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dacă  spaţiul în care s-a realizat adăpostirea nu a suferit avarii grave acesta se poate părăsi având grijă a se întrerupe funcţionarea instalaţiilor electrice, de alimentare cu gaze şi apă;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este bine de reţinut locul în care se păstrează, de regulă, obiecte de îmbrăcăminte, pături, medicamente şi alte lucruri necesare a fi luate la părăsirea locuinţei, mai ales în anotimpurile răcoroase şi reci;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un factor important de luat în consideraţie în desfăşurarea tuturor acţiunilor il constituie calmul  şi grija de a-l transmite şi celor din jur. Calmul şi cuvintele de încurajare atenuează starea de stres şi contribuie la prevenirea panicii;</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ca sinistraţi este necesar a respecta cu stricteţe dispozitiile şi regulile stabilite, se va acorda o mare atenţie asigurării unor condiţii minime de igienă personală şi colectivă pentru a impiedica în acest fel apariţia unor îmbolnăviri în masă;</w:t>
      </w:r>
    </w:p>
    <w:p w:rsidR="005A4BBE" w:rsidRPr="00076A63" w:rsidRDefault="005A4BBE" w:rsidP="005A4BBE">
      <w:pPr>
        <w:numPr>
          <w:ilvl w:val="0"/>
          <w:numId w:val="17"/>
        </w:numPr>
        <w:tabs>
          <w:tab w:val="clear" w:pos="1080"/>
          <w:tab w:val="num" w:pos="0"/>
        </w:tabs>
        <w:ind w:left="0"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în </w:t>
      </w:r>
      <w:r w:rsidRPr="00076A63">
        <w:rPr>
          <w:rFonts w:ascii="Arial Narrow" w:hAnsi="Arial Narrow"/>
          <w:b/>
          <w:snapToGrid w:val="0"/>
          <w:sz w:val="26"/>
          <w:szCs w:val="26"/>
          <w:lang w:eastAsia="en-US"/>
        </w:rPr>
        <w:t>locuinţa avariată grav</w:t>
      </w:r>
      <w:r w:rsidRPr="00076A63">
        <w:rPr>
          <w:rFonts w:ascii="Arial Narrow" w:hAnsi="Arial Narrow"/>
          <w:snapToGrid w:val="0"/>
          <w:sz w:val="26"/>
          <w:szCs w:val="26"/>
          <w:lang w:eastAsia="en-US"/>
        </w:rPr>
        <w:t xml:space="preserve"> se intră numai cu aprobarea organelor de protecţie civilă. Se scot anumite materiale sau obiecte strict necesare în aceleaşi condiţii.</w:t>
      </w:r>
    </w:p>
    <w:p w:rsidR="005A4BBE" w:rsidRPr="00076A63" w:rsidRDefault="005A4BBE" w:rsidP="005A4BBE">
      <w:pPr>
        <w:pStyle w:val="Titlu7"/>
        <w:rPr>
          <w:rFonts w:ascii="Arial Narrow" w:hAnsi="Arial Narrow"/>
          <w:b w:val="0"/>
          <w:bCs/>
          <w:iCs/>
          <w:snapToGrid w:val="0"/>
          <w:sz w:val="26"/>
          <w:szCs w:val="26"/>
          <w:u w:val="none"/>
        </w:rPr>
      </w:pPr>
      <w:r w:rsidRPr="00076A63">
        <w:rPr>
          <w:rFonts w:ascii="Arial Narrow" w:hAnsi="Arial Narrow"/>
          <w:b w:val="0"/>
          <w:snapToGrid w:val="0"/>
          <w:sz w:val="26"/>
          <w:szCs w:val="26"/>
          <w:u w:val="none"/>
        </w:rPr>
        <w:t xml:space="preserve">  Măsuri de protecţie şi intervenţie</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vederea realizării protecţiei populaţiei, animalelor şi a bunurilor, aceste măsuri de prevenire se completeaza prin :</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organizarea, încadrarea şi dotarea formaţiunilor de protecţie civilă în aceste zone astfel încât acestea să poată participa la asigurarea măsurilor de protecţie şi intervenţie;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stabilirea locurilor şi condiţiilor în care urmează a se desfăşura acţiunile de evacuare temporară din zonele inundabile;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asigurarea înştiinţării şi alarmării despre pericolul inundaţiilor;</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organizarea desfăşurării acţiunilor de salvare;</w:t>
      </w:r>
    </w:p>
    <w:p w:rsidR="005A4BBE" w:rsidRPr="00076A63" w:rsidRDefault="005A4BBE" w:rsidP="005A4BBE">
      <w:pPr>
        <w:rPr>
          <w:rFonts w:ascii="Arial Narrow" w:hAnsi="Arial Narrow"/>
          <w:snapToGrid w:val="0"/>
          <w:sz w:val="26"/>
          <w:szCs w:val="26"/>
          <w:lang w:eastAsia="en-US"/>
        </w:rPr>
      </w:pPr>
      <w:r w:rsidRPr="00076A63">
        <w:rPr>
          <w:rFonts w:ascii="Arial Narrow" w:hAnsi="Arial Narrow"/>
          <w:snapToGrid w:val="0"/>
          <w:sz w:val="26"/>
          <w:szCs w:val="26"/>
          <w:lang w:eastAsia="en-US"/>
        </w:rPr>
        <w:t>- asigurarea asistenţei medicale şi aplicarea măsurilor de evitare a apariţiei unor epidemii;</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asigurarea condiţiilor necesare pentru sinistraţi : cazare, alimentaţie, asistenţă medicală etc.</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ab/>
        <w:t xml:space="preserve">Conform </w:t>
      </w:r>
      <w:r w:rsidRPr="00076A63">
        <w:rPr>
          <w:rFonts w:ascii="Arial Narrow" w:hAnsi="Arial Narrow"/>
          <w:b/>
          <w:bCs/>
          <w:sz w:val="26"/>
          <w:szCs w:val="26"/>
        </w:rPr>
        <w:t xml:space="preserve">Ordinului nr. </w:t>
      </w:r>
      <w:r>
        <w:rPr>
          <w:rFonts w:ascii="Arial Narrow" w:hAnsi="Arial Narrow"/>
          <w:b/>
          <w:bCs/>
          <w:sz w:val="26"/>
          <w:szCs w:val="26"/>
        </w:rPr>
        <w:t>192/2012</w:t>
      </w:r>
      <w:r w:rsidRPr="00076A63">
        <w:rPr>
          <w:rFonts w:ascii="Arial Narrow" w:hAnsi="Arial Narrow"/>
          <w:b/>
          <w:bCs/>
          <w:sz w:val="26"/>
          <w:szCs w:val="26"/>
        </w:rPr>
        <w:t xml:space="preserve"> comitetele locale pentru situaţii  de urgenţă</w:t>
      </w:r>
      <w:r w:rsidRPr="00076A63">
        <w:rPr>
          <w:rFonts w:ascii="Arial Narrow" w:hAnsi="Arial Narrow"/>
          <w:sz w:val="26"/>
          <w:szCs w:val="26"/>
        </w:rPr>
        <w:t xml:space="preserve"> iau următoarele </w:t>
      </w:r>
      <w:r w:rsidRPr="00076A63">
        <w:rPr>
          <w:rFonts w:ascii="Arial Narrow" w:hAnsi="Arial Narrow"/>
          <w:b/>
          <w:bCs/>
          <w:sz w:val="26"/>
          <w:szCs w:val="26"/>
        </w:rPr>
        <w:t>măsuri operative de intervenţie:</w:t>
      </w:r>
      <w:r w:rsidRPr="00076A63">
        <w:rPr>
          <w:rFonts w:ascii="Arial Narrow" w:hAnsi="Arial Narrow"/>
          <w:sz w:val="26"/>
          <w:szCs w:val="26"/>
        </w:rPr>
        <w:tab/>
      </w:r>
    </w:p>
    <w:p w:rsidR="005A4BBE" w:rsidRPr="00076A63" w:rsidRDefault="005A4BBE" w:rsidP="005A4BBE">
      <w:pPr>
        <w:jc w:val="both"/>
        <w:rPr>
          <w:rFonts w:ascii="Arial Narrow" w:hAnsi="Arial Narrow"/>
          <w:sz w:val="26"/>
          <w:szCs w:val="26"/>
        </w:rPr>
      </w:pPr>
      <w:r w:rsidRPr="00076A63">
        <w:rPr>
          <w:rFonts w:ascii="Arial Narrow" w:hAnsi="Arial Narrow"/>
          <w:b/>
          <w:bCs/>
          <w:sz w:val="26"/>
          <w:szCs w:val="26"/>
        </w:rPr>
        <w:t xml:space="preserve"> </w:t>
      </w:r>
      <w:r w:rsidRPr="00076A63">
        <w:rPr>
          <w:rFonts w:ascii="Arial Narrow" w:hAnsi="Arial Narrow"/>
          <w:sz w:val="26"/>
          <w:szCs w:val="26"/>
        </w:rPr>
        <w:t xml:space="preserve">a.asigură permanenţa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asigură permanenţa la sediul primăriei în vederea primirii prognozelor şi avertizărilor hidrometeorologice , a deciziilor Comitetului judeţean şi pentru transmiterea  informaţiilor  privind evoluţia fenomenelor periculoase , efectele lor măsurilor luate şi măsurilor suplimentare necesare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folosesc toate mijloacele existente pentru avertizarea cu prioritate 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populaţiei şi obiectivelor aflate în zonele de risc la inundaţii din revărsări de cursuri de apă , scurgeri de pe versanţi şi accidente la construcţii hidrotehnice , aşa cum sunt ele delimitate în planurile locale de apărare , precum şi a populaţiei aflate în znele de risc pentru producerea fenomenelor meteorologice periculoase şi a poluărilor accidentale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lastRenderedPageBreak/>
        <w:t xml:space="preserve">declanşează acţiunile de apărare în zonele periclitate, în conformitate cu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prevederile planurilor de apărare aprobate:</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supravegherea permanentă a zonelor de risc;</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dirijarea forţelor şi mijloacelor de intervenţie ;</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supraînălţarea şi consolidarea digurilor şi a malurilor , în funcţie de cotele maxime prognozate ;</w:t>
      </w:r>
    </w:p>
    <w:p w:rsidR="005A4BBE" w:rsidRPr="00076A63" w:rsidRDefault="005A4BBE" w:rsidP="005A4BBE">
      <w:pPr>
        <w:numPr>
          <w:ilvl w:val="0"/>
          <w:numId w:val="18"/>
        </w:numPr>
        <w:jc w:val="both"/>
        <w:rPr>
          <w:rFonts w:ascii="Arial Narrow" w:hAnsi="Arial Narrow"/>
          <w:sz w:val="26"/>
          <w:szCs w:val="26"/>
        </w:rPr>
      </w:pPr>
      <w:r w:rsidRPr="00076A63">
        <w:rPr>
          <w:rFonts w:ascii="Arial Narrow" w:hAnsi="Arial Narrow"/>
          <w:sz w:val="26"/>
          <w:szCs w:val="26"/>
        </w:rPr>
        <w:t>evacuarea preventivă a oamenilor şi animalelor şi punerea în siguranţă a bunurilor ce nu pot fi evacuate prin ridicarea la cote superioare sau prin ancorare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iau măsuri de evitare sau de eliminare a blocajelor cu gheţuri şi plutitori</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în special în zonele podurilor rutiere şi de cale ferată, prizelor de apă şi de evacuare a apei din incintă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asigură participarea forţelor de intervenşie alcătuite din localnici la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acţiunile operative desfăşurate de specialiştii unităţilor deţinătoare de  lucrări cu rol de apărare împotriva inundaţiilor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localizează apele revărsate , precum şi pe cele provenite din infiltraţii şi scurgeri de pe versanţi şi redirijează în albiile cursurilor de apă, gravitaţional sau prin pompare ;</w:t>
      </w:r>
    </w:p>
    <w:p w:rsidR="005A4BBE" w:rsidRPr="00076A63" w:rsidRDefault="005A4BBE" w:rsidP="005A4BBE">
      <w:pPr>
        <w:numPr>
          <w:ilvl w:val="0"/>
          <w:numId w:val="19"/>
        </w:numPr>
        <w:jc w:val="both"/>
        <w:rPr>
          <w:rFonts w:ascii="Arial Narrow" w:hAnsi="Arial Narrow"/>
          <w:sz w:val="26"/>
          <w:szCs w:val="26"/>
        </w:rPr>
      </w:pPr>
      <w:r w:rsidRPr="00076A63">
        <w:rPr>
          <w:rFonts w:ascii="Arial Narrow" w:hAnsi="Arial Narrow"/>
          <w:sz w:val="26"/>
          <w:szCs w:val="26"/>
        </w:rPr>
        <w:t xml:space="preserve">asigură surse suplimentare pentru alimentarea cu apă a populaţiei în perioadele deficitare </w:t>
      </w:r>
    </w:p>
    <w:p w:rsidR="005A4BBE" w:rsidRPr="00076A63" w:rsidRDefault="005A4BBE" w:rsidP="005A4BBE">
      <w:pPr>
        <w:pStyle w:val="Titlu9"/>
        <w:ind w:firstLine="708"/>
        <w:rPr>
          <w:rFonts w:ascii="Arial Narrow" w:hAnsi="Arial Narrow"/>
          <w:sz w:val="26"/>
          <w:szCs w:val="26"/>
        </w:rPr>
      </w:pPr>
      <w:r w:rsidRPr="00076A63">
        <w:rPr>
          <w:rFonts w:ascii="Arial Narrow" w:hAnsi="Arial Narrow"/>
          <w:sz w:val="26"/>
          <w:szCs w:val="26"/>
        </w:rPr>
        <w:t>Măsuri de reabilitare</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repunerea în funcţiune a instalaţiilor de alimentare cu apă , precum şi evacuarea apelor din inundaţii şi băltiri de pe terenurile agricole , prin săparea unor canale de scurgere şi prin instalarea de agregate de pompare mobile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aplicarea măsurilor sanitaro-epidemice necesare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stabilirea pagubelor fizice şi valorice şi a măsurilor necesare pentru refacerea obiectivelor afectate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 xml:space="preserve">refacerea căilor de comunicaţii şi a podurilor , precum şi refacerea instalaţiilor de pompare a apelor ;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refacerea liniilor de telecomunicaţii şi de transport al energiei electrice;</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repunerea în funcţiune a  obiectivelor social-economice afectate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sprijinirea populaţiei pentru refacerea sau repararea gospodăriilor proprietate personală avariate sau distruse ;</w:t>
      </w:r>
    </w:p>
    <w:p w:rsidR="005A4BBE" w:rsidRPr="00076A63" w:rsidRDefault="005A4BBE" w:rsidP="005A4BBE">
      <w:pPr>
        <w:numPr>
          <w:ilvl w:val="0"/>
          <w:numId w:val="18"/>
        </w:numPr>
        <w:tabs>
          <w:tab w:val="clear" w:pos="1770"/>
          <w:tab w:val="num" w:pos="0"/>
        </w:tabs>
        <w:ind w:left="0" w:firstLine="720"/>
        <w:jc w:val="both"/>
        <w:rPr>
          <w:rFonts w:ascii="Arial Narrow" w:hAnsi="Arial Narrow"/>
          <w:sz w:val="26"/>
          <w:szCs w:val="26"/>
        </w:rPr>
      </w:pPr>
      <w:r w:rsidRPr="00076A63">
        <w:rPr>
          <w:rFonts w:ascii="Arial Narrow" w:hAnsi="Arial Narrow"/>
          <w:sz w:val="26"/>
          <w:szCs w:val="26"/>
        </w:rPr>
        <w:t>demolarea lucrărilor hidrotehnice provizorii de apărare , care împiedică desfăşurarea normală a activităţilor şi recuperarea materialelor care mai pot fi folosite , refacerea terasamentelor degradate şi remedierea avariilor la lucrările hidrotehnice .</w:t>
      </w:r>
    </w:p>
    <w:p w:rsidR="005A4BBE" w:rsidRPr="00076A63" w:rsidRDefault="005A4BBE" w:rsidP="005A4BBE">
      <w:pPr>
        <w:jc w:val="both"/>
        <w:rPr>
          <w:rFonts w:ascii="Arial Narrow" w:hAnsi="Arial Narrow"/>
          <w:b/>
          <w:snapToGrid w:val="0"/>
          <w:sz w:val="26"/>
          <w:szCs w:val="26"/>
          <w:lang w:eastAsia="en-US"/>
        </w:rPr>
      </w:pPr>
    </w:p>
    <w:p w:rsidR="005A4BBE" w:rsidRPr="00076A63" w:rsidRDefault="005A4BBE" w:rsidP="005A4BBE">
      <w:pPr>
        <w:ind w:firstLine="708"/>
        <w:rPr>
          <w:rFonts w:ascii="Arial Narrow" w:hAnsi="Arial Narrow"/>
          <w:b/>
          <w:sz w:val="26"/>
          <w:szCs w:val="26"/>
        </w:rPr>
      </w:pPr>
      <w:r w:rsidRPr="00076A63">
        <w:rPr>
          <w:rFonts w:ascii="Arial Narrow" w:hAnsi="Arial Narrow"/>
          <w:b/>
          <w:sz w:val="26"/>
          <w:szCs w:val="26"/>
        </w:rPr>
        <w:t>Alunecări şi prăbuşiri de teren</w:t>
      </w:r>
    </w:p>
    <w:p w:rsidR="005A4BBE" w:rsidRPr="00076A63" w:rsidRDefault="005A4BBE" w:rsidP="005A4BBE">
      <w:pPr>
        <w:pStyle w:val="Titlu5"/>
        <w:ind w:firstLine="708"/>
        <w:jc w:val="left"/>
        <w:rPr>
          <w:rFonts w:ascii="Arial Narrow" w:hAnsi="Arial Narrow"/>
          <w:b w:val="0"/>
          <w:bCs w:val="0"/>
          <w:sz w:val="26"/>
          <w:szCs w:val="26"/>
        </w:rPr>
      </w:pPr>
      <w:r w:rsidRPr="00076A63">
        <w:rPr>
          <w:rFonts w:ascii="Arial Narrow" w:hAnsi="Arial Narrow"/>
          <w:b w:val="0"/>
          <w:bCs w:val="0"/>
          <w:sz w:val="26"/>
          <w:szCs w:val="26"/>
        </w:rPr>
        <w:t>Măsuri de prevenire, protecţie şi intervenţie</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b/>
          <w:bCs/>
          <w:snapToGrid w:val="0"/>
          <w:sz w:val="26"/>
          <w:szCs w:val="26"/>
          <w:lang w:eastAsia="en-US"/>
        </w:rPr>
        <w:t xml:space="preserve">        </w:t>
      </w:r>
      <w:r w:rsidRPr="00076A63">
        <w:rPr>
          <w:rFonts w:ascii="Arial Narrow" w:hAnsi="Arial Narrow"/>
          <w:snapToGrid w:val="0"/>
          <w:sz w:val="26"/>
          <w:szCs w:val="26"/>
          <w:lang w:eastAsia="en-US"/>
        </w:rPr>
        <w:t xml:space="preserve">Măsurile planificate pentru prevenire, protecţie şi intervenţie în cazul acestei categorii de calamitate sunt similare celor aplicate în caz de cutremur. O particularitate o constituie faptul că evenimentul, cu rare excepţii, nu se desfăşoară chiar prin surprindere. </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Poate fi presupusă deplasarea unor straturi de roci, în zonele de risc, creindu-se în acest fel posibilitatea realizării măsurilor de protecţie, deci, un rol însemnat revine acţiunilor de observare a condiţiilor de favorizare a alunecării de teren şi alarmarea (avertizarea) populatiei in timp util realizării protectiei.</w:t>
      </w:r>
    </w:p>
    <w:p w:rsidR="005A4BBE" w:rsidRPr="00076A63" w:rsidRDefault="005A4BBE" w:rsidP="005A4BBE">
      <w:pPr>
        <w:tabs>
          <w:tab w:val="left" w:pos="1824"/>
          <w:tab w:val="left" w:pos="8280"/>
        </w:tabs>
        <w:jc w:val="both"/>
        <w:rPr>
          <w:rFonts w:ascii="Arial Narrow" w:hAnsi="Arial Narrow"/>
          <w:snapToGrid w:val="0"/>
          <w:sz w:val="26"/>
          <w:szCs w:val="26"/>
          <w:lang w:eastAsia="en-US"/>
        </w:rPr>
      </w:pPr>
      <w:r w:rsidRPr="00076A63">
        <w:rPr>
          <w:rFonts w:ascii="Arial Narrow" w:hAnsi="Arial Narrow"/>
          <w:snapToGrid w:val="0"/>
          <w:sz w:val="26"/>
          <w:szCs w:val="26"/>
          <w:lang w:eastAsia="en-US"/>
        </w:rPr>
        <w:lastRenderedPageBreak/>
        <w:t xml:space="preserve">          Pentru </w:t>
      </w:r>
      <w:r w:rsidRPr="00076A63">
        <w:rPr>
          <w:rFonts w:ascii="Arial Narrow" w:hAnsi="Arial Narrow"/>
          <w:b/>
          <w:snapToGrid w:val="0"/>
          <w:sz w:val="26"/>
          <w:szCs w:val="26"/>
          <w:lang w:eastAsia="en-US"/>
        </w:rPr>
        <w:t>prevenirea</w:t>
      </w:r>
      <w:r w:rsidRPr="00076A63">
        <w:rPr>
          <w:rFonts w:ascii="Arial Narrow" w:hAnsi="Arial Narrow"/>
          <w:snapToGrid w:val="0"/>
          <w:sz w:val="26"/>
          <w:szCs w:val="26"/>
          <w:lang w:eastAsia="en-US"/>
        </w:rPr>
        <w:t xml:space="preserve"> urmărilor dezastruoase ale alunecărilor de teren, organele  de specialitate, supunând unui control permanent aceste fenomene, au ajuns la următoarele concluzii : </w:t>
      </w:r>
    </w:p>
    <w:p w:rsidR="005A4BBE" w:rsidRPr="00076A63" w:rsidRDefault="005A4BBE" w:rsidP="005A4BBE">
      <w:pPr>
        <w:pStyle w:val="Corptext2"/>
        <w:ind w:firstLine="708"/>
        <w:rPr>
          <w:rFonts w:ascii="Arial Narrow" w:hAnsi="Arial Narrow"/>
          <w:b w:val="0"/>
          <w:sz w:val="26"/>
          <w:szCs w:val="26"/>
        </w:rPr>
      </w:pPr>
      <w:r w:rsidRPr="00076A63">
        <w:rPr>
          <w:rFonts w:ascii="Arial Narrow" w:hAnsi="Arial Narrow"/>
          <w:b w:val="0"/>
          <w:caps w:val="0"/>
          <w:sz w:val="26"/>
          <w:szCs w:val="26"/>
        </w:rPr>
        <w:t>- alunecările de teren pot fi preîntâmpinate dacă sunt făcute din timp investiţiile necesare stabilirii condiţiilor de apariţie şi de dezvoltare a lor;</w:t>
      </w:r>
    </w:p>
    <w:p w:rsidR="005A4BBE" w:rsidRPr="00076A63" w:rsidRDefault="005A4BBE" w:rsidP="005A4BBE">
      <w:pPr>
        <w:pStyle w:val="Corptext2"/>
        <w:ind w:firstLine="708"/>
        <w:rPr>
          <w:rFonts w:ascii="Arial Narrow" w:hAnsi="Arial Narrow"/>
          <w:b w:val="0"/>
          <w:sz w:val="26"/>
          <w:szCs w:val="26"/>
        </w:rPr>
      </w:pPr>
      <w:r w:rsidRPr="00076A63">
        <w:rPr>
          <w:rFonts w:ascii="Arial Narrow" w:hAnsi="Arial Narrow"/>
          <w:b w:val="0"/>
          <w:caps w:val="0"/>
          <w:sz w:val="26"/>
          <w:szCs w:val="26"/>
        </w:rPr>
        <w:t>- se pot preîntâmpina aceste evenimente dacă se aplică procedeele adecvate de ţinere sub control;</w:t>
      </w:r>
    </w:p>
    <w:p w:rsidR="005A4BBE" w:rsidRPr="00076A63" w:rsidRDefault="005A4BBE" w:rsidP="005A4BBE">
      <w:pPr>
        <w:ind w:firstLine="708"/>
        <w:jc w:val="both"/>
        <w:rPr>
          <w:rFonts w:ascii="Arial Narrow" w:hAnsi="Arial Narrow"/>
          <w:snapToGrid w:val="0"/>
          <w:sz w:val="26"/>
          <w:szCs w:val="26"/>
          <w:lang w:eastAsia="en-US"/>
        </w:rPr>
      </w:pPr>
      <w:r w:rsidRPr="00076A63">
        <w:rPr>
          <w:rFonts w:ascii="Arial Narrow" w:hAnsi="Arial Narrow"/>
          <w:snapToGrid w:val="0"/>
          <w:sz w:val="26"/>
          <w:szCs w:val="26"/>
          <w:lang w:eastAsia="en-US"/>
        </w:rPr>
        <w:t>- este necesar a se evita amplasarea unor obiective industriale sau a altor construcţii în zonele în care asigurarea stabilităţii straturilor nu se poate realiza sau este foarte costisitoare;</w:t>
      </w:r>
    </w:p>
    <w:p w:rsidR="005A4BBE" w:rsidRPr="00076A63" w:rsidRDefault="005A4BBE" w:rsidP="005A4BBE">
      <w:pPr>
        <w:ind w:firstLine="708"/>
        <w:jc w:val="both"/>
        <w:rPr>
          <w:rFonts w:ascii="Arial Narrow" w:hAnsi="Arial Narrow"/>
          <w:snapToGrid w:val="0"/>
          <w:sz w:val="26"/>
          <w:szCs w:val="26"/>
          <w:lang w:eastAsia="en-US"/>
        </w:rPr>
      </w:pPr>
      <w:r w:rsidRPr="00076A63">
        <w:rPr>
          <w:rFonts w:ascii="Arial Narrow" w:hAnsi="Arial Narrow"/>
          <w:snapToGrid w:val="0"/>
          <w:sz w:val="26"/>
          <w:szCs w:val="26"/>
          <w:lang w:eastAsia="en-US"/>
        </w:rPr>
        <w:t>- este posibilă protecţia dacă se preconizează şi se planifică din timp măsuri corespunzătoare şi se realizează o informare curentă a populaţiei din zona de risc.</w:t>
      </w:r>
    </w:p>
    <w:p w:rsidR="005A4BBE" w:rsidRPr="00076A63" w:rsidRDefault="005A4BBE" w:rsidP="005A4BBE">
      <w:pPr>
        <w:jc w:val="both"/>
        <w:rPr>
          <w:rFonts w:ascii="Arial Narrow" w:hAnsi="Arial Narrow"/>
          <w:b/>
          <w:bCs/>
          <w:snapToGrid w:val="0"/>
          <w:sz w:val="26"/>
          <w:szCs w:val="26"/>
          <w:lang w:eastAsia="en-US"/>
        </w:rPr>
      </w:pPr>
      <w:r w:rsidRPr="00076A63">
        <w:rPr>
          <w:rFonts w:ascii="Arial Narrow" w:hAnsi="Arial Narrow"/>
          <w:snapToGrid w:val="0"/>
          <w:sz w:val="26"/>
          <w:szCs w:val="26"/>
          <w:lang w:eastAsia="en-US"/>
        </w:rPr>
        <w:tab/>
      </w:r>
      <w:r w:rsidRPr="00076A63">
        <w:rPr>
          <w:rFonts w:ascii="Arial Narrow" w:hAnsi="Arial Narrow"/>
          <w:b/>
          <w:bCs/>
          <w:snapToGrid w:val="0"/>
          <w:sz w:val="26"/>
          <w:szCs w:val="26"/>
          <w:lang w:eastAsia="en-US"/>
        </w:rPr>
        <w:t>Măsuri de protecţie şi intervenţie</w:t>
      </w:r>
    </w:p>
    <w:p w:rsidR="005A4BBE" w:rsidRPr="00076A63" w:rsidRDefault="005A4BBE" w:rsidP="005A4BBE">
      <w:pPr>
        <w:pStyle w:val="Corptext2"/>
        <w:rPr>
          <w:rFonts w:ascii="Arial Narrow" w:hAnsi="Arial Narrow"/>
          <w:b w:val="0"/>
          <w:sz w:val="26"/>
          <w:szCs w:val="26"/>
        </w:rPr>
      </w:pPr>
      <w:r w:rsidRPr="00076A63">
        <w:rPr>
          <w:rFonts w:ascii="Arial Narrow" w:hAnsi="Arial Narrow"/>
          <w:sz w:val="26"/>
          <w:szCs w:val="26"/>
        </w:rPr>
        <w:tab/>
      </w:r>
      <w:r w:rsidRPr="00076A63">
        <w:rPr>
          <w:rFonts w:ascii="Arial Narrow" w:hAnsi="Arial Narrow"/>
          <w:b w:val="0"/>
          <w:caps w:val="0"/>
          <w:sz w:val="26"/>
          <w:szCs w:val="26"/>
        </w:rPr>
        <w:t>în marea majoritate a lor măsurile de protecţie şi intervenţie sunt aceleaşi ca şi cele precizate anterior la subcapitolul privind inundaţiile .</w:t>
      </w:r>
    </w:p>
    <w:p w:rsidR="005A4BBE" w:rsidRPr="00076A63" w:rsidRDefault="005A4BBE" w:rsidP="005A4BBE">
      <w:pPr>
        <w:ind w:firstLine="720"/>
        <w:jc w:val="both"/>
        <w:rPr>
          <w:rFonts w:ascii="Arial Narrow" w:hAnsi="Arial Narrow"/>
          <w:snapToGrid w:val="0"/>
          <w:sz w:val="26"/>
          <w:szCs w:val="26"/>
          <w:lang w:eastAsia="en-US"/>
        </w:rPr>
      </w:pPr>
      <w:r w:rsidRPr="00076A63">
        <w:rPr>
          <w:rFonts w:ascii="Arial Narrow" w:hAnsi="Arial Narrow"/>
          <w:snapToGrid w:val="0"/>
          <w:sz w:val="26"/>
          <w:szCs w:val="26"/>
          <w:lang w:eastAsia="en-US"/>
        </w:rPr>
        <w:t>În general, în acţiunile de intervenţie, în afara unor cazuri particulare, se va urmări recuperarea bunurilor materiale şi refacerea avariilor.</w:t>
      </w:r>
    </w:p>
    <w:p w:rsidR="005A4BBE" w:rsidRPr="00076A63"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 xml:space="preserve">          Salvarea supravieţuitorilor din clădirile acoperite cu pământ se realizează în condiţii similare acţiunilor preconizate intervenţiei în cazul cutremurelor.</w:t>
      </w:r>
    </w:p>
    <w:p w:rsidR="005A4BBE" w:rsidRPr="00290518" w:rsidRDefault="005A4BBE" w:rsidP="005A4BBE">
      <w:pPr>
        <w:jc w:val="both"/>
        <w:rPr>
          <w:rFonts w:ascii="Arial Narrow" w:hAnsi="Arial Narrow"/>
          <w:snapToGrid w:val="0"/>
          <w:sz w:val="26"/>
          <w:szCs w:val="26"/>
          <w:lang w:eastAsia="en-US"/>
        </w:rPr>
      </w:pPr>
      <w:r w:rsidRPr="00076A63">
        <w:rPr>
          <w:rFonts w:ascii="Arial Narrow" w:hAnsi="Arial Narrow"/>
          <w:snapToGrid w:val="0"/>
          <w:sz w:val="26"/>
          <w:szCs w:val="26"/>
          <w:lang w:eastAsia="en-US"/>
        </w:rPr>
        <w:tab/>
        <w:t xml:space="preserve">  De asemenea măsurile de reabilitare sunt cele enumerate pentru cazul producerii inundaţiilor şi al cutremurelor .</w:t>
      </w:r>
      <w:r>
        <w:rPr>
          <w:rFonts w:ascii="Arial Narrow" w:hAnsi="Arial Narrow"/>
          <w:noProof/>
          <w:lang w:val="en-US" w:eastAsia="en-US"/>
        </w:rPr>
        <w:drawing>
          <wp:anchor distT="36576" distB="36576" distL="36576" distR="36576" simplePos="0" relativeHeight="251662336" behindDoc="0" locked="0" layoutInCell="1" allowOverlap="1">
            <wp:simplePos x="0" y="0"/>
            <wp:positionH relativeFrom="column">
              <wp:posOffset>-457200</wp:posOffset>
            </wp:positionH>
            <wp:positionV relativeFrom="paragraph">
              <wp:posOffset>18415</wp:posOffset>
            </wp:positionV>
            <wp:extent cx="6804025" cy="4881880"/>
            <wp:effectExtent l="19050" t="0" r="0" b="0"/>
            <wp:wrapNone/>
            <wp:docPr id="4"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 cstate="print"/>
                    <a:srcRect/>
                    <a:stretch>
                      <a:fillRect/>
                    </a:stretch>
                  </pic:blipFill>
                  <pic:spPr bwMode="auto">
                    <a:xfrm>
                      <a:off x="0" y="0"/>
                      <a:ext cx="6804025" cy="4881880"/>
                    </a:xfrm>
                    <a:prstGeom prst="rect">
                      <a:avLst/>
                    </a:prstGeom>
                    <a:noFill/>
                    <a:ln w="9525" algn="in">
                      <a:noFill/>
                      <a:miter lim="800000"/>
                      <a:headEnd/>
                      <a:tailEnd/>
                    </a:ln>
                  </pic:spPr>
                </pic:pic>
              </a:graphicData>
            </a:graphic>
          </wp:anchor>
        </w:drawing>
      </w: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5A4BBE">
      <w:pPr>
        <w:jc w:val="both"/>
        <w:rPr>
          <w:rFonts w:ascii="Arial Narrow" w:hAnsi="Arial Narrow"/>
          <w:sz w:val="26"/>
          <w:szCs w:val="26"/>
          <w:lang w:val="fr-FR"/>
        </w:rPr>
      </w:pPr>
    </w:p>
    <w:p w:rsidR="005A4BBE" w:rsidRDefault="005A4BBE" w:rsidP="006E7B4B">
      <w:pPr>
        <w:rPr>
          <w:rFonts w:ascii="Arial Narrow" w:hAnsi="Arial Narrow"/>
          <w:b/>
          <w:sz w:val="20"/>
          <w:szCs w:val="20"/>
        </w:rPr>
      </w:pPr>
    </w:p>
    <w:p w:rsidR="005A4BBE" w:rsidRDefault="005A4BBE" w:rsidP="005A4BBE">
      <w:pPr>
        <w:jc w:val="center"/>
        <w:rPr>
          <w:rFonts w:ascii="Arial Narrow" w:hAnsi="Arial Narrow"/>
          <w:b/>
          <w:sz w:val="20"/>
          <w:szCs w:val="20"/>
        </w:rPr>
      </w:pPr>
    </w:p>
    <w:p w:rsidR="005A4BBE" w:rsidRDefault="005A4BBE" w:rsidP="005A4BBE">
      <w:pPr>
        <w:jc w:val="center"/>
        <w:rPr>
          <w:rFonts w:ascii="Arial Narrow" w:hAnsi="Arial Narrow"/>
          <w:b/>
          <w:sz w:val="20"/>
          <w:szCs w:val="20"/>
        </w:rPr>
      </w:pPr>
    </w:p>
    <w:p w:rsidR="005A4BBE" w:rsidRPr="00076A63" w:rsidRDefault="005A4BBE" w:rsidP="005A4BBE">
      <w:pPr>
        <w:jc w:val="center"/>
        <w:rPr>
          <w:rFonts w:ascii="Arial Narrow" w:hAnsi="Arial Narrow"/>
          <w:b/>
          <w:sz w:val="20"/>
          <w:szCs w:val="20"/>
        </w:rPr>
      </w:pPr>
      <w:r w:rsidRPr="00076A63">
        <w:rPr>
          <w:rFonts w:ascii="Arial Narrow" w:hAnsi="Arial Narrow"/>
          <w:b/>
          <w:sz w:val="20"/>
          <w:szCs w:val="20"/>
        </w:rPr>
        <w:t xml:space="preserve">FORŢE ŞI MIJLOACE DE INTERVENŢIE </w:t>
      </w:r>
    </w:p>
    <w:p w:rsidR="005A4BBE" w:rsidRPr="00076A63" w:rsidRDefault="005A4BBE" w:rsidP="005A4BBE">
      <w:pPr>
        <w:rPr>
          <w:rFonts w:ascii="Arial Narrow" w:hAnsi="Arial Narrow"/>
          <w:b/>
          <w:sz w:val="20"/>
          <w:szCs w:val="20"/>
        </w:rPr>
      </w:pPr>
    </w:p>
    <w:p w:rsidR="005A4BBE" w:rsidRPr="00076A63" w:rsidRDefault="005A4BBE" w:rsidP="005A4BBE">
      <w:pPr>
        <w:ind w:left="720"/>
        <w:jc w:val="both"/>
        <w:rPr>
          <w:rFonts w:ascii="Arial Narrow" w:hAnsi="Arial Narrow"/>
          <w:b/>
          <w:sz w:val="20"/>
          <w:szCs w:val="20"/>
          <w:u w:val="single"/>
        </w:rPr>
      </w:pPr>
      <w:r w:rsidRPr="00076A63">
        <w:rPr>
          <w:rFonts w:ascii="Arial Narrow" w:hAnsi="Arial Narrow"/>
          <w:b/>
          <w:i/>
          <w:sz w:val="20"/>
          <w:szCs w:val="20"/>
          <w:u w:val="single"/>
        </w:rPr>
        <w:t>CUTREMUR</w:t>
      </w:r>
      <w:r>
        <w:rPr>
          <w:rFonts w:ascii="Arial Narrow" w:hAnsi="Arial Narrow"/>
          <w:b/>
          <w:i/>
          <w:sz w:val="20"/>
          <w:szCs w:val="20"/>
          <w:u w:val="single"/>
        </w:rPr>
        <w:t xml:space="preserve">, </w:t>
      </w:r>
      <w:r w:rsidRPr="00076A63">
        <w:rPr>
          <w:rFonts w:ascii="Arial Narrow" w:hAnsi="Arial Narrow"/>
          <w:b/>
          <w:sz w:val="20"/>
          <w:szCs w:val="20"/>
          <w:u w:val="single"/>
        </w:rPr>
        <w:t>INZAPEZIRI, VISCOLE SI INGHET</w:t>
      </w:r>
      <w:r>
        <w:rPr>
          <w:rFonts w:ascii="Arial Narrow" w:hAnsi="Arial Narrow"/>
          <w:b/>
          <w:sz w:val="20"/>
          <w:szCs w:val="20"/>
          <w:u w:val="single"/>
        </w:rPr>
        <w:t xml:space="preserve">, </w:t>
      </w:r>
      <w:r w:rsidRPr="00076A63">
        <w:rPr>
          <w:rFonts w:ascii="Arial Narrow" w:hAnsi="Arial Narrow"/>
          <w:b/>
          <w:sz w:val="20"/>
          <w:szCs w:val="20"/>
          <w:u w:val="single"/>
        </w:rPr>
        <w:t>INCENDII DE MASA  ŞI EXPLOZII</w:t>
      </w:r>
      <w:r>
        <w:rPr>
          <w:rFonts w:ascii="Arial Narrow" w:hAnsi="Arial Narrow"/>
          <w:b/>
          <w:sz w:val="20"/>
          <w:szCs w:val="20"/>
          <w:u w:val="single"/>
        </w:rPr>
        <w:t xml:space="preserve">, </w:t>
      </w:r>
      <w:r w:rsidRPr="00076A63">
        <w:rPr>
          <w:rFonts w:ascii="Arial Narrow" w:hAnsi="Arial Narrow"/>
          <w:b/>
          <w:sz w:val="20"/>
          <w:szCs w:val="20"/>
          <w:u w:val="single"/>
        </w:rPr>
        <w:t>INUNDATII</w:t>
      </w:r>
    </w:p>
    <w:p w:rsidR="005A4BBE" w:rsidRPr="00076A63" w:rsidRDefault="005A4BBE" w:rsidP="005A4BBE">
      <w:pPr>
        <w:ind w:left="720"/>
        <w:jc w:val="both"/>
        <w:rPr>
          <w:rFonts w:ascii="Arial Narrow" w:hAnsi="Arial Narrow"/>
          <w:b/>
          <w:sz w:val="20"/>
          <w:szCs w:val="20"/>
          <w:u w:val="single"/>
        </w:rPr>
      </w:pPr>
    </w:p>
    <w:p w:rsidR="005A4BBE" w:rsidRPr="00076A63" w:rsidRDefault="005A4BBE" w:rsidP="005A4BBE">
      <w:pPr>
        <w:ind w:left="720"/>
        <w:jc w:val="both"/>
        <w:rPr>
          <w:rFonts w:ascii="Arial Narrow" w:hAnsi="Arial Narrow"/>
          <w:b/>
          <w:sz w:val="20"/>
          <w:szCs w:val="20"/>
          <w:u w:val="single"/>
        </w:rPr>
      </w:pPr>
    </w:p>
    <w:p w:rsidR="005A4BBE" w:rsidRPr="00076A63" w:rsidRDefault="005A4BBE" w:rsidP="005A4BBE">
      <w:pPr>
        <w:ind w:firstLine="567"/>
        <w:jc w:val="both"/>
        <w:rPr>
          <w:rFonts w:ascii="Arial Narrow" w:hAnsi="Arial Narrow"/>
          <w:b/>
          <w:i/>
          <w:sz w:val="20"/>
          <w:szCs w:val="20"/>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5954"/>
        <w:gridCol w:w="1417"/>
      </w:tblGrid>
      <w:tr w:rsidR="005A4BBE" w:rsidRPr="00076A63" w:rsidTr="008B64EA">
        <w:tc>
          <w:tcPr>
            <w:tcW w:w="2376"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STRUCTURA</w:t>
            </w:r>
          </w:p>
        </w:tc>
        <w:tc>
          <w:tcPr>
            <w:tcW w:w="5954"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CATEGORII  DE PERSONAL  ŞI TEHNICĂ</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5A4BBE" w:rsidRPr="00076A63" w:rsidRDefault="005A4BBE" w:rsidP="008B64EA">
            <w:pPr>
              <w:jc w:val="center"/>
              <w:rPr>
                <w:rFonts w:ascii="Arial Narrow" w:hAnsi="Arial Narrow"/>
              </w:rPr>
            </w:pPr>
            <w:r w:rsidRPr="00076A63">
              <w:rPr>
                <w:rFonts w:ascii="Arial Narrow" w:hAnsi="Arial Narrow"/>
              </w:rPr>
              <w:t>NUMĂR</w:t>
            </w:r>
          </w:p>
        </w:tc>
      </w:tr>
      <w:tr w:rsidR="005A4BBE" w:rsidRPr="00076A63" w:rsidTr="008B64EA">
        <w:trPr>
          <w:cantSplit/>
        </w:trPr>
        <w:tc>
          <w:tcPr>
            <w:tcW w:w="2376" w:type="dxa"/>
            <w:vMerge w:val="restart"/>
            <w:tcBorders>
              <w:top w:val="single" w:sz="4" w:space="0" w:color="auto"/>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r w:rsidRPr="00076A63">
              <w:rPr>
                <w:rFonts w:ascii="Arial Narrow" w:hAnsi="Arial Narrow"/>
              </w:rPr>
              <w:t xml:space="preserve">Serviciul  voluntar pentru </w:t>
            </w:r>
          </w:p>
          <w:p w:rsidR="005A4BBE" w:rsidRPr="00076A63" w:rsidRDefault="005A4BBE" w:rsidP="008B64EA">
            <w:pPr>
              <w:ind w:left="-142" w:right="-108"/>
              <w:jc w:val="center"/>
              <w:rPr>
                <w:rFonts w:ascii="Arial Narrow" w:hAnsi="Arial Narrow"/>
                <w:b/>
                <w:u w:val="single"/>
              </w:rPr>
            </w:pPr>
            <w:r w:rsidRPr="00076A63">
              <w:rPr>
                <w:rFonts w:ascii="Arial Narrow" w:hAnsi="Arial Narrow"/>
              </w:rPr>
              <w:t>situaţii de urgenta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b/>
                <w:u w:val="single"/>
              </w:rPr>
            </w:pPr>
            <w:r w:rsidRPr="00076A63">
              <w:rPr>
                <w:rFonts w:ascii="Arial Narrow" w:hAnsi="Arial Narrow"/>
              </w:rPr>
              <w:t>categorii de personal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47256D" w:rsidP="008B64EA">
            <w:pPr>
              <w:ind w:left="-142" w:right="-108"/>
              <w:jc w:val="center"/>
              <w:rPr>
                <w:rFonts w:ascii="Arial Narrow" w:hAnsi="Arial Narrow"/>
                <w:color w:val="FF0000"/>
              </w:rPr>
            </w:pPr>
            <w:r>
              <w:rPr>
                <w:rFonts w:ascii="Arial Narrow" w:hAnsi="Arial Narrow"/>
                <w:color w:val="FF0000"/>
              </w:rPr>
              <w:t>11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mijloace de transport - autoturism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tabs>
                <w:tab w:val="left" w:pos="601"/>
              </w:tabs>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24400F">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utilaje- </w:t>
            </w:r>
            <w:r w:rsidR="0024400F">
              <w:rPr>
                <w:rFonts w:ascii="Arial Narrow" w:hAnsi="Arial Narrow"/>
              </w:rPr>
              <w:t>buldoexcavator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6E7B4B" w:rsidP="008B64EA">
            <w:pPr>
              <w:ind w:left="-142" w:right="-108"/>
              <w:jc w:val="center"/>
              <w:rPr>
                <w:rFonts w:ascii="Arial Narrow" w:hAnsi="Arial Narrow"/>
                <w:color w:val="FF0000"/>
              </w:rPr>
            </w:pPr>
            <w:r>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motopompă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2</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grup electrogen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0</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drujbă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b/>
                <w:u w:val="single"/>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6E7B4B">
            <w:pPr>
              <w:numPr>
                <w:ilvl w:val="1"/>
                <w:numId w:val="5"/>
              </w:numPr>
              <w:tabs>
                <w:tab w:val="num" w:pos="176"/>
              </w:tabs>
              <w:ind w:left="176" w:right="-108" w:hanging="284"/>
              <w:jc w:val="both"/>
              <w:rPr>
                <w:rFonts w:ascii="Arial Narrow" w:hAnsi="Arial Narrow"/>
              </w:rPr>
            </w:pPr>
            <w:r w:rsidRPr="00076A63">
              <w:rPr>
                <w:rFonts w:ascii="Arial Narrow" w:hAnsi="Arial Narrow"/>
              </w:rPr>
              <w:t>sirenănă electr</w:t>
            </w:r>
            <w:r w:rsidR="006E7B4B">
              <w:rPr>
                <w:rFonts w:ascii="Arial Narrow" w:hAnsi="Arial Narrow"/>
              </w:rPr>
              <w:t>onica 600</w:t>
            </w:r>
            <w:r w:rsidRPr="00076A63">
              <w:rPr>
                <w:rFonts w:ascii="Arial Narrow" w:hAnsi="Arial Narrow"/>
              </w:rPr>
              <w:t>w</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24400F" w:rsidP="008B64EA">
            <w:pPr>
              <w:ind w:left="-142" w:right="-108"/>
              <w:jc w:val="center"/>
              <w:rPr>
                <w:rFonts w:ascii="Arial Narrow" w:hAnsi="Arial Narrow"/>
                <w:color w:val="FF0000"/>
              </w:rPr>
            </w:pPr>
            <w:r>
              <w:rPr>
                <w:rFonts w:ascii="Arial Narrow" w:hAnsi="Arial Narrow"/>
                <w:color w:val="FF0000"/>
              </w:rPr>
              <w:t>1</w:t>
            </w:r>
          </w:p>
        </w:tc>
      </w:tr>
      <w:tr w:rsidR="005A4BBE" w:rsidRPr="00076A63" w:rsidTr="008B64EA">
        <w:trPr>
          <w:cantSplit/>
        </w:trPr>
        <w:tc>
          <w:tcPr>
            <w:tcW w:w="2376" w:type="dxa"/>
            <w:vMerge w:val="restart"/>
            <w:tcBorders>
              <w:top w:val="single" w:sz="4" w:space="0" w:color="auto"/>
              <w:left w:val="single" w:sz="4" w:space="0" w:color="auto"/>
              <w:right w:val="single" w:sz="4" w:space="0" w:color="auto"/>
            </w:tcBorders>
            <w:shd w:val="clear" w:color="auto" w:fill="auto"/>
            <w:vAlign w:val="center"/>
          </w:tcPr>
          <w:p w:rsidR="005A4BBE" w:rsidRPr="00076A63" w:rsidRDefault="005A4BBE" w:rsidP="006E7B4B">
            <w:pPr>
              <w:ind w:left="-142" w:right="-108"/>
              <w:jc w:val="center"/>
              <w:rPr>
                <w:rFonts w:ascii="Arial Narrow" w:hAnsi="Arial Narrow"/>
              </w:rPr>
            </w:pPr>
            <w:r w:rsidRPr="00076A63">
              <w:rPr>
                <w:rFonts w:ascii="Arial Narrow" w:hAnsi="Arial Narrow"/>
              </w:rPr>
              <w:t>Poliţia com.</w:t>
            </w:r>
            <w:r w:rsidR="006E7B4B">
              <w:rPr>
                <w:rFonts w:ascii="Arial Narrow" w:hAnsi="Arial Narrow"/>
              </w:rPr>
              <w:t>Golesti</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5A4BBE" w:rsidRPr="00076A63" w:rsidRDefault="005A4BBE" w:rsidP="008B64EA">
            <w:pPr>
              <w:numPr>
                <w:ilvl w:val="1"/>
                <w:numId w:val="5"/>
              </w:numPr>
              <w:tabs>
                <w:tab w:val="num" w:pos="176"/>
              </w:tabs>
              <w:ind w:left="176" w:hanging="284"/>
              <w:jc w:val="both"/>
              <w:rPr>
                <w:rFonts w:ascii="Arial Narrow" w:hAnsi="Arial Narrow"/>
                <w:lang w:val="fr-FR"/>
              </w:rPr>
            </w:pPr>
            <w:r w:rsidRPr="00076A63">
              <w:rPr>
                <w:rFonts w:ascii="Arial Narrow" w:hAnsi="Arial Narrow"/>
              </w:rPr>
              <w:t>categorii de personal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24400F" w:rsidP="008B64EA">
            <w:pPr>
              <w:ind w:left="-142" w:right="-108"/>
              <w:jc w:val="center"/>
              <w:rPr>
                <w:rFonts w:ascii="Arial Narrow" w:hAnsi="Arial Narrow"/>
                <w:color w:val="FF0000"/>
              </w:rPr>
            </w:pPr>
            <w:r>
              <w:rPr>
                <w:rFonts w:ascii="Arial Narrow" w:hAnsi="Arial Narrow"/>
                <w:color w:val="FF0000"/>
              </w:rPr>
              <w:t>4</w:t>
            </w:r>
          </w:p>
        </w:tc>
      </w:tr>
      <w:tr w:rsidR="005A4BBE" w:rsidRPr="00076A63" w:rsidTr="008B64EA">
        <w:trPr>
          <w:cantSplit/>
        </w:trPr>
        <w:tc>
          <w:tcPr>
            <w:tcW w:w="2376" w:type="dxa"/>
            <w:vMerge/>
            <w:tcBorders>
              <w:top w:val="single" w:sz="4" w:space="0" w:color="auto"/>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5A4BBE" w:rsidRPr="00076A63" w:rsidRDefault="005A4BBE" w:rsidP="008B64EA">
            <w:pPr>
              <w:numPr>
                <w:ilvl w:val="1"/>
                <w:numId w:val="5"/>
              </w:numPr>
              <w:tabs>
                <w:tab w:val="num" w:pos="176"/>
              </w:tabs>
              <w:ind w:left="176" w:hanging="284"/>
              <w:jc w:val="both"/>
              <w:rPr>
                <w:rFonts w:ascii="Arial Narrow" w:hAnsi="Arial Narrow"/>
                <w:lang w:val="fr-FR"/>
              </w:rPr>
            </w:pPr>
            <w:r w:rsidRPr="00076A63">
              <w:rPr>
                <w:rFonts w:ascii="Arial Narrow" w:hAnsi="Arial Narrow"/>
              </w:rPr>
              <w:t>echipaje de politie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bottom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autoturisme de  transport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val="restart"/>
            <w:tcBorders>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r w:rsidRPr="00076A63">
              <w:rPr>
                <w:rFonts w:ascii="Arial Narrow" w:hAnsi="Arial Narrow"/>
              </w:rPr>
              <w:t xml:space="preserve">Dispensar </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medic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left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rPr>
            </w:pPr>
            <w:r w:rsidRPr="00076A63">
              <w:rPr>
                <w:rFonts w:ascii="Arial Narrow" w:hAnsi="Arial Narrow"/>
              </w:rPr>
              <w:t xml:space="preserve">asistent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jc w:val="center"/>
              <w:rPr>
                <w:rFonts w:ascii="Arial Narrow" w:hAnsi="Arial Narrow"/>
              </w:rPr>
            </w:pPr>
            <w:r w:rsidRPr="00076A63">
              <w:rPr>
                <w:rFonts w:ascii="Arial Narrow" w:hAnsi="Arial Narrow"/>
              </w:rPr>
              <w:t>Primăria prin convenţiile încheiate</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jc w:val="both"/>
              <w:rPr>
                <w:rFonts w:ascii="Arial Narrow" w:hAnsi="Arial Narrow"/>
                <w:b/>
                <w:u w:val="single"/>
              </w:rPr>
            </w:pPr>
            <w:r w:rsidRPr="00076A63">
              <w:rPr>
                <w:rFonts w:ascii="Arial Narrow" w:hAnsi="Arial Narrow"/>
              </w:rPr>
              <w:t xml:space="preserve">autovehicule, basculante de transport,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1411F4" w:rsidP="008B64EA">
            <w:pPr>
              <w:ind w:left="-142" w:right="-108"/>
              <w:jc w:val="center"/>
              <w:rPr>
                <w:rFonts w:ascii="Arial Narrow" w:hAnsi="Arial Narrow"/>
                <w:color w:val="FF0000"/>
              </w:rPr>
            </w:pPr>
            <w:r>
              <w:rPr>
                <w:rFonts w:ascii="Arial Narrow" w:hAnsi="Arial Narrow"/>
                <w:color w:val="FF0000"/>
              </w:rPr>
              <w:t>2</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ind w:left="-142" w:right="-108"/>
              <w:jc w:val="cente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1411F4" w:rsidP="008B64EA">
            <w:pPr>
              <w:numPr>
                <w:ilvl w:val="1"/>
                <w:numId w:val="5"/>
              </w:numPr>
              <w:tabs>
                <w:tab w:val="num" w:pos="176"/>
              </w:tabs>
              <w:ind w:left="176" w:right="-108" w:hanging="284"/>
              <w:jc w:val="both"/>
              <w:rPr>
                <w:rFonts w:ascii="Arial Narrow" w:hAnsi="Arial Narrow"/>
              </w:rPr>
            </w:pPr>
            <w:r>
              <w:rPr>
                <w:rFonts w:ascii="Arial Narrow" w:hAnsi="Arial Narrow"/>
              </w:rPr>
              <w:t>buldoexcavator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1411F4" w:rsidP="008B64EA">
            <w:pPr>
              <w:numPr>
                <w:ilvl w:val="1"/>
                <w:numId w:val="5"/>
              </w:numPr>
              <w:tabs>
                <w:tab w:val="num" w:pos="176"/>
              </w:tabs>
              <w:ind w:left="176" w:right="-108" w:hanging="284"/>
              <w:jc w:val="both"/>
              <w:rPr>
                <w:rFonts w:ascii="Arial Narrow" w:hAnsi="Arial Narrow"/>
                <w:b/>
                <w:u w:val="single"/>
              </w:rPr>
            </w:pPr>
            <w:r>
              <w:rPr>
                <w:rFonts w:ascii="Arial Narrow" w:hAnsi="Arial Narrow"/>
              </w:rPr>
              <w:t>buldozer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1</w:t>
            </w:r>
          </w:p>
        </w:tc>
      </w:tr>
      <w:tr w:rsidR="005A4BBE" w:rsidRPr="00076A63" w:rsidTr="008B64EA">
        <w:trPr>
          <w:cantSplit/>
        </w:trPr>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rPr>
                <w:rFonts w:ascii="Arial Narrow" w:hAnsi="Arial Narrow"/>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076A63" w:rsidRDefault="005A4BBE" w:rsidP="008B64EA">
            <w:pPr>
              <w:numPr>
                <w:ilvl w:val="1"/>
                <w:numId w:val="5"/>
              </w:numPr>
              <w:tabs>
                <w:tab w:val="num" w:pos="176"/>
              </w:tabs>
              <w:ind w:left="176" w:right="-108" w:hanging="284"/>
              <w:rPr>
                <w:rFonts w:ascii="Arial Narrow" w:hAnsi="Arial Narrow"/>
              </w:rPr>
            </w:pPr>
            <w:r w:rsidRPr="00076A63">
              <w:rPr>
                <w:rFonts w:ascii="Arial Narrow" w:hAnsi="Arial Narrow"/>
              </w:rPr>
              <w:t>personal specializat</w:t>
            </w:r>
          </w:p>
          <w:p w:rsidR="005A4BBE" w:rsidRPr="00076A63" w:rsidRDefault="005A4BBE" w:rsidP="008B64EA">
            <w:pPr>
              <w:tabs>
                <w:tab w:val="num" w:pos="720"/>
              </w:tabs>
              <w:ind w:left="176" w:right="-108"/>
              <w:rPr>
                <w:rFonts w:ascii="Arial Narrow" w:hAnsi="Arial Narrow"/>
              </w:rPr>
            </w:pPr>
            <w:r w:rsidRPr="00076A63">
              <w:rPr>
                <w:rFonts w:ascii="Arial Narrow" w:hAnsi="Arial Narrow"/>
              </w:rPr>
              <w:t>(instalatori, mecanici, excavatorişti, buldozerişti)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A4BBE" w:rsidRPr="0021362B" w:rsidRDefault="005A4BBE" w:rsidP="008B64EA">
            <w:pPr>
              <w:ind w:left="-142" w:right="-108"/>
              <w:jc w:val="center"/>
              <w:rPr>
                <w:rFonts w:ascii="Arial Narrow" w:hAnsi="Arial Narrow"/>
                <w:color w:val="FF0000"/>
              </w:rPr>
            </w:pPr>
            <w:r w:rsidRPr="0021362B">
              <w:rPr>
                <w:rFonts w:ascii="Arial Narrow" w:hAnsi="Arial Narrow"/>
                <w:color w:val="FF0000"/>
              </w:rPr>
              <w:t>0</w:t>
            </w:r>
          </w:p>
        </w:tc>
      </w:tr>
    </w:tbl>
    <w:p w:rsidR="005A4BBE" w:rsidRPr="00511065"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C824DD" w:rsidRDefault="00C824DD" w:rsidP="005A4BBE">
      <w:pPr>
        <w:rPr>
          <w:b/>
          <w:sz w:val="26"/>
          <w:szCs w:val="26"/>
        </w:rPr>
      </w:pPr>
    </w:p>
    <w:p w:rsidR="005A4BBE" w:rsidRDefault="005A4BBE"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A52F31" w:rsidRDefault="00A52F31" w:rsidP="005A4BBE">
      <w:pPr>
        <w:rPr>
          <w:b/>
          <w:sz w:val="26"/>
          <w:szCs w:val="26"/>
        </w:rPr>
      </w:pPr>
    </w:p>
    <w:p w:rsidR="005A4BBE" w:rsidRPr="00511065" w:rsidRDefault="005A4BBE" w:rsidP="005A4BBE">
      <w:pPr>
        <w:rPr>
          <w:b/>
          <w:sz w:val="26"/>
          <w:szCs w:val="26"/>
        </w:rPr>
      </w:pPr>
    </w:p>
    <w:p w:rsidR="005A4BBE" w:rsidRPr="00891A34" w:rsidRDefault="005A4BBE" w:rsidP="005A4BBE">
      <w:pPr>
        <w:ind w:left="561" w:hanging="561"/>
        <w:jc w:val="right"/>
        <w:rPr>
          <w:rFonts w:ascii="Arial Narrow" w:hAnsi="Arial Narrow"/>
          <w:b/>
        </w:rPr>
      </w:pPr>
      <w:r w:rsidRPr="00891A34">
        <w:rPr>
          <w:rFonts w:ascii="Arial Narrow" w:hAnsi="Arial Narrow"/>
          <w:b/>
        </w:rPr>
        <w:lastRenderedPageBreak/>
        <w:t>Anexa nr. 5</w:t>
      </w:r>
    </w:p>
    <w:p w:rsidR="005A4BBE" w:rsidRPr="00891A34" w:rsidRDefault="005A4BBE" w:rsidP="005A4BBE">
      <w:pPr>
        <w:ind w:left="561" w:hanging="561"/>
        <w:jc w:val="right"/>
        <w:rPr>
          <w:rFonts w:ascii="Arial Narrow" w:hAnsi="Arial Narrow"/>
          <w:b/>
        </w:rPr>
      </w:pPr>
      <w:r w:rsidRPr="00891A34">
        <w:rPr>
          <w:rFonts w:ascii="Arial Narrow" w:hAnsi="Arial Narrow"/>
          <w:b/>
        </w:rPr>
        <w:t>NESECRET</w:t>
      </w: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rPr>
      </w:pPr>
    </w:p>
    <w:p w:rsidR="005A4BBE" w:rsidRPr="00891A34" w:rsidRDefault="005A4BBE" w:rsidP="005A4BBE">
      <w:pPr>
        <w:ind w:left="561" w:hanging="561"/>
        <w:jc w:val="right"/>
        <w:rPr>
          <w:rFonts w:ascii="Arial Narrow" w:hAnsi="Arial Narrow"/>
          <w:b/>
          <w:sz w:val="36"/>
          <w:szCs w:val="36"/>
        </w:rPr>
      </w:pPr>
    </w:p>
    <w:p w:rsidR="005A4BBE" w:rsidRPr="00891A34" w:rsidRDefault="005A4BBE" w:rsidP="005A4BBE">
      <w:pPr>
        <w:ind w:left="561" w:hanging="561"/>
        <w:jc w:val="center"/>
        <w:rPr>
          <w:rFonts w:ascii="Arial Narrow" w:hAnsi="Arial Narrow"/>
          <w:b/>
          <w:sz w:val="26"/>
          <w:szCs w:val="26"/>
        </w:rPr>
      </w:pPr>
      <w:r w:rsidRPr="00891A34">
        <w:rPr>
          <w:rFonts w:ascii="Arial Narrow" w:hAnsi="Arial Narrow"/>
          <w:b/>
          <w:sz w:val="26"/>
          <w:szCs w:val="26"/>
        </w:rPr>
        <w:t>Sisteme existente de preavertizare/avertizare a atingerii unor valori critice şi de alarmare a populaţiei în cazul evacuării</w:t>
      </w:r>
    </w:p>
    <w:p w:rsidR="005A4BBE" w:rsidRPr="00891A34" w:rsidRDefault="005A4BBE" w:rsidP="005A4BBE">
      <w:pPr>
        <w:rPr>
          <w:rFonts w:ascii="Arial Narrow" w:hAnsi="Arial Narrow"/>
          <w:b/>
          <w:sz w:val="26"/>
          <w:szCs w:val="26"/>
        </w:rPr>
      </w:pPr>
    </w:p>
    <w:p w:rsidR="005A4BBE" w:rsidRPr="00891A34" w:rsidRDefault="005A4BBE" w:rsidP="005A4BBE">
      <w:pPr>
        <w:ind w:left="561" w:hanging="561"/>
        <w:jc w:val="center"/>
        <w:rPr>
          <w:rFonts w:ascii="Arial Narrow" w:hAnsi="Arial Narrow"/>
          <w:b/>
          <w:sz w:val="26"/>
          <w:szCs w:val="26"/>
        </w:rPr>
      </w:pPr>
    </w:p>
    <w:p w:rsidR="005A4BBE" w:rsidRPr="00891A34" w:rsidRDefault="005A4BBE" w:rsidP="005A4BBE">
      <w:pPr>
        <w:ind w:left="561" w:hanging="561"/>
        <w:jc w:val="center"/>
        <w:rPr>
          <w:rFonts w:ascii="Arial Narrow" w:hAnsi="Arial Narrow"/>
          <w:b/>
          <w:sz w:val="26"/>
          <w:szCs w:val="26"/>
        </w:rPr>
      </w:pPr>
    </w:p>
    <w:p w:rsidR="005A4BBE" w:rsidRPr="00891A34" w:rsidRDefault="005A4BBE" w:rsidP="005A4BBE">
      <w:pPr>
        <w:ind w:left="561" w:hanging="561"/>
        <w:jc w:val="both"/>
        <w:rPr>
          <w:rFonts w:ascii="Arial Narrow" w:hAnsi="Arial Narrow"/>
          <w:sz w:val="26"/>
          <w:szCs w:val="26"/>
        </w:rPr>
      </w:pPr>
    </w:p>
    <w:p w:rsidR="005A4BBE" w:rsidRPr="00891A34" w:rsidRDefault="005A4BBE" w:rsidP="005A4BBE">
      <w:pPr>
        <w:ind w:firstLine="720"/>
        <w:jc w:val="both"/>
        <w:rPr>
          <w:rFonts w:ascii="Arial Narrow" w:hAnsi="Arial Narrow"/>
          <w:sz w:val="26"/>
          <w:szCs w:val="26"/>
        </w:rPr>
      </w:pPr>
      <w:r w:rsidRPr="00891A34">
        <w:rPr>
          <w:rFonts w:ascii="Arial Narrow" w:hAnsi="Arial Narrow"/>
          <w:sz w:val="26"/>
          <w:szCs w:val="26"/>
        </w:rPr>
        <w:t xml:space="preserve">Sistemele de preavertizare/avertizare existente în comuna </w:t>
      </w:r>
      <w:r w:rsidR="00C824DD">
        <w:rPr>
          <w:rFonts w:ascii="Arial Narrow" w:hAnsi="Arial Narrow"/>
          <w:sz w:val="26"/>
          <w:szCs w:val="26"/>
        </w:rPr>
        <w:t>Golesti</w:t>
      </w:r>
    </w:p>
    <w:p w:rsidR="005A4BBE" w:rsidRPr="00891A34" w:rsidRDefault="005A4BBE" w:rsidP="005A4BBE">
      <w:pPr>
        <w:ind w:firstLine="720"/>
        <w:jc w:val="both"/>
        <w:rPr>
          <w:rFonts w:ascii="Arial Narrow" w:hAnsi="Arial Narrow"/>
          <w:sz w:val="26"/>
          <w:szCs w:val="26"/>
        </w:rPr>
      </w:pPr>
    </w:p>
    <w:p w:rsidR="005A4BBE" w:rsidRPr="00712BA5" w:rsidRDefault="005A4BBE" w:rsidP="005A4BBE">
      <w:pPr>
        <w:ind w:firstLine="708"/>
        <w:rPr>
          <w:rFonts w:ascii="Arial Narrow" w:hAnsi="Arial Narrow"/>
          <w:color w:val="FF0000"/>
          <w:sz w:val="26"/>
          <w:szCs w:val="26"/>
        </w:rPr>
      </w:pPr>
      <w:r w:rsidRPr="00712BA5">
        <w:rPr>
          <w:rFonts w:ascii="Arial Narrow" w:hAnsi="Arial Narrow"/>
          <w:color w:val="FF0000"/>
          <w:sz w:val="26"/>
          <w:szCs w:val="26"/>
        </w:rPr>
        <w:t xml:space="preserve">-o sirena </w:t>
      </w:r>
      <w:r w:rsidR="00F346FA">
        <w:rPr>
          <w:rFonts w:ascii="Arial Narrow" w:hAnsi="Arial Narrow"/>
          <w:color w:val="FF0000"/>
          <w:sz w:val="26"/>
          <w:szCs w:val="26"/>
        </w:rPr>
        <w:t>electronica de 600w</w:t>
      </w:r>
    </w:p>
    <w:p w:rsidR="005A4BBE" w:rsidRPr="00712BA5" w:rsidRDefault="005A4BBE" w:rsidP="005A4BBE">
      <w:pPr>
        <w:ind w:firstLine="708"/>
        <w:rPr>
          <w:rFonts w:ascii="Arial Narrow" w:hAnsi="Arial Narrow"/>
          <w:color w:val="FF0000"/>
          <w:sz w:val="26"/>
          <w:szCs w:val="26"/>
        </w:rPr>
      </w:pPr>
      <w:r w:rsidRPr="00712BA5">
        <w:rPr>
          <w:rFonts w:ascii="Arial Narrow" w:hAnsi="Arial Narrow"/>
          <w:color w:val="FF0000"/>
          <w:sz w:val="26"/>
          <w:szCs w:val="26"/>
        </w:rPr>
        <w:t xml:space="preserve">-clopote biserici -2 </w:t>
      </w:r>
    </w:p>
    <w:p w:rsidR="005A4BBE" w:rsidRPr="00712BA5" w:rsidRDefault="005A4BBE" w:rsidP="005A4BBE">
      <w:pPr>
        <w:ind w:firstLine="708"/>
        <w:rPr>
          <w:rFonts w:ascii="Arial Narrow" w:hAnsi="Arial Narrow"/>
          <w:b/>
          <w:color w:val="FF0000"/>
          <w:sz w:val="26"/>
          <w:szCs w:val="26"/>
        </w:rPr>
      </w:pPr>
      <w:r w:rsidRPr="00712BA5">
        <w:rPr>
          <w:rFonts w:ascii="Arial Narrow" w:hAnsi="Arial Narrow"/>
          <w:color w:val="FF0000"/>
          <w:sz w:val="26"/>
          <w:szCs w:val="26"/>
        </w:rPr>
        <w:t xml:space="preserve">                           </w:t>
      </w:r>
    </w:p>
    <w:p w:rsidR="005A4BBE" w:rsidRPr="00891A34" w:rsidRDefault="005A4BBE" w:rsidP="005A4BBE">
      <w:pPr>
        <w:rPr>
          <w:rFonts w:ascii="Arial Narrow" w:hAnsi="Arial Narrow"/>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Pr="00511065"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Pr="00DA3EC0" w:rsidRDefault="005A4BBE" w:rsidP="005A4BBE">
      <w:pPr>
        <w:jc w:val="center"/>
        <w:rPr>
          <w:rFonts w:ascii="Arial Narrow" w:hAnsi="Arial Narrow"/>
          <w:b/>
          <w:sz w:val="26"/>
          <w:szCs w:val="26"/>
        </w:rPr>
      </w:pPr>
      <w:r w:rsidRPr="00DA3EC0">
        <w:rPr>
          <w:rFonts w:ascii="Arial Narrow" w:hAnsi="Arial Narrow"/>
          <w:b/>
          <w:sz w:val="26"/>
          <w:szCs w:val="26"/>
        </w:rPr>
        <w:t xml:space="preserve">                                                                                                                          Anexa nr. 6</w:t>
      </w:r>
    </w:p>
    <w:p w:rsidR="005A4BBE" w:rsidRPr="00DA3EC0" w:rsidRDefault="005A4BBE" w:rsidP="005A4BBE">
      <w:pPr>
        <w:jc w:val="center"/>
        <w:rPr>
          <w:rFonts w:ascii="Arial Narrow" w:hAnsi="Arial Narrow"/>
          <w:b/>
          <w:sz w:val="26"/>
          <w:szCs w:val="26"/>
        </w:rPr>
      </w:pPr>
      <w:r>
        <w:rPr>
          <w:rFonts w:ascii="Arial Narrow" w:hAnsi="Arial Narrow"/>
          <w:b/>
          <w:sz w:val="26"/>
          <w:szCs w:val="26"/>
        </w:rPr>
        <w:t xml:space="preserve">                                                                                                                         </w:t>
      </w:r>
      <w:r w:rsidRPr="00DA3EC0">
        <w:rPr>
          <w:rFonts w:ascii="Arial Narrow" w:hAnsi="Arial Narrow"/>
          <w:b/>
          <w:sz w:val="26"/>
          <w:szCs w:val="26"/>
        </w:rPr>
        <w:t>NESECRET</w:t>
      </w:r>
    </w:p>
    <w:p w:rsidR="005A4BBE" w:rsidRPr="00DA3EC0" w:rsidRDefault="005A4BBE" w:rsidP="005A4BBE">
      <w:pPr>
        <w:jc w:val="center"/>
        <w:rPr>
          <w:rFonts w:ascii="Arial Narrow" w:hAnsi="Arial Narrow"/>
          <w:b/>
          <w:sz w:val="26"/>
          <w:szCs w:val="26"/>
        </w:rPr>
      </w:pPr>
    </w:p>
    <w:p w:rsidR="005A4BBE" w:rsidRPr="00DA3EC0" w:rsidRDefault="005A4BBE" w:rsidP="005A4BBE">
      <w:pPr>
        <w:jc w:val="center"/>
        <w:rPr>
          <w:rFonts w:ascii="Arial Narrow" w:hAnsi="Arial Narrow"/>
          <w:b/>
          <w:sz w:val="26"/>
          <w:szCs w:val="26"/>
        </w:rPr>
      </w:pPr>
      <w:r w:rsidRPr="00DA3EC0">
        <w:rPr>
          <w:rFonts w:ascii="Arial Narrow" w:hAnsi="Arial Narrow"/>
          <w:b/>
          <w:sz w:val="26"/>
          <w:szCs w:val="26"/>
        </w:rPr>
        <w:t>Obiectivele care pot fi afectate de producerea unei situaţii de urgenţă     (seism, inundaţie, alunecare de teren, accident tehnologic, etc.)</w:t>
      </w:r>
    </w:p>
    <w:p w:rsidR="005A4BBE" w:rsidRPr="00DA3EC0" w:rsidRDefault="005A4BBE" w:rsidP="005A4BBE">
      <w:pPr>
        <w:rPr>
          <w:rFonts w:ascii="Arial Narrow" w:hAnsi="Arial Narrow"/>
          <w:b/>
          <w:sz w:val="26"/>
          <w:szCs w:val="26"/>
        </w:rPr>
      </w:pPr>
    </w:p>
    <w:p w:rsidR="005A4BBE" w:rsidRDefault="005A4BBE" w:rsidP="005A4BBE">
      <w:pPr>
        <w:ind w:firstLine="708"/>
        <w:rPr>
          <w:rFonts w:ascii="Arial Narrow" w:hAnsi="Arial Narrow"/>
          <w:i/>
          <w:sz w:val="26"/>
          <w:szCs w:val="26"/>
          <w:u w:val="single"/>
        </w:rPr>
      </w:pPr>
      <w:r w:rsidRPr="00DA3EC0">
        <w:rPr>
          <w:rFonts w:ascii="Arial Narrow" w:hAnsi="Arial Narrow"/>
          <w:i/>
          <w:sz w:val="26"/>
          <w:szCs w:val="26"/>
          <w:u w:val="single"/>
        </w:rPr>
        <w:t>Obiectivele care pot fi afectate la :</w:t>
      </w:r>
    </w:p>
    <w:p w:rsidR="005A4BBE" w:rsidRPr="00DA3EC0" w:rsidRDefault="005A4BBE" w:rsidP="005A4BBE">
      <w:pPr>
        <w:ind w:firstLine="708"/>
        <w:rPr>
          <w:rFonts w:ascii="Arial Narrow" w:hAnsi="Arial Narrow"/>
          <w:i/>
          <w:sz w:val="26"/>
          <w:szCs w:val="26"/>
          <w:u w:val="single"/>
        </w:rPr>
      </w:pPr>
    </w:p>
    <w:p w:rsidR="005A4BBE" w:rsidRPr="00DC3FDF" w:rsidRDefault="005A4BBE" w:rsidP="005A4BBE">
      <w:pPr>
        <w:numPr>
          <w:ilvl w:val="0"/>
          <w:numId w:val="20"/>
        </w:numPr>
        <w:rPr>
          <w:rFonts w:ascii="Arial Narrow" w:hAnsi="Arial Narrow"/>
          <w:sz w:val="26"/>
          <w:szCs w:val="26"/>
          <w:u w:val="single"/>
        </w:rPr>
      </w:pPr>
      <w:r w:rsidRPr="00DC3FDF">
        <w:rPr>
          <w:rFonts w:ascii="Arial Narrow" w:hAnsi="Arial Narrow"/>
          <w:sz w:val="26"/>
          <w:szCs w:val="26"/>
          <w:u w:val="single"/>
        </w:rPr>
        <w:t>Inundaţie</w:t>
      </w:r>
    </w:p>
    <w:p w:rsidR="005A4BBE" w:rsidRPr="00DC3FDF" w:rsidRDefault="00DC3FDF" w:rsidP="005A4BBE">
      <w:pPr>
        <w:ind w:firstLine="708"/>
        <w:jc w:val="both"/>
        <w:rPr>
          <w:rFonts w:ascii="Arial Narrow" w:hAnsi="Arial Narrow"/>
          <w:sz w:val="26"/>
          <w:szCs w:val="26"/>
        </w:rPr>
      </w:pPr>
      <w:r w:rsidRPr="00DC3FDF">
        <w:rPr>
          <w:rFonts w:ascii="Arial Narrow" w:hAnsi="Arial Narrow"/>
          <w:sz w:val="26"/>
          <w:szCs w:val="26"/>
        </w:rPr>
        <w:t>Raul Milcov-poate inunda 2 gospodarii si 3 ha teren agricol.</w:t>
      </w:r>
    </w:p>
    <w:p w:rsidR="005A4BBE" w:rsidRPr="006A3392" w:rsidRDefault="00DC3FDF" w:rsidP="006A3392">
      <w:pPr>
        <w:tabs>
          <w:tab w:val="left" w:pos="907"/>
        </w:tabs>
        <w:rPr>
          <w:sz w:val="26"/>
          <w:szCs w:val="26"/>
        </w:rPr>
      </w:pPr>
      <w:r>
        <w:rPr>
          <w:b/>
          <w:sz w:val="26"/>
          <w:szCs w:val="26"/>
        </w:rPr>
        <w:tab/>
      </w:r>
      <w:r w:rsidRPr="006A3392">
        <w:rPr>
          <w:sz w:val="26"/>
          <w:szCs w:val="26"/>
        </w:rPr>
        <w:t>2.Cutremur</w:t>
      </w:r>
    </w:p>
    <w:p w:rsidR="005A4BBE" w:rsidRPr="006A3392" w:rsidRDefault="006A3392" w:rsidP="005A4BBE">
      <w:pPr>
        <w:rPr>
          <w:sz w:val="26"/>
          <w:szCs w:val="26"/>
        </w:rPr>
      </w:pPr>
      <w:r w:rsidRPr="006A3392">
        <w:rPr>
          <w:sz w:val="26"/>
          <w:szCs w:val="26"/>
        </w:rPr>
        <w:t xml:space="preserve">             Cladiri si locuinte vulnerabile la un seism</w:t>
      </w:r>
      <w:r>
        <w:rPr>
          <w:sz w:val="26"/>
          <w:szCs w:val="26"/>
        </w:rPr>
        <w:t xml:space="preserve"> </w:t>
      </w:r>
      <w:r w:rsidR="00C14B85">
        <w:rPr>
          <w:sz w:val="26"/>
          <w:szCs w:val="26"/>
        </w:rPr>
        <w:t xml:space="preserve">   </w:t>
      </w:r>
      <w:r>
        <w:rPr>
          <w:sz w:val="26"/>
          <w:szCs w:val="26"/>
        </w:rPr>
        <w:t>-45</w:t>
      </w:r>
    </w:p>
    <w:p w:rsidR="005A4BBE" w:rsidRPr="006A3392" w:rsidRDefault="006A3392" w:rsidP="005A4BBE">
      <w:pPr>
        <w:rPr>
          <w:sz w:val="26"/>
          <w:szCs w:val="26"/>
        </w:rPr>
      </w:pPr>
      <w:r w:rsidRPr="006A3392">
        <w:rPr>
          <w:sz w:val="26"/>
          <w:szCs w:val="26"/>
        </w:rPr>
        <w:t xml:space="preserve">                </w:t>
      </w: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5A4BBE" w:rsidRDefault="005A4BBE"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6A3392" w:rsidRDefault="006A3392" w:rsidP="005A4BBE">
      <w:pPr>
        <w:rPr>
          <w:b/>
          <w:sz w:val="26"/>
          <w:szCs w:val="26"/>
        </w:rPr>
      </w:pPr>
    </w:p>
    <w:p w:rsidR="00C14B85" w:rsidRDefault="00C14B85" w:rsidP="005A4BBE">
      <w:pPr>
        <w:rPr>
          <w:b/>
          <w:sz w:val="26"/>
          <w:szCs w:val="26"/>
        </w:rPr>
      </w:pPr>
    </w:p>
    <w:p w:rsidR="00C14B85" w:rsidRDefault="00C14B85" w:rsidP="005A4BBE">
      <w:pPr>
        <w:rPr>
          <w:b/>
          <w:sz w:val="26"/>
          <w:szCs w:val="26"/>
        </w:rPr>
      </w:pPr>
    </w:p>
    <w:p w:rsidR="00C14B85" w:rsidRDefault="00C14B85" w:rsidP="005A4BBE">
      <w:pPr>
        <w:rPr>
          <w:b/>
          <w:sz w:val="26"/>
          <w:szCs w:val="26"/>
        </w:rPr>
      </w:pPr>
    </w:p>
    <w:p w:rsidR="006A3392" w:rsidRDefault="006A3392" w:rsidP="005A4BBE">
      <w:pPr>
        <w:rPr>
          <w:b/>
          <w:sz w:val="26"/>
          <w:szCs w:val="26"/>
        </w:rPr>
      </w:pPr>
    </w:p>
    <w:p w:rsidR="005A4BBE"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Anexa nr. 7</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Planuri si proceduri de interventie</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ro-RO"/>
        </w:rPr>
      </w:pPr>
      <w:r w:rsidRPr="00076A63">
        <w:rPr>
          <w:rFonts w:ascii="Arial Narrow" w:hAnsi="Arial Narrow"/>
          <w:b/>
          <w:sz w:val="26"/>
          <w:szCs w:val="26"/>
          <w:lang w:val="fr-FR"/>
        </w:rPr>
        <w:t>CE SE VOR DISPUNE DE PREŞEDINŢII COMITETELOR LOCALE PENTRU SITUAŢII DE URGENŢĂ URMARE A  INFORM</w:t>
      </w:r>
      <w:r w:rsidRPr="00076A63">
        <w:rPr>
          <w:rFonts w:ascii="Arial Narrow" w:hAnsi="Arial Narrow"/>
          <w:b/>
          <w:sz w:val="26"/>
          <w:szCs w:val="26"/>
          <w:lang w:val="ro-RO"/>
        </w:rPr>
        <w:t>ĂRILOR HIDROLOGICE</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spacing w:line="360" w:lineRule="auto"/>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pe timpul primirii informărilor hidrologice, reprezentanţii administraţiei publice locale vor dispune luarea următoarele măsuri:</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şi de protecţie a persoanelor şi bunurilor;</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înştiinţarea factorilor de decizie de la nivelul comitetului local pentru situaţii de urgenţă;</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informarea operativă a tuturor persoanelor aflate în zonele de risc (lucrători în balastiere, ciobani, pescari etc.);</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asigurarea fluxului informaţional-decizional şi a intervenţiei în caz de nevoie;</w:t>
      </w:r>
    </w:p>
    <w:p w:rsidR="005A4BBE" w:rsidRPr="00076A63" w:rsidRDefault="005A4BBE" w:rsidP="005A4BBE">
      <w:pPr>
        <w:pStyle w:val="Corptext"/>
        <w:widowControl w:val="0"/>
        <w:numPr>
          <w:ilvl w:val="0"/>
          <w:numId w:val="21"/>
        </w:numPr>
        <w:tabs>
          <w:tab w:val="clear" w:pos="1428"/>
          <w:tab w:val="num" w:pos="0"/>
        </w:tabs>
        <w:adjustRightInd w:val="0"/>
        <w:spacing w:line="360" w:lineRule="auto"/>
        <w:ind w:left="0" w:firstLine="72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spacing w:line="360" w:lineRule="auto"/>
        <w:ind w:firstLine="360"/>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1"/>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3. Problemele sau situaţiile deosebite, inclusiv cazurile de deces a unor persoane din cauza situaţiilor de urgenţă manifestate, se vor comunica în timp operativ la dispeceratul Inspectoratului pentru Situaţii </w:t>
      </w:r>
      <w:r w:rsidRPr="00076A63">
        <w:rPr>
          <w:rFonts w:ascii="Arial Narrow" w:hAnsi="Arial Narrow"/>
          <w:sz w:val="26"/>
          <w:szCs w:val="26"/>
        </w:rPr>
        <w:lastRenderedPageBreak/>
        <w:t>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2"/>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b/>
          <w:sz w:val="26"/>
          <w:szCs w:val="26"/>
        </w:rPr>
      </w:pPr>
    </w:p>
    <w:p w:rsidR="005A4BBE" w:rsidRPr="00076A63" w:rsidRDefault="005A4BBE" w:rsidP="005A4BBE">
      <w:pPr>
        <w:rPr>
          <w:rFonts w:ascii="Arial Narrow" w:hAnsi="Arial Narrow"/>
          <w:b/>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CE SE VOR DISPUNE DE PREŞEDINŢII COMITETELOR LOCALE PENTRU SITUAŢII DE URGENŢĂ URMARE A ATENŢIONĂRILOR DE FENOMENE METEOROLOGICE PERICULOASE IMEDIATE </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spacing w:line="360" w:lineRule="auto"/>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 periculoase, reprezentanţii administraţiei publice locale vor dispune luarea următoarele măsuri:</w:t>
      </w:r>
    </w:p>
    <w:p w:rsidR="005A4BBE" w:rsidRPr="00076A63" w:rsidRDefault="005A4BBE" w:rsidP="005A4BBE">
      <w:pPr>
        <w:pStyle w:val="Corptext"/>
        <w:spacing w:line="360" w:lineRule="auto"/>
        <w:ind w:firstLine="708"/>
        <w:rPr>
          <w:rFonts w:ascii="Arial Narrow" w:hAnsi="Arial Narrow"/>
          <w:sz w:val="26"/>
          <w:szCs w:val="26"/>
        </w:rPr>
      </w:pP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şi de protecţie a persoanelor şi bunurilor împotriva efectelor provocate de grindină, descărcări electrice, desprinderea sau căderea unor elemente din infrastructura de construcţii, precum şi ca urmare a ruperii şi prăbuşirii unor arbori;</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alertarea instituţiilor publice sau private locale care asigură intervenţia în caz de necesitate; </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asigurarea din timp a materialelor şi mijloacelor necesare unor eventuale intervenţii (deszăpeziri, împrăştiere material antiderapant etc.);</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pregătirea unor spaţii adecvate ce pot fi utilizate pentru cazarea persoanelor evacuate din autoturismele blocate în trafic, în situaţia în care acest lucru se impune;</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transmiterea operativă la Inspectoratul pentru Situaţii de Urgenţă „Anghel Saligny” al judeţului Vrancea a datelor privind dificultăţi în alimentarea cu energie electrică, termică şi gaze, în asigurarea serviciilor de telefonie, blocarea unor căi de acces, precum şi măsurile întreprinse de dumneavoastră; </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 xml:space="preserve">înştiinţarea factorilor de decizie de la nivelul comitetului local pentru situaţii de </w:t>
      </w:r>
      <w:r w:rsidRPr="00076A63">
        <w:rPr>
          <w:rFonts w:ascii="Arial Narrow" w:hAnsi="Arial Narrow"/>
          <w:sz w:val="26"/>
          <w:szCs w:val="26"/>
        </w:rPr>
        <w:lastRenderedPageBreak/>
        <w:t>urgenţă;</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 şi a intervenţiei în caz de nevoie;</w:t>
      </w:r>
    </w:p>
    <w:p w:rsidR="005A4BBE" w:rsidRPr="00076A63" w:rsidRDefault="005A4BBE" w:rsidP="005A4BBE">
      <w:pPr>
        <w:pStyle w:val="Corptext"/>
        <w:widowControl w:val="0"/>
        <w:numPr>
          <w:ilvl w:val="0"/>
          <w:numId w:val="22"/>
        </w:numPr>
        <w:tabs>
          <w:tab w:val="clear" w:pos="1428"/>
          <w:tab w:val="num" w:pos="0"/>
        </w:tabs>
        <w:adjustRightInd w:val="0"/>
        <w:spacing w:line="360" w:lineRule="auto"/>
        <w:ind w:left="0" w:firstLine="36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3"/>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4"/>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b/>
          <w:sz w:val="26"/>
          <w:szCs w:val="26"/>
        </w:rPr>
      </w:pPr>
    </w:p>
    <w:p w:rsidR="005A4BBE" w:rsidRPr="00076A63" w:rsidRDefault="005A4BBE" w:rsidP="005A4BBE">
      <w:pPr>
        <w:rPr>
          <w:rFonts w:ascii="Arial Narrow" w:hAnsi="Arial Narrow"/>
          <w:b/>
          <w:sz w:val="26"/>
          <w:szCs w:val="26"/>
        </w:rPr>
      </w:pPr>
    </w:p>
    <w:p w:rsidR="005A4BBE" w:rsidRPr="00076A63" w:rsidRDefault="005A4BBE" w:rsidP="005A4BBE">
      <w:pPr>
        <w:pStyle w:val="NormalWeb"/>
        <w:spacing w:before="0" w:beforeAutospacing="0" w:after="0" w:afterAutospacing="0" w:line="360" w:lineRule="auto"/>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line="360" w:lineRule="auto"/>
        <w:jc w:val="center"/>
        <w:rPr>
          <w:rFonts w:ascii="Arial Narrow" w:hAnsi="Arial Narrow"/>
          <w:b/>
          <w:sz w:val="26"/>
          <w:szCs w:val="26"/>
          <w:lang w:val="fr-FR"/>
        </w:rPr>
      </w:pPr>
      <w:r w:rsidRPr="00076A63">
        <w:rPr>
          <w:rFonts w:ascii="Arial Narrow" w:hAnsi="Arial Narrow"/>
          <w:b/>
          <w:sz w:val="26"/>
          <w:szCs w:val="26"/>
          <w:lang w:val="fr-FR"/>
        </w:rPr>
        <w:t>CE SE VOR DISPUNE DE PREŞEDINŢII COMITETELOR LOCALE PENTRU SITUAŢII DE URGENŢĂ URMARE A ATENŢIONĂRILOR/AVERTIZĂRILOR PRIVIND MANIFESTAREA FENOMENELOR METEOROLOGICE SPECIFICE PERIOADEI DE IARNĂ</w:t>
      </w:r>
      <w:r w:rsidRPr="00076A63">
        <w:rPr>
          <w:rFonts w:ascii="Arial Narrow" w:hAnsi="Arial Narrow"/>
          <w:b/>
          <w:sz w:val="26"/>
          <w:szCs w:val="26"/>
          <w:lang w:val="ro-RO"/>
        </w:rPr>
        <w:t xml:space="preserve"> </w:t>
      </w:r>
    </w:p>
    <w:p w:rsidR="005A4BBE" w:rsidRPr="00076A63" w:rsidRDefault="005A4BBE" w:rsidP="005A4BBE">
      <w:pPr>
        <w:pStyle w:val="Corptext"/>
        <w:spacing w:line="360" w:lineRule="auto"/>
        <w:jc w:val="both"/>
        <w:rPr>
          <w:rFonts w:ascii="Arial Narrow" w:hAnsi="Arial Narrow"/>
          <w:sz w:val="26"/>
          <w:szCs w:val="26"/>
        </w:rPr>
      </w:pPr>
    </w:p>
    <w:p w:rsidR="005A4BBE" w:rsidRPr="00076A63" w:rsidRDefault="005A4BBE" w:rsidP="005A4BBE">
      <w:pPr>
        <w:pStyle w:val="Corptext"/>
        <w:spacing w:line="360" w:lineRule="auto"/>
        <w:ind w:firstLine="709"/>
        <w:jc w:val="both"/>
        <w:rPr>
          <w:rFonts w:ascii="Arial Narrow" w:hAnsi="Arial Narrow"/>
          <w:i/>
          <w:sz w:val="26"/>
          <w:szCs w:val="26"/>
        </w:rPr>
      </w:pPr>
      <w:r w:rsidRPr="00076A63">
        <w:rPr>
          <w:rFonts w:ascii="Arial Narrow" w:hAnsi="Arial Narrow"/>
          <w:sz w:val="26"/>
          <w:szCs w:val="26"/>
        </w:rPr>
        <w:t xml:space="preserve">În scopul monitorizării şi gestionării corespunzătoare a situaţiilor de urgenţă ce se pot produce ca urmare a manifestării pe timpul atenţionărilor, avertizărilor </w:t>
      </w:r>
      <w:r w:rsidRPr="00076A63">
        <w:rPr>
          <w:rFonts w:ascii="Arial Narrow" w:hAnsi="Arial Narrow"/>
          <w:i/>
          <w:sz w:val="26"/>
          <w:szCs w:val="26"/>
        </w:rPr>
        <w:t>„Cod Galben, Portocaliu şi Roşu”</w:t>
      </w:r>
      <w:r w:rsidRPr="00076A63">
        <w:rPr>
          <w:rFonts w:ascii="Arial Narrow" w:hAnsi="Arial Narrow"/>
          <w:sz w:val="26"/>
          <w:szCs w:val="26"/>
        </w:rPr>
        <w:t>, reprezentanţii administraţiei publice locale vor dispune luarea următoarele măsuri:</w:t>
      </w:r>
    </w:p>
    <w:p w:rsidR="005A4BBE" w:rsidRPr="00076A63" w:rsidRDefault="005A4BBE" w:rsidP="005A4BBE">
      <w:pPr>
        <w:pStyle w:val="Corptext"/>
        <w:widowControl w:val="0"/>
        <w:numPr>
          <w:ilvl w:val="0"/>
          <w:numId w:val="23"/>
        </w:numPr>
        <w:tabs>
          <w:tab w:val="clear" w:pos="1068"/>
          <w:tab w:val="num" w:pos="720"/>
        </w:tabs>
        <w:adjustRightInd w:val="0"/>
        <w:spacing w:line="360" w:lineRule="atLeast"/>
        <w:ind w:left="720"/>
        <w:jc w:val="both"/>
        <w:textAlignment w:val="baseline"/>
        <w:rPr>
          <w:rFonts w:ascii="Arial Narrow" w:hAnsi="Arial Narrow"/>
          <w:sz w:val="26"/>
          <w:szCs w:val="26"/>
        </w:rPr>
      </w:pPr>
      <w:r w:rsidRPr="00076A63">
        <w:rPr>
          <w:rFonts w:ascii="Arial Narrow" w:hAnsi="Arial Narrow"/>
          <w:sz w:val="26"/>
          <w:szCs w:val="26"/>
        </w:rPr>
        <w:lastRenderedPageBreak/>
        <w:t>instituirea serviciului de permanenţă la sediul primăriei;</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analizarea situaţiei operative la nivelul localităţii, convocarea în şedinţă extraordinară a comitetului local pentru situaţii de urgenţă atunci când situaţia o impune, în acest caz pe ordine de zi a şedinţei se va analiza în mod obligatoriu şi:</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a)  Operaţionalizarea completă şi în timp oportun a serviciilor pentru deszăpezirea drumurilor comunale.</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b)   Asigurarea serviciilor medicale pentru populaţia din zonă (urgenţe şi tratament).</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 xml:space="preserve">c)  Pregătirea tehnicii şi utilajelor de intervenţie pentru curăţirea drumurilor de zăpadă şi gheaţă, în condiţiile manifestării temperaturilor scăzute, a zăpezii viscolite şi a vântului puternic. </w:t>
      </w:r>
    </w:p>
    <w:p w:rsidR="005A4BBE" w:rsidRPr="00076A63" w:rsidRDefault="005A4BBE" w:rsidP="005A4BBE">
      <w:pPr>
        <w:pStyle w:val="Corptext"/>
        <w:ind w:firstLine="600"/>
        <w:jc w:val="both"/>
        <w:rPr>
          <w:rFonts w:ascii="Arial Narrow" w:hAnsi="Arial Narrow"/>
          <w:sz w:val="26"/>
          <w:szCs w:val="26"/>
        </w:rPr>
      </w:pPr>
      <w:r w:rsidRPr="00076A63">
        <w:rPr>
          <w:rFonts w:ascii="Arial Narrow" w:hAnsi="Arial Narrow"/>
          <w:sz w:val="26"/>
          <w:szCs w:val="26"/>
        </w:rPr>
        <w:t xml:space="preserve">d)  Pregătirea mijloacelor de transport şi tractare, precum şi luarea altor măsuri ce </w:t>
      </w:r>
      <w:smartTag w:uri="urn:schemas-microsoft-com:office:smarttags" w:element="place">
        <w:r w:rsidRPr="00076A63">
          <w:rPr>
            <w:rFonts w:ascii="Arial Narrow" w:hAnsi="Arial Narrow"/>
            <w:sz w:val="26"/>
            <w:szCs w:val="26"/>
          </w:rPr>
          <w:t>se impun</w:t>
        </w:r>
      </w:smartTag>
      <w:r w:rsidRPr="00076A63">
        <w:rPr>
          <w:rFonts w:ascii="Arial Narrow" w:hAnsi="Arial Narrow"/>
          <w:sz w:val="26"/>
          <w:szCs w:val="26"/>
        </w:rPr>
        <w:t xml:space="preserve"> pentru a acorda ajutor participanţilor la trafic, imobilizaţi din cauza condiţiilor meteo nefavorabile. </w:t>
      </w:r>
    </w:p>
    <w:p w:rsidR="005A4BBE" w:rsidRPr="00076A63" w:rsidRDefault="005A4BBE" w:rsidP="005A4BBE">
      <w:pPr>
        <w:widowControl w:val="0"/>
        <w:ind w:firstLine="600"/>
        <w:jc w:val="both"/>
        <w:rPr>
          <w:rFonts w:ascii="Arial Narrow" w:hAnsi="Arial Narrow"/>
          <w:sz w:val="26"/>
          <w:szCs w:val="26"/>
        </w:rPr>
      </w:pPr>
      <w:r w:rsidRPr="00076A63">
        <w:rPr>
          <w:rFonts w:ascii="Arial Narrow" w:hAnsi="Arial Narrow"/>
          <w:sz w:val="26"/>
          <w:szCs w:val="26"/>
        </w:rPr>
        <w:t>e)  Verificarea sistemul de înştiinţare, avertizare şi alarmare la localităţi, operatori economici şi instituţii publice din subordinea consiliului local şi punerea lor în stare de operativitate;</w:t>
      </w:r>
    </w:p>
    <w:p w:rsidR="005A4BBE" w:rsidRPr="00076A63" w:rsidRDefault="005A4BBE" w:rsidP="005A4BBE">
      <w:pPr>
        <w:ind w:firstLine="600"/>
        <w:jc w:val="both"/>
        <w:rPr>
          <w:rFonts w:ascii="Arial Narrow" w:hAnsi="Arial Narrow"/>
          <w:sz w:val="26"/>
          <w:szCs w:val="26"/>
        </w:rPr>
      </w:pPr>
      <w:r w:rsidRPr="00076A63">
        <w:rPr>
          <w:rFonts w:ascii="Arial Narrow" w:hAnsi="Arial Narrow"/>
          <w:sz w:val="26"/>
          <w:szCs w:val="26"/>
        </w:rPr>
        <w:t>f)  Instruirea personalului şi asigurarea executării serviciului de permanenţă la sediile primăriilor când situaţia impune acest lucru;</w:t>
      </w:r>
    </w:p>
    <w:p w:rsidR="005A4BBE" w:rsidRPr="00076A63" w:rsidRDefault="005A4BBE" w:rsidP="005A4BBE">
      <w:pPr>
        <w:pStyle w:val="Corptext"/>
        <w:widowControl w:val="0"/>
        <w:adjustRightInd w:val="0"/>
        <w:spacing w:line="360" w:lineRule="atLeast"/>
        <w:ind w:firstLine="600"/>
        <w:jc w:val="both"/>
        <w:textAlignment w:val="baseline"/>
        <w:rPr>
          <w:rFonts w:ascii="Arial Narrow" w:hAnsi="Arial Narrow"/>
          <w:sz w:val="26"/>
          <w:szCs w:val="26"/>
        </w:rPr>
      </w:pPr>
      <w:r w:rsidRPr="00076A63">
        <w:rPr>
          <w:rFonts w:ascii="Arial Narrow" w:hAnsi="Arial Narrow"/>
          <w:sz w:val="26"/>
          <w:szCs w:val="26"/>
        </w:rPr>
        <w:t>g) Operaţionalizarea centrului operativ cu activitate temporară şi prelucrarea personalului din această structură privind obligaţiile ce-i revin.</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formularea şi transmiterea de recomandări cu privire la măsurile preventive necesare a fi luate de populaţie pentru a se proteja pe durata perioadei de ger şi actualizarea evidenţei cu persoanele aflate în dificultate/sau a căror stare de sănătate poate fi afectată de temperaturile scăzute;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pregătirea unor spaţii adecvate ce pot fi utilizate pentru cazarea/hrănirea persoanelor evacuate din autoturismele blocate în trafic, în situaţia în care acest lucru se impune;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avertizarea populaţiei din localităţile aflate în zonele vulnerabile sau expuse riscurilor;</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pregătirea şi verificarea forţelor şi mijloacelor pentru intervenţie;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alertarea instituţiilor publice sau private, locale care asigură intervenţia în caz de necesitate;</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transmiterea operativă a datelor privind dificultăţi în alimentarea cu energie electrică, termică şi gaze, în asigurarea serviciilor de telefonie, blocarea unor căi de acces, precum şi măsurile întreprinse, conform modelului de Raport anexat;</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w:t>
      </w:r>
    </w:p>
    <w:p w:rsidR="005A4BBE" w:rsidRPr="00076A63" w:rsidRDefault="005A4BBE" w:rsidP="005A4BBE">
      <w:pPr>
        <w:pStyle w:val="Corptext"/>
        <w:widowControl w:val="0"/>
        <w:numPr>
          <w:ilvl w:val="0"/>
          <w:numId w:val="23"/>
        </w:numPr>
        <w:tabs>
          <w:tab w:val="clear" w:pos="1068"/>
          <w:tab w:val="num" w:pos="0"/>
        </w:tabs>
        <w:adjustRightInd w:val="0"/>
        <w:spacing w:line="360" w:lineRule="atLeast"/>
        <w:ind w:left="0" w:firstLine="360"/>
        <w:jc w:val="both"/>
        <w:textAlignment w:val="baseline"/>
        <w:rPr>
          <w:rFonts w:ascii="Arial Narrow" w:hAnsi="Arial Narrow"/>
          <w:sz w:val="26"/>
          <w:szCs w:val="26"/>
        </w:rPr>
      </w:pPr>
      <w:r w:rsidRPr="00076A63">
        <w:rPr>
          <w:rFonts w:ascii="Arial Narrow" w:hAnsi="Arial Narrow"/>
          <w:sz w:val="26"/>
          <w:szCs w:val="26"/>
        </w:rPr>
        <w:lastRenderedPageBreak/>
        <w:t>exercitarea responsabilităţilor şi competenţelor conform prerogativelor legale, fără excepţie.</w:t>
      </w:r>
    </w:p>
    <w:p w:rsidR="005A4BBE" w:rsidRPr="00076A63" w:rsidRDefault="005A4BBE" w:rsidP="005A4BBE">
      <w:pPr>
        <w:spacing w:line="360" w:lineRule="auto"/>
        <w:ind w:firstLine="700"/>
        <w:jc w:val="both"/>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5"/>
      </w:r>
      <w:r w:rsidRPr="00076A63">
        <w:rPr>
          <w:rFonts w:ascii="Arial Narrow" w:hAnsi="Arial Narrow"/>
          <w:sz w:val="26"/>
          <w:szCs w:val="26"/>
        </w:rPr>
        <w:t>.</w:t>
      </w:r>
    </w:p>
    <w:p w:rsidR="005A4BBE" w:rsidRPr="00076A63" w:rsidRDefault="005A4BBE" w:rsidP="005A4BBE">
      <w:pPr>
        <w:spacing w:line="360" w:lineRule="auto"/>
        <w:jc w:val="both"/>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6"/>
      </w:r>
      <w:r w:rsidRPr="00076A63">
        <w:rPr>
          <w:rFonts w:ascii="Arial Narrow" w:hAnsi="Arial Narrow"/>
          <w:sz w:val="26"/>
          <w:szCs w:val="26"/>
        </w:rPr>
        <w:t>.</w:t>
      </w:r>
    </w:p>
    <w:p w:rsidR="005A4BBE" w:rsidRPr="00076A63" w:rsidRDefault="005A4BBE" w:rsidP="005A4BBE">
      <w:pPr>
        <w:rPr>
          <w:rFonts w:ascii="Arial Narrow" w:hAnsi="Arial Narrow"/>
          <w:sz w:val="26"/>
          <w:szCs w:val="26"/>
        </w:rPr>
      </w:pP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SITUAŢIE CENTRALIZATOARE CU EFECTELE PROVOCATE DE FENOMENELE METEOROLOGICE PERICULOASE (</w:t>
      </w:r>
      <w:r w:rsidRPr="00076A63">
        <w:rPr>
          <w:rFonts w:ascii="Arial Narrow" w:hAnsi="Arial Narrow"/>
          <w:b/>
          <w:sz w:val="26"/>
          <w:szCs w:val="26"/>
          <w:u w:val="single"/>
        </w:rPr>
        <w:t>NINSORI ABUNDENTE ŞI VISCOL</w:t>
      </w:r>
      <w:r w:rsidRPr="00076A63">
        <w:rPr>
          <w:rFonts w:ascii="Arial Narrow" w:hAnsi="Arial Narrow"/>
          <w:b/>
          <w:sz w:val="26"/>
          <w:szCs w:val="26"/>
        </w:rPr>
        <w:t xml:space="preserve">), </w:t>
      </w: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 xml:space="preserve">EFECTIVELE ŞI MIJLOACELE FOLOSITE ÎN SCOPUL </w:t>
      </w:r>
    </w:p>
    <w:p w:rsidR="005A4BBE" w:rsidRPr="00076A63" w:rsidRDefault="005A4BBE" w:rsidP="005A4BBE">
      <w:pPr>
        <w:jc w:val="center"/>
        <w:rPr>
          <w:rFonts w:ascii="Arial Narrow" w:hAnsi="Arial Narrow"/>
          <w:b/>
          <w:sz w:val="26"/>
          <w:szCs w:val="26"/>
        </w:rPr>
      </w:pPr>
      <w:r w:rsidRPr="00076A63">
        <w:rPr>
          <w:rFonts w:ascii="Arial Narrow" w:hAnsi="Arial Narrow"/>
          <w:b/>
          <w:sz w:val="26"/>
          <w:szCs w:val="26"/>
        </w:rPr>
        <w:t>LIMITĂRII ŞI ÎNLĂTURĂRII EFECTELOR</w:t>
      </w:r>
    </w:p>
    <w:p w:rsidR="005A4BBE" w:rsidRPr="00076A63" w:rsidRDefault="005A4BBE" w:rsidP="005A4BBE">
      <w:pPr>
        <w:jc w:val="center"/>
        <w:rPr>
          <w:rFonts w:ascii="Arial Narrow" w:hAnsi="Arial Narrow"/>
          <w:sz w:val="26"/>
          <w:szCs w:val="26"/>
        </w:rPr>
      </w:pPr>
      <w:r w:rsidRPr="00076A63">
        <w:rPr>
          <w:rFonts w:ascii="Arial Narrow" w:hAnsi="Arial Narrow"/>
          <w:b/>
          <w:sz w:val="26"/>
          <w:szCs w:val="26"/>
        </w:rPr>
        <w:t xml:space="preserve"> ÎN PERIOADA ______________________</w:t>
      </w:r>
    </w:p>
    <w:p w:rsidR="005A4BBE" w:rsidRPr="00076A63" w:rsidRDefault="005A4BBE" w:rsidP="005A4BBE">
      <w:pPr>
        <w:rPr>
          <w:rFonts w:ascii="Arial Narrow" w:hAnsi="Arial Narrow"/>
          <w:sz w:val="26"/>
          <w:szCs w:val="26"/>
          <w:u w:val="single"/>
        </w:rPr>
      </w:pPr>
    </w:p>
    <w:p w:rsidR="005A4BBE" w:rsidRPr="00076A63" w:rsidRDefault="005A4BBE" w:rsidP="005A4BBE">
      <w:pPr>
        <w:jc w:val="center"/>
        <w:rPr>
          <w:rFonts w:ascii="Arial Narrow" w:hAnsi="Arial Narrow"/>
          <w:sz w:val="26"/>
          <w:szCs w:val="26"/>
          <w:u w:val="single"/>
          <w:lang w:val="en-US"/>
        </w:rPr>
      </w:pPr>
      <w:r w:rsidRPr="00076A63">
        <w:rPr>
          <w:rFonts w:ascii="Arial Narrow" w:hAnsi="Arial Narrow"/>
          <w:sz w:val="26"/>
          <w:szCs w:val="26"/>
          <w:u w:val="single"/>
          <w:lang w:val="en-US"/>
        </w:rPr>
        <w:t>CLSU …………………….</w:t>
      </w:r>
    </w:p>
    <w:p w:rsidR="005A4BBE" w:rsidRPr="00076A63" w:rsidRDefault="005A4BBE" w:rsidP="005A4BBE">
      <w:pPr>
        <w:rPr>
          <w:rFonts w:ascii="Arial Narrow" w:hAnsi="Arial Narrow"/>
          <w:sz w:val="26"/>
          <w:szCs w:val="26"/>
          <w:lang w:val="en-US"/>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PERSOANE AFECTATE = </w:t>
      </w:r>
      <w:r w:rsidRPr="00076A63">
        <w:rPr>
          <w:rFonts w:ascii="Arial Narrow" w:hAnsi="Arial Narrow"/>
          <w:sz w:val="26"/>
          <w:szCs w:val="26"/>
        </w:rPr>
        <w:t>(numeric)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 xml:space="preserve">Decedate = (numeric), după cum urmează: </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  (data, nume, prenume, vârstă, localitate, împrejurarea):</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Dispărute = (numeric), după cum urmează:</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  (data, nume, prenume, vârstă, localitate, împrejurarea):</w:t>
      </w:r>
    </w:p>
    <w:p w:rsidR="005A4BBE" w:rsidRPr="00076A63" w:rsidRDefault="005A4BBE" w:rsidP="005A4BBE">
      <w:pPr>
        <w:numPr>
          <w:ilvl w:val="1"/>
          <w:numId w:val="29"/>
        </w:numPr>
        <w:tabs>
          <w:tab w:val="num" w:pos="1080"/>
        </w:tabs>
        <w:ind w:firstLine="0"/>
        <w:jc w:val="both"/>
        <w:rPr>
          <w:rFonts w:ascii="Arial Narrow" w:hAnsi="Arial Narrow"/>
          <w:sz w:val="26"/>
          <w:szCs w:val="26"/>
        </w:rPr>
      </w:pPr>
      <w:r w:rsidRPr="00076A63">
        <w:rPr>
          <w:rFonts w:ascii="Arial Narrow" w:hAnsi="Arial Narrow"/>
          <w:sz w:val="26"/>
          <w:szCs w:val="26"/>
        </w:rPr>
        <w:t>………………...</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Rănite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Izolate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Salvate = (numeric)</w:t>
      </w:r>
    </w:p>
    <w:p w:rsidR="005A4BBE" w:rsidRPr="00076A63" w:rsidRDefault="005A4BBE" w:rsidP="005A4BBE">
      <w:pPr>
        <w:numPr>
          <w:ilvl w:val="0"/>
          <w:numId w:val="29"/>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Evacuate = (numeric), după cum urmează (se vor detalia numeric pe locuri de cazare):</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sz w:val="26"/>
          <w:szCs w:val="26"/>
        </w:rPr>
      </w:pPr>
      <w:r w:rsidRPr="00076A63">
        <w:rPr>
          <w:rFonts w:ascii="Arial Narrow" w:hAnsi="Arial Narrow"/>
          <w:b/>
          <w:sz w:val="26"/>
          <w:szCs w:val="26"/>
        </w:rPr>
        <w:lastRenderedPageBreak/>
        <w:t xml:space="preserve">LOCALITĂŢĂŢI AFECTATE = </w:t>
      </w:r>
      <w:r w:rsidRPr="00076A63">
        <w:rPr>
          <w:rFonts w:ascii="Arial Narrow" w:hAnsi="Arial Narrow"/>
          <w:sz w:val="26"/>
          <w:szCs w:val="26"/>
        </w:rPr>
        <w:t>(numeric), după cum urmează:</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Izolate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curent electric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apă = (numeric), după cum urmează (se vor nominaliza satele):</w:t>
      </w:r>
    </w:p>
    <w:p w:rsidR="005A4BBE" w:rsidRPr="00076A63" w:rsidRDefault="005A4BBE" w:rsidP="005A4BBE">
      <w:pPr>
        <w:numPr>
          <w:ilvl w:val="0"/>
          <w:numId w:val="30"/>
        </w:numPr>
        <w:tabs>
          <w:tab w:val="clear" w:pos="720"/>
          <w:tab w:val="num" w:pos="1080"/>
        </w:tabs>
        <w:ind w:firstLine="0"/>
        <w:jc w:val="both"/>
        <w:rPr>
          <w:rFonts w:ascii="Arial Narrow" w:hAnsi="Arial Narrow"/>
          <w:sz w:val="26"/>
          <w:szCs w:val="26"/>
        </w:rPr>
      </w:pPr>
      <w:r w:rsidRPr="00076A63">
        <w:rPr>
          <w:rFonts w:ascii="Arial Narrow" w:hAnsi="Arial Narrow"/>
          <w:sz w:val="26"/>
          <w:szCs w:val="26"/>
        </w:rPr>
        <w:t>Fără gaze = (numeric), după cum urmează (se vor nominaliza satele):</w:t>
      </w:r>
    </w:p>
    <w:p w:rsidR="005A4BBE" w:rsidRPr="00076A63" w:rsidRDefault="005A4BBE" w:rsidP="005A4BBE">
      <w:pPr>
        <w:numPr>
          <w:ilvl w:val="0"/>
          <w:numId w:val="30"/>
        </w:numPr>
        <w:tabs>
          <w:tab w:val="clear" w:pos="720"/>
          <w:tab w:val="left" w:pos="1080"/>
        </w:tabs>
        <w:ind w:left="1080"/>
        <w:jc w:val="both"/>
        <w:rPr>
          <w:rFonts w:ascii="Arial Narrow" w:hAnsi="Arial Narrow"/>
          <w:sz w:val="26"/>
          <w:szCs w:val="26"/>
        </w:rPr>
      </w:pPr>
      <w:r w:rsidRPr="00076A63">
        <w:rPr>
          <w:rFonts w:ascii="Arial Narrow" w:hAnsi="Arial Narrow"/>
          <w:sz w:val="26"/>
          <w:szCs w:val="26"/>
        </w:rPr>
        <w:t>Fără telefonie fixă = (numeric), după cum urmează (se vor nominaliza satele):</w:t>
      </w:r>
    </w:p>
    <w:p w:rsidR="005A4BBE" w:rsidRPr="00076A63" w:rsidRDefault="005A4BBE" w:rsidP="005A4BBE">
      <w:pPr>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sz w:val="26"/>
          <w:szCs w:val="26"/>
        </w:rPr>
      </w:pPr>
      <w:r w:rsidRPr="00076A63">
        <w:rPr>
          <w:rFonts w:ascii="Arial Narrow" w:hAnsi="Arial Narrow"/>
          <w:b/>
          <w:sz w:val="26"/>
          <w:szCs w:val="26"/>
        </w:rPr>
        <w:t xml:space="preserve">LOCUINŢE = </w:t>
      </w:r>
      <w:r w:rsidRPr="00076A63">
        <w:rPr>
          <w:rFonts w:ascii="Arial Narrow" w:hAnsi="Arial Narrow"/>
          <w:sz w:val="26"/>
          <w:szCs w:val="26"/>
        </w:rPr>
        <w:t>(numeric), după cum urmează:</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Distruse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Avariate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Izolate = (numeric),</w:t>
      </w:r>
    </w:p>
    <w:p w:rsidR="005A4BBE" w:rsidRPr="00076A63" w:rsidRDefault="005A4BBE" w:rsidP="005A4BBE">
      <w:pPr>
        <w:numPr>
          <w:ilvl w:val="0"/>
          <w:numId w:val="31"/>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Anexe gospodăreşti = (numeric).</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OBIECTIVE SOCIAL ECONOMICE = </w:t>
      </w:r>
      <w:r w:rsidRPr="00076A63">
        <w:rPr>
          <w:rFonts w:ascii="Arial Narrow" w:hAnsi="Arial Narrow"/>
          <w:sz w:val="26"/>
          <w:szCs w:val="26"/>
        </w:rPr>
        <w:t>(numeric), după cum urmează:</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Distruse</w:t>
      </w:r>
      <w:r w:rsidRPr="00076A63">
        <w:rPr>
          <w:rFonts w:ascii="Arial Narrow" w:hAnsi="Arial Narrow"/>
          <w:b/>
          <w:sz w:val="26"/>
          <w:szCs w:val="26"/>
        </w:rPr>
        <w:t xml:space="preserve"> </w:t>
      </w:r>
      <w:r w:rsidRPr="00076A63">
        <w:rPr>
          <w:rFonts w:ascii="Arial Narrow" w:hAnsi="Arial Narrow"/>
          <w:sz w:val="26"/>
          <w:szCs w:val="26"/>
        </w:rPr>
        <w:t>= (numeric)</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Avariate = (numeric)</w:t>
      </w:r>
    </w:p>
    <w:p w:rsidR="005A4BBE" w:rsidRPr="00076A63" w:rsidRDefault="005A4BBE" w:rsidP="005A4BBE">
      <w:pPr>
        <w:numPr>
          <w:ilvl w:val="0"/>
          <w:numId w:val="32"/>
        </w:numPr>
        <w:tabs>
          <w:tab w:val="clear" w:pos="720"/>
          <w:tab w:val="num" w:pos="1080"/>
        </w:tabs>
        <w:ind w:left="1080"/>
        <w:jc w:val="both"/>
        <w:rPr>
          <w:rFonts w:ascii="Arial Narrow" w:hAnsi="Arial Narrow"/>
          <w:b/>
          <w:sz w:val="26"/>
          <w:szCs w:val="26"/>
        </w:rPr>
      </w:pPr>
      <w:r w:rsidRPr="00076A63">
        <w:rPr>
          <w:rFonts w:ascii="Arial Narrow" w:hAnsi="Arial Narrow"/>
          <w:sz w:val="26"/>
          <w:szCs w:val="26"/>
        </w:rPr>
        <w:t>Izolate</w:t>
      </w:r>
      <w:r w:rsidRPr="00076A63">
        <w:rPr>
          <w:rFonts w:ascii="Arial Narrow" w:hAnsi="Arial Narrow"/>
          <w:b/>
          <w:sz w:val="26"/>
          <w:szCs w:val="26"/>
        </w:rPr>
        <w:t xml:space="preserve"> </w:t>
      </w:r>
      <w:r w:rsidRPr="00076A63">
        <w:rPr>
          <w:rFonts w:ascii="Arial Narrow" w:hAnsi="Arial Narrow"/>
          <w:sz w:val="26"/>
          <w:szCs w:val="26"/>
        </w:rPr>
        <w:t>= (numeric)</w:t>
      </w:r>
    </w:p>
    <w:p w:rsidR="005A4BBE" w:rsidRPr="00076A63" w:rsidRDefault="005A4BBE" w:rsidP="005A4BBE">
      <w:pPr>
        <w:jc w:val="both"/>
        <w:rPr>
          <w:rFonts w:ascii="Arial Narrow" w:hAnsi="Arial Narrow"/>
          <w:b/>
          <w:sz w:val="26"/>
          <w:szCs w:val="26"/>
        </w:rPr>
      </w:pPr>
    </w:p>
    <w:p w:rsidR="005A4BBE" w:rsidRPr="00076A63" w:rsidRDefault="005A4BBE" w:rsidP="005A4BBE">
      <w:pPr>
        <w:numPr>
          <w:ilvl w:val="0"/>
          <w:numId w:val="24"/>
        </w:numPr>
        <w:tabs>
          <w:tab w:val="clear" w:pos="900"/>
          <w:tab w:val="num" w:pos="1080"/>
        </w:tabs>
        <w:ind w:left="1080"/>
        <w:jc w:val="both"/>
        <w:rPr>
          <w:rFonts w:ascii="Arial Narrow" w:hAnsi="Arial Narrow"/>
          <w:b/>
          <w:sz w:val="26"/>
          <w:szCs w:val="26"/>
        </w:rPr>
      </w:pPr>
      <w:r w:rsidRPr="00076A63">
        <w:rPr>
          <w:rFonts w:ascii="Arial Narrow" w:hAnsi="Arial Narrow"/>
          <w:b/>
          <w:sz w:val="26"/>
          <w:szCs w:val="26"/>
        </w:rPr>
        <w:t>INFRASTRUCTURĂ AFECTATĂ:</w:t>
      </w:r>
    </w:p>
    <w:p w:rsidR="005A4BBE" w:rsidRPr="00076A63" w:rsidRDefault="005A4BBE" w:rsidP="005A4BBE">
      <w:pPr>
        <w:numPr>
          <w:ilvl w:val="0"/>
          <w:numId w:val="25"/>
        </w:numPr>
        <w:tabs>
          <w:tab w:val="clear" w:pos="720"/>
          <w:tab w:val="num" w:pos="1080"/>
        </w:tabs>
        <w:ind w:firstLine="0"/>
        <w:jc w:val="both"/>
        <w:rPr>
          <w:rFonts w:ascii="Arial Narrow" w:hAnsi="Arial Narrow"/>
          <w:sz w:val="26"/>
          <w:szCs w:val="26"/>
        </w:rPr>
      </w:pPr>
      <w:r w:rsidRPr="00076A63">
        <w:rPr>
          <w:rFonts w:ascii="Arial Narrow" w:hAnsi="Arial Narrow"/>
          <w:b/>
          <w:sz w:val="26"/>
          <w:szCs w:val="26"/>
        </w:rPr>
        <w:t xml:space="preserve">Drumuri cu circulaţie îngreunată </w:t>
      </w:r>
      <w:r w:rsidRPr="00076A63">
        <w:rPr>
          <w:rFonts w:ascii="Arial Narrow" w:hAnsi="Arial Narrow"/>
          <w:sz w:val="26"/>
          <w:szCs w:val="26"/>
        </w:rPr>
        <w:t>= .. (numeric), după cum urmează (se vor nominaliza):</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DN  …  - (între km … şi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DJ  …..  - (între km … şi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DC …    - (în totalitate, între km … şi km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w:t>
      </w:r>
    </w:p>
    <w:p w:rsidR="005A4BBE" w:rsidRPr="00076A63" w:rsidRDefault="005A4BBE" w:rsidP="005A4BBE">
      <w:pPr>
        <w:numPr>
          <w:ilvl w:val="0"/>
          <w:numId w:val="25"/>
        </w:numPr>
        <w:tabs>
          <w:tab w:val="clear" w:pos="720"/>
          <w:tab w:val="num" w:pos="1080"/>
        </w:tabs>
        <w:ind w:firstLine="0"/>
        <w:jc w:val="both"/>
        <w:rPr>
          <w:rFonts w:ascii="Arial Narrow" w:hAnsi="Arial Narrow"/>
          <w:sz w:val="26"/>
          <w:szCs w:val="26"/>
        </w:rPr>
      </w:pPr>
      <w:r w:rsidRPr="00076A63">
        <w:rPr>
          <w:rFonts w:ascii="Arial Narrow" w:hAnsi="Arial Narrow"/>
          <w:b/>
          <w:sz w:val="26"/>
          <w:szCs w:val="26"/>
        </w:rPr>
        <w:t>Drumuri blocate</w:t>
      </w:r>
      <w:r w:rsidRPr="00076A63">
        <w:rPr>
          <w:rFonts w:ascii="Arial Narrow" w:hAnsi="Arial Narrow"/>
          <w:sz w:val="26"/>
          <w:szCs w:val="26"/>
        </w:rPr>
        <w:t xml:space="preserve"> =  .. (numeric), după cum urmează (se vor nominaliza):â</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DN …. –  (între km … şi km …, la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DJ  …. –  (între km … şi km …, la km …..);</w:t>
      </w:r>
    </w:p>
    <w:p w:rsidR="005A4BBE" w:rsidRPr="00076A63" w:rsidRDefault="005A4BBE" w:rsidP="005A4BBE">
      <w:pPr>
        <w:numPr>
          <w:ilvl w:val="0"/>
          <w:numId w:val="27"/>
        </w:numPr>
        <w:jc w:val="both"/>
        <w:rPr>
          <w:rFonts w:ascii="Arial Narrow" w:hAnsi="Arial Narrow"/>
          <w:sz w:val="26"/>
          <w:szCs w:val="26"/>
        </w:rPr>
      </w:pPr>
      <w:r w:rsidRPr="00076A63">
        <w:rPr>
          <w:rFonts w:ascii="Arial Narrow" w:hAnsi="Arial Narrow"/>
          <w:sz w:val="26"/>
          <w:szCs w:val="26"/>
        </w:rPr>
        <w:t>DC ….  –  (în totalitate, între km … şi km …, la km …..);</w:t>
      </w:r>
    </w:p>
    <w:p w:rsidR="005A4BBE" w:rsidRPr="00076A63" w:rsidRDefault="005A4BBE" w:rsidP="005A4BBE">
      <w:pPr>
        <w:ind w:left="720"/>
        <w:jc w:val="both"/>
        <w:rPr>
          <w:rFonts w:ascii="Arial Narrow" w:hAnsi="Arial Narrow"/>
          <w:sz w:val="26"/>
          <w:szCs w:val="26"/>
        </w:rPr>
      </w:pPr>
    </w:p>
    <w:p w:rsidR="005A4BBE" w:rsidRPr="00076A63" w:rsidRDefault="005A4BBE" w:rsidP="005A4BBE">
      <w:pPr>
        <w:numPr>
          <w:ilvl w:val="0"/>
          <w:numId w:val="25"/>
        </w:numPr>
        <w:tabs>
          <w:tab w:val="clear" w:pos="720"/>
          <w:tab w:val="num" w:pos="1080"/>
          <w:tab w:val="num" w:pos="1440"/>
        </w:tabs>
        <w:ind w:firstLine="0"/>
        <w:jc w:val="both"/>
        <w:rPr>
          <w:rFonts w:ascii="Arial Narrow" w:hAnsi="Arial Narrow"/>
          <w:sz w:val="26"/>
          <w:szCs w:val="26"/>
        </w:rPr>
      </w:pPr>
      <w:r w:rsidRPr="00076A63">
        <w:rPr>
          <w:rFonts w:ascii="Arial Narrow" w:hAnsi="Arial Narrow"/>
          <w:b/>
          <w:sz w:val="26"/>
          <w:szCs w:val="26"/>
        </w:rPr>
        <w:t>Drumuri închise</w:t>
      </w:r>
      <w:r w:rsidRPr="00076A63">
        <w:rPr>
          <w:rFonts w:ascii="Arial Narrow" w:hAnsi="Arial Narrow"/>
          <w:sz w:val="26"/>
          <w:szCs w:val="26"/>
        </w:rPr>
        <w:t xml:space="preserve"> =  .. (numeric), după cum urmează (se vor nominaliza):</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  DN …. –  (între km … şi km …, la km …..);</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xml:space="preserve">  - DJ  …. –  (între km … şi km …, la km …..);</w:t>
      </w:r>
    </w:p>
    <w:p w:rsidR="005A4BBE" w:rsidRPr="00076A63" w:rsidRDefault="005A4BBE" w:rsidP="005A4BBE">
      <w:pPr>
        <w:jc w:val="both"/>
        <w:rPr>
          <w:rFonts w:ascii="Arial Narrow" w:hAnsi="Arial Narrow"/>
          <w:sz w:val="26"/>
          <w:szCs w:val="26"/>
        </w:rPr>
      </w:pPr>
      <w:r w:rsidRPr="00076A63">
        <w:rPr>
          <w:rFonts w:ascii="Arial Narrow" w:hAnsi="Arial Narrow"/>
          <w:sz w:val="26"/>
          <w:szCs w:val="26"/>
        </w:rPr>
        <w:t xml:space="preserve">        - DC ….  –  (în totalitate, între km … şi km …, la km …..);</w:t>
      </w:r>
    </w:p>
    <w:p w:rsidR="005A4BBE" w:rsidRPr="00076A63" w:rsidRDefault="005A4BBE" w:rsidP="005A4BBE">
      <w:pPr>
        <w:ind w:left="780"/>
        <w:jc w:val="both"/>
        <w:rPr>
          <w:rFonts w:ascii="Arial Narrow" w:hAnsi="Arial Narrow"/>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FORŢE ŞI MIJLOACE ANGRENATE:</w:t>
      </w:r>
    </w:p>
    <w:p w:rsidR="005A4BBE" w:rsidRPr="00076A63" w:rsidRDefault="005A4BBE" w:rsidP="005A4BBE">
      <w:pPr>
        <w:numPr>
          <w:ilvl w:val="0"/>
          <w:numId w:val="28"/>
        </w:numPr>
        <w:tabs>
          <w:tab w:val="clear" w:pos="720"/>
          <w:tab w:val="num" w:pos="1080"/>
        </w:tabs>
        <w:ind w:left="1080"/>
        <w:jc w:val="both"/>
        <w:rPr>
          <w:rFonts w:ascii="Arial Narrow" w:hAnsi="Arial Narrow"/>
          <w:sz w:val="26"/>
          <w:szCs w:val="26"/>
        </w:rPr>
      </w:pPr>
      <w:r w:rsidRPr="00076A63">
        <w:rPr>
          <w:rFonts w:ascii="Arial Narrow" w:hAnsi="Arial Narrow"/>
          <w:sz w:val="26"/>
          <w:szCs w:val="26"/>
        </w:rPr>
        <w:t>Total utilaje de deszăpezire = (numeric), şi anume (se vor trece toate tipurile de tehnică angrenate: de deszăpezire, transport materiale şi personal etc.):</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autogreder;</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buldoexcavator;</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tractor cu lamă etc.</w:t>
      </w:r>
    </w:p>
    <w:p w:rsidR="005A4BBE" w:rsidRPr="00076A63" w:rsidRDefault="005A4BBE" w:rsidP="005A4BBE">
      <w:pPr>
        <w:numPr>
          <w:ilvl w:val="0"/>
          <w:numId w:val="26"/>
        </w:numPr>
        <w:ind w:firstLine="480"/>
        <w:jc w:val="both"/>
        <w:rPr>
          <w:rFonts w:ascii="Arial Narrow" w:hAnsi="Arial Narrow"/>
          <w:sz w:val="26"/>
          <w:szCs w:val="26"/>
        </w:rPr>
      </w:pPr>
    </w:p>
    <w:p w:rsidR="005A4BBE" w:rsidRPr="00076A63" w:rsidRDefault="005A4BBE" w:rsidP="005A4BBE">
      <w:pPr>
        <w:numPr>
          <w:ilvl w:val="0"/>
          <w:numId w:val="28"/>
        </w:numPr>
        <w:ind w:hanging="180"/>
        <w:jc w:val="both"/>
        <w:rPr>
          <w:rFonts w:ascii="Arial Narrow" w:hAnsi="Arial Narrow"/>
          <w:sz w:val="26"/>
          <w:szCs w:val="26"/>
        </w:rPr>
      </w:pPr>
      <w:r w:rsidRPr="00076A63">
        <w:rPr>
          <w:rFonts w:ascii="Arial Narrow" w:hAnsi="Arial Narrow"/>
          <w:sz w:val="26"/>
          <w:szCs w:val="26"/>
        </w:rPr>
        <w:t xml:space="preserve"> Total forţe de intervenţie =  (numeric),</w:t>
      </w:r>
    </w:p>
    <w:p w:rsidR="005A4BBE" w:rsidRPr="00076A63" w:rsidRDefault="005A4BBE" w:rsidP="005A4BBE">
      <w:pPr>
        <w:ind w:left="360"/>
        <w:jc w:val="both"/>
        <w:rPr>
          <w:rFonts w:ascii="Arial Narrow" w:hAnsi="Arial Narrow"/>
          <w:b/>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lastRenderedPageBreak/>
        <w:t xml:space="preserve">MISIUNI ŞI CAŢIUNI DE INTERVENŢIE = </w:t>
      </w:r>
      <w:r w:rsidRPr="00076A63">
        <w:rPr>
          <w:rFonts w:ascii="Arial Narrow" w:hAnsi="Arial Narrow"/>
          <w:sz w:val="26"/>
          <w:szCs w:val="26"/>
        </w:rPr>
        <w:t>(numeric), din care:</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salvări de vieţi;</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deblocări căi de acces;</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evacuare persoane;</w:t>
      </w:r>
    </w:p>
    <w:p w:rsidR="005A4BBE" w:rsidRPr="00076A63" w:rsidRDefault="005A4BBE" w:rsidP="005A4BBE">
      <w:pPr>
        <w:numPr>
          <w:ilvl w:val="0"/>
          <w:numId w:val="26"/>
        </w:numPr>
        <w:ind w:firstLine="480"/>
        <w:jc w:val="both"/>
        <w:rPr>
          <w:rFonts w:ascii="Arial Narrow" w:hAnsi="Arial Narrow"/>
          <w:sz w:val="26"/>
          <w:szCs w:val="26"/>
        </w:rPr>
      </w:pPr>
      <w:r w:rsidRPr="00076A63">
        <w:rPr>
          <w:rFonts w:ascii="Arial Narrow" w:hAnsi="Arial Narrow"/>
          <w:sz w:val="26"/>
          <w:szCs w:val="26"/>
        </w:rPr>
        <w:t>….. deblocare salvare persoane etc.</w:t>
      </w:r>
    </w:p>
    <w:p w:rsidR="005A4BBE" w:rsidRPr="00076A63" w:rsidRDefault="005A4BBE" w:rsidP="005A4BBE">
      <w:pPr>
        <w:ind w:left="780"/>
        <w:jc w:val="both"/>
        <w:rPr>
          <w:rFonts w:ascii="Arial Narrow" w:hAnsi="Arial Narrow"/>
          <w:sz w:val="26"/>
          <w:szCs w:val="26"/>
        </w:rPr>
      </w:pPr>
    </w:p>
    <w:p w:rsidR="005A4BBE" w:rsidRPr="00076A63" w:rsidRDefault="005A4BBE" w:rsidP="005A4BBE">
      <w:pPr>
        <w:numPr>
          <w:ilvl w:val="0"/>
          <w:numId w:val="24"/>
        </w:numPr>
        <w:jc w:val="both"/>
        <w:rPr>
          <w:rFonts w:ascii="Arial Narrow" w:hAnsi="Arial Narrow"/>
          <w:b/>
          <w:sz w:val="26"/>
          <w:szCs w:val="26"/>
        </w:rPr>
      </w:pPr>
      <w:r w:rsidRPr="00076A63">
        <w:rPr>
          <w:rFonts w:ascii="Arial Narrow" w:hAnsi="Arial Narrow"/>
          <w:b/>
          <w:sz w:val="26"/>
          <w:szCs w:val="26"/>
        </w:rPr>
        <w:t xml:space="preserve">NUMĂR ŞEDINŢE EXTRAORDINARE ALE C.L.S.U. = </w:t>
      </w:r>
      <w:r w:rsidRPr="00076A63">
        <w:rPr>
          <w:rFonts w:ascii="Arial Narrow" w:hAnsi="Arial Narrow"/>
          <w:sz w:val="26"/>
          <w:szCs w:val="26"/>
        </w:rPr>
        <w:t>(numeric),</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Măsuri dispuse în cadrul şedinţei pentru gestionarea situaţiilor create:</w:t>
      </w:r>
    </w:p>
    <w:p w:rsidR="005A4BBE" w:rsidRPr="00076A63" w:rsidRDefault="005A4BBE" w:rsidP="005A4BBE">
      <w:pPr>
        <w:ind w:left="360"/>
        <w:jc w:val="both"/>
        <w:rPr>
          <w:rFonts w:ascii="Arial Narrow" w:hAnsi="Arial Narrow"/>
          <w:sz w:val="26"/>
          <w:szCs w:val="26"/>
        </w:rPr>
      </w:pP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Prin localitate izolată se înţelege unitatea administrativ – teritorială la care accesul nu se poate realiza prin nici o cale de comunicaţie rutieră sau feroviară;</w:t>
      </w:r>
    </w:p>
    <w:p w:rsidR="005A4BBE" w:rsidRPr="00076A63" w:rsidRDefault="005A4BBE" w:rsidP="005A4BBE">
      <w:pPr>
        <w:ind w:left="360"/>
        <w:jc w:val="both"/>
        <w:rPr>
          <w:rFonts w:ascii="Arial Narrow" w:hAnsi="Arial Narrow"/>
          <w:sz w:val="26"/>
          <w:szCs w:val="26"/>
        </w:rPr>
      </w:pPr>
      <w:r w:rsidRPr="00076A63">
        <w:rPr>
          <w:rFonts w:ascii="Arial Narrow" w:hAnsi="Arial Narrow"/>
          <w:sz w:val="26"/>
          <w:szCs w:val="26"/>
        </w:rPr>
        <w:t xml:space="preserve">* Prezentul raport se va înainta permanent pe timpul manifestării fenomenelor meteorologice periculoase până la revenirea la starea de normalitate. </w:t>
      </w:r>
    </w:p>
    <w:p w:rsidR="005A4BBE" w:rsidRPr="00076A63" w:rsidRDefault="005A4BBE" w:rsidP="005A4BBE">
      <w:pPr>
        <w:rPr>
          <w:rFonts w:ascii="Arial Narrow" w:hAnsi="Arial Narrow"/>
          <w:sz w:val="26"/>
          <w:szCs w:val="26"/>
        </w:rPr>
      </w:pPr>
    </w:p>
    <w:p w:rsidR="005A4BBE" w:rsidRPr="00076A63" w:rsidRDefault="005A4BBE" w:rsidP="005A4BBE">
      <w:pPr>
        <w:rPr>
          <w:rFonts w:ascii="Arial Narrow" w:hAnsi="Arial Narrow"/>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ro-RO"/>
        </w:rPr>
      </w:pPr>
      <w:r w:rsidRPr="00076A63">
        <w:rPr>
          <w:rFonts w:ascii="Arial Narrow" w:hAnsi="Arial Narrow"/>
          <w:b/>
          <w:sz w:val="26"/>
          <w:szCs w:val="26"/>
          <w:lang w:val="fr-FR"/>
        </w:rPr>
        <w:t>CE SE VOR DISPUNE DE PREŞEDINŢII COMITETELOR LOCALE PENTRU SITUAŢII DE URGENŢĂ URMARE A AVERTIZĂRILOR DE CANICUL</w:t>
      </w:r>
      <w:r w:rsidRPr="00076A63">
        <w:rPr>
          <w:rFonts w:ascii="Arial Narrow" w:hAnsi="Arial Narrow"/>
          <w:b/>
          <w:sz w:val="26"/>
          <w:szCs w:val="26"/>
          <w:lang w:val="ro-RO"/>
        </w:rPr>
        <w:t>Ă</w:t>
      </w:r>
    </w:p>
    <w:p w:rsidR="005A4BBE" w:rsidRPr="00076A63" w:rsidRDefault="005A4BBE" w:rsidP="005A4BBE">
      <w:pPr>
        <w:pStyle w:val="NormalWeb"/>
        <w:spacing w:before="0" w:beforeAutospacing="0" w:after="0" w:afterAutospacing="0"/>
        <w:jc w:val="center"/>
        <w:rPr>
          <w:rFonts w:ascii="Arial Narrow" w:hAnsi="Arial Narrow"/>
          <w:sz w:val="26"/>
          <w:szCs w:val="26"/>
          <w:lang w:val="fr-FR"/>
        </w:rPr>
      </w:pPr>
      <w:r w:rsidRPr="00076A63">
        <w:rPr>
          <w:rFonts w:ascii="Arial Narrow" w:hAnsi="Arial Narrow"/>
          <w:sz w:val="26"/>
          <w:szCs w:val="26"/>
          <w:lang w:val="fr-FR"/>
        </w:rPr>
        <w:t xml:space="preserve">         </w:t>
      </w:r>
    </w:p>
    <w:p w:rsidR="005A4BBE" w:rsidRPr="00076A63" w:rsidRDefault="005A4BBE" w:rsidP="005A4BBE">
      <w:pPr>
        <w:pStyle w:val="Corptext"/>
        <w:rPr>
          <w:rFonts w:ascii="Arial Narrow" w:hAnsi="Arial Narrow"/>
          <w:sz w:val="26"/>
          <w:szCs w:val="26"/>
        </w:rPr>
      </w:pPr>
    </w:p>
    <w:p w:rsidR="005A4BBE" w:rsidRPr="00076A63" w:rsidRDefault="005A4BBE" w:rsidP="005A4BBE">
      <w:pPr>
        <w:pStyle w:val="Corptext"/>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 periculoase, pe timpul avertizărilor de caniculă</w:t>
      </w:r>
      <w:r w:rsidRPr="00076A63">
        <w:rPr>
          <w:rFonts w:ascii="Arial Narrow" w:hAnsi="Arial Narrow"/>
          <w:i/>
          <w:sz w:val="26"/>
          <w:szCs w:val="26"/>
        </w:rPr>
        <w:t xml:space="preserve"> </w:t>
      </w:r>
      <w:r w:rsidRPr="00076A63">
        <w:rPr>
          <w:rFonts w:ascii="Arial Narrow" w:hAnsi="Arial Narrow"/>
          <w:sz w:val="26"/>
          <w:szCs w:val="26"/>
        </w:rPr>
        <w:t>reprezentanţii administraţiei publice locale vor lua următoarele măsuri:</w:t>
      </w:r>
    </w:p>
    <w:p w:rsidR="005A4BBE" w:rsidRPr="00076A63" w:rsidRDefault="005A4BBE" w:rsidP="005A4BBE">
      <w:pPr>
        <w:pStyle w:val="Corptext"/>
        <w:ind w:firstLine="708"/>
        <w:rPr>
          <w:rFonts w:ascii="Arial Narrow" w:hAnsi="Arial Narrow"/>
          <w:sz w:val="26"/>
          <w:szCs w:val="26"/>
        </w:rPr>
      </w:pPr>
    </w:p>
    <w:p w:rsidR="005A4BBE" w:rsidRPr="00076A63" w:rsidRDefault="005A4BBE" w:rsidP="005A4BBE">
      <w:pPr>
        <w:pStyle w:val="Corptext"/>
        <w:widowControl w:val="0"/>
        <w:numPr>
          <w:ilvl w:val="0"/>
          <w:numId w:val="33"/>
        </w:numPr>
        <w:adjustRightInd w:val="0"/>
        <w:spacing w:line="360" w:lineRule="atLeast"/>
        <w:jc w:val="both"/>
        <w:textAlignment w:val="baseline"/>
        <w:rPr>
          <w:rFonts w:ascii="Arial Narrow" w:hAnsi="Arial Narrow"/>
          <w:sz w:val="26"/>
          <w:szCs w:val="26"/>
        </w:rPr>
      </w:pPr>
      <w:r w:rsidRPr="00076A63">
        <w:rPr>
          <w:rFonts w:ascii="Arial Narrow" w:hAnsi="Arial Narrow"/>
          <w:sz w:val="26"/>
          <w:szCs w:val="26"/>
        </w:rPr>
        <w:t>instituirea serviciului de permanenţă la sediul primăriei;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intensificarea acţiunilor de informare preventivă a populaţiei privind măsurile de prevenire de producere a incendiilor la vegetaţia uscată, culturi agricole şi fond forestier;</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intensificarea controalelor privind utilizarea focului în spaţii deschise (gospodării cetăţeneşti, rampe de gunoi, izlazuri, zone de agrement, culturi agricole şi mirişti etc.)</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revederea şi actualizarea, dacă este cazul, la nivelul localităţilor a evidenţei persoanelor aflate în dificultate, a căror stare de sănătate poate fi influenţată negativ de caniculă;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 xml:space="preserve">activarea punctelor de distribuţie a apei potabile amenajate în special în zonele aglomerate şi activarea punctelor de prim ajutor în spaţiile identificate şi semnalizate vizibil. Punctele de prim ajutor trebuie amplasate în spaţii publice climatizate (de exemplu: şcoli, grădiniţe, supermarket-uri, alte instituţii publice etc.). Nu </w:t>
      </w:r>
      <w:smartTag w:uri="urn:schemas-microsoft-com:office:smarttags" w:element="place">
        <w:r w:rsidRPr="00076A63">
          <w:rPr>
            <w:rStyle w:val="sttpunct"/>
            <w:rFonts w:ascii="Arial Narrow" w:hAnsi="Arial Narrow"/>
          </w:rPr>
          <w:t>se recomandă</w:t>
        </w:r>
      </w:smartTag>
      <w:r w:rsidRPr="00076A63">
        <w:rPr>
          <w:rStyle w:val="sttpunct"/>
          <w:rFonts w:ascii="Arial Narrow" w:hAnsi="Arial Narrow"/>
        </w:rPr>
        <w:t xml:space="preserve"> amplasarea punctelor de prim ajutor în corturi decât dacă pot fi climatizate;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lastRenderedPageBreak/>
        <w:t>determinarea nivelului apei din fântâni şi supravegherea permanentă a calităţii apei potabile din reţeaua comunală de alimentare, cu solicitarea efectuării de analize periodice privind potabilitatea;</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asigurarea funcţionării continue a sistemului centralizat de distribuire a apei şi asigurarea necesarului de apă;</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asigurarea unor surse alternative de apă în situaţia reducerii substanţiale a debitului în reţeaua comunală de distribuţie sau ca urmare a avarierii acesteia;</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formularea de recomandări cu privire la măsurile preventive necesar a fi luate de populaţie pentru a se proteja pe durata caniculei;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informarea organizatorilor de evenimente sportive, culturale, comerciale etc. cu privire la durata şi intensitatea caniculei, pentru a lua măsurile adecvate;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Style w:val="sttpunct"/>
          <w:rFonts w:ascii="Arial Narrow" w:hAnsi="Arial Narrow"/>
        </w:rPr>
        <w:t>aplicarea măsurilor de prevenire a riscurilor la persoanele vulnerabile, cu asigurarea nevoilor zilnice privind tratamentul, îngrijirea, alimentaţia de bază. Desfăşurarea pregătirilor pentru organizarea preluării acestora de către entităţi care asigură îngrijiri la domiciliu;</w:t>
      </w:r>
    </w:p>
    <w:p w:rsidR="005A4BBE" w:rsidRPr="00076A63" w:rsidRDefault="005A4BBE" w:rsidP="005A4BBE">
      <w:pPr>
        <w:pStyle w:val="Corptext"/>
        <w:tabs>
          <w:tab w:val="num" w:pos="0"/>
        </w:tabs>
        <w:ind w:firstLine="708"/>
        <w:rPr>
          <w:rStyle w:val="sttpunct"/>
          <w:rFonts w:ascii="Arial Narrow" w:hAnsi="Arial Narrow"/>
        </w:rPr>
      </w:pP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Fonts w:ascii="Arial Narrow" w:hAnsi="Arial Narrow"/>
          <w:sz w:val="26"/>
          <w:szCs w:val="26"/>
        </w:rPr>
        <w:t>menţinerea în stare permanentă de funcţionare a mijloacelor de intervenţie şi asigurarea personalului necesar din structura serviciului voluntar pentru situaţii de urgenţă pentru realizarea primei intervenţii;</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Fonts w:ascii="Arial Narrow" w:hAnsi="Arial Narrow"/>
          <w:sz w:val="26"/>
          <w:szCs w:val="26"/>
        </w:rPr>
      </w:pPr>
      <w:r w:rsidRPr="00076A63">
        <w:rPr>
          <w:rFonts w:ascii="Arial Narrow" w:hAnsi="Arial Narrow"/>
          <w:sz w:val="26"/>
          <w:szCs w:val="26"/>
        </w:rPr>
        <w:t>asigurarea fluxului informaţional şi a intervenţiei in caz de nevoie;</w:t>
      </w:r>
    </w:p>
    <w:p w:rsidR="005A4BBE" w:rsidRPr="00076A63" w:rsidRDefault="005A4BBE" w:rsidP="005A4BBE">
      <w:pPr>
        <w:pStyle w:val="Corptext"/>
        <w:widowControl w:val="0"/>
        <w:numPr>
          <w:ilvl w:val="0"/>
          <w:numId w:val="33"/>
        </w:numPr>
        <w:tabs>
          <w:tab w:val="clear" w:pos="1068"/>
          <w:tab w:val="num" w:pos="0"/>
        </w:tabs>
        <w:adjustRightInd w:val="0"/>
        <w:spacing w:line="360" w:lineRule="atLeast"/>
        <w:ind w:left="0" w:firstLine="708"/>
        <w:jc w:val="both"/>
        <w:textAlignment w:val="baseline"/>
        <w:rPr>
          <w:rStyle w:val="sttpunct"/>
          <w:rFonts w:ascii="Arial Narrow" w:hAnsi="Arial Narrow"/>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7"/>
      </w:r>
      <w:r w:rsidRPr="00076A63">
        <w:rPr>
          <w:rFonts w:ascii="Arial Narrow" w:hAnsi="Arial Narrow"/>
          <w:sz w:val="26"/>
          <w:szCs w:val="26"/>
        </w:rPr>
        <w:t>.</w:t>
      </w:r>
    </w:p>
    <w:p w:rsidR="005A4BBE" w:rsidRPr="00076A63" w:rsidRDefault="005A4BBE" w:rsidP="005A4BBE">
      <w:pPr>
        <w:spacing w:line="360" w:lineRule="auto"/>
        <w:rPr>
          <w:rFonts w:ascii="Arial Narrow" w:hAnsi="Arial Narrow"/>
          <w:sz w:val="26"/>
          <w:szCs w:val="26"/>
        </w:rPr>
      </w:pPr>
      <w:r w:rsidRPr="00076A63">
        <w:rPr>
          <w:rFonts w:ascii="Arial Narrow" w:hAnsi="Arial Narrow"/>
          <w:sz w:val="26"/>
          <w:szCs w:val="26"/>
        </w:rPr>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p>
    <w:p w:rsidR="005A4BBE" w:rsidRPr="00076A63" w:rsidRDefault="005A4BBE" w:rsidP="005A4BBE">
      <w:pPr>
        <w:rPr>
          <w:rFonts w:ascii="Arial Narrow" w:hAnsi="Arial Narrow"/>
          <w:sz w:val="26"/>
          <w:szCs w:val="26"/>
        </w:rPr>
      </w:pP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 xml:space="preserve">MĂSURI GENERALE </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r w:rsidRPr="00076A63">
        <w:rPr>
          <w:rFonts w:ascii="Arial Narrow" w:hAnsi="Arial Narrow"/>
          <w:b/>
          <w:sz w:val="26"/>
          <w:szCs w:val="26"/>
          <w:lang w:val="fr-FR"/>
        </w:rPr>
        <w:t>CE SE VOR DISPUNE DE PREŞEDINŢII COMITETELOR LOCALE PENTRU SITUAŢII DE URGENŢĂ URMARE A ATENŢIONĂRILOR / AVERTIZĂRILOR METEOROLOGICE / HIDROLOGICE</w:t>
      </w:r>
    </w:p>
    <w:p w:rsidR="005A4BBE" w:rsidRPr="00076A63" w:rsidRDefault="005A4BBE" w:rsidP="005A4BBE">
      <w:pPr>
        <w:pStyle w:val="NormalWeb"/>
        <w:spacing w:before="0" w:beforeAutospacing="0" w:after="0" w:afterAutospacing="0"/>
        <w:jc w:val="center"/>
        <w:rPr>
          <w:rFonts w:ascii="Arial Narrow" w:hAnsi="Arial Narrow"/>
          <w:b/>
          <w:sz w:val="26"/>
          <w:szCs w:val="26"/>
          <w:lang w:val="fr-FR"/>
        </w:rPr>
      </w:pPr>
    </w:p>
    <w:p w:rsidR="005A4BBE" w:rsidRPr="00076A63" w:rsidRDefault="005A4BBE" w:rsidP="005A4BBE">
      <w:pPr>
        <w:pStyle w:val="Corptext"/>
        <w:ind w:firstLine="708"/>
        <w:rPr>
          <w:rFonts w:ascii="Arial Narrow" w:hAnsi="Arial Narrow"/>
          <w:b/>
          <w:sz w:val="26"/>
          <w:szCs w:val="26"/>
        </w:rPr>
      </w:pPr>
      <w:r w:rsidRPr="00076A63">
        <w:rPr>
          <w:rFonts w:ascii="Arial Narrow" w:hAnsi="Arial Narrow"/>
          <w:b/>
          <w:sz w:val="26"/>
          <w:szCs w:val="26"/>
        </w:rPr>
        <w:t>A. PE TIMPUL ATENŢIONĂRILOR COD GALBEN:</w:t>
      </w:r>
    </w:p>
    <w:p w:rsidR="005A4BBE" w:rsidRPr="00076A63" w:rsidRDefault="005A4BBE" w:rsidP="005A4BBE">
      <w:pPr>
        <w:pStyle w:val="Corptext"/>
        <w:ind w:firstLine="708"/>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meteorologice/hidrologice periculoase pe timpul atenţionărilor</w:t>
      </w:r>
      <w:r w:rsidRPr="00076A63">
        <w:rPr>
          <w:rFonts w:ascii="Arial Narrow" w:hAnsi="Arial Narrow"/>
          <w:i/>
          <w:sz w:val="26"/>
          <w:szCs w:val="26"/>
        </w:rPr>
        <w:t xml:space="preserve"> „Cod galben”,</w:t>
      </w:r>
      <w:r w:rsidRPr="00076A63">
        <w:rPr>
          <w:rFonts w:ascii="Arial Narrow" w:hAnsi="Arial Narrow"/>
          <w:sz w:val="26"/>
          <w:szCs w:val="26"/>
        </w:rPr>
        <w:t xml:space="preserve"> reprezentanţii administraţiei publice locale vor dispune luarea   următoarele măsuri:</w:t>
      </w:r>
    </w:p>
    <w:p w:rsidR="005A4BBE" w:rsidRPr="00076A63" w:rsidRDefault="005A4BBE" w:rsidP="005A4BBE">
      <w:pPr>
        <w:pStyle w:val="Corptext"/>
        <w:widowControl w:val="0"/>
        <w:numPr>
          <w:ilvl w:val="0"/>
          <w:numId w:val="23"/>
        </w:numPr>
        <w:tabs>
          <w:tab w:val="clear" w:pos="1068"/>
          <w:tab w:val="num" w:pos="720"/>
        </w:tabs>
        <w:adjustRightInd w:val="0"/>
        <w:ind w:left="720"/>
        <w:jc w:val="both"/>
        <w:textAlignment w:val="baseline"/>
        <w:rPr>
          <w:rFonts w:ascii="Arial Narrow" w:hAnsi="Arial Narrow"/>
          <w:sz w:val="26"/>
          <w:szCs w:val="26"/>
        </w:rPr>
      </w:pPr>
      <w:r w:rsidRPr="00076A63">
        <w:rPr>
          <w:rFonts w:ascii="Arial Narrow" w:hAnsi="Arial Narrow"/>
          <w:sz w:val="26"/>
          <w:szCs w:val="26"/>
        </w:rPr>
        <w:t>instituirea serviciului de permanenţă la sediul primăriei;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monitorizarea permanentă şi cu maximă atenţie a situaţiei existente, pentru a putea lua măsurile preventive, în scopul limitării efectelor negative şi a avertizării operative a populaţiei în eventualitatea apariţiei unor situaţii de urgenţă;</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obligativitatea avertizării populaţiei din localităţile aflate în zonele vulnerabile sau expuse riscului la inundaţii;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îndepărtarea materialelor ce pot obtura cursurile de apă la formarea torenţilor;</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necesitatea supravegherii permanente, pe durata atenţionării, a podurilor, podeţelor şi altor secţiuni înguste de pe cursurile de apă, în scopul evitării blocării lor cu plutitori, precum şi a zonelor în care este posibilă formarea torenţilor;</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luarea tuturor măsurilor de protecţie a persoanelor şi bunurilor împotriva efectelor provocate de grindină, descărcări electrice, desprinderea sau căderea unor elemente din infrastructura de construcţii, precum şi ca urmare a ruperii şi prăbuşirii unor arbori;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pregătirea şi verificarea forţelor şi mijloacelor pentru intervenţie şi repartiţia a cestora în zonele afectate, în cazul în care situaţia o impune;</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stabilirea locurilor de refugiu, a traseelor de evacuare şi a zonelor de acordare a primului ajutor pentru cei surprinşi de viituri;</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avertizarea turiştilor şi a celor care tranzitează zonele menţionate despre pericolul la care sunt expuşi în condiţiile campării pe firul văilor cursurilor de apă sau al parcurgerii unor trasee turistice din regiunile potenţial a fi afectate;</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asigurarea fluxului informaţional-decizional;</w:t>
      </w:r>
    </w:p>
    <w:p w:rsidR="005A4BBE" w:rsidRPr="00076A63" w:rsidRDefault="005A4BBE" w:rsidP="005A4BBE">
      <w:pPr>
        <w:pStyle w:val="Corptext"/>
        <w:widowControl w:val="0"/>
        <w:numPr>
          <w:ilvl w:val="0"/>
          <w:numId w:val="23"/>
        </w:numPr>
        <w:tabs>
          <w:tab w:val="clear" w:pos="1068"/>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exercitarea responsabilităţilor şi competenţelor conform prerogativelor legale, fără excepţie.</w:t>
      </w:r>
    </w:p>
    <w:p w:rsidR="005A4BBE" w:rsidRPr="00076A63" w:rsidRDefault="005A4BBE" w:rsidP="005A4BBE">
      <w:pPr>
        <w:ind w:firstLine="360"/>
        <w:rPr>
          <w:rFonts w:ascii="Arial Narrow" w:hAnsi="Arial Narrow"/>
          <w:sz w:val="26"/>
          <w:szCs w:val="26"/>
        </w:rPr>
      </w:pPr>
    </w:p>
    <w:p w:rsidR="005A4BBE" w:rsidRPr="00076A63" w:rsidRDefault="005A4BBE" w:rsidP="005A4BBE">
      <w:pPr>
        <w:ind w:firstLine="360"/>
        <w:rPr>
          <w:rFonts w:ascii="Arial Narrow" w:hAnsi="Arial Narrow"/>
          <w:sz w:val="26"/>
          <w:szCs w:val="26"/>
        </w:rPr>
      </w:pPr>
      <w:r w:rsidRPr="00076A63">
        <w:rPr>
          <w:rFonts w:ascii="Arial Narrow" w:hAnsi="Arial Narrow"/>
          <w:b/>
          <w:sz w:val="26"/>
          <w:szCs w:val="26"/>
        </w:rPr>
        <w:t>B. PE TIMPUL AVERTIZĂRILOR COD PORTOCALIU ŞI ROŞU SAU LA ATINGEREA COTELOR DE INUNDAŢIE  SAU PERICOL:</w:t>
      </w:r>
    </w:p>
    <w:p w:rsidR="005A4BBE" w:rsidRPr="00076A63" w:rsidRDefault="005A4BBE" w:rsidP="005A4BBE">
      <w:pPr>
        <w:ind w:firstLine="360"/>
        <w:rPr>
          <w:rFonts w:ascii="Arial Narrow" w:hAnsi="Arial Narrow"/>
          <w:sz w:val="26"/>
          <w:szCs w:val="26"/>
        </w:rPr>
      </w:pPr>
      <w:r w:rsidRPr="00076A63">
        <w:rPr>
          <w:rFonts w:ascii="Arial Narrow" w:hAnsi="Arial Narrow"/>
          <w:sz w:val="26"/>
          <w:szCs w:val="26"/>
        </w:rPr>
        <w:t>În scopul gestionării corespunzătoare a situaţiilor de urgenţă ce se pot produce ca urmare a manifestării fenomenelor meteorologice/hidrologice periculoase pe timpul avertizărilor ”</w:t>
      </w:r>
      <w:r w:rsidRPr="00076A63">
        <w:rPr>
          <w:rFonts w:ascii="Arial Narrow" w:hAnsi="Arial Narrow"/>
          <w:i/>
          <w:sz w:val="26"/>
          <w:szCs w:val="26"/>
        </w:rPr>
        <w:t>Cod portocaliu şi roşu</w:t>
      </w:r>
      <w:r w:rsidRPr="00076A63">
        <w:rPr>
          <w:rFonts w:ascii="Arial Narrow" w:hAnsi="Arial Narrow"/>
          <w:sz w:val="26"/>
          <w:szCs w:val="26"/>
        </w:rPr>
        <w:t>”, în completarea măsurilor dispuse la primirea atenţionării ”</w:t>
      </w:r>
      <w:r w:rsidRPr="00076A63">
        <w:rPr>
          <w:rFonts w:ascii="Arial Narrow" w:hAnsi="Arial Narrow"/>
          <w:i/>
          <w:sz w:val="26"/>
          <w:szCs w:val="26"/>
        </w:rPr>
        <w:t>Cod galben</w:t>
      </w:r>
      <w:r w:rsidRPr="00076A63">
        <w:rPr>
          <w:rFonts w:ascii="Arial Narrow" w:hAnsi="Arial Narrow"/>
          <w:sz w:val="26"/>
          <w:szCs w:val="26"/>
        </w:rPr>
        <w:t>”, reprezentanţii administraţiei publice locale vor dispune luarea următoarele măsuri:</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convocarea în şedinţă extraordinară a comitetului local pentru situaţii de urgenţă;</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avertizarea locuitorilor, cu  prioritate a celor din zonele cele mai expuse la inundaţii;</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lastRenderedPageBreak/>
        <w:t>asigurarea participării la acţiunile de protecţie şi de apărare împotriva inundaţiilor, cu utilajele şi echipamentele din dotarea proprie;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asigurarea şi pregătirea mijloacelor te transport necesare evacuării populaţiei aflate în dificultate;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organizarea autoevacuării şi evacuarea preventivă a oamenilor, animalelor şi bunurilor materiale în afara zonelor potenţial inundabile;</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 xml:space="preserve">pregătirea spaţiilor de cazare necesare în cazul în care </w:t>
      </w:r>
      <w:smartTag w:uri="urn:schemas-microsoft-com:office:smarttags" w:element="place">
        <w:r w:rsidRPr="00076A63">
          <w:rPr>
            <w:rFonts w:ascii="Arial Narrow" w:hAnsi="Arial Narrow"/>
            <w:sz w:val="26"/>
            <w:szCs w:val="26"/>
          </w:rPr>
          <w:t>e impune</w:t>
        </w:r>
      </w:smartTag>
      <w:r w:rsidRPr="00076A63">
        <w:rPr>
          <w:rFonts w:ascii="Arial Narrow" w:hAnsi="Arial Narrow"/>
          <w:sz w:val="26"/>
          <w:szCs w:val="26"/>
        </w:rPr>
        <w:t xml:space="preserve"> evacuarea;</w:t>
      </w:r>
    </w:p>
    <w:p w:rsidR="005A4BBE" w:rsidRPr="00076A63" w:rsidRDefault="005A4BBE" w:rsidP="005A4BBE">
      <w:pPr>
        <w:pStyle w:val="Corptext"/>
        <w:widowControl w:val="0"/>
        <w:numPr>
          <w:ilvl w:val="0"/>
          <w:numId w:val="34"/>
        </w:numPr>
        <w:adjustRightInd w:val="0"/>
        <w:ind w:left="0" w:firstLine="360"/>
        <w:jc w:val="both"/>
        <w:textAlignment w:val="baseline"/>
        <w:rPr>
          <w:rFonts w:ascii="Arial Narrow" w:hAnsi="Arial Narrow"/>
          <w:sz w:val="26"/>
          <w:szCs w:val="26"/>
        </w:rPr>
      </w:pPr>
      <w:r w:rsidRPr="00076A63">
        <w:rPr>
          <w:rFonts w:ascii="Arial Narrow" w:hAnsi="Arial Narrow"/>
          <w:sz w:val="26"/>
          <w:szCs w:val="26"/>
        </w:rPr>
        <w:t>crearea condiţiilor necesare asigurării populaţiei evacuate cu apă potabilă, alimente şi materiale de cazarmament de strictă necesitate.</w:t>
      </w:r>
    </w:p>
    <w:p w:rsidR="005A4BBE" w:rsidRPr="00076A63" w:rsidRDefault="005A4BBE" w:rsidP="005A4BBE">
      <w:pPr>
        <w:ind w:firstLine="360"/>
        <w:rPr>
          <w:rFonts w:ascii="Arial Narrow" w:hAnsi="Arial Narrow"/>
          <w:sz w:val="26"/>
          <w:szCs w:val="26"/>
        </w:rPr>
      </w:pPr>
    </w:p>
    <w:p w:rsidR="005A4BBE" w:rsidRPr="00076A63" w:rsidRDefault="005A4BBE" w:rsidP="005A4BBE">
      <w:pPr>
        <w:ind w:firstLine="360"/>
        <w:rPr>
          <w:rFonts w:ascii="Arial Narrow" w:hAnsi="Arial Narrow"/>
          <w:b/>
          <w:sz w:val="26"/>
          <w:szCs w:val="26"/>
        </w:rPr>
      </w:pPr>
      <w:r w:rsidRPr="00076A63">
        <w:rPr>
          <w:rFonts w:ascii="Arial Narrow" w:hAnsi="Arial Narrow"/>
          <w:b/>
          <w:sz w:val="26"/>
          <w:szCs w:val="26"/>
        </w:rPr>
        <w:tab/>
        <w:t>În cazul în care se dispune evacuarea populaţiei vă veţi asigura de luarea următoarelor măsuri:</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decizia de evacuare va fi întocmită cu respectarea prevederile ordinului de evacuare emis de preşedintele Comitetului Judeţean pentru Situaţii de Urgenţă Vrancea şi a Planului de evacuare în situaţii de urgenţă (localităţi ce se evacuează, zonele unde se evacuează, respectarea itinerariilor de deplasare, forţele şi mijloacele ce se vor folosi în caz de evacuare etc.);</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pregătite adăposturile pentru cazarea persoanelor evacuate;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aplicate măsurile sanitaro-epidemice necesare prevenirii epidemiilor;</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solicitarea de forţe de ordine pentru asigurarea pazei bunurilor evacuate;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punerea în siguranţă a bunurilor ce nu pot fi evacuate la cote superioare sau prin ancorare;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întreruperea alimentării cu energie electrică şi gaze naturale în zonele inundate în vederea prevenirii electrocutării sau a intoxicării, accidentelor tehnologice etc.;</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sunt introduse, în cazul în care se impune, restricţii de consum de apă şi a unor alimente care provin din zona afectată;</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este stabilit necesarul privind cazarea, hrana şi apa pentru populaţia afectată (conform HG 2288 / 2004 în primele 72 de ore de la evacuare sau de la instituirea stării de alertă asigurarea apei şi hranei se face de către administraţia publică locală, ulterior se va face prin grija Administraţiei Naţionale a Rezervelor de Stat şi Probleme Speciale)</w:t>
      </w:r>
    </w:p>
    <w:p w:rsidR="005A4BBE" w:rsidRPr="00076A63" w:rsidRDefault="005A4BBE" w:rsidP="005A4BBE">
      <w:pPr>
        <w:widowControl w:val="0"/>
        <w:numPr>
          <w:ilvl w:val="1"/>
          <w:numId w:val="34"/>
        </w:numPr>
        <w:tabs>
          <w:tab w:val="clear" w:pos="1800"/>
          <w:tab w:val="num" w:pos="0"/>
        </w:tabs>
        <w:adjustRightInd w:val="0"/>
        <w:ind w:left="0" w:firstLine="360"/>
        <w:jc w:val="both"/>
        <w:textAlignment w:val="baseline"/>
        <w:rPr>
          <w:rFonts w:ascii="Arial Narrow" w:hAnsi="Arial Narrow"/>
          <w:sz w:val="26"/>
          <w:szCs w:val="26"/>
        </w:rPr>
      </w:pPr>
      <w:r w:rsidRPr="00076A63">
        <w:rPr>
          <w:rFonts w:ascii="Arial Narrow" w:hAnsi="Arial Narrow"/>
          <w:sz w:val="26"/>
          <w:szCs w:val="26"/>
        </w:rPr>
        <w:t>întocmirea centralizatorului cu necesar de materiale (cazarmament), apă, hrană  şi medicamente; înaintarea acestuia Comitetului Judeţean pentru Situaţii de Urgenţă Vrancea.</w:t>
      </w:r>
    </w:p>
    <w:p w:rsidR="005A4BBE" w:rsidRPr="00076A63" w:rsidRDefault="005A4BBE" w:rsidP="005A4BBE">
      <w:pPr>
        <w:ind w:firstLine="360"/>
        <w:rPr>
          <w:rFonts w:ascii="Arial Narrow" w:hAnsi="Arial Narrow"/>
          <w:sz w:val="26"/>
          <w:szCs w:val="26"/>
        </w:rPr>
      </w:pPr>
    </w:p>
    <w:p w:rsidR="005A4BBE" w:rsidRPr="00076A63" w:rsidRDefault="005A4BBE" w:rsidP="005A4BBE">
      <w:pPr>
        <w:spacing w:line="360" w:lineRule="auto"/>
        <w:ind w:firstLine="360"/>
        <w:rPr>
          <w:rFonts w:ascii="Arial Narrow" w:hAnsi="Arial Narrow"/>
          <w:b/>
          <w:sz w:val="26"/>
          <w:szCs w:val="26"/>
        </w:rPr>
      </w:pPr>
      <w:r w:rsidRPr="00076A63">
        <w:rPr>
          <w:rFonts w:ascii="Arial Narrow" w:hAnsi="Arial Narrow"/>
          <w:b/>
          <w:sz w:val="26"/>
          <w:szCs w:val="26"/>
        </w:rPr>
        <w:t xml:space="preserve">Notă: </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1. Preşedinţii Comitetelor Locale pentru Situaţii de Urgenţă nu se vor limita doar la luarea măsurilor menţionate mai sus ci vor dispune şi alte măsuri specificate în actele normative în vigoare, în vederea preîntâmpinării producerii oricărei situaţii de urgenţă;</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2. Prezentele măsuri generale vor fi completate cu măsuri specifice, ce vă vor fi transmise în timp operativ, pentru fiecare situaţie în parte</w:t>
      </w:r>
      <w:r w:rsidRPr="00076A63">
        <w:rPr>
          <w:rStyle w:val="Referinnotdesubsol"/>
          <w:rFonts w:ascii="Arial Narrow" w:hAnsi="Arial Narrow"/>
          <w:sz w:val="26"/>
          <w:szCs w:val="26"/>
        </w:rPr>
        <w:footnoteReference w:id="8"/>
      </w:r>
      <w:r w:rsidRPr="00076A63">
        <w:rPr>
          <w:rFonts w:ascii="Arial Narrow" w:hAnsi="Arial Narrow"/>
          <w:sz w:val="26"/>
          <w:szCs w:val="26"/>
        </w:rPr>
        <w:t>.</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lastRenderedPageBreak/>
        <w:t>3. Problemele sau situaţiile deosebite, inclusiv cazurile de deces a unor persoane din cauza situaţiilor de urgenţă manifestate, se vor comunica în timp operativ la dispeceratul Inspectoratului pentru Situaţii de Urgenţă „Anghel Saligny” al judeţului Vrancea, telefon 0237.611212, fax 0237.2625701 sau prin intermediul Sistemului Naţional Unic pentru Apeluri de Urgenţă 112</w:t>
      </w:r>
      <w:r w:rsidRPr="00076A63">
        <w:rPr>
          <w:rStyle w:val="Referinnotdesubsol"/>
          <w:rFonts w:ascii="Arial Narrow" w:hAnsi="Arial Narrow"/>
          <w:sz w:val="26"/>
          <w:szCs w:val="26"/>
        </w:rPr>
        <w:footnoteReference w:id="9"/>
      </w:r>
      <w:r w:rsidRPr="00076A63">
        <w:rPr>
          <w:rFonts w:ascii="Arial Narrow" w:hAnsi="Arial Narrow"/>
          <w:sz w:val="26"/>
          <w:szCs w:val="26"/>
        </w:rPr>
        <w:t>.</w:t>
      </w:r>
    </w:p>
    <w:p w:rsidR="005A4BBE" w:rsidRPr="00076A63" w:rsidRDefault="005A4BBE" w:rsidP="005A4BBE">
      <w:pPr>
        <w:spacing w:line="360" w:lineRule="auto"/>
        <w:ind w:firstLine="360"/>
        <w:rPr>
          <w:rFonts w:ascii="Arial Narrow" w:hAnsi="Arial Narrow"/>
          <w:sz w:val="26"/>
          <w:szCs w:val="26"/>
        </w:rPr>
      </w:pPr>
      <w:r w:rsidRPr="00076A63">
        <w:rPr>
          <w:rFonts w:ascii="Arial Narrow" w:hAnsi="Arial Narrow"/>
          <w:sz w:val="26"/>
          <w:szCs w:val="26"/>
        </w:rPr>
        <w:t xml:space="preserve">4. Rapoartele operative de pagube se vor transmite în conformitate cu prevederile legale în vigoare şi cu ordinele primite anterior. </w:t>
      </w:r>
    </w:p>
    <w:p w:rsidR="005A4BBE" w:rsidRPr="00076A63" w:rsidRDefault="005A4BBE" w:rsidP="005A4BBE">
      <w:pPr>
        <w:rPr>
          <w:rFonts w:ascii="Arial Narrow" w:hAnsi="Arial Narrow"/>
          <w:sz w:val="26"/>
          <w:szCs w:val="26"/>
        </w:rPr>
        <w:sectPr w:rsidR="005A4BBE" w:rsidRPr="00076A63" w:rsidSect="008B64EA">
          <w:footerReference w:type="even" r:id="rId15"/>
          <w:pgSz w:w="11907" w:h="16840" w:code="9"/>
          <w:pgMar w:top="567" w:right="851" w:bottom="567" w:left="1418" w:header="709" w:footer="709" w:gutter="0"/>
          <w:cols w:space="708"/>
          <w:titlePg/>
          <w:docGrid w:linePitch="360"/>
        </w:sectPr>
      </w:pP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lastRenderedPageBreak/>
        <w:t>MODEL RAPORT OPERATIV</w:t>
      </w:r>
    </w:p>
    <w:p w:rsidR="005A4BBE" w:rsidRPr="00076A63" w:rsidRDefault="005A4BBE" w:rsidP="005A4BBE">
      <w:pPr>
        <w:rPr>
          <w:rFonts w:ascii="Arial Narrow" w:hAnsi="Arial Narrow"/>
          <w:sz w:val="22"/>
          <w:szCs w:val="22"/>
        </w:rPr>
      </w:pP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COMITETUL LOCAL PENTRU SITUAŢII</w:t>
      </w: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DE URGENŢĂ  ______________</w:t>
      </w:r>
      <w:r w:rsidRPr="00076A63">
        <w:rPr>
          <w:rFonts w:ascii="Arial Narrow" w:hAnsi="Arial Narrow"/>
          <w:sz w:val="22"/>
          <w:szCs w:val="22"/>
        </w:rPr>
        <w:tab/>
      </w:r>
    </w:p>
    <w:p w:rsidR="005A4BBE" w:rsidRPr="00076A63" w:rsidRDefault="005A4BBE" w:rsidP="005A4BBE">
      <w:pPr>
        <w:ind w:left="4320" w:firstLine="6453"/>
        <w:rPr>
          <w:rFonts w:ascii="Arial Narrow" w:hAnsi="Arial Narrow"/>
          <w:sz w:val="22"/>
          <w:szCs w:val="22"/>
        </w:rPr>
      </w:pPr>
      <w:r w:rsidRPr="00076A63">
        <w:rPr>
          <w:rFonts w:ascii="Arial Narrow" w:hAnsi="Arial Narrow"/>
          <w:b/>
          <w:sz w:val="22"/>
          <w:szCs w:val="22"/>
        </w:rPr>
        <w:t xml:space="preserve"> </w:t>
      </w:r>
      <w:r w:rsidRPr="00076A63">
        <w:rPr>
          <w:rFonts w:ascii="Arial Narrow" w:hAnsi="Arial Narrow"/>
          <w:sz w:val="22"/>
          <w:szCs w:val="22"/>
        </w:rPr>
        <w:t xml:space="preserve">                                                        </w:t>
      </w:r>
    </w:p>
    <w:p w:rsidR="005A4BBE" w:rsidRPr="00076A63" w:rsidRDefault="005A4BBE" w:rsidP="005A4BBE">
      <w:pPr>
        <w:jc w:val="center"/>
        <w:rPr>
          <w:rFonts w:ascii="Arial Narrow" w:hAnsi="Arial Narrow"/>
          <w:b/>
          <w:sz w:val="22"/>
          <w:szCs w:val="22"/>
          <w:u w:val="single"/>
        </w:rPr>
      </w:pPr>
      <w:r w:rsidRPr="00076A63">
        <w:rPr>
          <w:rFonts w:ascii="Arial Narrow" w:hAnsi="Arial Narrow"/>
          <w:sz w:val="22"/>
          <w:szCs w:val="22"/>
        </w:rPr>
        <w:t xml:space="preserve">                                                  </w:t>
      </w:r>
      <w:r w:rsidRPr="00076A63">
        <w:rPr>
          <w:rFonts w:ascii="Arial Narrow" w:hAnsi="Arial Narrow"/>
          <w:b/>
          <w:sz w:val="22"/>
          <w:szCs w:val="22"/>
          <w:u w:val="single"/>
        </w:rPr>
        <w:t>DE ACORD</w:t>
      </w: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t xml:space="preserve">                                                       PREŞEDINTELE COMITETULUI LOCAL PENTRU </w:t>
      </w:r>
    </w:p>
    <w:p w:rsidR="005A4BBE" w:rsidRPr="00076A63" w:rsidRDefault="005A4BBE" w:rsidP="005A4BBE">
      <w:pPr>
        <w:jc w:val="center"/>
        <w:rPr>
          <w:rFonts w:ascii="Arial Narrow" w:hAnsi="Arial Narrow"/>
          <w:sz w:val="22"/>
          <w:szCs w:val="22"/>
        </w:rPr>
      </w:pPr>
      <w:r w:rsidRPr="00076A63">
        <w:rPr>
          <w:rFonts w:ascii="Arial Narrow" w:hAnsi="Arial Narrow"/>
          <w:sz w:val="22"/>
          <w:szCs w:val="22"/>
        </w:rPr>
        <w:t xml:space="preserve">                                                          SITUAŢII DE  URGENŢĂ VRANCEA</w:t>
      </w:r>
    </w:p>
    <w:p w:rsidR="005A4BBE" w:rsidRPr="00076A63" w:rsidRDefault="005A4BBE" w:rsidP="005A4BBE">
      <w:pPr>
        <w:rPr>
          <w:rFonts w:ascii="Arial Narrow" w:hAnsi="Arial Narrow"/>
          <w:sz w:val="22"/>
          <w:szCs w:val="22"/>
        </w:rPr>
      </w:pPr>
      <w:r w:rsidRPr="00076A63">
        <w:rPr>
          <w:rFonts w:ascii="Arial Narrow" w:hAnsi="Arial Narrow"/>
          <w:sz w:val="22"/>
          <w:szCs w:val="22"/>
        </w:rPr>
        <w:t xml:space="preserve">                                                                                    Primar,</w:t>
      </w:r>
    </w:p>
    <w:p w:rsidR="005A4BBE" w:rsidRPr="00076A63" w:rsidRDefault="005A4BBE" w:rsidP="005A4BBE">
      <w:pPr>
        <w:pStyle w:val="Indentcorptext"/>
        <w:ind w:left="-540"/>
        <w:rPr>
          <w:rFonts w:ascii="Arial Narrow" w:hAnsi="Arial Narrow"/>
          <w:b/>
          <w:sz w:val="22"/>
          <w:szCs w:val="22"/>
        </w:rPr>
      </w:pPr>
      <w:r w:rsidRPr="00076A63">
        <w:rPr>
          <w:rFonts w:ascii="Arial Narrow" w:hAnsi="Arial Narrow"/>
          <w:sz w:val="22"/>
          <w:szCs w:val="22"/>
        </w:rPr>
        <w:t xml:space="preserve">                                   </w:t>
      </w:r>
    </w:p>
    <w:p w:rsidR="005A4BBE" w:rsidRPr="00076A63" w:rsidRDefault="005A4BBE" w:rsidP="005A4BBE">
      <w:pPr>
        <w:pStyle w:val="Titlu2"/>
        <w:ind w:left="720"/>
        <w:jc w:val="left"/>
        <w:rPr>
          <w:rFonts w:ascii="Arial Narrow" w:hAnsi="Arial Narrow"/>
          <w:b w:val="0"/>
          <w:sz w:val="22"/>
          <w:szCs w:val="22"/>
        </w:rPr>
      </w:pPr>
      <w:r w:rsidRPr="00076A63">
        <w:rPr>
          <w:rFonts w:ascii="Arial Narrow" w:hAnsi="Arial Narrow"/>
          <w:b w:val="0"/>
          <w:sz w:val="22"/>
          <w:szCs w:val="22"/>
        </w:rPr>
        <w:t>CĂTRE,</w:t>
      </w:r>
    </w:p>
    <w:p w:rsidR="005A4BBE" w:rsidRPr="00076A63" w:rsidRDefault="005A4BBE" w:rsidP="005A4BBE">
      <w:pPr>
        <w:pStyle w:val="Titlu4"/>
        <w:numPr>
          <w:ilvl w:val="0"/>
          <w:numId w:val="0"/>
        </w:numPr>
        <w:rPr>
          <w:rFonts w:ascii="Arial Narrow" w:hAnsi="Arial Narrow"/>
          <w:sz w:val="22"/>
          <w:szCs w:val="22"/>
        </w:rPr>
      </w:pPr>
      <w:r>
        <w:rPr>
          <w:rFonts w:ascii="Arial Narrow" w:hAnsi="Arial Narrow"/>
          <w:sz w:val="22"/>
          <w:szCs w:val="22"/>
        </w:rPr>
        <w:t xml:space="preserve">                                               </w:t>
      </w:r>
      <w:r w:rsidRPr="00076A63">
        <w:rPr>
          <w:rFonts w:ascii="Arial Narrow" w:hAnsi="Arial Narrow"/>
          <w:sz w:val="22"/>
          <w:szCs w:val="22"/>
        </w:rPr>
        <w:t xml:space="preserve">INSPECTORATUL PENTRU SITUAŢII DE URGENŢĂ </w:t>
      </w:r>
    </w:p>
    <w:p w:rsidR="005A4BBE" w:rsidRPr="00076A63" w:rsidRDefault="005A4BBE" w:rsidP="005A4BBE">
      <w:pPr>
        <w:pStyle w:val="Titlu4"/>
        <w:numPr>
          <w:ilvl w:val="0"/>
          <w:numId w:val="0"/>
        </w:numPr>
        <w:rPr>
          <w:rFonts w:ascii="Arial Narrow" w:hAnsi="Arial Narrow"/>
          <w:sz w:val="22"/>
          <w:szCs w:val="22"/>
        </w:rPr>
      </w:pPr>
      <w:r>
        <w:rPr>
          <w:rFonts w:ascii="Arial Narrow" w:hAnsi="Arial Narrow"/>
          <w:sz w:val="22"/>
          <w:szCs w:val="22"/>
        </w:rPr>
        <w:t xml:space="preserve">                                                      </w:t>
      </w:r>
      <w:r w:rsidRPr="00076A63">
        <w:rPr>
          <w:rFonts w:ascii="Arial Narrow" w:hAnsi="Arial Narrow"/>
          <w:sz w:val="22"/>
          <w:szCs w:val="22"/>
        </w:rPr>
        <w:t>„Anghel Saligny” AL JUDEŢULUI VRANCEA</w:t>
      </w:r>
    </w:p>
    <w:p w:rsidR="005A4BBE" w:rsidRDefault="005A4BBE" w:rsidP="005A4BBE">
      <w:pPr>
        <w:pStyle w:val="Titlu3"/>
        <w:numPr>
          <w:ilvl w:val="0"/>
          <w:numId w:val="0"/>
        </w:numPr>
        <w:jc w:val="center"/>
        <w:rPr>
          <w:rFonts w:ascii="Arial Narrow" w:hAnsi="Arial Narrow"/>
          <w:b w:val="0"/>
          <w:sz w:val="22"/>
          <w:szCs w:val="22"/>
        </w:rPr>
      </w:pPr>
    </w:p>
    <w:p w:rsidR="005A4BBE" w:rsidRDefault="005A4BBE" w:rsidP="005A4BBE">
      <w:pPr>
        <w:pStyle w:val="Titlu3"/>
        <w:numPr>
          <w:ilvl w:val="0"/>
          <w:numId w:val="0"/>
        </w:numPr>
        <w:jc w:val="center"/>
        <w:rPr>
          <w:rFonts w:ascii="Arial Narrow" w:hAnsi="Arial Narrow"/>
          <w:b w:val="0"/>
          <w:sz w:val="22"/>
          <w:szCs w:val="22"/>
        </w:rPr>
      </w:pPr>
    </w:p>
    <w:p w:rsidR="005A4BBE" w:rsidRPr="00076A63" w:rsidRDefault="005A4BBE" w:rsidP="005A4BBE">
      <w:pPr>
        <w:pStyle w:val="Titlu3"/>
        <w:numPr>
          <w:ilvl w:val="0"/>
          <w:numId w:val="0"/>
        </w:numPr>
        <w:jc w:val="center"/>
        <w:rPr>
          <w:rFonts w:ascii="Arial Narrow" w:hAnsi="Arial Narrow"/>
          <w:b w:val="0"/>
          <w:sz w:val="22"/>
          <w:szCs w:val="22"/>
        </w:rPr>
      </w:pPr>
      <w:r w:rsidRPr="00076A63">
        <w:rPr>
          <w:rFonts w:ascii="Arial Narrow" w:hAnsi="Arial Narrow"/>
          <w:b w:val="0"/>
          <w:sz w:val="22"/>
          <w:szCs w:val="22"/>
        </w:rPr>
        <w:t>RAPORT OPERATIV</w:t>
      </w:r>
    </w:p>
    <w:p w:rsidR="005A4BBE" w:rsidRPr="00076A63" w:rsidRDefault="005A4BBE" w:rsidP="005A4BBE">
      <w:pPr>
        <w:rPr>
          <w:rFonts w:ascii="Arial Narrow" w:hAnsi="Arial Narrow"/>
          <w:sz w:val="22"/>
          <w:szCs w:val="22"/>
        </w:rPr>
      </w:pPr>
    </w:p>
    <w:p w:rsidR="005A4BBE" w:rsidRPr="00076A63" w:rsidRDefault="005A4BBE" w:rsidP="005A4BBE">
      <w:pPr>
        <w:ind w:firstLine="720"/>
        <w:rPr>
          <w:rFonts w:ascii="Arial Narrow" w:hAnsi="Arial Narrow"/>
          <w:color w:val="000000"/>
          <w:sz w:val="22"/>
          <w:szCs w:val="22"/>
        </w:rPr>
      </w:pPr>
      <w:r w:rsidRPr="00076A63">
        <w:rPr>
          <w:rStyle w:val="ln2punct1"/>
          <w:rFonts w:ascii="Arial Narrow" w:hAnsi="Arial Narrow"/>
          <w:color w:val="000000"/>
          <w:sz w:val="22"/>
          <w:szCs w:val="22"/>
        </w:rPr>
        <w:t>1.</w:t>
      </w:r>
      <w:r w:rsidRPr="00076A63">
        <w:rPr>
          <w:rStyle w:val="ln2tpunct"/>
          <w:rFonts w:ascii="Arial Narrow" w:hAnsi="Arial Narrow"/>
          <w:color w:val="000000"/>
          <w:sz w:val="22"/>
          <w:szCs w:val="22"/>
        </w:rPr>
        <w:t xml:space="preserve"> Se va trece data şi modul (cauzele afectării) în care s-a produs fenomenul hidrometeorologic periculos (</w:t>
      </w:r>
      <w:r w:rsidRPr="00076A63">
        <w:rPr>
          <w:rStyle w:val="ln2tpunct"/>
          <w:rFonts w:ascii="Arial Narrow" w:hAnsi="Arial Narrow"/>
          <w:sz w:val="22"/>
          <w:szCs w:val="22"/>
        </w:rPr>
        <w:t xml:space="preserve">cantităţi cumulate de precipitaţii căzute pe întreaga perioadă de producere a acestora, revărsări cursuri de ape, blocaje gheţuri, scurgeri de pe versanţi, căderi de grindină, furtună, mărimi caracteristice de apărare atinse, debite maxime înregistrate, comparaţia acestora cu debitele de calcul ale digurilor şi cu debitele maxime istorice), </w:t>
      </w:r>
      <w:r w:rsidRPr="00076A63">
        <w:rPr>
          <w:rStyle w:val="ln2tpunct"/>
          <w:rFonts w:ascii="Arial Narrow" w:hAnsi="Arial Narrow"/>
          <w:color w:val="000000"/>
          <w:sz w:val="22"/>
          <w:szCs w:val="22"/>
        </w:rPr>
        <w:t>pe unităţi administrative şi râuri, de la un raport la altul.</w:t>
      </w:r>
    </w:p>
    <w:p w:rsidR="005A4BBE" w:rsidRPr="00076A63" w:rsidRDefault="005A4BBE" w:rsidP="005A4BBE">
      <w:pPr>
        <w:rPr>
          <w:rFonts w:ascii="Arial Narrow" w:hAnsi="Arial Narrow"/>
          <w:color w:val="000000"/>
          <w:sz w:val="22"/>
          <w:szCs w:val="22"/>
          <w:lang w:val="pt-BR"/>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r>
      <w:r w:rsidRPr="00076A63">
        <w:rPr>
          <w:rStyle w:val="ln2punct1"/>
          <w:rFonts w:ascii="Arial Narrow" w:hAnsi="Arial Narrow"/>
          <w:color w:val="000000"/>
          <w:sz w:val="22"/>
          <w:szCs w:val="22"/>
          <w:lang w:val="pt-BR"/>
        </w:rPr>
        <w:t>2.</w:t>
      </w:r>
      <w:r w:rsidRPr="00076A63">
        <w:rPr>
          <w:rStyle w:val="ln2tpunct"/>
          <w:rFonts w:ascii="Arial Narrow" w:hAnsi="Arial Narrow"/>
          <w:color w:val="000000"/>
          <w:sz w:val="22"/>
          <w:szCs w:val="22"/>
          <w:lang w:val="pt-BR"/>
        </w:rPr>
        <w:t xml:space="preserve"> Situaţia pagubelor produse (estimativ-fizic). </w:t>
      </w:r>
    </w:p>
    <w:tbl>
      <w:tblPr>
        <w:tblW w:w="10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4"/>
        <w:gridCol w:w="1260"/>
        <w:gridCol w:w="720"/>
        <w:gridCol w:w="180"/>
        <w:gridCol w:w="2880"/>
        <w:gridCol w:w="567"/>
        <w:gridCol w:w="2313"/>
        <w:gridCol w:w="1320"/>
      </w:tblGrid>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1. Data……………….., ora …….. raportării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Fizic şi valoric</w:t>
            </w:r>
          </w:p>
        </w:tc>
        <w:tc>
          <w:tcPr>
            <w:tcW w:w="1320" w:type="dxa"/>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Cauze</w:t>
            </w: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2. Numărul de persoane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evacuate (pe sate)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50 satul …….</w:t>
            </w:r>
          </w:p>
          <w:p w:rsidR="005A4BBE" w:rsidRPr="00076A63" w:rsidRDefault="005A4BBE" w:rsidP="008B64EA">
            <w:pPr>
              <w:jc w:val="center"/>
              <w:rPr>
                <w:rFonts w:ascii="Arial Narrow" w:hAnsi="Arial Narrow"/>
              </w:rPr>
            </w:pPr>
            <w:r w:rsidRPr="00076A63">
              <w:rPr>
                <w:rFonts w:ascii="Arial Narrow" w:hAnsi="Arial Narrow"/>
                <w:sz w:val="22"/>
                <w:szCs w:val="22"/>
              </w:rPr>
              <w:t>10 satul ……</w:t>
            </w:r>
          </w:p>
        </w:tc>
        <w:tc>
          <w:tcPr>
            <w:tcW w:w="1320" w:type="dxa"/>
            <w:vAlign w:val="center"/>
          </w:tcPr>
          <w:p w:rsidR="005A4BBE" w:rsidRPr="00076A63" w:rsidRDefault="005A4BBE" w:rsidP="008B64EA">
            <w:pPr>
              <w:rPr>
                <w:rFonts w:ascii="Arial Narrow" w:hAnsi="Arial Narrow"/>
              </w:rPr>
            </w:pPr>
          </w:p>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salvate (pe sate)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izolate (pe sate)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dispărute (nume şi prenume şi vârsta)</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decedate (nume şi prenume, vârsta, localitatea unde a decedat, cauza/împrejurarea în care s-a produs decesul)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 xml:space="preserve">3. Sate </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restart"/>
            <w:vAlign w:val="center"/>
          </w:tcPr>
          <w:p w:rsidR="005A4BBE" w:rsidRPr="00076A63" w:rsidRDefault="005A4BBE" w:rsidP="008B64EA">
            <w:pPr>
              <w:ind w:right="-108"/>
              <w:rPr>
                <w:rFonts w:ascii="Arial Narrow" w:hAnsi="Arial Narrow"/>
              </w:rPr>
            </w:pPr>
            <w:r w:rsidRPr="00076A63">
              <w:rPr>
                <w:rFonts w:ascii="Arial Narrow" w:hAnsi="Arial Narrow"/>
                <w:sz w:val="22"/>
                <w:szCs w:val="22"/>
              </w:rPr>
              <w:t>izolate</w:t>
            </w: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drumuri publice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energie electrică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gaze naturale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alim. cu apă potabilă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900" w:type="dxa"/>
            <w:gridSpan w:val="2"/>
            <w:vMerge/>
            <w:vAlign w:val="center"/>
          </w:tcPr>
          <w:p w:rsidR="005A4BBE" w:rsidRPr="00076A63" w:rsidRDefault="005A4BBE" w:rsidP="008B64EA">
            <w:pPr>
              <w:jc w:val="center"/>
              <w:rPr>
                <w:rFonts w:ascii="Arial Narrow" w:hAnsi="Arial Narrow"/>
              </w:rPr>
            </w:pPr>
          </w:p>
        </w:tc>
        <w:tc>
          <w:tcPr>
            <w:tcW w:w="288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acces la reţele de telefonie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tcPr>
          <w:p w:rsidR="005A4BBE" w:rsidRPr="00076A63" w:rsidRDefault="005A4BBE" w:rsidP="008B64EA">
            <w:pPr>
              <w:jc w:val="center"/>
              <w:rPr>
                <w:rFonts w:ascii="Arial Narrow" w:hAnsi="Arial Narrow"/>
              </w:rPr>
            </w:pPr>
            <w:r w:rsidRPr="00076A63">
              <w:rPr>
                <w:rFonts w:ascii="Arial Narrow" w:hAnsi="Arial Narrow"/>
                <w:sz w:val="22"/>
                <w:szCs w:val="22"/>
              </w:rPr>
              <w:t>se vor nominaliza satele</w:t>
            </w:r>
          </w:p>
        </w:tc>
        <w:tc>
          <w:tcPr>
            <w:tcW w:w="1320" w:type="dxa"/>
          </w:tcPr>
          <w:p w:rsidR="005A4BBE" w:rsidRPr="00076A63" w:rsidRDefault="005A4BBE" w:rsidP="008B64EA">
            <w:pPr>
              <w:jc w:val="center"/>
              <w:rPr>
                <w:rFonts w:ascii="Arial Narrow" w:hAnsi="Arial Narrow"/>
              </w:rPr>
            </w:pPr>
          </w:p>
        </w:tc>
      </w:tr>
      <w:tr w:rsidR="005A4BBE" w:rsidRPr="00076A63" w:rsidTr="008B64EA">
        <w:tc>
          <w:tcPr>
            <w:tcW w:w="1094" w:type="dxa"/>
            <w:vMerge w:val="restart"/>
            <w:tcMar>
              <w:left w:w="14" w:type="dxa"/>
              <w:right w:w="14" w:type="dxa"/>
            </w:tcMar>
            <w:vAlign w:val="center"/>
          </w:tcPr>
          <w:p w:rsidR="005A4BBE" w:rsidRPr="00076A63" w:rsidRDefault="005A4BBE" w:rsidP="008B64EA">
            <w:pPr>
              <w:jc w:val="center"/>
              <w:rPr>
                <w:rFonts w:ascii="Arial Narrow" w:hAnsi="Arial Narrow"/>
                <w:b/>
              </w:rPr>
            </w:pPr>
            <w:r w:rsidRPr="00076A63">
              <w:rPr>
                <w:rFonts w:ascii="Arial Narrow" w:hAnsi="Arial Narrow"/>
                <w:b/>
                <w:sz w:val="22"/>
                <w:szCs w:val="22"/>
              </w:rPr>
              <w:t>4.1.</w:t>
            </w:r>
          </w:p>
          <w:p w:rsidR="005A4BBE" w:rsidRPr="00076A63" w:rsidRDefault="005A4BBE" w:rsidP="008B64EA">
            <w:pPr>
              <w:jc w:val="center"/>
              <w:rPr>
                <w:rFonts w:ascii="Arial Narrow" w:hAnsi="Arial Narrow"/>
                <w:b/>
              </w:rPr>
            </w:pPr>
            <w:r w:rsidRPr="00076A63">
              <w:rPr>
                <w:rFonts w:ascii="Arial Narrow" w:hAnsi="Arial Narrow"/>
                <w:b/>
                <w:sz w:val="22"/>
                <w:szCs w:val="22"/>
              </w:rPr>
              <w:t>Satul ………..</w:t>
            </w: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Locuinţe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 (inundate)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în pericol de prăbuşire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Gospodării şi anexe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avariate/afectate(inundate)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Obiective soc. ec.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(inundate) – vor fi defalcate pe şcoli, grădiniţe, spitale, biserici, alte obiective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Terenuri afectate (ha)</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arabil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păşuni şi fâneţe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păduri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rupturi/doborâturi mat. lemnos (mc)</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Utilităţi afectate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electrice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posturi de transformare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gaze naturale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apă potabilă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canalizare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b/>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număr fântâni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val="restart"/>
            <w:tcMar>
              <w:left w:w="14" w:type="dxa"/>
              <w:right w:w="14" w:type="dxa"/>
            </w:tcMar>
            <w:vAlign w:val="center"/>
          </w:tcPr>
          <w:p w:rsidR="005A4BBE" w:rsidRPr="00076A63" w:rsidRDefault="005A4BBE" w:rsidP="008B64EA">
            <w:pPr>
              <w:jc w:val="center"/>
              <w:rPr>
                <w:rFonts w:ascii="Arial Narrow" w:hAnsi="Arial Narrow"/>
                <w:b/>
              </w:rPr>
            </w:pPr>
          </w:p>
          <w:p w:rsidR="005A4BBE" w:rsidRPr="00076A63" w:rsidRDefault="005A4BBE" w:rsidP="008B64EA">
            <w:pPr>
              <w:jc w:val="center"/>
              <w:rPr>
                <w:rFonts w:ascii="Arial Narrow" w:hAnsi="Arial Narrow"/>
                <w:b/>
              </w:rPr>
            </w:pPr>
            <w:r w:rsidRPr="00076A63">
              <w:rPr>
                <w:rFonts w:ascii="Arial Narrow" w:hAnsi="Arial Narrow"/>
                <w:b/>
                <w:sz w:val="22"/>
                <w:szCs w:val="22"/>
              </w:rPr>
              <w:t xml:space="preserve">4.2 </w:t>
            </w:r>
          </w:p>
          <w:p w:rsidR="005A4BBE" w:rsidRPr="00076A63" w:rsidRDefault="005A4BBE" w:rsidP="008B64EA">
            <w:pPr>
              <w:jc w:val="center"/>
              <w:rPr>
                <w:rFonts w:ascii="Arial Narrow" w:hAnsi="Arial Narrow"/>
                <w:b/>
              </w:rPr>
            </w:pPr>
            <w:r w:rsidRPr="00076A63">
              <w:rPr>
                <w:rFonts w:ascii="Arial Narrow" w:hAnsi="Arial Narrow"/>
                <w:b/>
                <w:sz w:val="22"/>
                <w:szCs w:val="22"/>
              </w:rPr>
              <w:t>Satul</w:t>
            </w:r>
          </w:p>
          <w:p w:rsidR="005A4BBE" w:rsidRPr="00076A63" w:rsidRDefault="005A4BBE" w:rsidP="008B64EA">
            <w:pPr>
              <w:jc w:val="center"/>
              <w:rPr>
                <w:rFonts w:ascii="Arial Narrow" w:hAnsi="Arial Narrow"/>
                <w:b/>
              </w:rPr>
            </w:pPr>
            <w:r w:rsidRPr="00076A63">
              <w:rPr>
                <w:rFonts w:ascii="Arial Narrow" w:hAnsi="Arial Narrow"/>
                <w:b/>
                <w:sz w:val="22"/>
                <w:szCs w:val="22"/>
              </w:rPr>
              <w:t xml:space="preserve">…………… </w:t>
            </w: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Locuinţe</w:t>
            </w:r>
          </w:p>
          <w:p w:rsidR="005A4BBE" w:rsidRPr="00076A63" w:rsidRDefault="005A4BBE" w:rsidP="008B64EA">
            <w:pPr>
              <w:jc w:val="center"/>
              <w:rPr>
                <w:rFonts w:ascii="Arial Narrow" w:hAnsi="Arial Narrow"/>
              </w:rPr>
            </w:pPr>
            <w:r w:rsidRPr="00076A63">
              <w:rPr>
                <w:rFonts w:ascii="Arial Narrow" w:hAnsi="Arial Narrow"/>
                <w:sz w:val="22"/>
                <w:szCs w:val="22"/>
              </w:rPr>
              <w:t>(nr.)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în pericol de prăbuşire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Gospodării şi anexe</w:t>
            </w:r>
          </w:p>
          <w:p w:rsidR="005A4BBE" w:rsidRPr="00076A63" w:rsidRDefault="005A4BBE" w:rsidP="008B64EA">
            <w:pPr>
              <w:jc w:val="center"/>
              <w:rPr>
                <w:rFonts w:ascii="Arial Narrow" w:hAnsi="Arial Narrow"/>
              </w:rPr>
            </w:pPr>
            <w:r w:rsidRPr="00076A63">
              <w:rPr>
                <w:rFonts w:ascii="Arial Narrow" w:hAnsi="Arial Narrow"/>
                <w:sz w:val="22"/>
                <w:szCs w:val="22"/>
              </w:rPr>
              <w:t>(nr.)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avariate/afectate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Obiective soc. ec. (nr.)</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vor fi defalcate pe şcoli, grădiniţe, spitale, biserici, alte obiective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Terenuri afectate (ha)</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arabil</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păşuni şi fâneţe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păduri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rupturi/doborâturi mat. lemnos (mc)</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Utilităţi afectate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electrice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posturi de transformare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gaze naturale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apă potabilă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reţele de canalizare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1094" w:type="dxa"/>
            <w:vMerge/>
            <w:tcMar>
              <w:left w:w="14" w:type="dxa"/>
              <w:right w:w="14" w:type="dxa"/>
            </w:tcMar>
            <w:vAlign w:val="center"/>
          </w:tcPr>
          <w:p w:rsidR="005A4BBE" w:rsidRPr="00076A63" w:rsidRDefault="005A4BBE" w:rsidP="008B64EA">
            <w:pPr>
              <w:jc w:val="center"/>
              <w:rPr>
                <w:rFonts w:ascii="Arial Narrow" w:hAnsi="Arial Narrow"/>
              </w:rPr>
            </w:pPr>
          </w:p>
        </w:tc>
        <w:tc>
          <w:tcPr>
            <w:tcW w:w="1260" w:type="dxa"/>
            <w:vMerge/>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număr fântâni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5. Construcţii hidrotehnice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diguri afectate/rupte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nr. baraje afectate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apărare maluri (km)</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6. Căi de comunicaţii</w:t>
            </w: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DN</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DJ</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DC</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CF</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 se circulă cu dificultate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 xml:space="preserve">distruse / blocate </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Pod-uri</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restart"/>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Pode-ţe</w:t>
            </w: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afectate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720" w:type="dxa"/>
            <w:vMerge/>
            <w:vAlign w:val="center"/>
          </w:tcPr>
          <w:p w:rsidR="005A4BBE" w:rsidRPr="00076A63" w:rsidRDefault="005A4BBE" w:rsidP="008B64EA">
            <w:pPr>
              <w:jc w:val="center"/>
              <w:rPr>
                <w:rFonts w:ascii="Arial Narrow" w:hAnsi="Arial Narrow"/>
              </w:rPr>
            </w:pPr>
          </w:p>
        </w:tc>
        <w:tc>
          <w:tcPr>
            <w:tcW w:w="3060" w:type="dxa"/>
            <w:gridSpan w:val="2"/>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distruse (nr.)</w:t>
            </w:r>
          </w:p>
        </w:tc>
        <w:tc>
          <w:tcPr>
            <w:tcW w:w="567" w:type="dxa"/>
            <w:vAlign w:val="center"/>
          </w:tcPr>
          <w:p w:rsidR="005A4BBE" w:rsidRPr="00076A63" w:rsidRDefault="005A4BBE" w:rsidP="008B64EA">
            <w:pPr>
              <w:jc w:val="center"/>
              <w:rPr>
                <w:rFonts w:ascii="Arial Narrow" w:hAnsi="Arial Narrow"/>
              </w:rPr>
            </w:pP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Traversări pietonale afectate / distruse (nr.)</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 xml:space="preserve">7. Animale moarte </w:t>
            </w:r>
            <w:r w:rsidRPr="00076A63">
              <w:rPr>
                <w:rFonts w:ascii="Arial Narrow" w:hAnsi="Arial Narrow"/>
                <w:sz w:val="22"/>
                <w:szCs w:val="22"/>
              </w:rPr>
              <w:t>(nr.)</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6134" w:type="dxa"/>
            <w:gridSpan w:val="5"/>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8. Alte situaţii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t>9. Misiuni şi activităţi</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 evacuare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de salvare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pază bunuri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restricţionarea circulaţiei</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transport/distribuire ajutoare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asigurare ordine publică</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altele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rPr>
          <w:trHeight w:val="964"/>
        </w:trPr>
        <w:tc>
          <w:tcPr>
            <w:tcW w:w="2354" w:type="dxa"/>
            <w:gridSpan w:val="2"/>
            <w:vMerge w:val="restart"/>
            <w:tcMar>
              <w:left w:w="14" w:type="dxa"/>
              <w:right w:w="14" w:type="dxa"/>
            </w:tcMar>
            <w:vAlign w:val="center"/>
          </w:tcPr>
          <w:p w:rsidR="005A4BBE" w:rsidRPr="00076A63" w:rsidRDefault="005A4BBE" w:rsidP="008B64EA">
            <w:pPr>
              <w:rPr>
                <w:rFonts w:ascii="Arial Narrow" w:hAnsi="Arial Narrow"/>
                <w:b/>
              </w:rPr>
            </w:pPr>
            <w:r w:rsidRPr="00076A63">
              <w:rPr>
                <w:rFonts w:ascii="Arial Narrow" w:hAnsi="Arial Narrow"/>
                <w:b/>
                <w:sz w:val="22"/>
                <w:szCs w:val="22"/>
              </w:rPr>
              <w:lastRenderedPageBreak/>
              <w:t>10. Forţe şi mijloace (</w:t>
            </w:r>
            <w:r w:rsidRPr="00076A63">
              <w:rPr>
                <w:rFonts w:ascii="Arial Narrow" w:hAnsi="Arial Narrow"/>
                <w:sz w:val="22"/>
                <w:szCs w:val="22"/>
              </w:rPr>
              <w:t>ale altor structuri decât ale Ministerului Administraţiei şi Internelor sau Ministerului Apărării Naţionale)</w:t>
            </w: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forţe</w:t>
            </w:r>
          </w:p>
          <w:p w:rsidR="005A4BBE" w:rsidRPr="00076A63" w:rsidRDefault="005A4BBE" w:rsidP="008B64EA">
            <w:pPr>
              <w:jc w:val="center"/>
              <w:rPr>
                <w:rFonts w:ascii="Arial Narrow" w:hAnsi="Arial Narrow"/>
              </w:rPr>
            </w:pPr>
            <w:r w:rsidRPr="00076A63">
              <w:rPr>
                <w:rFonts w:ascii="Arial Narrow" w:hAnsi="Arial Narrow"/>
                <w:sz w:val="22"/>
                <w:szCs w:val="22"/>
              </w:rPr>
              <w:t>(persoane)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r w:rsidR="005A4BBE" w:rsidRPr="00076A63" w:rsidTr="008B64EA">
        <w:trPr>
          <w:trHeight w:val="964"/>
        </w:trPr>
        <w:tc>
          <w:tcPr>
            <w:tcW w:w="2354" w:type="dxa"/>
            <w:gridSpan w:val="2"/>
            <w:vMerge/>
            <w:tcMar>
              <w:left w:w="14" w:type="dxa"/>
              <w:right w:w="14" w:type="dxa"/>
            </w:tcMar>
            <w:vAlign w:val="center"/>
          </w:tcPr>
          <w:p w:rsidR="005A4BBE" w:rsidRPr="00076A63" w:rsidRDefault="005A4BBE" w:rsidP="008B64EA">
            <w:pPr>
              <w:jc w:val="center"/>
              <w:rPr>
                <w:rFonts w:ascii="Arial Narrow" w:hAnsi="Arial Narrow"/>
              </w:rPr>
            </w:pPr>
          </w:p>
        </w:tc>
        <w:tc>
          <w:tcPr>
            <w:tcW w:w="3780" w:type="dxa"/>
            <w:gridSpan w:val="3"/>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mijloace</w:t>
            </w:r>
          </w:p>
          <w:p w:rsidR="005A4BBE" w:rsidRPr="00076A63" w:rsidRDefault="005A4BBE" w:rsidP="008B64EA">
            <w:pPr>
              <w:jc w:val="center"/>
              <w:rPr>
                <w:rFonts w:ascii="Arial Narrow" w:hAnsi="Arial Narrow"/>
              </w:rPr>
            </w:pPr>
            <w:r w:rsidRPr="00076A63">
              <w:rPr>
                <w:rFonts w:ascii="Arial Narrow" w:hAnsi="Arial Narrow"/>
                <w:sz w:val="22"/>
                <w:szCs w:val="22"/>
              </w:rPr>
              <w:t>(autovehicule, utilaje)</w:t>
            </w:r>
          </w:p>
        </w:tc>
        <w:tc>
          <w:tcPr>
            <w:tcW w:w="567" w:type="dxa"/>
            <w:vAlign w:val="center"/>
          </w:tcPr>
          <w:p w:rsidR="005A4BBE" w:rsidRPr="00076A63" w:rsidRDefault="005A4BBE" w:rsidP="008B64EA">
            <w:pPr>
              <w:jc w:val="center"/>
              <w:rPr>
                <w:rFonts w:ascii="Arial Narrow" w:hAnsi="Arial Narrow"/>
              </w:rPr>
            </w:pPr>
            <w:r w:rsidRPr="00076A63">
              <w:rPr>
                <w:rFonts w:ascii="Arial Narrow" w:hAnsi="Arial Narrow"/>
                <w:sz w:val="22"/>
                <w:szCs w:val="22"/>
              </w:rPr>
              <w:t>=</w:t>
            </w:r>
          </w:p>
        </w:tc>
        <w:tc>
          <w:tcPr>
            <w:tcW w:w="2313" w:type="dxa"/>
            <w:vAlign w:val="center"/>
          </w:tcPr>
          <w:p w:rsidR="005A4BBE" w:rsidRPr="00076A63" w:rsidRDefault="005A4BBE" w:rsidP="008B64EA">
            <w:pPr>
              <w:jc w:val="center"/>
              <w:rPr>
                <w:rFonts w:ascii="Arial Narrow" w:hAnsi="Arial Narrow"/>
              </w:rPr>
            </w:pPr>
          </w:p>
        </w:tc>
        <w:tc>
          <w:tcPr>
            <w:tcW w:w="1320" w:type="dxa"/>
            <w:vAlign w:val="center"/>
          </w:tcPr>
          <w:p w:rsidR="005A4BBE" w:rsidRPr="00076A63" w:rsidRDefault="005A4BBE" w:rsidP="008B64EA">
            <w:pPr>
              <w:jc w:val="center"/>
              <w:rPr>
                <w:rFonts w:ascii="Arial Narrow" w:hAnsi="Arial Narrow"/>
              </w:rPr>
            </w:pPr>
          </w:p>
        </w:tc>
      </w:tr>
    </w:tbl>
    <w:p w:rsidR="005A4BBE" w:rsidRPr="00076A63" w:rsidRDefault="005A4BBE" w:rsidP="005A4BBE">
      <w:pPr>
        <w:rPr>
          <w:rFonts w:ascii="Arial Narrow" w:hAnsi="Arial Narrow"/>
          <w:color w:val="000000"/>
          <w:sz w:val="22"/>
          <w:szCs w:val="22"/>
        </w:rPr>
      </w:pPr>
      <w:r w:rsidRPr="00076A63">
        <w:rPr>
          <w:rStyle w:val="ln2tpunct"/>
          <w:rFonts w:ascii="Arial Narrow" w:hAnsi="Arial Narrow"/>
          <w:color w:val="000000"/>
          <w:sz w:val="22"/>
          <w:szCs w:val="22"/>
        </w:rPr>
        <w:t xml:space="preserve"> </w:t>
      </w:r>
      <w:r w:rsidRPr="00076A63">
        <w:rPr>
          <w:rFonts w:ascii="Arial Narrow" w:hAnsi="Arial Narrow"/>
          <w:color w:val="000000"/>
          <w:sz w:val="22"/>
          <w:szCs w:val="22"/>
        </w:rPr>
        <w:tab/>
      </w:r>
      <w:r w:rsidRPr="00076A63">
        <w:rPr>
          <w:rStyle w:val="ln2punct1"/>
          <w:rFonts w:ascii="Arial Narrow" w:hAnsi="Arial Narrow"/>
          <w:color w:val="000000"/>
          <w:sz w:val="22"/>
          <w:szCs w:val="22"/>
        </w:rPr>
        <w:t>3.</w:t>
      </w:r>
      <w:r w:rsidRPr="00076A63">
        <w:rPr>
          <w:rStyle w:val="ln2tpunct"/>
          <w:rFonts w:ascii="Arial Narrow" w:hAnsi="Arial Narrow"/>
          <w:color w:val="000000"/>
          <w:sz w:val="22"/>
          <w:szCs w:val="22"/>
        </w:rPr>
        <w:t xml:space="preserve"> măsurile luate de către toate structurile implicate în gestionarea situaţiilor de urgenţă generate de riscurile specifice: avertizarea populaţiei, forţe de intervenţie care acţionează, evacuarea populaţiei, cazare, alimentarea cu apă potabilă a sinistraţilor şi obiecte de primă necesitate, modul de exploatare şi de comportare a construcţiilor hidrotehnice cu rol de apărare împotriva inundaţiilor, volume acumulate în acumulările permanente şi nepermanente, manevrele efectuate la baraje şi derivaţii de ape mari, modul de funcţionare al staţiilor de pompare pentru desecare, capacitatea acestora de evacuare, probleme întâmpinate în aplicarea deciziilor etc.:</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4.</w:t>
      </w:r>
      <w:r w:rsidRPr="00076A63">
        <w:rPr>
          <w:rStyle w:val="ln2tpunct"/>
          <w:rFonts w:ascii="Arial Narrow" w:hAnsi="Arial Narrow"/>
          <w:color w:val="000000"/>
          <w:sz w:val="22"/>
          <w:szCs w:val="22"/>
        </w:rPr>
        <w:t xml:space="preserve"> măsuri necesare pentru evitarea sau diminuarea pagubelor (tăierea controlată a digurilor, evacuarea apelor din incinte etc.): </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5.</w:t>
      </w:r>
      <w:r w:rsidRPr="00076A63">
        <w:rPr>
          <w:rStyle w:val="ln2tpunct"/>
          <w:rFonts w:ascii="Arial Narrow" w:hAnsi="Arial Narrow"/>
          <w:color w:val="000000"/>
          <w:sz w:val="22"/>
          <w:szCs w:val="22"/>
        </w:rPr>
        <w:t xml:space="preserve"> construcţii hidrotehnice afectate: </w:t>
      </w:r>
    </w:p>
    <w:p w:rsidR="005A4BBE" w:rsidRPr="00076A63" w:rsidRDefault="005A4BBE" w:rsidP="005A4BBE">
      <w:pPr>
        <w:rPr>
          <w:rFonts w:ascii="Arial Narrow" w:hAnsi="Arial Narrow"/>
          <w:color w:val="000000"/>
          <w:sz w:val="22"/>
          <w:szCs w:val="22"/>
        </w:rPr>
      </w:pPr>
      <w:r w:rsidRPr="00076A63">
        <w:rPr>
          <w:rStyle w:val="ln2punct1"/>
          <w:rFonts w:ascii="Arial Narrow" w:hAnsi="Arial Narrow"/>
          <w:color w:val="000000"/>
          <w:sz w:val="22"/>
          <w:szCs w:val="22"/>
        </w:rPr>
        <w:t>   </w:t>
      </w:r>
      <w:r w:rsidRPr="00076A63">
        <w:rPr>
          <w:rStyle w:val="ln2punct1"/>
          <w:rFonts w:ascii="Arial Narrow" w:hAnsi="Arial Narrow"/>
          <w:color w:val="000000"/>
          <w:sz w:val="22"/>
          <w:szCs w:val="22"/>
        </w:rPr>
        <w:tab/>
        <w:t>6.</w:t>
      </w:r>
      <w:r w:rsidRPr="00076A63">
        <w:rPr>
          <w:rStyle w:val="ln2tpunct"/>
          <w:rFonts w:ascii="Arial Narrow" w:hAnsi="Arial Narrow"/>
          <w:color w:val="000000"/>
          <w:sz w:val="22"/>
          <w:szCs w:val="22"/>
        </w:rPr>
        <w:t xml:space="preserve"> valoarea totală preliminară a pagubelor stabilită de Comitetele locale pentru situaţii de urgenţă.</w:t>
      </w:r>
    </w:p>
    <w:p w:rsidR="005A4BBE" w:rsidRPr="00076A63" w:rsidRDefault="005A4BBE" w:rsidP="005A4BBE">
      <w:pPr>
        <w:ind w:firstLine="720"/>
        <w:rPr>
          <w:rFonts w:ascii="Arial Narrow" w:hAnsi="Arial Narrow"/>
          <w:sz w:val="22"/>
          <w:szCs w:val="22"/>
        </w:rPr>
      </w:pPr>
      <w:r w:rsidRPr="00076A63">
        <w:rPr>
          <w:rFonts w:ascii="Arial Narrow" w:hAnsi="Arial Narrow"/>
          <w:sz w:val="22"/>
          <w:szCs w:val="22"/>
          <w:u w:val="single"/>
        </w:rPr>
        <w:t>Notă</w:t>
      </w:r>
      <w:r w:rsidRPr="00076A63">
        <w:rPr>
          <w:rFonts w:ascii="Arial Narrow" w:hAnsi="Arial Narrow"/>
          <w:sz w:val="22"/>
          <w:szCs w:val="22"/>
        </w:rPr>
        <w:t xml:space="preserve">: </w:t>
      </w:r>
      <w:r w:rsidRPr="00076A63">
        <w:rPr>
          <w:rFonts w:ascii="Arial Narrow" w:hAnsi="Arial Narrow"/>
          <w:i/>
          <w:sz w:val="22"/>
          <w:szCs w:val="22"/>
        </w:rPr>
        <w:t>Rubricile din tabelul privind situaţia pagubelor care nu fac obiectul raportării dumneavoastră se pot şterge în momentul raportării.</w:t>
      </w:r>
      <w:r w:rsidRPr="00076A63">
        <w:rPr>
          <w:rFonts w:ascii="Arial Narrow" w:hAnsi="Arial Narrow"/>
          <w:sz w:val="22"/>
          <w:szCs w:val="22"/>
        </w:rPr>
        <w:t xml:space="preserve">  </w:t>
      </w: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5A4BBE">
      <w:pPr>
        <w:jc w:val="center"/>
        <w:rPr>
          <w:rFonts w:ascii="Arial Narrow" w:hAnsi="Arial Narrow"/>
          <w:sz w:val="22"/>
          <w:szCs w:val="22"/>
        </w:rPr>
      </w:pPr>
    </w:p>
    <w:p w:rsidR="005A4BBE" w:rsidRDefault="005A4BBE" w:rsidP="00290518">
      <w:pPr>
        <w:rPr>
          <w:rFonts w:ascii="Arial Narrow" w:hAnsi="Arial Narrow"/>
          <w:sz w:val="22"/>
          <w:szCs w:val="22"/>
        </w:rPr>
      </w:pPr>
    </w:p>
    <w:p w:rsidR="00290518" w:rsidRDefault="00290518" w:rsidP="00290518">
      <w:pPr>
        <w:rPr>
          <w:rFonts w:ascii="Arial Narrow" w:hAnsi="Arial Narrow"/>
          <w:sz w:val="22"/>
          <w:szCs w:val="22"/>
        </w:rPr>
      </w:pPr>
    </w:p>
    <w:p w:rsidR="005A4BBE" w:rsidRPr="00076A63" w:rsidRDefault="005A4BBE" w:rsidP="005A4BBE">
      <w:pPr>
        <w:jc w:val="center"/>
        <w:rPr>
          <w:rFonts w:ascii="Arial Narrow" w:hAnsi="Arial Narrow"/>
          <w:sz w:val="22"/>
          <w:szCs w:val="22"/>
        </w:rPr>
      </w:pPr>
    </w:p>
    <w:p w:rsidR="00F346FA" w:rsidRDefault="00F346FA" w:rsidP="005A4BBE">
      <w:pPr>
        <w:ind w:firstLine="708"/>
        <w:jc w:val="both"/>
        <w:rPr>
          <w:rFonts w:ascii="Arial Narrow" w:hAnsi="Arial Narrow"/>
          <w:b/>
          <w:sz w:val="26"/>
          <w:szCs w:val="26"/>
          <w:lang w:val="fr-FR"/>
        </w:rPr>
      </w:pPr>
      <w:r>
        <w:rPr>
          <w:rFonts w:ascii="Arial Narrow" w:hAnsi="Arial Narrow"/>
          <w:b/>
          <w:sz w:val="26"/>
          <w:szCs w:val="26"/>
          <w:lang w:val="fr-FR"/>
        </w:rPr>
        <w:lastRenderedPageBreak/>
        <w:t xml:space="preserve">                                                                                                                </w:t>
      </w:r>
      <w:r w:rsidR="005A4BBE" w:rsidRPr="006B3551">
        <w:rPr>
          <w:rFonts w:ascii="Arial Narrow" w:hAnsi="Arial Narrow"/>
          <w:b/>
          <w:sz w:val="26"/>
          <w:szCs w:val="26"/>
          <w:lang w:val="fr-FR"/>
        </w:rPr>
        <w:t xml:space="preserve">Anexa nr. 8 </w:t>
      </w:r>
    </w:p>
    <w:p w:rsidR="005A4BBE" w:rsidRDefault="005A4BBE" w:rsidP="005A4BBE">
      <w:pPr>
        <w:ind w:firstLine="708"/>
        <w:jc w:val="both"/>
        <w:rPr>
          <w:rFonts w:ascii="Arial Narrow" w:hAnsi="Arial Narrow"/>
          <w:b/>
          <w:sz w:val="26"/>
          <w:szCs w:val="26"/>
          <w:lang w:val="fr-FR"/>
        </w:rPr>
      </w:pPr>
      <w:r w:rsidRPr="006B3551">
        <w:rPr>
          <w:rFonts w:ascii="Arial Narrow" w:hAnsi="Arial Narrow"/>
          <w:b/>
          <w:sz w:val="26"/>
          <w:szCs w:val="26"/>
          <w:lang w:val="fr-FR"/>
        </w:rPr>
        <w:t>Schema fluxului informaţional-decizional</w:t>
      </w:r>
    </w:p>
    <w:p w:rsidR="005A4BBE" w:rsidRDefault="001C11F2" w:rsidP="005A4BBE">
      <w:pPr>
        <w:jc w:val="center"/>
        <w:rPr>
          <w:b/>
        </w:rPr>
      </w:pPr>
      <w:r w:rsidRPr="001C11F2">
        <w:rPr>
          <w:b/>
          <w:noProof/>
        </w:rPr>
        <w:pict>
          <v:rect id="_x0000_s1029" style="position:absolute;left:0;text-align:left;margin-left:101.9pt;margin-top:13pt;width:4in;height:36pt;z-index:251663360" o:allowincell="f" strokeweight="3pt">
            <v:textbox style="mso-next-textbox:#_x0000_s1029">
              <w:txbxContent>
                <w:p w:rsidR="00380595" w:rsidRDefault="00380595" w:rsidP="005A4BBE">
                  <w:pPr>
                    <w:jc w:val="center"/>
                    <w:rPr>
                      <w:b/>
                      <w:sz w:val="22"/>
                    </w:rPr>
                  </w:pPr>
                  <w:r>
                    <w:rPr>
                      <w:b/>
                      <w:sz w:val="22"/>
                    </w:rPr>
                    <w:t>COMITETUL JUDEŢEAN PENTRU SITUAŢII DE URGENŢĂ</w:t>
                  </w:r>
                </w:p>
              </w:txbxContent>
            </v:textbox>
          </v:rect>
        </w:pict>
      </w:r>
    </w:p>
    <w:p w:rsidR="005A4BBE" w:rsidRDefault="001C11F2" w:rsidP="005A4BBE">
      <w:pPr>
        <w:jc w:val="center"/>
        <w:rPr>
          <w:b/>
        </w:rPr>
      </w:pPr>
      <w:r w:rsidRPr="001C11F2">
        <w:rPr>
          <w:b/>
          <w:noProof/>
        </w:rPr>
        <w:pict>
          <v:line id="_x0000_s1038" style="position:absolute;left:0;text-align:left;z-index:251672576" from="58.7pt,364.1pt" to="58.7pt,385.7pt" o:allowincell="f">
            <v:stroke endarrow="block"/>
          </v:line>
        </w:pict>
      </w:r>
      <w:r w:rsidRPr="001C11F2">
        <w:rPr>
          <w:b/>
          <w:noProof/>
        </w:rPr>
        <w:pict>
          <v:line id="_x0000_s1037" style="position:absolute;left:0;text-align:left;flip:y;z-index:251671552" from="58.7pt,342.5pt" to="58.7pt,364.1pt" o:allowincell="f">
            <v:stroke endarrow="block"/>
          </v:line>
        </w:pict>
      </w:r>
      <w:r w:rsidRPr="001C11F2">
        <w:rPr>
          <w:b/>
          <w:noProof/>
        </w:rPr>
        <w:pict>
          <v:rect id="_x0000_s1035" style="position:absolute;left:0;text-align:left;margin-left:-27.7pt;margin-top:292.1pt;width:187.2pt;height:50.4pt;z-index:251669504" o:allowincell="f" strokeweight="3pt">
            <v:textbox style="mso-next-textbox:#_x0000_s1035">
              <w:txbxContent>
                <w:p w:rsidR="00380595" w:rsidRDefault="00380595" w:rsidP="005A4BBE">
                  <w:pPr>
                    <w:rPr>
                      <w:sz w:val="20"/>
                    </w:rPr>
                  </w:pPr>
                  <w:r>
                    <w:rPr>
                      <w:sz w:val="20"/>
                    </w:rPr>
                    <w:t>Permanenţă la Sediul Primăriei</w:t>
                  </w:r>
                </w:p>
                <w:p w:rsidR="00380595" w:rsidRDefault="00380595" w:rsidP="005A4BBE">
                  <w:pPr>
                    <w:rPr>
                      <w:sz w:val="20"/>
                    </w:rPr>
                  </w:pPr>
                  <w:r>
                    <w:rPr>
                      <w:sz w:val="20"/>
                    </w:rPr>
                    <w:t>Tel</w:t>
                  </w:r>
                  <w:r>
                    <w:rPr>
                      <w:sz w:val="20"/>
                      <w:lang w:val="fr-FR"/>
                    </w:rPr>
                    <w:t>/fax 0237212989</w:t>
                  </w:r>
                </w:p>
              </w:txbxContent>
            </v:textbox>
          </v:rect>
        </w:pict>
      </w:r>
      <w:r w:rsidRPr="001C11F2">
        <w:rPr>
          <w:b/>
          <w:noProof/>
        </w:rPr>
        <w:pict>
          <v:rect id="_x0000_s1030" style="position:absolute;left:0;text-align:left;margin-left:101.9pt;margin-top:54.5pt;width:4in;height:21.6pt;z-index:251664384" o:allowincell="f" strokeweight="3pt">
            <v:textbox style="mso-next-textbox:#_x0000_s1030">
              <w:txbxContent>
                <w:p w:rsidR="00380595" w:rsidRDefault="00380595" w:rsidP="005A4BBE">
                  <w:pPr>
                    <w:pStyle w:val="Titlu5"/>
                  </w:pPr>
                  <w:r>
                    <w:t>CENTRUL OPERAŢIONAL</w:t>
                  </w:r>
                </w:p>
              </w:txbxContent>
            </v:textbox>
          </v:rect>
        </w:pict>
      </w:r>
      <w:r w:rsidRPr="001C11F2">
        <w:rPr>
          <w:b/>
          <w:noProof/>
        </w:rPr>
        <w:pict>
          <v:line id="_x0000_s1032" style="position:absolute;left:0;text-align:left;z-index:251666432" from="245.9pt,40.1pt" to="245.9pt,54.5pt" o:allowincell="f">
            <v:stroke endarrow="block"/>
          </v:line>
        </w:pict>
      </w:r>
      <w:r w:rsidRPr="001C11F2">
        <w:rPr>
          <w:b/>
          <w:noProof/>
        </w:rPr>
        <w:pict>
          <v:line id="_x0000_s1031" style="position:absolute;left:0;text-align:left;flip:y;z-index:251665408" from="245.9pt,32.9pt" to="245.9pt,47.3pt" o:allowincell="f">
            <v:stroke endarrow="block"/>
          </v:line>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line id="_x0000_s1047" style="position:absolute;z-index:251681792" from="18pt,5.9pt" to="99pt,5.9pt"/>
        </w:pict>
      </w:r>
      <w:r w:rsidRPr="001C11F2">
        <w:rPr>
          <w:b/>
          <w:noProof/>
          <w:sz w:val="20"/>
        </w:rPr>
        <w:pict>
          <v:line id="_x0000_s1056" style="position:absolute;z-index:251691008" from="18pt,5.9pt" to="18pt,68.9pt">
            <v:stroke endarrow="block"/>
          </v:line>
        </w:pict>
      </w:r>
    </w:p>
    <w:p w:rsidR="005A4BBE" w:rsidRDefault="001C11F2" w:rsidP="005A4BBE">
      <w:pPr>
        <w:rPr>
          <w:b/>
        </w:rPr>
      </w:pPr>
      <w:r w:rsidRPr="001C11F2">
        <w:rPr>
          <w:b/>
          <w:noProof/>
        </w:rPr>
        <w:pict>
          <v:rect id="_x0000_s1041" style="position:absolute;margin-left:243pt;margin-top:1.1pt;width:243pt;height:66.05pt;z-index:251675648" strokeweight="3pt">
            <v:textbox style="mso-next-textbox:#_x0000_s1041">
              <w:txbxContent>
                <w:p w:rsidR="00380595" w:rsidRDefault="00380595" w:rsidP="005A4BBE">
                  <w:pPr>
                    <w:pStyle w:val="Titlu5"/>
                  </w:pPr>
                  <w:r>
                    <w:t>GRUP SUPORT TEHNIC 2</w:t>
                  </w:r>
                </w:p>
                <w:p w:rsidR="00380595" w:rsidRDefault="00380595" w:rsidP="005A4BBE">
                  <w:pPr>
                    <w:rPr>
                      <w:sz w:val="22"/>
                    </w:rPr>
                  </w:pPr>
                  <w:r>
                    <w:rPr>
                      <w:sz w:val="22"/>
                    </w:rPr>
                    <w:t>Apărarea împotriva inundaţiilor, Fenomenelor meteorologice periculoase şi Accidente la Construcţii Hidrotehnice</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rect id="_x0000_s1033" style="position:absolute;margin-left:-27pt;margin-top:-.1pt;width:187.2pt;height:64.8pt;z-index:251667456" strokeweight="3pt">
            <v:textbox style="mso-next-textbox:#_x0000_s1033">
              <w:txbxContent>
                <w:p w:rsidR="00380595" w:rsidRDefault="00380595" w:rsidP="005A4BBE">
                  <w:pPr>
                    <w:rPr>
                      <w:sz w:val="20"/>
                    </w:rPr>
                  </w:pPr>
                  <w:r>
                    <w:rPr>
                      <w:sz w:val="20"/>
                    </w:rPr>
                    <w:t>Permanenţă la sediul Inspectoratului pentru Situaţii de Urgenţă Judeţean</w:t>
                  </w:r>
                </w:p>
                <w:p w:rsidR="00380595" w:rsidRDefault="00380595" w:rsidP="005A4BBE">
                  <w:pPr>
                    <w:numPr>
                      <w:ilvl w:val="0"/>
                      <w:numId w:val="41"/>
                    </w:numPr>
                    <w:rPr>
                      <w:sz w:val="20"/>
                      <w:lang w:val="en-US"/>
                    </w:rPr>
                  </w:pPr>
                  <w:r>
                    <w:rPr>
                      <w:sz w:val="20"/>
                    </w:rPr>
                    <w:t>Tel</w:t>
                  </w:r>
                  <w:r>
                    <w:rPr>
                      <w:sz w:val="20"/>
                      <w:lang w:val="en-US"/>
                    </w:rPr>
                    <w:t>: 611212;625701-fax</w:t>
                  </w:r>
                </w:p>
                <w:p w:rsidR="00380595" w:rsidRDefault="00380595" w:rsidP="005A4BBE">
                  <w:pPr>
                    <w:numPr>
                      <w:ilvl w:val="0"/>
                      <w:numId w:val="41"/>
                    </w:numPr>
                    <w:rPr>
                      <w:sz w:val="20"/>
                      <w:lang w:val="en-US"/>
                    </w:rPr>
                  </w:pPr>
                  <w:r>
                    <w:rPr>
                      <w:sz w:val="20"/>
                      <w:lang w:val="en-US"/>
                    </w:rPr>
                    <w:t>Tel. special:</w:t>
                  </w:r>
                  <w:r>
                    <w:rPr>
                      <w:sz w:val="20"/>
                    </w:rPr>
                    <w:t xml:space="preserve"> 112; </w:t>
                  </w:r>
                </w:p>
                <w:p w:rsidR="00380595" w:rsidRDefault="00380595" w:rsidP="005A4BBE">
                  <w:pPr>
                    <w:rPr>
                      <w:sz w:val="20"/>
                      <w:lang w:val="en-US"/>
                    </w:rPr>
                  </w:pPr>
                </w:p>
              </w:txbxContent>
            </v:textbox>
          </v:rect>
        </w:pict>
      </w:r>
    </w:p>
    <w:p w:rsidR="005A4BBE" w:rsidRDefault="001C11F2" w:rsidP="005A4BBE">
      <w:pPr>
        <w:rPr>
          <w:b/>
        </w:rPr>
      </w:pPr>
      <w:r w:rsidRPr="001C11F2">
        <w:rPr>
          <w:b/>
          <w:noProof/>
        </w:rPr>
        <w:pict>
          <v:rect id="_x0000_s1044" style="position:absolute;margin-left:243pt;margin-top:13.1pt;width:244.8pt;height:108pt;rotation:180;z-index:251678720" strokeweight="3pt">
            <v:textbox style="mso-next-textbox:#_x0000_s1044">
              <w:txbxContent>
                <w:p w:rsidR="00380595" w:rsidRDefault="00380595" w:rsidP="005A4BBE">
                  <w:pPr>
                    <w:numPr>
                      <w:ilvl w:val="0"/>
                      <w:numId w:val="45"/>
                    </w:numPr>
                    <w:rPr>
                      <w:sz w:val="22"/>
                    </w:rPr>
                  </w:pPr>
                  <w:r>
                    <w:rPr>
                      <w:sz w:val="22"/>
                    </w:rPr>
                    <w:t>SECŢIUNEA: Fenomene meteorologice periculoase (furtuni, inundaţii, secetă, îngheţ, tornade)</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SISTEMULUI DE GOSPODĂRIRE A APELOR</w:t>
                  </w:r>
                </w:p>
                <w:p w:rsidR="00380595" w:rsidRDefault="00380595" w:rsidP="005A4BBE">
                  <w:pPr>
                    <w:numPr>
                      <w:ilvl w:val="0"/>
                      <w:numId w:val="43"/>
                    </w:numPr>
                  </w:pPr>
                  <w:r>
                    <w:rPr>
                      <w:sz w:val="22"/>
                    </w:rPr>
                    <w:t>Telefon -227800</w:t>
                  </w:r>
                </w:p>
                <w:p w:rsidR="00380595" w:rsidRDefault="00380595" w:rsidP="005A4BBE">
                  <w:pPr>
                    <w:numPr>
                      <w:ilvl w:val="0"/>
                      <w:numId w:val="43"/>
                    </w:numPr>
                  </w:pPr>
                  <w:r>
                    <w:rPr>
                      <w:sz w:val="22"/>
                    </w:rPr>
                    <w:t>Fax – 221345; 227899</w:t>
                  </w:r>
                </w:p>
              </w:txbxContent>
            </v:textbox>
          </v:rect>
        </w:pict>
      </w: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line id="_x0000_s1036" style="position:absolute;z-index:251670528" from="54pt,7.7pt" to="54pt,52.7pt">
            <v:stroke endarrow="block"/>
          </v:line>
        </w:pict>
      </w: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rect id="_x0000_s1034" style="position:absolute;margin-left:-27pt;margin-top:11.3pt;width:187.2pt;height:36pt;z-index:251668480" strokeweight="3pt">
            <v:textbox style="mso-next-textbox:#_x0000_s1034">
              <w:txbxContent>
                <w:p w:rsidR="00380595" w:rsidRPr="00556D6A" w:rsidRDefault="00380595" w:rsidP="005A4BBE">
                  <w:pPr>
                    <w:rPr>
                      <w:b/>
                      <w:sz w:val="20"/>
                    </w:rPr>
                  </w:pPr>
                  <w:r>
                    <w:rPr>
                      <w:sz w:val="20"/>
                    </w:rPr>
                    <w:t xml:space="preserve">Comitetul Local pentru Situaţii de Urgenţă </w:t>
                  </w:r>
                  <w:r>
                    <w:rPr>
                      <w:b/>
                      <w:sz w:val="20"/>
                    </w:rPr>
                    <w:t>Golesti</w:t>
                  </w:r>
                </w:p>
                <w:p w:rsidR="00380595" w:rsidRDefault="00380595" w:rsidP="005A4BBE"/>
              </w:txbxContent>
            </v:textbox>
          </v:rect>
        </w:pict>
      </w: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rect id="_x0000_s1043" style="position:absolute;margin-left:243pt;margin-top:5.9pt;width:244.8pt;height:97.8pt;z-index:251677696" strokeweight="3pt">
            <v:textbox style="mso-next-textbox:#_x0000_s1043">
              <w:txbxContent>
                <w:p w:rsidR="00380595" w:rsidRDefault="00380595" w:rsidP="005A4BBE">
                  <w:pPr>
                    <w:numPr>
                      <w:ilvl w:val="0"/>
                      <w:numId w:val="46"/>
                    </w:numPr>
                    <w:tabs>
                      <w:tab w:val="clear" w:pos="720"/>
                    </w:tabs>
                    <w:ind w:left="360"/>
                    <w:rPr>
                      <w:sz w:val="22"/>
                    </w:rPr>
                  </w:pPr>
                  <w:r>
                    <w:rPr>
                      <w:sz w:val="22"/>
                    </w:rPr>
                    <w:t>SECŢIUNEA: Accidente la construcţii hidrotehnice.</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SISTEMULUI DE</w:t>
                  </w:r>
                  <w:r>
                    <w:rPr>
                      <w:sz w:val="22"/>
                      <w:lang w:val="fr-FR"/>
                    </w:rPr>
                    <w:t xml:space="preserve"> </w:t>
                  </w:r>
                  <w:r>
                    <w:rPr>
                      <w:sz w:val="22"/>
                    </w:rPr>
                    <w:t xml:space="preserve">  GOSPODĂRIRE A APELOR</w:t>
                  </w:r>
                  <w:r>
                    <w:rPr>
                      <w:sz w:val="22"/>
                      <w:lang w:val="fr-FR"/>
                    </w:rPr>
                    <w:t>";</w:t>
                  </w:r>
                </w:p>
                <w:p w:rsidR="00380595" w:rsidRDefault="00380595" w:rsidP="005A4BBE">
                  <w:pPr>
                    <w:numPr>
                      <w:ilvl w:val="0"/>
                      <w:numId w:val="43"/>
                    </w:numPr>
                  </w:pPr>
                  <w:r>
                    <w:rPr>
                      <w:sz w:val="22"/>
                    </w:rPr>
                    <w:t>Telefon - 227800</w:t>
                  </w:r>
                </w:p>
                <w:p w:rsidR="00380595" w:rsidRDefault="00380595" w:rsidP="005A4BBE">
                  <w:pPr>
                    <w:numPr>
                      <w:ilvl w:val="0"/>
                      <w:numId w:val="43"/>
                    </w:numPr>
                  </w:pPr>
                  <w:r>
                    <w:rPr>
                      <w:sz w:val="22"/>
                    </w:rPr>
                    <w:t>Fax – 221345; 227899</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rect id="_x0000_s1039" style="position:absolute;margin-left:-24pt;margin-top:9.85pt;width:180pt;height:40.75pt;z-index:251673600" strokeweight="3pt">
            <v:textbox style="mso-next-textbox:#_x0000_s1039">
              <w:txbxContent>
                <w:p w:rsidR="00380595" w:rsidRDefault="00380595" w:rsidP="005A4BBE">
                  <w:r>
                    <w:rPr>
                      <w:sz w:val="20"/>
                    </w:rPr>
                    <w:t xml:space="preserve">Comitetul Local pentru Situaţii de Urgenţă </w:t>
                  </w:r>
                </w:p>
              </w:txbxContent>
            </v:textbox>
          </v:rect>
        </w:pict>
      </w:r>
    </w:p>
    <w:p w:rsidR="005A4BBE" w:rsidRDefault="001C11F2" w:rsidP="005A4BBE">
      <w:pPr>
        <w:rPr>
          <w:b/>
        </w:rPr>
      </w:pPr>
      <w:r w:rsidRPr="001C11F2">
        <w:rPr>
          <w:b/>
          <w:noProof/>
        </w:rPr>
        <w:pict>
          <v:rect id="_x0000_s1042" style="position:absolute;margin-left:243pt;margin-top:.05pt;width:244.8pt;height:89.65pt;z-index:251676672" strokeweight="3pt">
            <v:textbox style="mso-next-textbox:#_x0000_s1042">
              <w:txbxContent>
                <w:p w:rsidR="00380595" w:rsidRDefault="00380595" w:rsidP="005A4BBE">
                  <w:pPr>
                    <w:numPr>
                      <w:ilvl w:val="0"/>
                      <w:numId w:val="47"/>
                    </w:numPr>
                    <w:tabs>
                      <w:tab w:val="clear" w:pos="720"/>
                    </w:tabs>
                    <w:ind w:left="360"/>
                    <w:rPr>
                      <w:sz w:val="22"/>
                    </w:rPr>
                  </w:pPr>
                  <w:r>
                    <w:rPr>
                      <w:sz w:val="22"/>
                    </w:rPr>
                    <w:t>SECŢIUNEA: Poluări ale cursurilor de apă interioare.</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AGENŢIA DE PROTECŢIA MEDIULUI</w:t>
                  </w:r>
                  <w:r>
                    <w:rPr>
                      <w:sz w:val="22"/>
                      <w:lang w:val="fr-FR"/>
                    </w:rPr>
                    <w:t>;</w:t>
                  </w:r>
                </w:p>
                <w:p w:rsidR="00380595" w:rsidRDefault="00380595" w:rsidP="005A4BBE">
                  <w:pPr>
                    <w:numPr>
                      <w:ilvl w:val="0"/>
                      <w:numId w:val="43"/>
                    </w:numPr>
                    <w:rPr>
                      <w:sz w:val="22"/>
                    </w:rPr>
                  </w:pPr>
                  <w:r>
                    <w:rPr>
                      <w:sz w:val="22"/>
                    </w:rPr>
                    <w:t xml:space="preserve">Telefon  - 216812 </w:t>
                  </w:r>
                </w:p>
                <w:p w:rsidR="00380595" w:rsidRDefault="00380595" w:rsidP="005A4BBE">
                  <w:pPr>
                    <w:numPr>
                      <w:ilvl w:val="0"/>
                      <w:numId w:val="43"/>
                    </w:numPr>
                    <w:rPr>
                      <w:sz w:val="22"/>
                    </w:rPr>
                  </w:pPr>
                  <w:r>
                    <w:rPr>
                      <w:sz w:val="22"/>
                    </w:rPr>
                    <w:t>Fax - 239584</w:t>
                  </w:r>
                </w:p>
              </w:txbxContent>
            </v:textbox>
          </v:rect>
        </w:pict>
      </w:r>
    </w:p>
    <w:p w:rsidR="005A4BBE" w:rsidRDefault="005A4BBE" w:rsidP="005A4BBE">
      <w:pPr>
        <w:rPr>
          <w:b/>
        </w:rPr>
      </w:pPr>
    </w:p>
    <w:p w:rsidR="005A4BBE" w:rsidRDefault="001C11F2" w:rsidP="005A4BBE">
      <w:pPr>
        <w:rPr>
          <w:b/>
        </w:rPr>
      </w:pPr>
      <w:r w:rsidRPr="001C11F2">
        <w:rPr>
          <w:b/>
          <w:noProof/>
          <w:sz w:val="20"/>
        </w:rPr>
        <w:pict>
          <v:line id="_x0000_s1054" style="position:absolute;z-index:251688960" from="60pt,9.2pt" to="60pt,25.5pt">
            <v:stroke endarrow="block"/>
          </v:line>
        </w:pict>
      </w:r>
    </w:p>
    <w:p w:rsidR="005A4BBE" w:rsidRDefault="001C11F2" w:rsidP="005A4BBE">
      <w:pPr>
        <w:rPr>
          <w:b/>
        </w:rPr>
      </w:pPr>
      <w:r w:rsidRPr="001C11F2">
        <w:rPr>
          <w:b/>
          <w:noProof/>
        </w:rPr>
        <w:pict>
          <v:rect id="_x0000_s1040" style="position:absolute;margin-left:-24pt;margin-top:11.7pt;width:180pt;height:43.2pt;z-index:251674624" strokeweight="3pt">
            <v:textbox style="mso-next-textbox:#_x0000_s1040">
              <w:txbxContent>
                <w:p w:rsidR="00380595" w:rsidRDefault="00380595" w:rsidP="005A4BBE">
                  <w:pPr>
                    <w:rPr>
                      <w:sz w:val="20"/>
                    </w:rPr>
                  </w:pPr>
                  <w:r>
                    <w:rPr>
                      <w:sz w:val="20"/>
                    </w:rPr>
                    <w:t>Permanenţă la Sediul Primăriei</w:t>
                  </w:r>
                </w:p>
                <w:p w:rsidR="00380595" w:rsidRDefault="00380595" w:rsidP="005A4BBE">
                  <w:r>
                    <w:rPr>
                      <w:sz w:val="20"/>
                    </w:rPr>
                    <w:t>Tel</w:t>
                  </w:r>
                  <w:r>
                    <w:rPr>
                      <w:sz w:val="20"/>
                      <w:lang w:val="fr-FR"/>
                    </w:rPr>
                    <w:t>/fax 0237212989</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rect id="_x0000_s1045" style="position:absolute;margin-left:243pt;margin-top:2.45pt;width:244.8pt;height:114.1pt;z-index:251679744" strokeweight="3pt">
            <v:textbox style="mso-next-textbox:#_x0000_s1045">
              <w:txbxContent>
                <w:p w:rsidR="00380595" w:rsidRDefault="00380595" w:rsidP="005A4BBE">
                  <w:pPr>
                    <w:pStyle w:val="Titlu5"/>
                  </w:pPr>
                  <w:r>
                    <w:t>GRUP SUPORT TEHNIC 1</w:t>
                  </w:r>
                </w:p>
                <w:p w:rsidR="00380595" w:rsidRDefault="00380595" w:rsidP="005A4BBE">
                  <w:pPr>
                    <w:rPr>
                      <w:sz w:val="22"/>
                    </w:rPr>
                  </w:pPr>
                  <w:r>
                    <w:rPr>
                      <w:sz w:val="22"/>
                    </w:rPr>
                    <w:t xml:space="preserve">Incendii, accidente nucleare, căderi de obiecte cosmice, explozii necontrolate, accidente chimice, avarii la reţeaua de gospodărire comunală, </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INSPECTORATULUI PENTRU SITUAŢII DE URGENŢĂ</w:t>
                  </w:r>
                  <w:r>
                    <w:rPr>
                      <w:sz w:val="22"/>
                      <w:lang w:val="fr-FR"/>
                    </w:rPr>
                    <w:t>;</w:t>
                  </w:r>
                </w:p>
                <w:p w:rsidR="00380595" w:rsidRDefault="00380595" w:rsidP="005A4BBE">
                  <w:pPr>
                    <w:numPr>
                      <w:ilvl w:val="0"/>
                      <w:numId w:val="43"/>
                    </w:numPr>
                    <w:rPr>
                      <w:b/>
                      <w:bCs/>
                    </w:rPr>
                  </w:pPr>
                  <w:r>
                    <w:rPr>
                      <w:sz w:val="22"/>
                    </w:rPr>
                    <w:t xml:space="preserve">Telefon – 611212 ; </w:t>
                  </w:r>
                  <w:r>
                    <w:rPr>
                      <w:b/>
                      <w:bCs/>
                      <w:sz w:val="22"/>
                    </w:rPr>
                    <w:t>112</w:t>
                  </w:r>
                </w:p>
                <w:p w:rsidR="00380595" w:rsidRDefault="00380595" w:rsidP="005A4BBE">
                  <w:pPr>
                    <w:numPr>
                      <w:ilvl w:val="0"/>
                      <w:numId w:val="43"/>
                    </w:numPr>
                  </w:pPr>
                  <w:r>
                    <w:rPr>
                      <w:sz w:val="22"/>
                    </w:rPr>
                    <w:t>Fax - 625701</w:t>
                  </w:r>
                </w:p>
                <w:p w:rsidR="00380595" w:rsidRDefault="00380595" w:rsidP="005A4BBE"/>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290518">
      <w:pPr>
        <w:rPr>
          <w:b/>
        </w:rPr>
      </w:pPr>
      <w:r w:rsidRPr="001C11F2">
        <w:rPr>
          <w:b/>
          <w:noProof/>
        </w:rPr>
        <w:pict>
          <v:rect id="_x0000_s1046" style="position:absolute;margin-left:243pt;margin-top:4.25pt;width:240pt;height:122.25pt;z-index:251680768" strokeweight="3pt">
            <v:textbox style="mso-next-textbox:#_x0000_s1046">
              <w:txbxContent>
                <w:p w:rsidR="00380595" w:rsidRDefault="00380595" w:rsidP="005A4BBE">
                  <w:pPr>
                    <w:pStyle w:val="Titlu2"/>
                    <w:rPr>
                      <w:bCs/>
                    </w:rPr>
                  </w:pPr>
                  <w:r>
                    <w:rPr>
                      <w:bCs/>
                    </w:rPr>
                    <w:t xml:space="preserve">GRUP SUPORT </w:t>
                  </w:r>
                  <w:r>
                    <w:t>TEHNIC 3</w:t>
                  </w:r>
                </w:p>
                <w:p w:rsidR="00380595" w:rsidRDefault="00380595" w:rsidP="005A4BBE">
                  <w:pPr>
                    <w:rPr>
                      <w:sz w:val="22"/>
                    </w:rPr>
                  </w:pPr>
                  <w:r>
                    <w:rPr>
                      <w:sz w:val="22"/>
                    </w:rPr>
                    <w:t>Apărare împotriva efectelor seismice, alunecări de teren, prăbuşiri de teren la exploatările miniere</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INSPECTORATULUI ÎN CONSTRUCŢII</w:t>
                  </w:r>
                  <w:r>
                    <w:rPr>
                      <w:sz w:val="22"/>
                      <w:lang w:val="fr-FR"/>
                    </w:rPr>
                    <w:t>;</w:t>
                  </w:r>
                </w:p>
                <w:p w:rsidR="00380595" w:rsidRDefault="00380595" w:rsidP="005A4BBE">
                  <w:pPr>
                    <w:numPr>
                      <w:ilvl w:val="0"/>
                      <w:numId w:val="44"/>
                    </w:numPr>
                    <w:rPr>
                      <w:sz w:val="22"/>
                    </w:rPr>
                  </w:pPr>
                  <w:r>
                    <w:rPr>
                      <w:sz w:val="22"/>
                    </w:rPr>
                    <w:t>Telefon - 212322</w:t>
                  </w:r>
                </w:p>
                <w:p w:rsidR="00380595" w:rsidRDefault="00380595" w:rsidP="005A4BBE">
                  <w:pPr>
                    <w:numPr>
                      <w:ilvl w:val="0"/>
                      <w:numId w:val="44"/>
                    </w:numPr>
                    <w:rPr>
                      <w:sz w:val="22"/>
                    </w:rPr>
                  </w:pPr>
                  <w:r>
                    <w:rPr>
                      <w:sz w:val="22"/>
                    </w:rPr>
                    <w:t>Fax - 215244</w:t>
                  </w: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pPr>
                    <w:rPr>
                      <w:sz w:val="22"/>
                    </w:rPr>
                  </w:pPr>
                </w:p>
                <w:p w:rsidR="00380595" w:rsidRDefault="00380595" w:rsidP="005A4BBE"/>
              </w:txbxContent>
            </v:textbox>
          </v:rect>
        </w:pict>
      </w:r>
    </w:p>
    <w:p w:rsidR="005A4BBE" w:rsidRDefault="005A4BBE" w:rsidP="005A4BBE">
      <w:pPr>
        <w:jc w:val="center"/>
        <w:rPr>
          <w:b/>
        </w:rPr>
      </w:pPr>
    </w:p>
    <w:p w:rsidR="005A4BBE" w:rsidRDefault="005A4BBE" w:rsidP="005A4BBE">
      <w:pPr>
        <w:rPr>
          <w:b/>
        </w:rPr>
      </w:pPr>
    </w:p>
    <w:p w:rsidR="005A4BBE" w:rsidRDefault="001C11F2" w:rsidP="005A4BBE">
      <w:pPr>
        <w:rPr>
          <w:b/>
        </w:rPr>
      </w:pPr>
      <w:r w:rsidRPr="001C11F2">
        <w:rPr>
          <w:b/>
          <w:noProof/>
        </w:rPr>
        <w:pict>
          <v:rect id="_x0000_s1049" style="position:absolute;margin-left:-27pt;margin-top:5.45pt;width:244.8pt;height:109.9pt;z-index:251683840" strokeweight="3pt">
            <v:textbox style="mso-next-textbox:#_x0000_s1049">
              <w:txbxContent>
                <w:p w:rsidR="00380595" w:rsidRDefault="00380595" w:rsidP="005A4BBE">
                  <w:pPr>
                    <w:jc w:val="center"/>
                    <w:rPr>
                      <w:b/>
                      <w:sz w:val="22"/>
                    </w:rPr>
                  </w:pPr>
                </w:p>
                <w:p w:rsidR="00380595" w:rsidRDefault="00380595" w:rsidP="005A4BBE">
                  <w:pPr>
                    <w:pStyle w:val="Titlu5"/>
                    <w:rPr>
                      <w:b w:val="0"/>
                    </w:rPr>
                  </w:pPr>
                  <w:r>
                    <w:t>GRUP SUPORT TEHNIC 4</w:t>
                  </w:r>
                </w:p>
                <w:p w:rsidR="00380595" w:rsidRDefault="00380595" w:rsidP="005A4BBE">
                  <w:pPr>
                    <w:rPr>
                      <w:sz w:val="22"/>
                    </w:rPr>
                  </w:pPr>
                  <w:r>
                    <w:rPr>
                      <w:sz w:val="22"/>
                    </w:rPr>
                    <w:t>Avarii la magistrale de transport gaze, produse petroliere, energie electrică</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 xml:space="preserve">Permanenţa la sediul ELECTRICA S.A. </w:t>
                  </w:r>
                </w:p>
                <w:p w:rsidR="00380595" w:rsidRDefault="00380595" w:rsidP="005A4BBE">
                  <w:pPr>
                    <w:numPr>
                      <w:ilvl w:val="0"/>
                      <w:numId w:val="43"/>
                    </w:numPr>
                    <w:rPr>
                      <w:sz w:val="22"/>
                    </w:rPr>
                  </w:pPr>
                  <w:r>
                    <w:rPr>
                      <w:sz w:val="22"/>
                    </w:rPr>
                    <w:t>Telefon -  205999</w:t>
                  </w:r>
                </w:p>
                <w:p w:rsidR="00380595" w:rsidRDefault="00380595" w:rsidP="005A4BBE">
                  <w:pPr>
                    <w:numPr>
                      <w:ilvl w:val="0"/>
                      <w:numId w:val="43"/>
                    </w:numPr>
                    <w:rPr>
                      <w:sz w:val="22"/>
                    </w:rPr>
                  </w:pPr>
                  <w:r>
                    <w:rPr>
                      <w:sz w:val="22"/>
                    </w:rPr>
                    <w:t>Fax - 205704</w:t>
                  </w:r>
                </w:p>
              </w:txbxContent>
            </v:textbox>
          </v:rect>
        </w:pict>
      </w:r>
      <w:r w:rsidRPr="001C11F2">
        <w:rPr>
          <w:b/>
          <w:noProof/>
        </w:rPr>
        <w:pict>
          <v:rect id="_x0000_s1048" style="position:absolute;margin-left:243pt;margin-top:5.45pt;width:244.8pt;height:126.2pt;z-index:251682816" strokeweight="3pt">
            <v:textbox style="mso-next-textbox:#_x0000_s1048">
              <w:txbxContent>
                <w:p w:rsidR="00380595" w:rsidRDefault="00380595" w:rsidP="005A4BBE">
                  <w:pPr>
                    <w:pStyle w:val="Titlu5"/>
                    <w:rPr>
                      <w:b w:val="0"/>
                    </w:rPr>
                  </w:pPr>
                  <w:r>
                    <w:t>GRUP SUPORT TEHNIC 5</w:t>
                  </w:r>
                </w:p>
                <w:p w:rsidR="00380595" w:rsidRDefault="00380595" w:rsidP="005A4BBE">
                  <w:pPr>
                    <w:rPr>
                      <w:sz w:val="22"/>
                    </w:rPr>
                  </w:pPr>
                  <w:r>
                    <w:rPr>
                      <w:sz w:val="22"/>
                    </w:rPr>
                    <w:t>Incendii de masă la fondul forestier, dăunători, contaminări de culturi vegetale, secetă, căderi de grindină</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DIRECŢIEI PENTRU AGRICULTURĂ ŞI DEZVOLTARE RURALĂ;</w:t>
                  </w:r>
                </w:p>
                <w:p w:rsidR="00380595" w:rsidRDefault="00380595" w:rsidP="005A4BBE">
                  <w:pPr>
                    <w:numPr>
                      <w:ilvl w:val="0"/>
                      <w:numId w:val="43"/>
                    </w:numPr>
                  </w:pPr>
                  <w:r>
                    <w:rPr>
                      <w:sz w:val="22"/>
                    </w:rPr>
                    <w:t>Telefon -  222593</w:t>
                  </w:r>
                </w:p>
                <w:p w:rsidR="00380595" w:rsidRDefault="00380595" w:rsidP="005A4BBE">
                  <w:pPr>
                    <w:numPr>
                      <w:ilvl w:val="0"/>
                      <w:numId w:val="43"/>
                    </w:numPr>
                    <w:rPr>
                      <w:sz w:val="22"/>
                    </w:rPr>
                  </w:pPr>
                  <w:r>
                    <w:rPr>
                      <w:sz w:val="22"/>
                    </w:rPr>
                    <w:t>Fax - 622704</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rect id="_x0000_s1050" style="position:absolute;margin-left:243pt;margin-top:11.45pt;width:244.8pt;height:100.85pt;z-index:251684864" strokeweight="3pt">
            <v:textbox style="mso-next-textbox:#_x0000_s1050">
              <w:txbxContent>
                <w:p w:rsidR="00380595" w:rsidRDefault="00380595" w:rsidP="005A4BBE">
                  <w:pPr>
                    <w:pStyle w:val="Titlu5"/>
                    <w:rPr>
                      <w:b w:val="0"/>
                    </w:rPr>
                  </w:pPr>
                  <w:r>
                    <w:t>GRUP SUPORT TEHNIC 7</w:t>
                  </w:r>
                </w:p>
                <w:p w:rsidR="00380595" w:rsidRDefault="00380595" w:rsidP="005A4BBE">
                  <w:pPr>
                    <w:rPr>
                      <w:sz w:val="22"/>
                    </w:rPr>
                  </w:pPr>
                  <w:r>
                    <w:rPr>
                      <w:sz w:val="22"/>
                    </w:rPr>
                    <w:t>Avarii grave la sistemele de telecomunicaţii şi informatică</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DIRECŢIEI DE TELECOMUNICAŢII</w:t>
                  </w:r>
                  <w:r>
                    <w:rPr>
                      <w:sz w:val="22"/>
                      <w:lang w:val="fr-FR"/>
                    </w:rPr>
                    <w:t>;</w:t>
                  </w:r>
                </w:p>
                <w:p w:rsidR="00380595" w:rsidRDefault="00380595" w:rsidP="005A4BBE">
                  <w:pPr>
                    <w:numPr>
                      <w:ilvl w:val="0"/>
                      <w:numId w:val="43"/>
                    </w:numPr>
                  </w:pPr>
                  <w:r>
                    <w:rPr>
                      <w:sz w:val="22"/>
                    </w:rPr>
                    <w:t>Telefon – 233100</w:t>
                  </w:r>
                </w:p>
                <w:p w:rsidR="00380595" w:rsidRDefault="00380595" w:rsidP="005A4BBE">
                  <w:pPr>
                    <w:numPr>
                      <w:ilvl w:val="0"/>
                      <w:numId w:val="43"/>
                    </w:numPr>
                    <w:rPr>
                      <w:sz w:val="22"/>
                    </w:rPr>
                  </w:pPr>
                  <w:r>
                    <w:rPr>
                      <w:sz w:val="22"/>
                    </w:rPr>
                    <w:t>Fax - 233102</w:t>
                  </w:r>
                </w:p>
              </w:txbxContent>
            </v:textbox>
          </v:rect>
        </w:pict>
      </w:r>
      <w:r w:rsidRPr="001C11F2">
        <w:rPr>
          <w:b/>
          <w:noProof/>
        </w:rPr>
        <w:pict>
          <v:rect id="_x0000_s1051" style="position:absolute;margin-left:-27pt;margin-top:11.45pt;width:244.8pt;height:93.35pt;z-index:251685888" strokeweight="3pt">
            <v:textbox style="mso-next-textbox:#_x0000_s1051">
              <w:txbxContent>
                <w:p w:rsidR="00380595" w:rsidRDefault="00380595" w:rsidP="005A4BBE">
                  <w:pPr>
                    <w:pStyle w:val="Titlu5"/>
                    <w:rPr>
                      <w:b w:val="0"/>
                    </w:rPr>
                  </w:pPr>
                  <w:r>
                    <w:t>GRUP SUPORT TEHNIC 6</w:t>
                  </w:r>
                </w:p>
                <w:p w:rsidR="00380595" w:rsidRDefault="00380595" w:rsidP="005A4BBE">
                  <w:pPr>
                    <w:rPr>
                      <w:sz w:val="22"/>
                    </w:rPr>
                  </w:pPr>
                  <w:r>
                    <w:rPr>
                      <w:sz w:val="22"/>
                    </w:rPr>
                    <w:t>Asistenţă medicală de urgenţă în caz de epidemii</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DIRECŢIEI DE SĂNĂTATE PUBLICĂ</w:t>
                  </w:r>
                  <w:r>
                    <w:rPr>
                      <w:sz w:val="22"/>
                      <w:lang w:val="fr-FR"/>
                    </w:rPr>
                    <w:t>;</w:t>
                  </w:r>
                </w:p>
                <w:p w:rsidR="00380595" w:rsidRDefault="00380595" w:rsidP="005A4BBE">
                  <w:pPr>
                    <w:numPr>
                      <w:ilvl w:val="0"/>
                      <w:numId w:val="43"/>
                    </w:numPr>
                    <w:rPr>
                      <w:sz w:val="22"/>
                    </w:rPr>
                  </w:pPr>
                  <w:r>
                    <w:rPr>
                      <w:sz w:val="22"/>
                    </w:rPr>
                    <w:t xml:space="preserve">Telefon –225979 </w:t>
                  </w:r>
                </w:p>
                <w:p w:rsidR="00380595" w:rsidRDefault="00380595" w:rsidP="005A4BBE">
                  <w:pPr>
                    <w:numPr>
                      <w:ilvl w:val="0"/>
                      <w:numId w:val="43"/>
                    </w:numPr>
                    <w:rPr>
                      <w:sz w:val="22"/>
                    </w:rPr>
                  </w:pPr>
                  <w:r>
                    <w:rPr>
                      <w:sz w:val="22"/>
                    </w:rPr>
                    <w:t>Fax - 227235</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rPr>
        <w:pict>
          <v:rect id="_x0000_s1053" style="position:absolute;margin-left:-27pt;margin-top:4.25pt;width:244.8pt;height:114.1pt;z-index:251687936" strokeweight="3pt">
            <v:textbox style="mso-next-textbox:#_x0000_s1053">
              <w:txbxContent>
                <w:p w:rsidR="00380595" w:rsidRDefault="00380595" w:rsidP="005A4BBE">
                  <w:pPr>
                    <w:pStyle w:val="Titlu5"/>
                    <w:rPr>
                      <w:b w:val="0"/>
                    </w:rPr>
                  </w:pPr>
                  <w:r>
                    <w:t>GRUP SUPORT TEHNIC 8</w:t>
                  </w:r>
                </w:p>
                <w:p w:rsidR="00380595" w:rsidRDefault="00380595" w:rsidP="005A4BBE">
                  <w:pPr>
                    <w:rPr>
                      <w:sz w:val="22"/>
                    </w:rPr>
                  </w:pPr>
                  <w:r>
                    <w:rPr>
                      <w:sz w:val="22"/>
                    </w:rPr>
                    <w:t>Epizootii, contaminări la produsele animale şi vegetale</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DIRECŢIEI VETERINARE ŞI SIGURANŢA ALIMENTELOR</w:t>
                  </w:r>
                  <w:r>
                    <w:rPr>
                      <w:sz w:val="22"/>
                      <w:lang w:val="fr-FR"/>
                    </w:rPr>
                    <w:t>;</w:t>
                  </w:r>
                </w:p>
                <w:p w:rsidR="00380595" w:rsidRDefault="00380595" w:rsidP="005A4BBE">
                  <w:pPr>
                    <w:numPr>
                      <w:ilvl w:val="0"/>
                      <w:numId w:val="43"/>
                    </w:numPr>
                    <w:rPr>
                      <w:sz w:val="22"/>
                    </w:rPr>
                  </w:pPr>
                  <w:r>
                    <w:rPr>
                      <w:sz w:val="22"/>
                    </w:rPr>
                    <w:t>Telefon - 614546</w:t>
                  </w:r>
                </w:p>
                <w:p w:rsidR="00380595" w:rsidRDefault="00380595" w:rsidP="005A4BBE">
                  <w:pPr>
                    <w:numPr>
                      <w:ilvl w:val="0"/>
                      <w:numId w:val="43"/>
                    </w:numPr>
                    <w:rPr>
                      <w:sz w:val="22"/>
                    </w:rPr>
                  </w:pPr>
                  <w:r>
                    <w:rPr>
                      <w:sz w:val="22"/>
                    </w:rPr>
                    <w:t>Fax - 236566</w:t>
                  </w:r>
                </w:p>
              </w:txbxContent>
            </v:textbox>
          </v:rect>
        </w:pict>
      </w:r>
      <w:r w:rsidRPr="001C11F2">
        <w:rPr>
          <w:b/>
          <w:noProof/>
        </w:rPr>
        <w:pict>
          <v:rect id="_x0000_s1052" style="position:absolute;margin-left:243pt;margin-top:4.25pt;width:244.8pt;height:122.25pt;z-index:251686912" strokeweight="3pt">
            <v:textbox style="mso-next-textbox:#_x0000_s1052">
              <w:txbxContent>
                <w:p w:rsidR="00380595" w:rsidRDefault="00380595" w:rsidP="005A4BBE">
                  <w:pPr>
                    <w:pStyle w:val="Titlu5"/>
                    <w:rPr>
                      <w:b w:val="0"/>
                    </w:rPr>
                  </w:pPr>
                  <w:r>
                    <w:t>GRUP SUPORT TEHNIC 9</w:t>
                  </w:r>
                </w:p>
                <w:p w:rsidR="00380595" w:rsidRDefault="00380595" w:rsidP="005A4BBE">
                  <w:pPr>
                    <w:rPr>
                      <w:sz w:val="22"/>
                    </w:rPr>
                  </w:pPr>
                  <w:r>
                    <w:rPr>
                      <w:sz w:val="22"/>
                    </w:rPr>
                    <w:t>Accidente deosebit de grave pe căile de comunicaţii, căderi masive de zăpadă, polei, blocaje de gheaţă</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SECTORULUI DRUMURI NAŢIONALE</w:t>
                  </w:r>
                </w:p>
                <w:p w:rsidR="00380595" w:rsidRDefault="00380595" w:rsidP="005A4BBE">
                  <w:pPr>
                    <w:numPr>
                      <w:ilvl w:val="0"/>
                      <w:numId w:val="43"/>
                    </w:numPr>
                    <w:rPr>
                      <w:sz w:val="22"/>
                    </w:rPr>
                  </w:pPr>
                  <w:r>
                    <w:rPr>
                      <w:sz w:val="22"/>
                    </w:rPr>
                    <w:t>Telefon – 216059</w:t>
                  </w:r>
                </w:p>
                <w:p w:rsidR="00380595" w:rsidRDefault="00380595" w:rsidP="005A4BBE">
                  <w:pPr>
                    <w:numPr>
                      <w:ilvl w:val="0"/>
                      <w:numId w:val="43"/>
                    </w:numPr>
                    <w:rPr>
                      <w:sz w:val="22"/>
                    </w:rPr>
                  </w:pPr>
                  <w:r>
                    <w:rPr>
                      <w:sz w:val="22"/>
                    </w:rPr>
                    <w:t>Fax - 213326</w:t>
                  </w: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1C11F2" w:rsidP="005A4BBE">
      <w:pPr>
        <w:rPr>
          <w:b/>
        </w:rPr>
      </w:pPr>
      <w:r w:rsidRPr="001C11F2">
        <w:rPr>
          <w:b/>
          <w:noProof/>
          <w:sz w:val="20"/>
        </w:rPr>
        <w:pict>
          <v:rect id="_x0000_s1055" style="position:absolute;margin-left:108pt;margin-top:9.05pt;width:244.8pt;height:122.25pt;z-index:251689984" strokeweight="3pt">
            <v:textbox style="mso-next-textbox:#_x0000_s1055">
              <w:txbxContent>
                <w:p w:rsidR="00380595" w:rsidRDefault="00380595" w:rsidP="005A4BBE">
                  <w:pPr>
                    <w:pStyle w:val="Titlu5"/>
                    <w:rPr>
                      <w:b w:val="0"/>
                    </w:rPr>
                  </w:pPr>
                  <w:r>
                    <w:t>GRUP SUPORT TEHNIC 10</w:t>
                  </w:r>
                </w:p>
                <w:p w:rsidR="00380595" w:rsidRDefault="00380595" w:rsidP="005A4BBE">
                  <w:pPr>
                    <w:rPr>
                      <w:sz w:val="22"/>
                    </w:rPr>
                  </w:pPr>
                  <w:r>
                    <w:rPr>
                      <w:sz w:val="22"/>
                    </w:rPr>
                    <w:t>Primirea, depozitarea şi distribuirea materialelor necesare intervenţiei în vederea ajutorării sinistraţilor</w:t>
                  </w:r>
                </w:p>
                <w:p w:rsidR="00380595" w:rsidRDefault="00380595" w:rsidP="005A4BBE">
                  <w:pPr>
                    <w:rPr>
                      <w:sz w:val="4"/>
                    </w:rPr>
                  </w:pPr>
                  <w:r>
                    <w:rPr>
                      <w:sz w:val="4"/>
                    </w:rPr>
                    <w:t>___________________________________________________________________________________________________________________________________________________________________________________________________________________________________</w:t>
                  </w:r>
                </w:p>
                <w:p w:rsidR="00380595" w:rsidRDefault="00380595" w:rsidP="005A4BBE">
                  <w:pPr>
                    <w:numPr>
                      <w:ilvl w:val="0"/>
                      <w:numId w:val="42"/>
                    </w:numPr>
                    <w:rPr>
                      <w:sz w:val="22"/>
                    </w:rPr>
                  </w:pPr>
                  <w:r>
                    <w:rPr>
                      <w:sz w:val="22"/>
                    </w:rPr>
                    <w:t>Permanenţa la sediul INSPECTORATULUI PENTRU SITUAŢII DE URGENŢĂ</w:t>
                  </w:r>
                  <w:r>
                    <w:rPr>
                      <w:sz w:val="22"/>
                      <w:lang w:val="fr-FR"/>
                    </w:rPr>
                    <w:t>;</w:t>
                  </w:r>
                </w:p>
                <w:p w:rsidR="00380595" w:rsidRDefault="00380595" w:rsidP="005A4BBE">
                  <w:pPr>
                    <w:numPr>
                      <w:ilvl w:val="0"/>
                      <w:numId w:val="43"/>
                    </w:numPr>
                    <w:rPr>
                      <w:b/>
                      <w:bCs/>
                    </w:rPr>
                  </w:pPr>
                  <w:r>
                    <w:rPr>
                      <w:sz w:val="22"/>
                    </w:rPr>
                    <w:t xml:space="preserve">Telefon – 611212 ; </w:t>
                  </w:r>
                  <w:r>
                    <w:rPr>
                      <w:b/>
                      <w:bCs/>
                      <w:sz w:val="22"/>
                    </w:rPr>
                    <w:t>112</w:t>
                  </w:r>
                </w:p>
                <w:p w:rsidR="00380595" w:rsidRDefault="00380595" w:rsidP="005A4BBE">
                  <w:pPr>
                    <w:numPr>
                      <w:ilvl w:val="0"/>
                      <w:numId w:val="43"/>
                    </w:numPr>
                  </w:pPr>
                  <w:r>
                    <w:rPr>
                      <w:sz w:val="22"/>
                    </w:rPr>
                    <w:t xml:space="preserve">Fax - 625701 </w:t>
                  </w:r>
                </w:p>
                <w:p w:rsidR="00380595" w:rsidRDefault="00380595" w:rsidP="005A4BBE">
                  <w:pPr>
                    <w:rPr>
                      <w:sz w:val="22"/>
                    </w:rPr>
                  </w:pPr>
                </w:p>
              </w:txbxContent>
            </v:textbox>
          </v:rect>
        </w:pict>
      </w: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rPr>
          <w:b/>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jc w:val="both"/>
        <w:rPr>
          <w:b/>
          <w:bCs/>
        </w:rPr>
      </w:pPr>
    </w:p>
    <w:p w:rsidR="005A4BBE" w:rsidRDefault="005A4BBE" w:rsidP="005A4BBE">
      <w:pPr>
        <w:rPr>
          <w:rFonts w:ascii="Arial Narrow" w:hAnsi="Arial Narrow"/>
          <w:b/>
          <w:sz w:val="26"/>
          <w:szCs w:val="26"/>
        </w:rPr>
      </w:pPr>
    </w:p>
    <w:p w:rsidR="005A4BBE" w:rsidRDefault="005A4BBE" w:rsidP="005A4BBE">
      <w:pPr>
        <w:rPr>
          <w:rFonts w:ascii="Arial Narrow" w:hAnsi="Arial Narrow"/>
          <w:b/>
          <w:sz w:val="26"/>
          <w:szCs w:val="26"/>
        </w:rPr>
      </w:pPr>
    </w:p>
    <w:p w:rsidR="00F346FA" w:rsidRDefault="005A4BBE" w:rsidP="005A4BBE">
      <w:pPr>
        <w:rPr>
          <w:rFonts w:ascii="Arial Narrow" w:hAnsi="Arial Narrow"/>
          <w:b/>
          <w:sz w:val="26"/>
          <w:szCs w:val="26"/>
        </w:rPr>
      </w:pPr>
      <w:r w:rsidRPr="006B3551">
        <w:rPr>
          <w:rFonts w:ascii="Arial Narrow" w:hAnsi="Arial Narrow"/>
          <w:b/>
          <w:sz w:val="26"/>
          <w:szCs w:val="26"/>
        </w:rPr>
        <w:t xml:space="preserve">           </w:t>
      </w:r>
      <w:r w:rsidR="00F346FA">
        <w:rPr>
          <w:rFonts w:ascii="Arial Narrow" w:hAnsi="Arial Narrow"/>
          <w:b/>
          <w:sz w:val="26"/>
          <w:szCs w:val="26"/>
        </w:rPr>
        <w:t xml:space="preserve">                                                                                                                  </w:t>
      </w:r>
      <w:r w:rsidRPr="006B3551">
        <w:rPr>
          <w:rFonts w:ascii="Arial Narrow" w:hAnsi="Arial Narrow"/>
          <w:b/>
          <w:sz w:val="26"/>
          <w:szCs w:val="26"/>
        </w:rPr>
        <w:t xml:space="preserve"> Anexa nr. 9</w:t>
      </w:r>
    </w:p>
    <w:p w:rsidR="005A4BBE" w:rsidRPr="006B3551" w:rsidRDefault="00F346FA" w:rsidP="005A4BBE">
      <w:pPr>
        <w:rPr>
          <w:rFonts w:ascii="Arial Narrow" w:hAnsi="Arial Narrow"/>
          <w:b/>
          <w:sz w:val="26"/>
          <w:szCs w:val="26"/>
        </w:rPr>
      </w:pPr>
      <w:r>
        <w:rPr>
          <w:rFonts w:ascii="Arial Narrow" w:hAnsi="Arial Narrow"/>
          <w:b/>
          <w:sz w:val="26"/>
          <w:szCs w:val="26"/>
        </w:rPr>
        <w:t xml:space="preserve">                      </w:t>
      </w:r>
      <w:r w:rsidR="005A4BBE" w:rsidRPr="006B3551">
        <w:rPr>
          <w:rFonts w:ascii="Arial Narrow" w:hAnsi="Arial Narrow"/>
          <w:b/>
          <w:sz w:val="26"/>
          <w:szCs w:val="26"/>
        </w:rPr>
        <w:t>Locuri/ spatii de evacuare in caz de urgenta si dotarea acestora</w:t>
      </w:r>
    </w:p>
    <w:p w:rsidR="005A4BBE" w:rsidRPr="00712BA5" w:rsidRDefault="005A4BBE" w:rsidP="005A4BBE">
      <w:pPr>
        <w:rPr>
          <w:color w:val="FF0000"/>
        </w:rPr>
      </w:pP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1432"/>
        <w:gridCol w:w="1323"/>
        <w:gridCol w:w="1585"/>
        <w:gridCol w:w="1228"/>
        <w:gridCol w:w="1243"/>
        <w:gridCol w:w="1270"/>
        <w:gridCol w:w="1122"/>
      </w:tblGrid>
      <w:tr w:rsidR="006A3392" w:rsidTr="006A3392">
        <w:trPr>
          <w:trHeight w:val="1842"/>
        </w:trPr>
        <w:tc>
          <w:tcPr>
            <w:tcW w:w="647" w:type="dxa"/>
            <w:shd w:val="clear" w:color="auto" w:fill="auto"/>
            <w:vAlign w:val="center"/>
          </w:tcPr>
          <w:p w:rsidR="006A3392" w:rsidRPr="00FC7041" w:rsidRDefault="006A3392" w:rsidP="008B64EA">
            <w:pPr>
              <w:jc w:val="center"/>
              <w:rPr>
                <w:b/>
                <w:bCs/>
                <w:iCs/>
              </w:rPr>
            </w:pPr>
            <w:r w:rsidRPr="00FC7041">
              <w:rPr>
                <w:b/>
                <w:bCs/>
                <w:iCs/>
              </w:rPr>
              <w:t>Nr. crt</w:t>
            </w:r>
          </w:p>
        </w:tc>
        <w:tc>
          <w:tcPr>
            <w:tcW w:w="1439" w:type="dxa"/>
            <w:shd w:val="clear" w:color="auto" w:fill="auto"/>
            <w:vAlign w:val="center"/>
          </w:tcPr>
          <w:p w:rsidR="006A3392" w:rsidRPr="00FC7041" w:rsidRDefault="006A3392" w:rsidP="008B64EA">
            <w:pPr>
              <w:jc w:val="center"/>
              <w:rPr>
                <w:b/>
                <w:bCs/>
                <w:iCs/>
              </w:rPr>
            </w:pPr>
            <w:r w:rsidRPr="00FC7041">
              <w:rPr>
                <w:b/>
                <w:bCs/>
                <w:iCs/>
              </w:rPr>
              <w:t>Localitatea</w:t>
            </w:r>
          </w:p>
        </w:tc>
        <w:tc>
          <w:tcPr>
            <w:tcW w:w="1260" w:type="dxa"/>
            <w:shd w:val="clear" w:color="auto" w:fill="auto"/>
            <w:vAlign w:val="center"/>
          </w:tcPr>
          <w:p w:rsidR="006A3392" w:rsidRPr="00FC7041" w:rsidRDefault="006A3392" w:rsidP="008B64EA">
            <w:pPr>
              <w:jc w:val="center"/>
              <w:rPr>
                <w:b/>
                <w:bCs/>
                <w:iCs/>
              </w:rPr>
            </w:pPr>
            <w:r w:rsidRPr="00FC7041">
              <w:rPr>
                <w:b/>
                <w:bCs/>
                <w:iCs/>
              </w:rPr>
              <w:t>Denumire spaţiu destinar relocării</w:t>
            </w:r>
          </w:p>
        </w:tc>
        <w:tc>
          <w:tcPr>
            <w:tcW w:w="1618" w:type="dxa"/>
            <w:shd w:val="clear" w:color="auto" w:fill="auto"/>
            <w:vAlign w:val="center"/>
          </w:tcPr>
          <w:p w:rsidR="006A3392" w:rsidRPr="00FC7041" w:rsidRDefault="006A3392" w:rsidP="008B64EA">
            <w:pPr>
              <w:jc w:val="center"/>
              <w:rPr>
                <w:b/>
                <w:bCs/>
                <w:iCs/>
              </w:rPr>
            </w:pPr>
            <w:r w:rsidRPr="00FC7041">
              <w:rPr>
                <w:b/>
                <w:bCs/>
                <w:iCs/>
              </w:rPr>
              <w:t>Adresă</w:t>
            </w:r>
          </w:p>
        </w:tc>
        <w:tc>
          <w:tcPr>
            <w:tcW w:w="1237" w:type="dxa"/>
            <w:shd w:val="clear" w:color="auto" w:fill="auto"/>
            <w:vAlign w:val="center"/>
          </w:tcPr>
          <w:p w:rsidR="006A3392" w:rsidRPr="00FC7041" w:rsidRDefault="006A3392" w:rsidP="008B64EA">
            <w:pPr>
              <w:jc w:val="center"/>
              <w:rPr>
                <w:b/>
                <w:bCs/>
                <w:iCs/>
              </w:rPr>
            </w:pPr>
            <w:r w:rsidRPr="00FC7041">
              <w:rPr>
                <w:b/>
                <w:bCs/>
                <w:iCs/>
              </w:rPr>
              <w:t>Nr. estimat de persoane pentru relocare</w:t>
            </w:r>
          </w:p>
        </w:tc>
        <w:tc>
          <w:tcPr>
            <w:tcW w:w="1243" w:type="dxa"/>
            <w:shd w:val="clear" w:color="auto" w:fill="auto"/>
            <w:vAlign w:val="center"/>
          </w:tcPr>
          <w:p w:rsidR="006A3392" w:rsidRPr="00FC7041" w:rsidRDefault="006A3392" w:rsidP="008B64EA">
            <w:pPr>
              <w:jc w:val="center"/>
              <w:rPr>
                <w:b/>
                <w:bCs/>
                <w:iCs/>
              </w:rPr>
            </w:pPr>
            <w:r w:rsidRPr="00FC7041">
              <w:rPr>
                <w:b/>
                <w:bCs/>
                <w:iCs/>
              </w:rPr>
              <w:t>Suprafaţă utilă imobil (mp)</w:t>
            </w:r>
          </w:p>
        </w:tc>
        <w:tc>
          <w:tcPr>
            <w:tcW w:w="1270" w:type="dxa"/>
            <w:shd w:val="clear" w:color="auto" w:fill="auto"/>
            <w:vAlign w:val="center"/>
          </w:tcPr>
          <w:p w:rsidR="006A3392" w:rsidRPr="00FC7041" w:rsidRDefault="006A3392" w:rsidP="008B64EA">
            <w:pPr>
              <w:jc w:val="center"/>
              <w:rPr>
                <w:b/>
                <w:bCs/>
                <w:iCs/>
              </w:rPr>
            </w:pPr>
            <w:r w:rsidRPr="00FC7041">
              <w:rPr>
                <w:b/>
                <w:bCs/>
                <w:iCs/>
              </w:rPr>
              <w:t>An construire</w:t>
            </w:r>
          </w:p>
        </w:tc>
        <w:tc>
          <w:tcPr>
            <w:tcW w:w="1128" w:type="dxa"/>
            <w:shd w:val="clear" w:color="auto" w:fill="auto"/>
            <w:vAlign w:val="center"/>
          </w:tcPr>
          <w:p w:rsidR="006A3392" w:rsidRPr="00FC7041" w:rsidRDefault="006A3392" w:rsidP="008B64EA">
            <w:pPr>
              <w:jc w:val="center"/>
              <w:rPr>
                <w:b/>
                <w:bCs/>
                <w:iCs/>
              </w:rPr>
            </w:pPr>
            <w:r w:rsidRPr="00FC7041">
              <w:rPr>
                <w:b/>
                <w:bCs/>
                <w:iCs/>
              </w:rPr>
              <w:t>Regim înălţime</w:t>
            </w:r>
          </w:p>
        </w:tc>
      </w:tr>
      <w:tr w:rsidR="006A3392" w:rsidTr="006A3392">
        <w:trPr>
          <w:trHeight w:val="1106"/>
        </w:trPr>
        <w:tc>
          <w:tcPr>
            <w:tcW w:w="647" w:type="dxa"/>
            <w:shd w:val="clear" w:color="auto" w:fill="auto"/>
          </w:tcPr>
          <w:p w:rsidR="006A3392" w:rsidRDefault="006A3392" w:rsidP="00CA7D5F">
            <w:pPr>
              <w:jc w:val="center"/>
            </w:pPr>
          </w:p>
          <w:p w:rsidR="006A3392" w:rsidRPr="009B6835" w:rsidRDefault="006A3392" w:rsidP="00CA7D5F">
            <w:pPr>
              <w:jc w:val="center"/>
            </w:pPr>
            <w:r w:rsidRPr="009B6835">
              <w:t>1</w:t>
            </w:r>
          </w:p>
        </w:tc>
        <w:tc>
          <w:tcPr>
            <w:tcW w:w="1439" w:type="dxa"/>
            <w:shd w:val="clear" w:color="auto" w:fill="auto"/>
          </w:tcPr>
          <w:p w:rsidR="006A3392" w:rsidRDefault="006A3392" w:rsidP="00CA7D5F">
            <w:pPr>
              <w:jc w:val="center"/>
            </w:pPr>
          </w:p>
          <w:p w:rsidR="00CA7D5F" w:rsidRDefault="00CA7D5F" w:rsidP="00CA7D5F">
            <w:pPr>
              <w:jc w:val="center"/>
            </w:pPr>
            <w:r w:rsidRPr="009B6835">
              <w:t>Com.</w:t>
            </w:r>
          </w:p>
          <w:p w:rsidR="006A3392" w:rsidRPr="009B6835" w:rsidRDefault="00CA7D5F" w:rsidP="00CA7D5F">
            <w:pPr>
              <w:jc w:val="center"/>
            </w:pPr>
            <w:r>
              <w:t>Golesti</w:t>
            </w:r>
          </w:p>
        </w:tc>
        <w:tc>
          <w:tcPr>
            <w:tcW w:w="1260" w:type="dxa"/>
            <w:shd w:val="clear" w:color="auto" w:fill="auto"/>
            <w:vAlign w:val="center"/>
          </w:tcPr>
          <w:p w:rsidR="00CA7D5F" w:rsidRPr="009B6835" w:rsidRDefault="00CA7D5F" w:rsidP="00CA7D5F">
            <w:pPr>
              <w:jc w:val="center"/>
            </w:pPr>
            <w:r w:rsidRPr="009B6835">
              <w:t>Căminu</w:t>
            </w:r>
            <w:r>
              <w:t>l Cultural</w:t>
            </w:r>
            <w:r w:rsidRPr="009B6835">
              <w:t xml:space="preserve"> </w:t>
            </w:r>
          </w:p>
          <w:p w:rsidR="006A3392" w:rsidRPr="009B6835" w:rsidRDefault="006A3392" w:rsidP="00CA7D5F">
            <w:pPr>
              <w:jc w:val="center"/>
            </w:pPr>
          </w:p>
        </w:tc>
        <w:tc>
          <w:tcPr>
            <w:tcW w:w="1618" w:type="dxa"/>
            <w:shd w:val="clear" w:color="auto" w:fill="auto"/>
            <w:vAlign w:val="center"/>
          </w:tcPr>
          <w:p w:rsidR="006A3392" w:rsidRPr="009B6835" w:rsidRDefault="00CA7D5F" w:rsidP="00CA7D5F">
            <w:pPr>
              <w:jc w:val="center"/>
            </w:pPr>
            <w:r>
              <w:t>Soseaua Nationala</w:t>
            </w:r>
          </w:p>
        </w:tc>
        <w:tc>
          <w:tcPr>
            <w:tcW w:w="1237" w:type="dxa"/>
            <w:shd w:val="clear" w:color="auto" w:fill="auto"/>
            <w:vAlign w:val="center"/>
          </w:tcPr>
          <w:p w:rsidR="006A3392" w:rsidRPr="009B6835" w:rsidRDefault="001F5AD0" w:rsidP="00CA7D5F">
            <w:pPr>
              <w:jc w:val="center"/>
            </w:pPr>
            <w:r>
              <w:t>60</w:t>
            </w:r>
          </w:p>
        </w:tc>
        <w:tc>
          <w:tcPr>
            <w:tcW w:w="1243" w:type="dxa"/>
            <w:shd w:val="clear" w:color="auto" w:fill="auto"/>
            <w:vAlign w:val="center"/>
          </w:tcPr>
          <w:p w:rsidR="006A3392" w:rsidRPr="009B6835" w:rsidRDefault="00CA7D5F" w:rsidP="00CA7D5F">
            <w:pPr>
              <w:jc w:val="center"/>
            </w:pPr>
            <w:r>
              <w:t>240</w:t>
            </w:r>
          </w:p>
        </w:tc>
        <w:tc>
          <w:tcPr>
            <w:tcW w:w="1270" w:type="dxa"/>
            <w:shd w:val="clear" w:color="auto" w:fill="auto"/>
            <w:vAlign w:val="center"/>
          </w:tcPr>
          <w:p w:rsidR="006A3392" w:rsidRPr="009B6835" w:rsidRDefault="00CA7D5F" w:rsidP="00CA7D5F">
            <w:pPr>
              <w:jc w:val="center"/>
            </w:pPr>
            <w:r>
              <w:t>1974</w:t>
            </w:r>
          </w:p>
        </w:tc>
        <w:tc>
          <w:tcPr>
            <w:tcW w:w="1128" w:type="dxa"/>
            <w:shd w:val="clear" w:color="auto" w:fill="auto"/>
            <w:vAlign w:val="center"/>
          </w:tcPr>
          <w:p w:rsidR="006A3392" w:rsidRPr="009B6835" w:rsidRDefault="006A3392" w:rsidP="00CA7D5F">
            <w:pPr>
              <w:jc w:val="center"/>
            </w:pPr>
            <w:r>
              <w:t>P</w:t>
            </w:r>
          </w:p>
        </w:tc>
      </w:tr>
      <w:tr w:rsidR="006A3392" w:rsidTr="006A3392">
        <w:trPr>
          <w:trHeight w:val="1106"/>
        </w:trPr>
        <w:tc>
          <w:tcPr>
            <w:tcW w:w="647" w:type="dxa"/>
            <w:shd w:val="clear" w:color="auto" w:fill="auto"/>
          </w:tcPr>
          <w:p w:rsidR="006A3392" w:rsidRDefault="006A3392" w:rsidP="00CA7D5F">
            <w:pPr>
              <w:jc w:val="center"/>
            </w:pPr>
          </w:p>
          <w:p w:rsidR="00CA7D5F" w:rsidRDefault="00CA7D5F" w:rsidP="00CA7D5F">
            <w:pPr>
              <w:jc w:val="center"/>
            </w:pPr>
            <w:r>
              <w:t>2</w:t>
            </w:r>
          </w:p>
        </w:tc>
        <w:tc>
          <w:tcPr>
            <w:tcW w:w="1439" w:type="dxa"/>
            <w:shd w:val="clear" w:color="auto" w:fill="auto"/>
          </w:tcPr>
          <w:p w:rsidR="006A3392" w:rsidRDefault="006A3392" w:rsidP="00CA7D5F">
            <w:pPr>
              <w:jc w:val="center"/>
            </w:pPr>
          </w:p>
          <w:p w:rsidR="00CA7D5F" w:rsidRDefault="00CA7D5F" w:rsidP="00CA7D5F">
            <w:pPr>
              <w:jc w:val="center"/>
            </w:pPr>
            <w:r w:rsidRPr="009B6835">
              <w:t>Com.</w:t>
            </w:r>
          </w:p>
          <w:p w:rsidR="006A3392" w:rsidRDefault="00CA7D5F" w:rsidP="00CA7D5F">
            <w:pPr>
              <w:jc w:val="center"/>
            </w:pPr>
            <w:r>
              <w:t>Golesti</w:t>
            </w:r>
          </w:p>
        </w:tc>
        <w:tc>
          <w:tcPr>
            <w:tcW w:w="1260" w:type="dxa"/>
            <w:shd w:val="clear" w:color="auto" w:fill="auto"/>
            <w:vAlign w:val="center"/>
          </w:tcPr>
          <w:p w:rsidR="006A3392" w:rsidRPr="009B6835" w:rsidRDefault="00CA7D5F" w:rsidP="00CA7D5F">
            <w:pPr>
              <w:jc w:val="center"/>
            </w:pPr>
            <w:r>
              <w:t>Scoala Gimnaziala</w:t>
            </w:r>
          </w:p>
        </w:tc>
        <w:tc>
          <w:tcPr>
            <w:tcW w:w="1618" w:type="dxa"/>
            <w:shd w:val="clear" w:color="auto" w:fill="auto"/>
            <w:vAlign w:val="center"/>
          </w:tcPr>
          <w:p w:rsidR="006A3392" w:rsidRPr="009B6835" w:rsidRDefault="00CA7D5F" w:rsidP="00CA7D5F">
            <w:pPr>
              <w:jc w:val="center"/>
            </w:pPr>
            <w:r>
              <w:t>Str.Cotesti   Nr.2</w:t>
            </w:r>
          </w:p>
        </w:tc>
        <w:tc>
          <w:tcPr>
            <w:tcW w:w="1237" w:type="dxa"/>
            <w:shd w:val="clear" w:color="auto" w:fill="auto"/>
            <w:vAlign w:val="center"/>
          </w:tcPr>
          <w:p w:rsidR="006A3392" w:rsidRDefault="001F5AD0" w:rsidP="00CA7D5F">
            <w:pPr>
              <w:jc w:val="center"/>
            </w:pPr>
            <w:r>
              <w:t>70</w:t>
            </w:r>
          </w:p>
        </w:tc>
        <w:tc>
          <w:tcPr>
            <w:tcW w:w="1243" w:type="dxa"/>
            <w:shd w:val="clear" w:color="auto" w:fill="auto"/>
            <w:vAlign w:val="center"/>
          </w:tcPr>
          <w:p w:rsidR="006A3392" w:rsidRDefault="00CA7D5F" w:rsidP="00CA7D5F">
            <w:pPr>
              <w:jc w:val="center"/>
            </w:pPr>
            <w:r>
              <w:t>260</w:t>
            </w:r>
          </w:p>
        </w:tc>
        <w:tc>
          <w:tcPr>
            <w:tcW w:w="1270" w:type="dxa"/>
            <w:shd w:val="clear" w:color="auto" w:fill="auto"/>
            <w:vAlign w:val="center"/>
          </w:tcPr>
          <w:p w:rsidR="006A3392" w:rsidRDefault="00CA7D5F" w:rsidP="00CA7D5F">
            <w:pPr>
              <w:jc w:val="center"/>
            </w:pPr>
            <w:r>
              <w:t>1948</w:t>
            </w:r>
          </w:p>
        </w:tc>
        <w:tc>
          <w:tcPr>
            <w:tcW w:w="1128" w:type="dxa"/>
            <w:shd w:val="clear" w:color="auto" w:fill="auto"/>
            <w:vAlign w:val="center"/>
          </w:tcPr>
          <w:p w:rsidR="006A3392" w:rsidRDefault="006A3392" w:rsidP="00CA7D5F">
            <w:pPr>
              <w:jc w:val="center"/>
            </w:pPr>
            <w:r>
              <w:t>P</w:t>
            </w:r>
          </w:p>
        </w:tc>
      </w:tr>
    </w:tbl>
    <w:p w:rsidR="005A4BBE" w:rsidRPr="00712BA5" w:rsidRDefault="005A4BBE" w:rsidP="00CA7D5F">
      <w:pPr>
        <w:jc w:val="center"/>
        <w:rPr>
          <w:rFonts w:ascii="Arial Narrow" w:hAnsi="Arial Narrow"/>
          <w:color w:val="FF0000"/>
          <w:sz w:val="22"/>
          <w:szCs w:val="22"/>
          <w:lang w:val="it-IT"/>
        </w:rPr>
      </w:pPr>
    </w:p>
    <w:p w:rsidR="005A4BBE" w:rsidRDefault="005A4BBE"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CA7D5F" w:rsidRDefault="00CA7D5F" w:rsidP="005A4BBE">
      <w:pPr>
        <w:rPr>
          <w:rFonts w:ascii="Arial Narrow" w:hAnsi="Arial Narrow"/>
          <w:sz w:val="22"/>
          <w:szCs w:val="22"/>
          <w:lang w:val="it-IT"/>
        </w:rPr>
      </w:pPr>
    </w:p>
    <w:p w:rsidR="005A4BBE" w:rsidRPr="00712BA5" w:rsidRDefault="005A4BBE" w:rsidP="005A4BBE">
      <w:pPr>
        <w:rPr>
          <w:rFonts w:ascii="Arial Narrow" w:hAnsi="Arial Narrow"/>
          <w:color w:val="FF0000"/>
          <w:sz w:val="22"/>
          <w:szCs w:val="22"/>
          <w:lang w:val="it-IT"/>
        </w:rPr>
      </w:pPr>
      <w:r w:rsidRPr="00712BA5">
        <w:rPr>
          <w:rFonts w:ascii="Arial Narrow" w:hAnsi="Arial Narrow"/>
          <w:color w:val="FF0000"/>
          <w:sz w:val="26"/>
          <w:szCs w:val="26"/>
          <w:lang w:val="it-IT"/>
        </w:rPr>
        <w:t xml:space="preserve">Anexa nr. 10. Planificarea exercitiilor/aplicatiilor conform reglementarilor tehnice specifice                                   </w:t>
      </w: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pPr>
    </w:p>
    <w:p w:rsidR="005A4BBE" w:rsidRDefault="005A4BBE" w:rsidP="005A4BBE">
      <w:pPr>
        <w:rPr>
          <w:rFonts w:ascii="Arial Narrow" w:hAnsi="Arial Narrow"/>
          <w:sz w:val="22"/>
          <w:szCs w:val="22"/>
          <w:lang w:val="it-IT"/>
        </w:rPr>
        <w:sectPr w:rsidR="005A4BBE" w:rsidSect="008B64EA">
          <w:pgSz w:w="11906" w:h="16838" w:code="9"/>
          <w:pgMar w:top="850" w:right="850" w:bottom="850" w:left="1411" w:header="680" w:footer="680" w:gutter="0"/>
          <w:cols w:space="708"/>
          <w:titlePg/>
          <w:docGrid w:linePitch="326"/>
        </w:sectPr>
      </w:pPr>
    </w:p>
    <w:p w:rsidR="005A4BBE" w:rsidRDefault="005A4BBE" w:rsidP="005A4BBE"/>
    <w:p w:rsidR="005A4BBE" w:rsidRPr="00511065" w:rsidRDefault="005A4BBE" w:rsidP="005A4BBE"/>
    <w:p w:rsidR="005A4BBE" w:rsidRDefault="005A4BBE" w:rsidP="005A4BBE">
      <w:pPr>
        <w:ind w:firstLine="540"/>
        <w:jc w:val="right"/>
        <w:rPr>
          <w:rFonts w:ascii="Arial Narrow" w:hAnsi="Arial Narrow"/>
          <w:b/>
          <w:sz w:val="26"/>
          <w:szCs w:val="26"/>
          <w:lang w:val="fr-FR"/>
        </w:rPr>
      </w:pPr>
      <w:r>
        <w:rPr>
          <w:rFonts w:ascii="Arial Narrow" w:hAnsi="Arial Narrow"/>
          <w:b/>
          <w:sz w:val="26"/>
          <w:szCs w:val="26"/>
          <w:lang w:val="fr-FR"/>
        </w:rPr>
        <w:t>Anexa nr. 11</w:t>
      </w:r>
    </w:p>
    <w:p w:rsidR="005A4BBE" w:rsidRDefault="005A4BBE" w:rsidP="005A4BBE">
      <w:pPr>
        <w:ind w:firstLine="540"/>
        <w:jc w:val="right"/>
        <w:rPr>
          <w:rFonts w:ascii="Arial Narrow" w:hAnsi="Arial Narrow"/>
          <w:b/>
          <w:sz w:val="26"/>
          <w:szCs w:val="26"/>
          <w:lang w:val="fr-FR"/>
        </w:rPr>
      </w:pPr>
    </w:p>
    <w:p w:rsidR="005A4BBE" w:rsidRDefault="005A4BBE" w:rsidP="005A4BBE">
      <w:pPr>
        <w:ind w:firstLine="540"/>
        <w:jc w:val="center"/>
        <w:rPr>
          <w:rFonts w:ascii="Arial Narrow" w:hAnsi="Arial Narrow"/>
          <w:b/>
          <w:sz w:val="26"/>
          <w:szCs w:val="26"/>
          <w:lang w:val="fr-FR"/>
        </w:rPr>
      </w:pPr>
      <w:r>
        <w:rPr>
          <w:rFonts w:ascii="Arial Narrow" w:hAnsi="Arial Narrow"/>
          <w:b/>
          <w:sz w:val="26"/>
          <w:szCs w:val="26"/>
          <w:lang w:val="fr-FR"/>
        </w:rPr>
        <w:t>Situatia resurselor, tabelul cu stocul de mijloace si materiale de aparare existente, modul cum se acopera deficitul din disponibilitati locale si cu sprijin de la comitetul pentru situatii de urgenta ierarhic superior</w:t>
      </w:r>
    </w:p>
    <w:p w:rsidR="005A4BBE" w:rsidRDefault="005A4BBE" w:rsidP="005A4BBE">
      <w:pPr>
        <w:ind w:firstLine="540"/>
        <w:jc w:val="center"/>
        <w:rPr>
          <w:rFonts w:ascii="Arial Narrow" w:hAnsi="Arial Narrow"/>
          <w:b/>
          <w:sz w:val="26"/>
          <w:szCs w:val="26"/>
          <w:lang w:val="fr-FR"/>
        </w:rPr>
      </w:pPr>
    </w:p>
    <w:tbl>
      <w:tblPr>
        <w:tblW w:w="980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383"/>
        <w:gridCol w:w="851"/>
        <w:gridCol w:w="992"/>
        <w:gridCol w:w="992"/>
        <w:gridCol w:w="1181"/>
        <w:gridCol w:w="2865"/>
      </w:tblGrid>
      <w:tr w:rsidR="005A4BBE" w:rsidTr="008B64EA">
        <w:trPr>
          <w:cantSplit/>
          <w:trHeight w:val="953"/>
        </w:trPr>
        <w:tc>
          <w:tcPr>
            <w:tcW w:w="540" w:type="dxa"/>
          </w:tcPr>
          <w:p w:rsidR="005A4BBE" w:rsidRPr="00836C07" w:rsidRDefault="005A4BBE" w:rsidP="008B64EA">
            <w:pPr>
              <w:jc w:val="center"/>
              <w:rPr>
                <w:lang w:val="fr-FR"/>
              </w:rPr>
            </w:pPr>
            <w:r w:rsidRPr="00836C07">
              <w:rPr>
                <w:lang w:val="fr-FR"/>
              </w:rPr>
              <w:t xml:space="preserve">Nr. crt. </w:t>
            </w:r>
          </w:p>
        </w:tc>
        <w:tc>
          <w:tcPr>
            <w:tcW w:w="2383" w:type="dxa"/>
          </w:tcPr>
          <w:p w:rsidR="005A4BBE" w:rsidRPr="00836C07" w:rsidRDefault="005A4BBE" w:rsidP="008B64EA">
            <w:pPr>
              <w:jc w:val="center"/>
              <w:rPr>
                <w:rFonts w:ascii="Arial Narrow" w:hAnsi="Arial Narrow"/>
                <w:b/>
                <w:lang w:val="fr-FR"/>
              </w:rPr>
            </w:pPr>
            <w:r w:rsidRPr="00836C07">
              <w:rPr>
                <w:rFonts w:ascii="Arial Narrow" w:hAnsi="Arial Narrow"/>
                <w:b/>
                <w:lang w:val="fr-FR"/>
              </w:rPr>
              <w:t>Denumire materiale/mijloace de aparare</w:t>
            </w:r>
          </w:p>
        </w:tc>
        <w:tc>
          <w:tcPr>
            <w:tcW w:w="851" w:type="dxa"/>
          </w:tcPr>
          <w:p w:rsidR="005A4BBE" w:rsidRPr="00836C07" w:rsidRDefault="005A4BBE" w:rsidP="008B64EA">
            <w:pPr>
              <w:jc w:val="center"/>
              <w:rPr>
                <w:rFonts w:ascii="Arial Narrow" w:hAnsi="Arial Narrow"/>
                <w:b/>
                <w:lang w:val="en-US"/>
              </w:rPr>
            </w:pPr>
            <w:r w:rsidRPr="00836C07">
              <w:rPr>
                <w:rFonts w:ascii="Arial Narrow" w:hAnsi="Arial Narrow"/>
                <w:b/>
                <w:lang w:val="en-US"/>
              </w:rPr>
              <w:t>U.M</w:t>
            </w:r>
          </w:p>
        </w:tc>
        <w:tc>
          <w:tcPr>
            <w:tcW w:w="992" w:type="dxa"/>
          </w:tcPr>
          <w:p w:rsidR="005A4BBE" w:rsidRPr="00836C07" w:rsidRDefault="005A4BBE" w:rsidP="008B64EA">
            <w:pPr>
              <w:pStyle w:val="Titlu2"/>
              <w:rPr>
                <w:rFonts w:ascii="Arial Narrow" w:hAnsi="Arial Narrow"/>
                <w:b w:val="0"/>
              </w:rPr>
            </w:pPr>
            <w:r w:rsidRPr="00836C07">
              <w:rPr>
                <w:rFonts w:ascii="Arial Narrow" w:hAnsi="Arial Narrow"/>
                <w:b w:val="0"/>
              </w:rPr>
              <w:t>Necesar</w:t>
            </w:r>
          </w:p>
        </w:tc>
        <w:tc>
          <w:tcPr>
            <w:tcW w:w="992" w:type="dxa"/>
          </w:tcPr>
          <w:p w:rsidR="005A4BBE" w:rsidRPr="00836C07" w:rsidRDefault="005A4BBE" w:rsidP="008B64EA">
            <w:pPr>
              <w:jc w:val="center"/>
              <w:rPr>
                <w:rFonts w:ascii="Arial Narrow" w:hAnsi="Arial Narrow"/>
                <w:lang w:val="en-US"/>
              </w:rPr>
            </w:pPr>
            <w:r w:rsidRPr="00836C07">
              <w:rPr>
                <w:rFonts w:ascii="Arial Narrow" w:hAnsi="Arial Narrow"/>
                <w:lang w:val="en-US"/>
              </w:rPr>
              <w:t>Existent</w:t>
            </w:r>
          </w:p>
        </w:tc>
        <w:tc>
          <w:tcPr>
            <w:tcW w:w="1181" w:type="dxa"/>
            <w:tcBorders>
              <w:bottom w:val="single" w:sz="4" w:space="0" w:color="auto"/>
            </w:tcBorders>
          </w:tcPr>
          <w:p w:rsidR="005A4BBE" w:rsidRPr="00836C07" w:rsidRDefault="005A4BBE" w:rsidP="008B64EA">
            <w:pPr>
              <w:jc w:val="center"/>
              <w:rPr>
                <w:rFonts w:ascii="Arial Narrow" w:hAnsi="Arial Narrow"/>
                <w:lang w:val="en-US"/>
              </w:rPr>
            </w:pPr>
            <w:r w:rsidRPr="00836C07">
              <w:rPr>
                <w:rFonts w:ascii="Arial Narrow" w:hAnsi="Arial Narrow"/>
                <w:lang w:val="en-US"/>
              </w:rPr>
              <w:t>Deficit</w:t>
            </w:r>
          </w:p>
        </w:tc>
        <w:tc>
          <w:tcPr>
            <w:tcW w:w="2865" w:type="dxa"/>
          </w:tcPr>
          <w:p w:rsidR="005A4BBE" w:rsidRPr="00836C07" w:rsidRDefault="005A4BBE" w:rsidP="008B64EA">
            <w:pPr>
              <w:jc w:val="center"/>
              <w:rPr>
                <w:rFonts w:ascii="Arial Narrow" w:hAnsi="Arial Narrow"/>
                <w:lang w:val="en-US"/>
              </w:rPr>
            </w:pPr>
            <w:r w:rsidRPr="00836C07">
              <w:rPr>
                <w:rFonts w:ascii="Arial Narrow" w:hAnsi="Arial Narrow"/>
                <w:lang w:val="en-US"/>
              </w:rPr>
              <w:t>Modul cum se acopera deficitul (unitati din zona sau persoane fizice)</w:t>
            </w:r>
          </w:p>
        </w:tc>
      </w:tr>
      <w:tr w:rsidR="005A4BBE" w:rsidRPr="00712BA5" w:rsidTr="008B64EA">
        <w:trPr>
          <w:cantSplit/>
          <w:trHeight w:val="346"/>
        </w:trPr>
        <w:tc>
          <w:tcPr>
            <w:tcW w:w="540" w:type="dxa"/>
          </w:tcPr>
          <w:p w:rsidR="005A4BBE" w:rsidRPr="00712BA5" w:rsidRDefault="005A4BBE" w:rsidP="008B64EA">
            <w:pPr>
              <w:numPr>
                <w:ilvl w:val="0"/>
                <w:numId w:val="35"/>
              </w:numPr>
              <w:jc w:val="center"/>
              <w:rPr>
                <w:bCs/>
                <w:color w:val="FF0000"/>
                <w:lang w:val="fr-FR"/>
              </w:rPr>
            </w:pPr>
          </w:p>
        </w:tc>
        <w:tc>
          <w:tcPr>
            <w:tcW w:w="2383" w:type="dxa"/>
          </w:tcPr>
          <w:p w:rsidR="005A4BBE" w:rsidRPr="00712BA5" w:rsidRDefault="005A4BBE" w:rsidP="008B64EA">
            <w:pPr>
              <w:jc w:val="both"/>
              <w:rPr>
                <w:rFonts w:ascii="Arial Narrow" w:hAnsi="Arial Narrow"/>
                <w:bCs/>
                <w:color w:val="FF0000"/>
                <w:lang w:val="fr-FR"/>
              </w:rPr>
            </w:pPr>
            <w:r w:rsidRPr="00712BA5">
              <w:rPr>
                <w:rFonts w:ascii="Arial Narrow" w:hAnsi="Arial Narrow"/>
                <w:bCs/>
                <w:color w:val="FF0000"/>
                <w:lang w:val="fr-FR"/>
              </w:rPr>
              <w:t xml:space="preserve">Galeti </w:t>
            </w:r>
          </w:p>
        </w:tc>
        <w:tc>
          <w:tcPr>
            <w:tcW w:w="851"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Buc.</w:t>
            </w:r>
          </w:p>
        </w:tc>
        <w:tc>
          <w:tcPr>
            <w:tcW w:w="992" w:type="dxa"/>
          </w:tcPr>
          <w:p w:rsidR="005A4BBE" w:rsidRPr="00712BA5" w:rsidRDefault="00CA7D5F" w:rsidP="008B64EA">
            <w:pPr>
              <w:pStyle w:val="Titlu2"/>
              <w:rPr>
                <w:rFonts w:ascii="Arial Narrow" w:hAnsi="Arial Narrow"/>
                <w:b w:val="0"/>
                <w:bCs/>
                <w:color w:val="FF0000"/>
                <w:lang w:val="fr-FR"/>
              </w:rPr>
            </w:pPr>
            <w:r>
              <w:rPr>
                <w:rFonts w:ascii="Arial Narrow" w:hAnsi="Arial Narrow"/>
                <w:b w:val="0"/>
                <w:bCs/>
                <w:color w:val="FF0000"/>
                <w:lang w:val="fr-FR"/>
              </w:rPr>
              <w:t>1</w:t>
            </w:r>
            <w:r w:rsidR="005A4BBE" w:rsidRPr="00712BA5">
              <w:rPr>
                <w:rFonts w:ascii="Arial Narrow" w:hAnsi="Arial Narrow"/>
                <w:b w:val="0"/>
                <w:bCs/>
                <w:color w:val="FF0000"/>
                <w:lang w:val="fr-FR"/>
              </w:rPr>
              <w:t>0</w:t>
            </w:r>
          </w:p>
        </w:tc>
        <w:tc>
          <w:tcPr>
            <w:tcW w:w="992"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10</w:t>
            </w:r>
          </w:p>
        </w:tc>
        <w:tc>
          <w:tcPr>
            <w:tcW w:w="1181" w:type="dxa"/>
            <w:tcBorders>
              <w:bottom w:val="single" w:sz="4" w:space="0" w:color="auto"/>
            </w:tcBorders>
          </w:tcPr>
          <w:p w:rsidR="005A4BBE" w:rsidRPr="00712BA5" w:rsidRDefault="005A4BBE" w:rsidP="008B64EA">
            <w:pPr>
              <w:jc w:val="center"/>
              <w:rPr>
                <w:rFonts w:ascii="Arial Narrow" w:hAnsi="Arial Narrow"/>
                <w:bCs/>
                <w:color w:val="FF0000"/>
                <w:lang w:val="fr-FR"/>
              </w:rPr>
            </w:pP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cantSplit/>
          <w:trHeight w:val="346"/>
        </w:trPr>
        <w:tc>
          <w:tcPr>
            <w:tcW w:w="540" w:type="dxa"/>
          </w:tcPr>
          <w:p w:rsidR="005A4BBE" w:rsidRPr="00712BA5" w:rsidRDefault="005A4BBE" w:rsidP="008B64EA">
            <w:pPr>
              <w:numPr>
                <w:ilvl w:val="0"/>
                <w:numId w:val="35"/>
              </w:numPr>
              <w:jc w:val="center"/>
              <w:rPr>
                <w:bCs/>
                <w:color w:val="FF0000"/>
                <w:lang w:val="fr-FR"/>
              </w:rPr>
            </w:pPr>
          </w:p>
        </w:tc>
        <w:tc>
          <w:tcPr>
            <w:tcW w:w="2383" w:type="dxa"/>
          </w:tcPr>
          <w:p w:rsidR="005A4BBE" w:rsidRPr="00712BA5" w:rsidRDefault="005A4BBE" w:rsidP="008B64EA">
            <w:pPr>
              <w:jc w:val="both"/>
              <w:rPr>
                <w:rFonts w:ascii="Arial Narrow" w:hAnsi="Arial Narrow"/>
                <w:bCs/>
                <w:color w:val="FF0000"/>
                <w:lang w:val="fr-FR"/>
              </w:rPr>
            </w:pPr>
            <w:r w:rsidRPr="00712BA5">
              <w:rPr>
                <w:rFonts w:ascii="Arial Narrow" w:hAnsi="Arial Narrow"/>
                <w:bCs/>
                <w:color w:val="FF0000"/>
                <w:lang w:val="fr-FR"/>
              </w:rPr>
              <w:t>Lopeti si cazmale</w:t>
            </w:r>
          </w:p>
        </w:tc>
        <w:tc>
          <w:tcPr>
            <w:tcW w:w="851"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Buc.</w:t>
            </w:r>
          </w:p>
        </w:tc>
        <w:tc>
          <w:tcPr>
            <w:tcW w:w="992" w:type="dxa"/>
          </w:tcPr>
          <w:p w:rsidR="005A4BBE" w:rsidRPr="00712BA5" w:rsidRDefault="00CA7D5F" w:rsidP="008B64EA">
            <w:pPr>
              <w:pStyle w:val="Titlu2"/>
              <w:rPr>
                <w:rFonts w:ascii="Arial Narrow" w:hAnsi="Arial Narrow"/>
                <w:b w:val="0"/>
                <w:bCs/>
                <w:color w:val="FF0000"/>
                <w:lang w:val="fr-FR"/>
              </w:rPr>
            </w:pPr>
            <w:r>
              <w:rPr>
                <w:rFonts w:ascii="Arial Narrow" w:hAnsi="Arial Narrow"/>
                <w:b w:val="0"/>
                <w:bCs/>
                <w:color w:val="FF0000"/>
                <w:lang w:val="fr-FR"/>
              </w:rPr>
              <w:t>2</w:t>
            </w:r>
            <w:r w:rsidR="005A4BBE" w:rsidRPr="00712BA5">
              <w:rPr>
                <w:rFonts w:ascii="Arial Narrow" w:hAnsi="Arial Narrow"/>
                <w:b w:val="0"/>
                <w:bCs/>
                <w:color w:val="FF0000"/>
                <w:lang w:val="fr-FR"/>
              </w:rPr>
              <w:t>0</w:t>
            </w:r>
          </w:p>
        </w:tc>
        <w:tc>
          <w:tcPr>
            <w:tcW w:w="992" w:type="dxa"/>
          </w:tcPr>
          <w:p w:rsidR="005A4BBE" w:rsidRPr="00712BA5" w:rsidRDefault="005A4BBE" w:rsidP="008B64EA">
            <w:pPr>
              <w:jc w:val="center"/>
              <w:rPr>
                <w:rFonts w:ascii="Arial Narrow" w:hAnsi="Arial Narrow"/>
                <w:bCs/>
                <w:color w:val="FF0000"/>
                <w:lang w:val="fr-FR"/>
              </w:rPr>
            </w:pPr>
            <w:r w:rsidRPr="00712BA5">
              <w:rPr>
                <w:rFonts w:ascii="Arial Narrow" w:hAnsi="Arial Narrow"/>
                <w:bCs/>
                <w:color w:val="FF0000"/>
                <w:lang w:val="fr-FR"/>
              </w:rPr>
              <w:t>20</w:t>
            </w:r>
          </w:p>
        </w:tc>
        <w:tc>
          <w:tcPr>
            <w:tcW w:w="1181" w:type="dxa"/>
            <w:tcBorders>
              <w:bottom w:val="single" w:sz="4" w:space="0" w:color="auto"/>
            </w:tcBorders>
          </w:tcPr>
          <w:p w:rsidR="005A4BBE" w:rsidRPr="00712BA5" w:rsidRDefault="00CA7D5F" w:rsidP="008B64EA">
            <w:pPr>
              <w:jc w:val="center"/>
              <w:rPr>
                <w:rFonts w:ascii="Arial Narrow" w:hAnsi="Arial Narrow"/>
                <w:bCs/>
                <w:color w:val="FF0000"/>
                <w:lang w:val="fr-FR"/>
              </w:rPr>
            </w:pPr>
            <w:r>
              <w:rPr>
                <w:rFonts w:ascii="Arial Narrow" w:hAnsi="Arial Narrow"/>
                <w:bCs/>
                <w:color w:val="FF0000"/>
                <w:lang w:val="fr-FR"/>
              </w:rPr>
              <w:t>-</w:t>
            </w: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trHeight w:val="236"/>
        </w:trPr>
        <w:tc>
          <w:tcPr>
            <w:tcW w:w="540" w:type="dxa"/>
          </w:tcPr>
          <w:p w:rsidR="005A4BBE" w:rsidRPr="00712BA5" w:rsidRDefault="005A4BBE" w:rsidP="008B64EA">
            <w:pPr>
              <w:numPr>
                <w:ilvl w:val="0"/>
                <w:numId w:val="35"/>
              </w:numPr>
              <w:jc w:val="both"/>
              <w:rPr>
                <w:color w:val="FF0000"/>
                <w:lang w:val="en-US"/>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Costume protectie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4</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4</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w:t>
            </w:r>
          </w:p>
        </w:tc>
        <w:tc>
          <w:tcPr>
            <w:tcW w:w="2865" w:type="dxa"/>
          </w:tcPr>
          <w:p w:rsidR="005A4BBE" w:rsidRPr="00712BA5" w:rsidRDefault="005A4BBE" w:rsidP="008B64EA">
            <w:pPr>
              <w:jc w:val="both"/>
              <w:rPr>
                <w:rFonts w:ascii="Arial Narrow" w:hAnsi="Arial Narrow"/>
                <w:color w:val="FF0000"/>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en-US"/>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Lanterne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5</w:t>
            </w:r>
          </w:p>
        </w:tc>
        <w:tc>
          <w:tcPr>
            <w:tcW w:w="992"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5</w:t>
            </w:r>
          </w:p>
        </w:tc>
        <w:tc>
          <w:tcPr>
            <w:tcW w:w="1181" w:type="dxa"/>
          </w:tcPr>
          <w:p w:rsidR="005A4BBE" w:rsidRPr="00712BA5" w:rsidRDefault="00CA7D5F" w:rsidP="008B64EA">
            <w:pPr>
              <w:jc w:val="center"/>
              <w:rPr>
                <w:rFonts w:ascii="Arial Narrow" w:hAnsi="Arial Narrow"/>
                <w:color w:val="FF0000"/>
                <w:lang w:val="fr-FR"/>
              </w:rPr>
            </w:pPr>
            <w:r>
              <w:rPr>
                <w:rFonts w:ascii="Arial Narrow" w:hAnsi="Arial Narrow"/>
                <w:color w:val="FF0000"/>
                <w:lang w:val="fr-FR"/>
              </w:rPr>
              <w:t>-</w:t>
            </w:r>
          </w:p>
        </w:tc>
        <w:tc>
          <w:tcPr>
            <w:tcW w:w="2865" w:type="dxa"/>
          </w:tcPr>
          <w:p w:rsidR="005A4BBE" w:rsidRPr="00712BA5" w:rsidRDefault="005A4BBE" w:rsidP="008B64EA">
            <w:pPr>
              <w:jc w:val="both"/>
              <w:rPr>
                <w:rFonts w:ascii="Arial Narrow" w:hAnsi="Arial Narrow"/>
                <w:bCs/>
                <w:color w:val="FF0000"/>
                <w:lang w:val="en-US"/>
              </w:rPr>
            </w:pPr>
          </w:p>
        </w:tc>
      </w:tr>
      <w:tr w:rsidR="005A4BBE" w:rsidRPr="00712BA5" w:rsidTr="008B64EA">
        <w:trPr>
          <w:trHeight w:val="280"/>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CA7D5F" w:rsidP="008B64EA">
            <w:pPr>
              <w:jc w:val="both"/>
              <w:rPr>
                <w:rFonts w:ascii="Arial Narrow" w:hAnsi="Arial Narrow"/>
                <w:color w:val="FF0000"/>
                <w:lang w:val="fr-FR"/>
              </w:rPr>
            </w:pPr>
            <w:r>
              <w:rPr>
                <w:rFonts w:ascii="Arial Narrow" w:hAnsi="Arial Narrow"/>
                <w:color w:val="FF0000"/>
                <w:lang w:val="fr-FR"/>
              </w:rPr>
              <w:t>Buldoexcavator</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F346FA" w:rsidP="008B64EA">
            <w:pPr>
              <w:jc w:val="center"/>
              <w:rPr>
                <w:rFonts w:ascii="Arial Narrow" w:hAnsi="Arial Narrow"/>
                <w:color w:val="FF0000"/>
                <w:lang w:val="fr-FR"/>
              </w:rPr>
            </w:pPr>
            <w:r>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Fax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Telefoane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Buc. </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15</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15</w:t>
            </w:r>
          </w:p>
        </w:tc>
        <w:tc>
          <w:tcPr>
            <w:tcW w:w="1181" w:type="dxa"/>
          </w:tcPr>
          <w:p w:rsidR="005A4BBE" w:rsidRPr="00712BA5" w:rsidRDefault="005A4BBE" w:rsidP="008B64EA">
            <w:pPr>
              <w:jc w:val="center"/>
              <w:rPr>
                <w:rFonts w:ascii="Arial Narrow" w:hAnsi="Arial Narrow"/>
                <w:color w:val="FF0000"/>
                <w:lang w:val="en-US"/>
              </w:rPr>
            </w:pPr>
          </w:p>
        </w:tc>
        <w:tc>
          <w:tcPr>
            <w:tcW w:w="2865" w:type="dxa"/>
          </w:tcPr>
          <w:p w:rsidR="005A4BBE" w:rsidRPr="00712BA5" w:rsidRDefault="005A4BBE" w:rsidP="008B64EA">
            <w:pPr>
              <w:jc w:val="both"/>
              <w:rPr>
                <w:rFonts w:ascii="Arial Narrow" w:hAnsi="Arial Narrow"/>
                <w:color w:val="FF0000"/>
                <w:lang w:val="en-US"/>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Xerox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Stegulete pentru marcare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Panglici limitare zona</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m</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80</w:t>
            </w:r>
          </w:p>
        </w:tc>
        <w:tc>
          <w:tcPr>
            <w:tcW w:w="992" w:type="dxa"/>
          </w:tcPr>
          <w:p w:rsidR="005A4BBE" w:rsidRPr="00712BA5" w:rsidRDefault="005A4BBE" w:rsidP="008B64EA">
            <w:pPr>
              <w:jc w:val="center"/>
              <w:rPr>
                <w:rFonts w:ascii="Arial Narrow" w:hAnsi="Arial Narrow"/>
                <w:color w:val="FF0000"/>
                <w:lang w:val="en-US"/>
              </w:rPr>
            </w:pPr>
          </w:p>
        </w:tc>
        <w:tc>
          <w:tcPr>
            <w:tcW w:w="1181"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80</w:t>
            </w:r>
          </w:p>
        </w:tc>
        <w:tc>
          <w:tcPr>
            <w:tcW w:w="2865"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de-DE"/>
              </w:rPr>
            </w:pPr>
            <w:r w:rsidRPr="00712BA5">
              <w:rPr>
                <w:rFonts w:ascii="Arial Narrow" w:hAnsi="Arial Narrow"/>
                <w:color w:val="FF0000"/>
                <w:lang w:val="de-DE"/>
              </w:rPr>
              <w:t xml:space="preserve">Motopompa </w:t>
            </w:r>
          </w:p>
        </w:tc>
        <w:tc>
          <w:tcPr>
            <w:tcW w:w="851" w:type="dxa"/>
          </w:tcPr>
          <w:p w:rsidR="005A4BBE" w:rsidRPr="00712BA5" w:rsidRDefault="005A4BBE" w:rsidP="008B64EA">
            <w:pPr>
              <w:jc w:val="both"/>
              <w:rPr>
                <w:rFonts w:ascii="Arial Narrow" w:hAnsi="Arial Narrow"/>
                <w:color w:val="FF0000"/>
                <w:lang w:val="de-DE"/>
              </w:rPr>
            </w:pPr>
            <w:r w:rsidRPr="00712BA5">
              <w:rPr>
                <w:rFonts w:ascii="Arial Narrow" w:hAnsi="Arial Narrow"/>
                <w:color w:val="FF0000"/>
                <w:lang w:val="de-DE"/>
              </w:rPr>
              <w:t>Buc.</w:t>
            </w:r>
          </w:p>
        </w:tc>
        <w:tc>
          <w:tcPr>
            <w:tcW w:w="992"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3</w:t>
            </w:r>
          </w:p>
        </w:tc>
        <w:tc>
          <w:tcPr>
            <w:tcW w:w="992"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2</w:t>
            </w:r>
          </w:p>
        </w:tc>
        <w:tc>
          <w:tcPr>
            <w:tcW w:w="1181" w:type="dxa"/>
          </w:tcPr>
          <w:p w:rsidR="005A4BBE" w:rsidRPr="00712BA5" w:rsidRDefault="005A4BBE" w:rsidP="008B64EA">
            <w:pPr>
              <w:jc w:val="center"/>
              <w:rPr>
                <w:rFonts w:ascii="Arial Narrow" w:hAnsi="Arial Narrow"/>
                <w:color w:val="FF0000"/>
                <w:lang w:val="de-DE"/>
              </w:rPr>
            </w:pPr>
            <w:r w:rsidRPr="00712BA5">
              <w:rPr>
                <w:rFonts w:ascii="Arial Narrow" w:hAnsi="Arial Narrow"/>
                <w:color w:val="FF0000"/>
                <w:lang w:val="de-DE"/>
              </w:rPr>
              <w:t>1</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Drujba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Buc.</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2</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w:t>
            </w:r>
          </w:p>
        </w:tc>
        <w:tc>
          <w:tcPr>
            <w:tcW w:w="1181"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Scara telescopica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Masina de gaurit</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Roabe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Genti sanitare</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 xml:space="preserve">Targi </w:t>
            </w:r>
          </w:p>
        </w:tc>
        <w:tc>
          <w:tcPr>
            <w:tcW w:w="851" w:type="dxa"/>
          </w:tcPr>
          <w:p w:rsidR="005A4BBE" w:rsidRPr="00712BA5" w:rsidRDefault="005A4BBE" w:rsidP="008B64EA">
            <w:pPr>
              <w:jc w:val="both"/>
              <w:rPr>
                <w:rFonts w:ascii="Arial Narrow" w:hAnsi="Arial Narrow"/>
                <w:color w:val="FF0000"/>
                <w:lang w:val="en-US"/>
              </w:rPr>
            </w:pPr>
            <w:r w:rsidRPr="00712BA5">
              <w:rPr>
                <w:rFonts w:ascii="Arial Narrow" w:hAnsi="Arial Narrow"/>
                <w:color w:val="FF0000"/>
                <w:lang w:val="en-US"/>
              </w:rPr>
              <w:t>Buc.</w:t>
            </w:r>
          </w:p>
        </w:tc>
        <w:tc>
          <w:tcPr>
            <w:tcW w:w="992" w:type="dxa"/>
          </w:tcPr>
          <w:p w:rsidR="005A4BBE" w:rsidRPr="00712BA5" w:rsidRDefault="005A4BBE" w:rsidP="008B64EA">
            <w:pPr>
              <w:jc w:val="center"/>
              <w:rPr>
                <w:rFonts w:ascii="Arial Narrow" w:hAnsi="Arial Narrow"/>
                <w:color w:val="FF0000"/>
                <w:lang w:val="en-US"/>
              </w:rPr>
            </w:pPr>
            <w:r w:rsidRPr="00712BA5">
              <w:rPr>
                <w:rFonts w:ascii="Arial Narrow" w:hAnsi="Arial Narrow"/>
                <w:color w:val="FF0000"/>
                <w:lang w:val="en-US"/>
              </w:rPr>
              <w:t>10</w:t>
            </w:r>
          </w:p>
        </w:tc>
        <w:tc>
          <w:tcPr>
            <w:tcW w:w="992" w:type="dxa"/>
          </w:tcPr>
          <w:p w:rsidR="005A4BBE" w:rsidRPr="00712BA5" w:rsidRDefault="00874A54" w:rsidP="008B64EA">
            <w:pPr>
              <w:jc w:val="center"/>
              <w:rPr>
                <w:rFonts w:ascii="Arial Narrow" w:hAnsi="Arial Narrow"/>
                <w:color w:val="FF0000"/>
                <w:lang w:val="en-US"/>
              </w:rPr>
            </w:pPr>
            <w:r>
              <w:rPr>
                <w:rFonts w:ascii="Arial Narrow" w:hAnsi="Arial Narrow"/>
                <w:color w:val="FF0000"/>
                <w:lang w:val="en-US"/>
              </w:rPr>
              <w:t>2</w:t>
            </w:r>
          </w:p>
        </w:tc>
        <w:tc>
          <w:tcPr>
            <w:tcW w:w="1181" w:type="dxa"/>
          </w:tcPr>
          <w:p w:rsidR="005A4BBE" w:rsidRPr="00712BA5" w:rsidRDefault="005A4BBE" w:rsidP="008B64EA">
            <w:pPr>
              <w:jc w:val="center"/>
              <w:rPr>
                <w:rFonts w:ascii="Arial Narrow" w:hAnsi="Arial Narrow"/>
                <w:color w:val="FF0000"/>
                <w:lang w:val="en-US"/>
              </w:rPr>
            </w:pPr>
          </w:p>
        </w:tc>
        <w:tc>
          <w:tcPr>
            <w:tcW w:w="2865" w:type="dxa"/>
          </w:tcPr>
          <w:p w:rsidR="005A4BBE" w:rsidRPr="00712BA5" w:rsidRDefault="00874A54" w:rsidP="008B64EA">
            <w:pPr>
              <w:jc w:val="both"/>
              <w:rPr>
                <w:rFonts w:ascii="Arial Narrow" w:hAnsi="Arial Narrow"/>
                <w:color w:val="FF0000"/>
                <w:lang w:val="en-US"/>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Casca protectie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8</w:t>
            </w:r>
          </w:p>
        </w:tc>
        <w:tc>
          <w:tcPr>
            <w:tcW w:w="992" w:type="dxa"/>
          </w:tcPr>
          <w:p w:rsidR="005A4BBE" w:rsidRPr="00712BA5" w:rsidRDefault="00713A64" w:rsidP="008B64EA">
            <w:pPr>
              <w:jc w:val="center"/>
              <w:rPr>
                <w:rFonts w:ascii="Arial Narrow" w:hAnsi="Arial Narrow"/>
                <w:color w:val="FF0000"/>
                <w:lang w:val="fr-FR"/>
              </w:rPr>
            </w:pPr>
            <w:r>
              <w:rPr>
                <w:rFonts w:ascii="Arial Narrow" w:hAnsi="Arial Narrow"/>
                <w:color w:val="FF0000"/>
                <w:lang w:val="fr-FR"/>
              </w:rPr>
              <w:t>8</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Bugetul local</w:t>
            </w: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Flex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36"/>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Motocositoare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Topoare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Tesle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Tarnacoape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Furci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10</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Persoane fizice</w:t>
            </w:r>
          </w:p>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 xml:space="preserve">Buget local </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rPr>
            </w:pPr>
            <w:r w:rsidRPr="00712BA5">
              <w:rPr>
                <w:rFonts w:ascii="Arial Narrow" w:hAnsi="Arial Narrow"/>
                <w:color w:val="FF0000"/>
              </w:rPr>
              <w:t xml:space="preserve">Cangi </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5</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3</w:t>
            </w:r>
          </w:p>
        </w:tc>
        <w:tc>
          <w:tcPr>
            <w:tcW w:w="1181"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2</w:t>
            </w:r>
          </w:p>
        </w:tc>
        <w:tc>
          <w:tcPr>
            <w:tcW w:w="2865" w:type="dxa"/>
          </w:tcPr>
          <w:p w:rsidR="005A4BBE" w:rsidRPr="00712BA5" w:rsidRDefault="005A4BBE" w:rsidP="008B64EA">
            <w:pPr>
              <w:jc w:val="both"/>
              <w:rPr>
                <w:rFonts w:ascii="Arial Narrow" w:hAnsi="Arial Narrow"/>
                <w:bCs/>
                <w:color w:val="FF0000"/>
                <w:lang w:val="en-US"/>
              </w:rPr>
            </w:pPr>
            <w:r w:rsidRPr="00712BA5">
              <w:rPr>
                <w:rFonts w:ascii="Arial Narrow" w:hAnsi="Arial Narrow"/>
                <w:bCs/>
                <w:color w:val="FF0000"/>
                <w:lang w:val="en-US"/>
              </w:rPr>
              <w:t xml:space="preserve">Buget local </w:t>
            </w: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Saci naylon</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100</w:t>
            </w:r>
          </w:p>
        </w:tc>
        <w:tc>
          <w:tcPr>
            <w:tcW w:w="992" w:type="dxa"/>
          </w:tcPr>
          <w:p w:rsidR="005A4BBE" w:rsidRPr="00712BA5" w:rsidRDefault="00874A54" w:rsidP="008B64EA">
            <w:pPr>
              <w:jc w:val="center"/>
              <w:rPr>
                <w:rFonts w:ascii="Arial Narrow" w:hAnsi="Arial Narrow"/>
                <w:color w:val="FF0000"/>
                <w:lang w:val="fr-FR"/>
              </w:rPr>
            </w:pPr>
            <w:r>
              <w:rPr>
                <w:rFonts w:ascii="Arial Narrow" w:hAnsi="Arial Narrow"/>
                <w:color w:val="FF0000"/>
                <w:lang w:val="fr-FR"/>
              </w:rPr>
              <w:t>100</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Sirena electronica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Buc.</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874A54" w:rsidP="008B64EA">
            <w:pPr>
              <w:jc w:val="center"/>
              <w:rPr>
                <w:rFonts w:ascii="Arial Narrow" w:hAnsi="Arial Narrow"/>
                <w:color w:val="FF0000"/>
                <w:lang w:val="fr-FR"/>
              </w:rPr>
            </w:pPr>
            <w:r>
              <w:rPr>
                <w:rFonts w:ascii="Arial Narrow" w:hAnsi="Arial Narrow"/>
                <w:color w:val="FF0000"/>
                <w:lang w:val="fr-FR"/>
              </w:rPr>
              <w:t>1</w:t>
            </w:r>
          </w:p>
        </w:tc>
        <w:tc>
          <w:tcPr>
            <w:tcW w:w="1181" w:type="dxa"/>
          </w:tcPr>
          <w:p w:rsidR="005A4BBE" w:rsidRPr="00712BA5" w:rsidRDefault="005A4BBE" w:rsidP="008B64EA">
            <w:pPr>
              <w:jc w:val="center"/>
              <w:rPr>
                <w:rFonts w:ascii="Arial Narrow" w:hAnsi="Arial Narrow"/>
                <w:color w:val="FF0000"/>
                <w:lang w:val="fr-FR"/>
              </w:rPr>
            </w:pPr>
          </w:p>
        </w:tc>
        <w:tc>
          <w:tcPr>
            <w:tcW w:w="2865" w:type="dxa"/>
          </w:tcPr>
          <w:p w:rsidR="005A4BBE" w:rsidRPr="00712BA5" w:rsidRDefault="005A4BBE" w:rsidP="008B64EA">
            <w:pPr>
              <w:jc w:val="both"/>
              <w:rPr>
                <w:rFonts w:ascii="Arial Narrow" w:hAnsi="Arial Narrow"/>
                <w:color w:val="FF0000"/>
                <w:lang w:val="fr-FR"/>
              </w:rPr>
            </w:pPr>
          </w:p>
        </w:tc>
      </w:tr>
      <w:tr w:rsidR="005A4BBE" w:rsidRPr="00712BA5" w:rsidTr="008B64EA">
        <w:trPr>
          <w:trHeight w:val="251"/>
        </w:trPr>
        <w:tc>
          <w:tcPr>
            <w:tcW w:w="540" w:type="dxa"/>
          </w:tcPr>
          <w:p w:rsidR="005A4BBE" w:rsidRPr="00712BA5" w:rsidRDefault="005A4BBE" w:rsidP="008B64EA">
            <w:pPr>
              <w:numPr>
                <w:ilvl w:val="0"/>
                <w:numId w:val="35"/>
              </w:numPr>
              <w:jc w:val="center"/>
              <w:rPr>
                <w:color w:val="FF0000"/>
                <w:lang w:val="fr-FR"/>
              </w:rPr>
            </w:pPr>
          </w:p>
        </w:tc>
        <w:tc>
          <w:tcPr>
            <w:tcW w:w="2383"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Statie MOTOROLA</w:t>
            </w:r>
          </w:p>
        </w:tc>
        <w:tc>
          <w:tcPr>
            <w:tcW w:w="851"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 xml:space="preserve">Buc. </w:t>
            </w:r>
          </w:p>
        </w:tc>
        <w:tc>
          <w:tcPr>
            <w:tcW w:w="992" w:type="dxa"/>
          </w:tcPr>
          <w:p w:rsidR="005A4BBE" w:rsidRPr="00712BA5" w:rsidRDefault="005A4BBE" w:rsidP="008B64EA">
            <w:pPr>
              <w:jc w:val="center"/>
              <w:rPr>
                <w:rFonts w:ascii="Arial Narrow" w:hAnsi="Arial Narrow"/>
                <w:color w:val="FF0000"/>
                <w:lang w:val="fr-FR"/>
              </w:rPr>
            </w:pPr>
            <w:r w:rsidRPr="00712BA5">
              <w:rPr>
                <w:rFonts w:ascii="Arial Narrow" w:hAnsi="Arial Narrow"/>
                <w:color w:val="FF0000"/>
                <w:lang w:val="fr-FR"/>
              </w:rPr>
              <w:t>1</w:t>
            </w:r>
          </w:p>
        </w:tc>
        <w:tc>
          <w:tcPr>
            <w:tcW w:w="992" w:type="dxa"/>
          </w:tcPr>
          <w:p w:rsidR="005A4BBE" w:rsidRPr="00712BA5" w:rsidRDefault="005A4BBE" w:rsidP="008B64EA">
            <w:pPr>
              <w:jc w:val="center"/>
              <w:rPr>
                <w:rFonts w:ascii="Arial Narrow" w:hAnsi="Arial Narrow"/>
                <w:color w:val="FF0000"/>
                <w:lang w:val="fr-FR"/>
              </w:rPr>
            </w:pPr>
          </w:p>
        </w:tc>
        <w:tc>
          <w:tcPr>
            <w:tcW w:w="1181" w:type="dxa"/>
          </w:tcPr>
          <w:p w:rsidR="005A4BBE" w:rsidRPr="00712BA5" w:rsidRDefault="006F0D41" w:rsidP="008B64EA">
            <w:pPr>
              <w:jc w:val="center"/>
              <w:rPr>
                <w:rFonts w:ascii="Arial Narrow" w:hAnsi="Arial Narrow"/>
                <w:color w:val="FF0000"/>
                <w:lang w:val="fr-FR"/>
              </w:rPr>
            </w:pPr>
            <w:r>
              <w:rPr>
                <w:rFonts w:ascii="Arial Narrow" w:hAnsi="Arial Narrow"/>
                <w:color w:val="FF0000"/>
                <w:lang w:val="fr-FR"/>
              </w:rPr>
              <w:t>1</w:t>
            </w:r>
          </w:p>
        </w:tc>
        <w:tc>
          <w:tcPr>
            <w:tcW w:w="2865" w:type="dxa"/>
          </w:tcPr>
          <w:p w:rsidR="005A4BBE" w:rsidRPr="00712BA5" w:rsidRDefault="005A4BBE" w:rsidP="008B64EA">
            <w:pPr>
              <w:jc w:val="both"/>
              <w:rPr>
                <w:rFonts w:ascii="Arial Narrow" w:hAnsi="Arial Narrow"/>
                <w:color w:val="FF0000"/>
                <w:lang w:val="fr-FR"/>
              </w:rPr>
            </w:pPr>
            <w:r w:rsidRPr="00712BA5">
              <w:rPr>
                <w:rFonts w:ascii="Arial Narrow" w:hAnsi="Arial Narrow"/>
                <w:color w:val="FF0000"/>
                <w:lang w:val="fr-FR"/>
              </w:rPr>
              <w:t>Buget local</w:t>
            </w:r>
          </w:p>
        </w:tc>
      </w:tr>
    </w:tbl>
    <w:p w:rsidR="005A4BBE" w:rsidRDefault="005A4BBE" w:rsidP="005A4BBE">
      <w:pPr>
        <w:ind w:firstLine="540"/>
        <w:jc w:val="center"/>
        <w:rPr>
          <w:rFonts w:ascii="Arial Narrow" w:hAnsi="Arial Narrow"/>
          <w:b/>
          <w:color w:val="FF0000"/>
          <w:sz w:val="26"/>
          <w:szCs w:val="26"/>
          <w:lang w:val="fr-FR"/>
        </w:rPr>
      </w:pPr>
    </w:p>
    <w:p w:rsidR="00F346FA" w:rsidRPr="00712BA5" w:rsidRDefault="00F346FA" w:rsidP="005A4BBE">
      <w:pPr>
        <w:ind w:firstLine="540"/>
        <w:jc w:val="center"/>
        <w:rPr>
          <w:rFonts w:ascii="Arial Narrow" w:hAnsi="Arial Narrow"/>
          <w:b/>
          <w:color w:val="FF0000"/>
          <w:sz w:val="26"/>
          <w:szCs w:val="26"/>
          <w:lang w:val="fr-FR"/>
        </w:rPr>
      </w:pPr>
    </w:p>
    <w:p w:rsidR="005A4BBE" w:rsidRDefault="005A4BBE" w:rsidP="00064875">
      <w:pPr>
        <w:rPr>
          <w:rFonts w:ascii="Arial Narrow" w:hAnsi="Arial Narrow"/>
          <w:b/>
          <w:sz w:val="26"/>
          <w:szCs w:val="26"/>
          <w:lang w:val="fr-FR"/>
        </w:rPr>
      </w:pPr>
    </w:p>
    <w:p w:rsidR="005A4BBE" w:rsidRDefault="005A4BBE" w:rsidP="00064875">
      <w:pPr>
        <w:ind w:firstLine="540"/>
        <w:jc w:val="right"/>
        <w:rPr>
          <w:rFonts w:ascii="Arial Narrow" w:hAnsi="Arial Narrow"/>
          <w:b/>
          <w:sz w:val="26"/>
          <w:szCs w:val="26"/>
          <w:lang w:val="fr-FR"/>
        </w:rPr>
      </w:pPr>
      <w:r w:rsidRPr="00076A63">
        <w:rPr>
          <w:rFonts w:ascii="Arial Narrow" w:hAnsi="Arial Narrow"/>
          <w:b/>
          <w:sz w:val="26"/>
          <w:szCs w:val="26"/>
          <w:lang w:val="fr-FR"/>
        </w:rPr>
        <w:lastRenderedPageBreak/>
        <w:t>Anexa nr. 12</w:t>
      </w:r>
    </w:p>
    <w:p w:rsidR="00064875" w:rsidRDefault="00064875" w:rsidP="00064875">
      <w:pPr>
        <w:ind w:firstLine="540"/>
        <w:jc w:val="right"/>
        <w:rPr>
          <w:rFonts w:ascii="Arial Narrow" w:hAnsi="Arial Narrow"/>
          <w:b/>
          <w:sz w:val="26"/>
          <w:szCs w:val="26"/>
          <w:lang w:val="fr-FR"/>
        </w:rPr>
      </w:pPr>
    </w:p>
    <w:p w:rsidR="00064875" w:rsidRPr="00076A63" w:rsidRDefault="00064875" w:rsidP="00064875">
      <w:pPr>
        <w:ind w:firstLine="540"/>
        <w:jc w:val="right"/>
        <w:rPr>
          <w:rFonts w:ascii="Arial Narrow" w:hAnsi="Arial Narrow"/>
          <w:b/>
          <w:sz w:val="26"/>
          <w:szCs w:val="26"/>
          <w:lang w:val="fr-FR"/>
        </w:rPr>
      </w:pP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REGULI DE COMPORTARE ŞI MĂSURI DE PROTECŢIE ÎN CAZ DE DEZASTRE</w:t>
      </w:r>
    </w:p>
    <w:p w:rsidR="005A4BBE" w:rsidRPr="00076A63" w:rsidRDefault="005A4BBE" w:rsidP="005A4BBE">
      <w:pPr>
        <w:ind w:firstLine="540"/>
        <w:jc w:val="both"/>
        <w:rPr>
          <w:rFonts w:ascii="Arial Narrow" w:hAnsi="Arial Narrow"/>
          <w:sz w:val="26"/>
          <w:szCs w:val="26"/>
          <w:lang w:val="fr-FR"/>
        </w:rPr>
      </w:pPr>
    </w:p>
    <w:p w:rsidR="005A4BBE" w:rsidRPr="00076A63" w:rsidRDefault="005A4BBE" w:rsidP="005A4BBE">
      <w:pPr>
        <w:ind w:firstLine="540"/>
        <w:jc w:val="both"/>
        <w:rPr>
          <w:rFonts w:ascii="Arial Narrow" w:hAnsi="Arial Narrow"/>
          <w:b/>
          <w:sz w:val="26"/>
          <w:szCs w:val="26"/>
          <w:lang w:val="fr-FR"/>
        </w:rPr>
      </w:pPr>
      <w:r w:rsidRPr="00076A63">
        <w:rPr>
          <w:rFonts w:ascii="Arial Narrow" w:hAnsi="Arial Narrow"/>
          <w:b/>
          <w:sz w:val="26"/>
          <w:szCs w:val="26"/>
          <w:lang w:val="fr-FR"/>
        </w:rPr>
        <w:t xml:space="preserve">1. Noţiuni generale de comportare şi de protecţie în caz de dezastre </w:t>
      </w:r>
    </w:p>
    <w:p w:rsidR="005A4BBE" w:rsidRPr="00076A63" w:rsidRDefault="005A4BBE" w:rsidP="005A4BBE">
      <w:pPr>
        <w:ind w:firstLine="540"/>
        <w:jc w:val="both"/>
        <w:rPr>
          <w:rFonts w:ascii="Arial Narrow" w:hAnsi="Arial Narrow"/>
          <w:sz w:val="26"/>
          <w:szCs w:val="26"/>
          <w:lang w:val="fr-FR"/>
        </w:rPr>
      </w:pP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Adeseori activitatile sociale şi economice ale unor grupări umane pot fi tulburate de efecte tragice ale unor fenomene naturale. În plus, unele activităţi umane scăpate de sub control pot avea urmări dezastruoase asupra unor colectivităţi de oameni.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Se pot produce în acest fel dereglări distructive şi brutale ale unui sistem, a unei anumite situaţii prestabilite. Apărute de regulă, în mod brusc, prin surprindere, aceste dereglări pot fi urmate de crearea unui număr mare de victime omeneşti, a unui volum mare de distrugeri de bunuri şi valori materiale.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Evenimentele datorate declanşării unor tipuri de riscuri, din cauze naturale sau provocate de om, generatoare de pierderi umane, materiale sau modificări ale mediului şi care prin amploare, intensitate şi consecinte, ating sau depaşesc nivelurile specifice de gravitate stabilite prin regulamentele privind gestionarea situaţiilor de urgenţă poartă denumirea de dezastre. Pe lângă volumul mare de victime, pierderi şi distrugeri, dezastrele produc şi grave tulburari ale activităţilor economice şi sociale. Desfăşurarea acestora este dezorganizată uneori pentru perioade mari de timp, având ca principale urmări întarzieri în realizarea scopurilor propuse cu toate consecintele ce decurg din acestea: lipsa unor bunuri de primă necesitate, greutăţi în asigurarea spaţiilor de locuit, slabirea stării morale a colectivităţii locale.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Sunt considerate </w:t>
      </w:r>
      <w:r w:rsidRPr="00076A63">
        <w:rPr>
          <w:rFonts w:ascii="Arial Narrow" w:hAnsi="Arial Narrow"/>
          <w:b/>
          <w:sz w:val="26"/>
          <w:szCs w:val="26"/>
          <w:lang w:val="fr-FR"/>
        </w:rPr>
        <w:t>riscuri naturale</w:t>
      </w:r>
      <w:r w:rsidRPr="00076A63">
        <w:rPr>
          <w:rFonts w:ascii="Arial Narrow" w:hAnsi="Arial Narrow"/>
          <w:sz w:val="26"/>
          <w:szCs w:val="26"/>
          <w:lang w:val="fr-FR"/>
        </w:rPr>
        <w:t xml:space="preserve"> - acţiunile dezastruoase care apar în urma unor fenomene ca: cutremurele de pamânt, alunecările de teren, inundaţiile, secetele prelungite, furtunile, înzăpezirile, epidemiile, epizotiile, incendiile de păduri sau de cultura.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Sunt considerate </w:t>
      </w:r>
      <w:r w:rsidRPr="00076A63">
        <w:rPr>
          <w:rFonts w:ascii="Arial Narrow" w:hAnsi="Arial Narrow"/>
          <w:b/>
          <w:sz w:val="26"/>
          <w:szCs w:val="26"/>
          <w:lang w:val="fr-FR"/>
        </w:rPr>
        <w:t>riscuri tehnologice</w:t>
      </w:r>
      <w:r w:rsidRPr="00076A63">
        <w:rPr>
          <w:rFonts w:ascii="Arial Narrow" w:hAnsi="Arial Narrow"/>
          <w:sz w:val="26"/>
          <w:szCs w:val="26"/>
          <w:lang w:val="fr-FR"/>
        </w:rPr>
        <w:t xml:space="preserve"> - riscurile determinate de unele activităţi umane ce devin periculoase dacă sunt scăpate de sub control. În această categorie sunt incluse: distrugerea unor baraje sau altor lucrări hidrotehnice, accidente de circulatie, accidente datorate muniţiei neexplodate sau a armelor artizanale, prăbuşirea unor ruine sau a unor galerii subterane, accidentele industriale, accidente chimice, nucleare, explozii, căderi de obiecte cosmice. </w:t>
      </w:r>
    </w:p>
    <w:p w:rsidR="005A4BBE" w:rsidRPr="00076A63" w:rsidRDefault="005A4BBE" w:rsidP="005A4BBE">
      <w:pPr>
        <w:ind w:firstLine="540"/>
        <w:jc w:val="both"/>
        <w:rPr>
          <w:rFonts w:ascii="Arial Narrow" w:hAnsi="Arial Narrow"/>
          <w:b/>
          <w:i/>
          <w:sz w:val="26"/>
          <w:szCs w:val="26"/>
          <w:lang w:val="fr-FR"/>
        </w:rPr>
      </w:pPr>
      <w:r w:rsidRPr="00076A63">
        <w:rPr>
          <w:rFonts w:ascii="Arial Narrow" w:hAnsi="Arial Narrow"/>
          <w:b/>
          <w:i/>
          <w:sz w:val="26"/>
          <w:szCs w:val="26"/>
          <w:lang w:val="fr-FR"/>
        </w:rPr>
        <w:t xml:space="preserve">Reguli de comportare şi măsuri de protecţie pe tipuri de risc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Deoarece fiecare tip de risc comportă reguli şi măsuri de protecţie specifice, acestea se vor trata pentru fiecare în parte astfel: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a) Cutremurele de pamant.</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Pentru a preveni urmările dezastruoase ale cutremurelor, un rol important revine instruirii tuturor oamenilor cu regulile de comportare pe timpul cutremurului şi cu perioadele urmatoare ale acestuia.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Întrucat mişcarea seismică este un eveniment imprevizibil, apărut de regula prin surprindere, este necesar să cunoaştem bine modul şi locurile care pot asugura protecţie în toate împrejurările: acasă, la serviciu, în locurile publice, cu mijloacele de transport etc. </w:t>
      </w:r>
      <w:r w:rsidRPr="00076A63">
        <w:rPr>
          <w:rFonts w:ascii="Arial Narrow" w:hAnsi="Arial Narrow"/>
          <w:sz w:val="26"/>
          <w:szCs w:val="26"/>
        </w:rPr>
        <w:lastRenderedPageBreak/>
        <w:t xml:space="preserve">Acestea, cu atât mai mult cu cât timpul pe care îl avem la dispoziţie pentru realizarea unei oarecare protecţii este foarte scurt.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Regulile de comportare şi măsurile de protecţie în caz de cutremur, trebuie să le realizăm inainte de producere, pe timpul producerii cutremurului şi după ce mişcarea seismică a trecut.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protecţie inainte de cutremur este necesar să se realizeze măsuri de protecţie a locuinţei şi în afara acesteia.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În măsurile de protecţie </w:t>
      </w:r>
      <w:r w:rsidRPr="00076A63">
        <w:rPr>
          <w:rFonts w:ascii="Arial Narrow" w:hAnsi="Arial Narrow"/>
          <w:b/>
          <w:i/>
          <w:sz w:val="26"/>
          <w:szCs w:val="26"/>
          <w:lang w:val="fr-FR"/>
        </w:rPr>
        <w:t>a locuintei</w:t>
      </w:r>
      <w:r w:rsidRPr="00076A63">
        <w:rPr>
          <w:rFonts w:ascii="Arial Narrow" w:hAnsi="Arial Narrow"/>
          <w:sz w:val="26"/>
          <w:szCs w:val="26"/>
          <w:lang w:val="fr-FR"/>
        </w:rPr>
        <w:t xml:space="preserve"> este necesar: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Recunoaşterea locurilor în care ne putem proteja; grinda, tocul uşii, birou sau masa rezistenta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Identificarea şi consolidarea unor obiecte care pot cădea sau deplasa în timpul seismului;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măsurilor de înlăturare a pericolelor de incendiu: protecţia şi evitarea distrugerilor la instalaţiile de alimentare cu electricitate, apă şi gaze;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Cunoasterea locurilor de întrerupere a alimentaării cu aceste surse;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stării de rezistenţă a locuinţei. La nevoie se consultă organele de protecţie civilă locale sau alţi specialişti;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în locuri cunoscute şi usor accesibile, a imbracamintei pentru timp rece, a unei rezerve de alimente a unor materiale şi obiecte necesare realizarii unei truse de prim ajutor familial;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unei lanterne, a unui aparat de radio cu tranzistor şi bateriile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În masurile de protectie </w:t>
      </w:r>
      <w:r w:rsidRPr="00076A63">
        <w:rPr>
          <w:rFonts w:ascii="Arial Narrow" w:hAnsi="Arial Narrow"/>
          <w:b/>
          <w:i/>
          <w:sz w:val="26"/>
          <w:szCs w:val="26"/>
          <w:lang w:val="fr-FR"/>
        </w:rPr>
        <w:t>în afara locuinţei</w:t>
      </w:r>
      <w:r w:rsidRPr="00076A63">
        <w:rPr>
          <w:rFonts w:ascii="Arial Narrow" w:hAnsi="Arial Narrow"/>
          <w:sz w:val="26"/>
          <w:szCs w:val="26"/>
          <w:lang w:val="fr-FR"/>
        </w:rPr>
        <w:t xml:space="preserve"> este necesar: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Cunoasterea locurilor celor mai apropiate unitati medicale, sediile inspectoratelor pentru situatiide urgenta, de politie, de cruce rosie, precum si alte adrese utile;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Cunoaşterea bine a drumului pe care vă deplasati zilnic la şcoala, cumparaturi, având în vedere pericolele care pot apărea: spargeri de geamuri, căderea unor obiecte de pe balcoane, conducte de gaze, abur, apa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Măsurile ce trebuie luate </w:t>
      </w:r>
      <w:r w:rsidRPr="00076A63">
        <w:rPr>
          <w:rFonts w:ascii="Arial Narrow" w:hAnsi="Arial Narrow"/>
          <w:b/>
          <w:i/>
          <w:sz w:val="26"/>
          <w:szCs w:val="26"/>
          <w:lang w:val="fr-FR"/>
        </w:rPr>
        <w:t>în timpul producerii unui cutremur puternic</w:t>
      </w:r>
      <w:r w:rsidRPr="00076A63">
        <w:rPr>
          <w:rFonts w:ascii="Arial Narrow" w:hAnsi="Arial Narrow"/>
          <w:sz w:val="26"/>
          <w:szCs w:val="26"/>
          <w:lang w:val="fr-FR"/>
        </w:rPr>
        <w:t>, sunt urmatoarele: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Păstrarea calmului, să nu se intre în panica şi să liniştiţi pe ceilalti membrii ai familiei: copii, bătrani, femei;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Prevenirea tendinţelor de a părăsi locuinţa: putem fi surprinşi de faza puternică a mişcării seismice în holuri, scări etc. Nu se foloseste în nici un caz ascensorul;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suntem în interiorul unei locuinţe – rămânem acolo, departe de ferestre care se pot sparge, să se stea înspre centrul locuintei (cladirii), lângă un perete. Protejarea se face sub o grindă, toc de uşa solidă, birou, masă sau bancă din clasa suficient de rezistente spre a ne feri de căderea unor lămpi, obiecte mobile suprapuse, tencuieli ornamentele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suntem surprinşi în afara unei locuinţe (clădiri) rămânem departe de aceasta, ne ferim de tencuieli, cărămizi, coşuri, parapete, cornişe, geamuri care de obicei se pot prăbuşi pe stradă;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 Dacă suntem la şcoala (serviciu), nu fugim la uşi, nu sărim pe fereastră, nu se aleargăm pe scări, nu se utilizează liftul, nu alergaţi pe stradă. </w:t>
      </w:r>
      <w:r w:rsidRPr="00076A63">
        <w:rPr>
          <w:rFonts w:ascii="Arial Narrow" w:hAnsi="Arial Narrow"/>
          <w:sz w:val="26"/>
          <w:szCs w:val="26"/>
          <w:lang w:val="fr-FR"/>
        </w:rPr>
        <w:t xml:space="preserve">Deplasarea se face cu calm spre un loc deschis şi sigur;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Dacă a trecut şocul puternic al seismului, se închid imediat sursele de foc cât se poate de repede, iar dacă a luat foc ceva se intervine imediat;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Dacă seismul ne surprinde în autoturism, ne oprim cât se poate de repede într-un loc deschis, se evită clădirile prea aproape de stradă, dincolo de poduri, pasaje, linii electrice aeriene şi ne ferim de firele de curent electric căzute;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Dacă suntem într-un mijloc de transport în comun sau în tren, staţi pe locul dvs. până se termină mişcarea seismică. Conducatorul trebuie să oprească şi să deschidă uşile, dar nu este indicat să vă imbulziţi la coborâre sau să spargeţi ferestrele.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Dacă vă aflaţi într-un loc public cu aglomerări de persoane (teatru, cinematrograf, stadion, sală de şedinţă etc.) nu alergaţi către ieşire, îmbulzeala produce mai multe victime decât cutremurul. Staţi calm şi liniştiti-vă vecinii de rând.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După producerea unui cutremur puternic</w:t>
      </w:r>
      <w:r w:rsidRPr="00076A63">
        <w:rPr>
          <w:rFonts w:ascii="Arial Narrow" w:hAnsi="Arial Narrow"/>
          <w:sz w:val="26"/>
          <w:szCs w:val="26"/>
        </w:rPr>
        <w:t xml:space="preserve"> este necesar să luam urmatoarele măsuri: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Nu plecaţi imediat din locuinţă. Acordaţi mai intâi primul ajutor celor afectaţi de seism. Calmăţi persoanele speriate şi copii;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Ajutati-i pe cei raniti sau prinsi sub mobilier, obiecte sau elemente usoare de constructii cazute, sa se degajeze;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i/>
          <w:sz w:val="26"/>
          <w:szCs w:val="26"/>
          <w:lang w:val="fr-FR"/>
        </w:rPr>
        <w:t>Atentie!</w:t>
      </w:r>
      <w:r w:rsidRPr="00076A63">
        <w:rPr>
          <w:rFonts w:ascii="Arial Narrow" w:hAnsi="Arial Narrow"/>
          <w:sz w:val="26"/>
          <w:szCs w:val="26"/>
          <w:lang w:val="fr-FR"/>
        </w:rPr>
        <w:t xml:space="preserve"> Nu mişcati răniţii grav (dacă nu sunt în pericol imediat de a fi rănişi suplimentar din alte cauze), pâna la acordarea unui ajutor sanitar – medical calificat. Ajutaţii pe loc. Curăţaţi traseele de circulaţie de cioburi sau substante toxice, chimicale varsate, alimente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Ingrijiţi-vă de siguranţa copiilor, bolnavilor, bătranilor, liniştiţi-i asigurandu-le îmbracaminte şi încalţăminte corespunzatoare sezonului în care ne aflam;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Ascultaţi numai anunturile posturilor de radio-televiziune şi recomandarile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Verificaţi preliminar starea instalaţiilor de electricitate, gaz, apă, canal din locuinta;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Păraseste calm locuinţa după seism, fară a lua cu dvs. lucruri inutile. Verificaţi mai intâi scara şi drumul spre ieşire;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 Daca la ieşire ântalniţi uşi blocate, acţionati fară panică pentru deblocare. Daca nu reuşiţi, procedaţi cu calm la spargerea geamurilor şi curăţaţi bine şi zona de cioburi, utilizând un scaun, o vazâ metalica (lemn) etc. </w:t>
      </w:r>
      <w:r w:rsidRPr="00076A63">
        <w:rPr>
          <w:rFonts w:ascii="Arial Narrow" w:hAnsi="Arial Narrow"/>
          <w:sz w:val="26"/>
          <w:szCs w:val="26"/>
          <w:lang w:val="fr-FR"/>
        </w:rPr>
        <w:t xml:space="preserve">Deplasaţi-vă într-un loc deschis şi sigur (parc, stadion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Fiti pregatiti psihic si fizic pentru eventualitatea unor şocuri (replici) ulterioare primei miscari seismice, care de regula este mai redus decat cel iniţial. Nu daţi crezare zvonurilor privind eventualele replici seismice şi urmările lor, utilizând numai informatiile şi recomandările transmise oficial, receptionate direct de dvs. şi nu din auzite;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Nu asculţati sfaturile unor asa-zisi specialisti necunoscuţi de dvs. care în asemenea situaţii apar ad-hoc.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b) Alunecările de teren.</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Măsurile planificate pentru prevenire, protectie şi intervenţie în cazul alunecarilor de teren sunt similare cu cele aplicate în caz de cutremur. O particularitate o constituie faptul ca evenimentul, cu rare excepţii, nu se desfăşoară chiar prin surprindere. Alunecarile de teren se pot desfaşura cu viteze de 1,5 – 3 m/s, iar in unele situatii şi peste 3 m/s, oferind posibilitatea pentru realizarea unor masuri in astfel de situatii. In aceste conditii, un rol important revine actiunilor de observare a conditiilor de favorizare a alunecarilor de teren si alarmarii (avertizarii) populatiei in timp util realizarii protectiei. </w:t>
      </w:r>
    </w:p>
    <w:p w:rsidR="005A4BBE" w:rsidRPr="00076A63" w:rsidRDefault="005A4BBE" w:rsidP="005A4BBE">
      <w:pPr>
        <w:ind w:firstLine="540"/>
        <w:jc w:val="both"/>
        <w:rPr>
          <w:rFonts w:ascii="Arial Narrow" w:hAnsi="Arial Narrow"/>
          <w:b/>
          <w:i/>
          <w:sz w:val="26"/>
          <w:szCs w:val="26"/>
          <w:lang w:val="fr-FR"/>
        </w:rPr>
      </w:pPr>
      <w:r w:rsidRPr="00076A63">
        <w:rPr>
          <w:rFonts w:ascii="Arial Narrow" w:hAnsi="Arial Narrow"/>
          <w:sz w:val="26"/>
          <w:szCs w:val="26"/>
          <w:lang w:val="fr-FR"/>
        </w:rPr>
        <w:lastRenderedPageBreak/>
        <w:t xml:space="preserve">Pentru prevenirea urmarilor dezastruoase ale alunecarilor de teren, organele de specialitate, supunand unui control permanent aceste fenomene, au ajuns la urmatoarele </w:t>
      </w:r>
      <w:r w:rsidRPr="00076A63">
        <w:rPr>
          <w:rFonts w:ascii="Arial Narrow" w:hAnsi="Arial Narrow"/>
          <w:b/>
          <w:i/>
          <w:sz w:val="26"/>
          <w:szCs w:val="26"/>
          <w:lang w:val="fr-FR"/>
        </w:rPr>
        <w:t>concluzii</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Alunecarile de teren pot fi preintampinate daca sunt facute din timp investigatiile necesare stabilirii conditiilor de aparitie si de dezvoltare a lor; se pot preintampina asemenea evenimente daca se aplica procedeele adecvate de tinere sub control; este necesar a se evita amplasarea unor obiective industriale sau a altor constructii in zonele in care asigurarea stabilitatii straturilor nu se poate realiza sau este foarte costisitoare, este posibila prptectia daca se preconizeaza si se planifica din timp masuri corespunzatoare si se realizeaza o informare oportuna a populatiei in zona de risc.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lang w:val="fr-FR"/>
        </w:rPr>
        <w:t>Î</w:t>
      </w:r>
      <w:r w:rsidRPr="00076A63">
        <w:rPr>
          <w:rFonts w:ascii="Arial Narrow" w:hAnsi="Arial Narrow"/>
          <w:sz w:val="26"/>
          <w:szCs w:val="26"/>
        </w:rPr>
        <w:t xml:space="preserve">n general, in actiunile de interventie, in afara unor cazuri particulare, se va urmari recuperarea bunrilor materiale si refacerea avariilor.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Salvarea supravietuitorilor din cladirile acoperite se realizeaza in conditiile similare actiunulor preconizate in cazul cutremurelor de pamant.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c) Inundaţii.</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Impotriva inundatiilor, indiferent de cauza lor, este posibil sa se asigure masuri de prevenire si protectie astfel incat sa se diminueze sau sa se elimine actiunea lor distructiva.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Prevenirea apariţiei inundaţiilor</w:t>
      </w:r>
      <w:r w:rsidRPr="00076A63">
        <w:rPr>
          <w:rFonts w:ascii="Arial Narrow" w:hAnsi="Arial Narrow"/>
          <w:sz w:val="26"/>
          <w:szCs w:val="26"/>
        </w:rPr>
        <w:t xml:space="preserve"> sau diminuarea-eliminarea actiunilor distructive se pot asigura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Realizarea unor lucrari destinate sa retina si sa intarzie scurgerea apelor de pe versanti, din afluentii mai mici ai bazinelor sau de torente care s-ar forma ca urmare a unor ploi abundente sau prin topirea zapezilor etc. Aceste lucrari pot fi actiuni de impadurire sau reimpadurire a versantilor, crearea unor tipuri de invelisuri care sa favorizeze infiltratia si sa reduca scurgerea apelor de pe versanti, construirea unor baraje de retinere pe fundul vailor;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Modificarea cursului inferior al raurilor prin construirea unor diguri si canale, precum si prin realizarea unor bazine temporare pe unele portiuni de lunca pentru a retine apa revarsata;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Zonele luncilor inundabile in vederea stabilirii zonelor de interdictie in care se interzice orice constructie in zona canalului de inundatie, a zonelor de restrictie in care sunt admise unele constructii si a zonelor de avertizare situate in afara nivelului inundatiei de proiectare;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Aplicarea unor masuri de proiectare care permit cladirilor si altor constructii civile ori industriale să reziste la cresterea nivelului apelor si la viteza de deplasare a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În vederea realizarii </w:t>
      </w:r>
      <w:r w:rsidRPr="00076A63">
        <w:rPr>
          <w:rFonts w:ascii="Arial Narrow" w:hAnsi="Arial Narrow"/>
          <w:b/>
          <w:i/>
          <w:sz w:val="26"/>
          <w:szCs w:val="26"/>
        </w:rPr>
        <w:t>protecţiei populaţiei, animalelor şi a bunurilor materiale</w:t>
      </w:r>
      <w:r w:rsidRPr="00076A63">
        <w:rPr>
          <w:rFonts w:ascii="Arial Narrow" w:hAnsi="Arial Narrow"/>
          <w:sz w:val="26"/>
          <w:szCs w:val="26"/>
        </w:rPr>
        <w:t xml:space="preserve">, aceste masuri de prevenire se completeaza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Organizarea, încadrarea si dotarea serviciilor de urgenta ., din aceste zone astfel incat acestea sa poata participa la asigurarea masurilor de protectie si de ducere a actiunilor de salvare;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Stabilirea locurilor si conditiilor in care urmeaza a se desfasura actiunile de evacuare temporara din zonele inundabile;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instiintarii si alarmarii despre pericolul inundatiilor;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Organizarea si desfasurarea actiunilor de salvare;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asistentei medicale si aplicarea masurilor de evitare a aparitiei unor epidemii;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conditiilor necesare pentru sinistrati cu privire la cazare, apa, hrana, asistenta medicala, transport etc.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lastRenderedPageBreak/>
        <w:t xml:space="preserve">-Protejarea bunurilor existente in locuinte prin urcarea acestora in poduri sau prin evacuarea acestora daca timpul permite;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-Evacuarea populatiei si animalelor din zona inundabila;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d) Înzăpezirile.</w:t>
      </w:r>
      <w:r w:rsidRPr="00076A63">
        <w:rPr>
          <w:rFonts w:ascii="Arial Narrow" w:hAnsi="Arial Narrow"/>
          <w:sz w:val="26"/>
          <w:szCs w:val="26"/>
          <w:lang w:val="fr-FR"/>
        </w:rPr>
        <w:t xml:space="preserve"> Masurile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Inzapezirile, de regula au caracter aparte privind masurile de protectie, in sensul ca acest gen de calamitati cu rare exceptii, se formeaza intr-un timp mai indelungat si exista posibilitatea de a lua unele masuri, astfel incat mare parte din efectele acestora sa fie reduse. In aceste imprejurari se recomanda tuturor cetatenilor aflati in zona sa se informeze permanent asupra conditiilor meteorologice si sa ramana in locinte, asigurandu-se necesarul de hrana, apa, combustibil pentru incalzit, iluminat, lopata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Daca sunteti surprinsi in afara locuintei, in calatorii, in mijloacele de transport etc. trebuie sa va pastrati calmul si sa luati masuri contra frigului, cei aflati in mijloacele de transport sa nu-si paraseasca locul pentru ca este pericol de ratacire. Dati alarma cu claxoanele, aprindeti focuri si asteptati ajutoare.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conducerea interventiei in caz de inzapeziri se defasoara urmatoarele actiuni: recuoasterea locului si estimarea urmarilor; organizarea dispozitivului de actiune si repartizarea formatiunilor si mijloacelor pe puncte de lucru; stabilirea cailor de acces si asigurarea legaturilor intre diferite formatiuni si punctele de lucru, stabilirea legaturilor cu cei surprinsi de inzapezire, organizarea corecta a lucrarilor de salvare si evacuare a acestora.,asigurarea protectiei impotriva degeraturilor,inghetului.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e) Incendiile de pădure.</w:t>
      </w:r>
      <w:r w:rsidRPr="00076A63">
        <w:rPr>
          <w:rFonts w:ascii="Arial Narrow" w:hAnsi="Arial Narrow"/>
          <w:sz w:val="26"/>
          <w:szCs w:val="26"/>
          <w:lang w:val="fr-FR"/>
        </w:rPr>
        <w:t xml:space="preserve"> Măsuri de protecţie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revine ca misiune pompierilor care dispun de tehnici si pregatire speciala.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de paduri reprezinta o particularitate intrucat oamenii si constructiile, de regula, sunt in afara pericolului acestoara.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rPr>
        <w:t xml:space="preserve">Pentru asigurarea interventiei in cazul producerii incendiului de paduri sunt necesare formatiuni si mijloace specializate. </w:t>
      </w:r>
      <w:r w:rsidRPr="00076A63">
        <w:rPr>
          <w:rFonts w:ascii="Arial Narrow" w:hAnsi="Arial Narrow"/>
          <w:sz w:val="26"/>
          <w:szCs w:val="26"/>
          <w:lang w:val="fr-FR"/>
        </w:rPr>
        <w:t xml:space="preserve">In acest scop sunt destinate vehicule cu pompe si cisterne sau avioane si elicoptere.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Un rol deosebit in asemenea situatii il are izolarea focului prin crearea de culoare de protectie (taierea si indepartarea copacilor pe anumite fasii su directii). In situatii deosebite rezultate bune dau, bombardamentele de aviatie cu bombe incarcate cu halogen sau bioxid de carbon. </w:t>
      </w:r>
    </w:p>
    <w:p w:rsidR="005A4BBE" w:rsidRPr="00076A63" w:rsidRDefault="005A4BBE" w:rsidP="005A4BBE">
      <w:pPr>
        <w:ind w:firstLine="540"/>
        <w:jc w:val="both"/>
        <w:rPr>
          <w:rFonts w:ascii="Arial Narrow" w:hAnsi="Arial Narrow"/>
          <w:b/>
          <w:sz w:val="26"/>
          <w:szCs w:val="26"/>
          <w:lang w:val="fr-FR"/>
        </w:rPr>
      </w:pPr>
      <w:r w:rsidRPr="00076A63">
        <w:rPr>
          <w:rFonts w:ascii="Arial Narrow" w:hAnsi="Arial Narrow"/>
          <w:b/>
          <w:sz w:val="26"/>
          <w:szCs w:val="26"/>
          <w:lang w:val="fr-FR"/>
        </w:rPr>
        <w:t xml:space="preserve">2. Reguli de comportare şi măsuri de protecţie în caz de riscuri tehnologice;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Intrucat fiecare tip de risc comporta reguli si masuri de protectie specifice, acestea se vor trata pentru fiecare in parte astfel: </w:t>
      </w:r>
    </w:p>
    <w:p w:rsidR="005A4BBE" w:rsidRPr="00076A63" w:rsidRDefault="005A4BBE" w:rsidP="005A4BBE">
      <w:pPr>
        <w:ind w:firstLine="540"/>
        <w:jc w:val="both"/>
        <w:rPr>
          <w:rFonts w:ascii="Arial Narrow" w:hAnsi="Arial Narrow"/>
          <w:sz w:val="26"/>
          <w:szCs w:val="26"/>
        </w:rPr>
      </w:pPr>
      <w:r w:rsidRPr="00076A63">
        <w:rPr>
          <w:rFonts w:ascii="Arial Narrow" w:hAnsi="Arial Narrow"/>
          <w:b/>
          <w:i/>
          <w:sz w:val="26"/>
          <w:szCs w:val="26"/>
        </w:rPr>
        <w:t>a) Accidentele nucleare</w:t>
      </w:r>
      <w:r w:rsidRPr="00076A63">
        <w:rPr>
          <w:rFonts w:ascii="Arial Narrow" w:hAnsi="Arial Narrow"/>
          <w:sz w:val="26"/>
          <w:szCs w:val="26"/>
        </w:rPr>
        <w:t xml:space="preserve">. Masuri de protectie.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Un rol important in sesizarea accidentului nuclear, declansarea oportuna a aplicarii masurilor de protectie si a actiunilor de interventie specifice il are supravegherea si controlul radioactivitatii mediului inconjurator, care se realizeaza prin: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w:t>
      </w:r>
      <w:r w:rsidRPr="00076A63">
        <w:rPr>
          <w:rFonts w:ascii="Arial Narrow" w:hAnsi="Arial Narrow"/>
          <w:i/>
          <w:sz w:val="26"/>
          <w:szCs w:val="26"/>
          <w:lang w:val="fr-FR"/>
        </w:rPr>
        <w:t xml:space="preserve">Laboratorul de control dozimetric </w:t>
      </w:r>
      <w:r w:rsidRPr="00076A63">
        <w:rPr>
          <w:rFonts w:ascii="Arial Narrow" w:hAnsi="Arial Narrow"/>
          <w:sz w:val="26"/>
          <w:szCs w:val="26"/>
          <w:lang w:val="fr-FR"/>
        </w:rPr>
        <w:t xml:space="preserve">al instalatiilor si mediului inconjurator, existent la nivelul centralei nuclearo-electrice si care are dispuse in zone de risc mai multe posturi fixe pentru masuratori gamma prevazute si cu statii radio pentru transmiterea autoamta a datelor;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w:t>
      </w:r>
      <w:r w:rsidRPr="00076A63">
        <w:rPr>
          <w:rFonts w:ascii="Arial Narrow" w:hAnsi="Arial Narrow"/>
          <w:i/>
          <w:sz w:val="26"/>
          <w:szCs w:val="26"/>
          <w:lang w:val="fr-FR"/>
        </w:rPr>
        <w:t>Statiile de control a radioactivitatii mediului inconjurator</w:t>
      </w:r>
      <w:r w:rsidRPr="00076A63">
        <w:rPr>
          <w:rFonts w:ascii="Arial Narrow" w:hAnsi="Arial Narrow"/>
          <w:sz w:val="26"/>
          <w:szCs w:val="26"/>
          <w:lang w:val="fr-FR"/>
        </w:rPr>
        <w:t>, din subordinea Ministerului Apelor, Padurilor si Protectia Mediului, care sunt dispuse pe intreg teriotoriul Romaniei (inclusiv pe varfurile muntilor -Varful Omul, Varful Toaca Orasul Bechet ,mp Craiova si alte zone din tara) si care executa intr-un progra</w:t>
      </w:r>
      <w:r>
        <w:rPr>
          <w:rFonts w:ascii="Arial Narrow" w:hAnsi="Arial Narrow"/>
          <w:sz w:val="26"/>
          <w:szCs w:val="26"/>
          <w:lang w:val="fr-FR"/>
        </w:rPr>
        <w:t>m</w:t>
      </w:r>
      <w:r w:rsidRPr="00076A63">
        <w:rPr>
          <w:rFonts w:ascii="Arial Narrow" w:hAnsi="Arial Narrow"/>
          <w:sz w:val="26"/>
          <w:szCs w:val="26"/>
          <w:lang w:val="fr-FR"/>
        </w:rPr>
        <w:t xml:space="preserve"> continuu masurarea radioactivitatii atmosferei, apelor de suprafata, vegetatiei si solului, cu ajutorul utilajelor si aparaturii dozimetrice;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w:t>
      </w:r>
      <w:r w:rsidRPr="00076A63">
        <w:rPr>
          <w:rFonts w:ascii="Arial Narrow" w:hAnsi="Arial Narrow"/>
          <w:i/>
          <w:sz w:val="26"/>
          <w:szCs w:val="26"/>
          <w:lang w:val="fr-FR"/>
        </w:rPr>
        <w:t>Laboratoarele de igiena a radiatiilor</w:t>
      </w:r>
      <w:r w:rsidRPr="00076A63">
        <w:rPr>
          <w:rFonts w:ascii="Arial Narrow" w:hAnsi="Arial Narrow"/>
          <w:sz w:val="26"/>
          <w:szCs w:val="26"/>
          <w:lang w:val="fr-FR"/>
        </w:rPr>
        <w:t xml:space="preserve"> apartinand Ministerului Sanatatii, care evalueaza nivelul de radioactivitate si gradul de contaminare radioactiva a mediului inconjurator si a populatiei, prin control sanitar radiotoxicologic si radioecologic. Se masoara continutul radioactiv in aer, al depunerii la sol , apei potabile, vegetatiei, laptelui si produselor lactate, altor produse alimentare considerate ca principali factori de iradiere interna a populatiei. De asemenea, se identifica si izotopii radioactivi critici (Iod – 131 si Cesiu –137 – prin metoda spectometrica si Strontiu –90- prin metoda de analize radiochimice).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Cadrul legal existent in Romania, aliniat celorlalte tari si cerintelor Agentiei Internationale pe Energie Atomica, de la Viena , stabilesc obligatiile obiectivelor nucleare ca si ale autoritatilor publice, in caz de accident nuclear. Potrivit acestor prevederi, obiectivul nuclear intocmeste un plan propriu de protectie si interventie sau de urgenta pentru amplasament, iar organele judetene si ale municipiului Bucuresti in colaborare cu Comisia Centrala pentru Interventie in caz de accident nuclear, intocmeste planul de protectie si interventie la nivel judetean si al municipiului Bucuresti, care cuprind responsabiliotatile ce revin autoritatilor locale si masurile pentru protectia cetatenilor din zona de risc.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Nici un obiectiv nuclear nu este autorizat sa functioneze daca nu satisface cerintele, inclusiv in domeniul securitatii nucleare, ale radioprotectiei si daca nu are un plan de urgenta coerent si viabil.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stransa legatura cu planul propriu de interventie al centralei se verifica si planul de protectie si interventie intocmit de organul judetean si al municipiului Bucuresti. Se desfasoara in acest scop activitati de pregatire carre sa permita, intr-o situatie de accident nuclear, actiunea eficienta a personalului cu atributii de conducere, a tuturor factorilor de interventie cat si a populatiei pentru aplicarea masurilor de protectie si regulilor de comportare.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Cu aceasta ocazie se asigura cunoasterea responsabilitatilor, urmarirea si realizarea unor masuri pentru asigurarea instintarii si alarmarii, supravegherea radiactivitatii factorilor de mediu, ducerea actiunii de catre fortele proprii de interventie pentru inlaturarea efectelor produse de accident.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pregatirea populatiei se folosesc pliante, avand ca obiect agentul nuclear si alte materiale ilustrative care pot sprijini aceasta actiune. Un rol important il are informarea populatiei prin mijloacele audio-vizuale, la care sunt chemate sa participe specialistii din cadrul obiectivului nuclear, care pot sa-si aduca o contributie importanta la marirea increderii cetatenilor in cunoasterea si realizarea celor mai utile masuri de protectie pentru populatie.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producereea unui accident nuclear se desfasoara urmatoarele activitati mai importante: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obiectivul trece la starea de urgenta generala;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localitatile cuprinse in zona afectata de evacuarea de materiale radioactive in exteriorul amplasamentului, se introduce “alarma la dezastre ‘’(5 sunete –impulsuri )10 sec intre ele )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 prin mijloacele la dispozitie-radiuo, televiziune, reteaua de amplificare etc. se fac recomandari populatiei pentru a se adaposti in locuinte si luarea masurilor de protectie a surselor de apa, alimentelor, grajdurilor, animalelor etc..Trebuie retinut faptul ca adapostirea in locuinte permite reducerea expunerii la radiatii de 5 ori in raport cu norul si de 20 de ori in raport cu depunerile de radionuclizi din exterior. Utilizarea subsolurilo, adaposturilor de orice tip, constituie un loc bun de protejare impotriva radiatiilor;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din localitatile alarmate, auzind semnalul de “alarma data prin sirene, sau prin clopotele de la biserici trebuie sa desfasoare urmatoarele activitati: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deplaseaza rapid spre locuinta;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 protectia surselor de apa, introduc animalele in grajduri, organizeaza unele masuri de protectie in case si grajduri, prin acoperire si etanseizare;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isi asigura rezerva de apa;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adapostesc in locuinta, in incaperea cea mai izolata de exterior si care asigura o etansare mai buna la usi si ferestre;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dechid radioul sau televizorul pentru a primi comunicatele depre situatia creata si masurile urgente care trebuie luate;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isi pregatesc mijloace improvizate de protectie pentru aparatul respirator si pentru intreg corpul. Foarte bune sunt mastile contra gazelor si costumele de protectie speciale (cine le 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Grupurile mai mari de cetateni care prin natura profesiei sunt surprinsi in activitati pe care le desfasoara in exteriorul localitatii si care nu au receptionat semnalul de ‘alarma “ sunt instintati prin curieri (delegati).Acestia se intorc imediat la locuintele lor cu vehiculele sau autovehiculele pe care le au la dispozitie, folosind pe timpul transportului mijloace simple de protectie pentru aparatul respirtor.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Inainte de intrare in locinta, verifica rapid masurile luate de membrii familie, isi dezbraca imbracamintea folosita si intra in locuinta (camera) unde imbraca haine necontaminate.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Masuri de protectie similare se realizeaza si la depozitele alimentare, de cereale etc.Programul se adapteaza in functie de situatia creata si se iau masuri de protectie a personalului.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scoli, elevii parasesc in ordine, fara panica spatiul scolii si cu mijloace improvizate la indemana se protejeaza aparatul respirator si se deplaseaza catre casele de domiciliu unde respecta indicatiile parintilor pentru dezbracare si imbracarea de haine necontaminate, adapostire etc.Daca se afla in zona I-a de urgenta se adapostescin adaposturi sau Sali de clasa etanseizate asteptand sa fie evacuati.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Prin radiodifuziune, posturile de radio si televiziune, se transmit comunicate catre cetateni, privind administrarea preparatelor pe baza de iod in dozele stabilite, care au fost distribuite in stare de urgenta anterioara sau care continua sa se distribuie.Aceste preparate au rolul de a satura tiroida si a nu permite patrunderea izotopului de iod –131, care este unul dintre radionuclizii critici in situatia de accident nuclear.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Imediat dupa declansarea “starii de urgenta generale”, de catre obiectivul nuclear, se intensifica supravegherea radioactivitatii mediului inconjurator.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O masura de protectie foarte utila este evacuarea din zonele in care se apreieaza ca iradierea poate deveni periculoasa (doze cuprinse intre 0.05-0.5 Sv) si mai mult in functie de stationarea in zone contaminate.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Protectia se asigura insa prin evacuarea populatiei din localitate inainte de scaparile efective de radioactivitate de la obiectivul nuclear.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functie de situatia creata, evacuarea se poate realiza si dupa formarea norului radioactiv, dar in acest caz , mijloacele de transport auto vor prelua cetatenii (alesii), direct din locintele lor pentru a micsora riscurile contaminarii.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Se va acorda atentie si fenomenului de autoevacuare din zona amplasamentului nuclear, stabilindu-se, insa , zonele de regrupare si punctele de control a contaminarii radoactive.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stabilirea dozei de radiatie primita de populatie in zona contaminata se organizeaza controlul dozimetric .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Pentru estimarea dozei de radiatie primita de populatie (elevi) si aprecierea stadiului eventual de bolii de radiatie se face controlul radiobiologic. Incidenta nefasta a radiatiilor asupra organismului uman se poate constata simptomatologic printr-un consult medical general si prin analiza de laborator care scot in evidenta modificari sanguine si retinerea preferentiala a unor izotopi radoactivi in diferite organe.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 mare importanta pentru stabilirea unui diagnostic in cazuri mai dificile este masurarea dozei acumulate cu ajutorul unui aparat, cu cositori de corp uman, numit si antropogametru.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Un capitol important al masurilor care se iau in cazul unui accident nuclear il constituie asigurarea asistentei medicale de urgenta.Ea se realizeaza in unitatile sanitare si spitalicesti din</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zona unde se amenajeaza spatii protejate si un circuit adecvat, pentru aceasta situatie.Aici se trateaza cazurile de iradiere si contaminare pentru prima urgenta.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faza urmatoare si dupa evacuare, acestea sunt preluate de spitalele din afara zonei, iar cazurile grave se spitalizeaza si se trateaza in unitati specializate.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aceasta situatie, se propune comitetului judetean pentru situatii de urgenta, introducerea restrictiilor la consumul de apa din sursele deschise si neprotejate, precum si a alimentelor, in mod deosebit a laptelui care este element de baza pentru copii.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Aceste restrictii introduse odata cu “alarma la dezastre “se transmit prin mijloace de radio si televiziune locale si nationale cu indicatia de a proteja rezervele existente in locuinte.Detinatorii de animale este necesar sa aplice restrictii similare si in hrana acestora ,folosind daca este posibil doar furaje (alimente)protejate.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Decontaminarea radioactiva a cladirilor,cailor de acces, scolilor ,locurilor de munca si a unor bunuri materiale ,are o importanta mai mare in perioada de revenire la normal a vietii economice si sociale in zona.In situatile executarii evacuarii ,dopa perioada de esmisie radioactive,este necesara decontaminarera cailor de acces pentru evacuarea si organizarea unor puncte de decontaminare a mijloacelor de transport si a personalului la limita zonei.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Actiunile de decontaminare complexe si de lunga durata se executa de catre formatiunile de protectie civila sau daca este posibil de subunitati ale armatei.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Desi instalatiile nucleare moderne sunt altsfel proiectate ,(ex.CNE-Cernavoda)construite si exploatate,incat riscurile radiobiologice pentru populatie (copii)sa fie minime ,probabilitatea producerii unui accident trebuie luata in calcul.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 aceea, fiecare cetatean (elev)trebuie sa intaleaga necesitatea pregatirii pentru asemenea situatii prin realizarea masurilor de protectie civila si insusirea regulilor de comportare.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sz w:val="26"/>
          <w:szCs w:val="26"/>
          <w:lang w:val="fr-FR"/>
        </w:rPr>
        <w:t>b) Accidente chimice</w:t>
      </w:r>
      <w:r w:rsidRPr="00076A63">
        <w:rPr>
          <w:rFonts w:ascii="Arial Narrow" w:hAnsi="Arial Narrow"/>
          <w:sz w:val="26"/>
          <w:szCs w:val="26"/>
          <w:lang w:val="fr-FR"/>
        </w:rPr>
        <w:t xml:space="preserve">. Masuri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In zona de actiune a norului toxic se aplica masura de protectie astfel: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instiintarea si alarmarea populatiei(elevilor)despre pericolul chimic se executa cu scopul de a avertiza populatia(elevii)despre pericolul chimic , in vederea realizarii masurilor de protectie.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Instintarea se realizeaza in </w:t>
      </w:r>
      <w:r w:rsidRPr="00076A63">
        <w:rPr>
          <w:rFonts w:ascii="Arial Narrow" w:hAnsi="Arial Narrow"/>
          <w:b/>
          <w:sz w:val="26"/>
          <w:szCs w:val="26"/>
          <w:lang w:val="fr-FR"/>
        </w:rPr>
        <w:t>trepte de urgenţă</w:t>
      </w:r>
      <w:r w:rsidRPr="00076A63">
        <w:rPr>
          <w:rFonts w:ascii="Arial Narrow" w:hAnsi="Arial Narrow"/>
          <w:sz w:val="26"/>
          <w:szCs w:val="26"/>
          <w:lang w:val="fr-FR"/>
        </w:rPr>
        <w:t xml:space="preserve">, in functie de dinstanta pana la locul accidentului chimic.Alarmarea se executa prin semnalul “alarma la dezastre ‘’ </w:t>
      </w:r>
    </w:p>
    <w:p w:rsidR="005A4BBE" w:rsidRPr="00076A63" w:rsidRDefault="005A4BBE" w:rsidP="005A4BBE">
      <w:pPr>
        <w:ind w:firstLine="540"/>
        <w:jc w:val="both"/>
        <w:rPr>
          <w:rFonts w:ascii="Arial Narrow" w:hAnsi="Arial Narrow"/>
          <w:sz w:val="26"/>
          <w:szCs w:val="26"/>
        </w:rPr>
      </w:pPr>
      <w:r w:rsidRPr="00076A63">
        <w:rPr>
          <w:rFonts w:ascii="Arial Narrow" w:hAnsi="Arial Narrow"/>
          <w:i/>
          <w:sz w:val="26"/>
          <w:szCs w:val="26"/>
        </w:rPr>
        <w:t>a) Dupa declansarea “alarmei ”,</w:t>
      </w:r>
      <w:r w:rsidRPr="00076A63">
        <w:rPr>
          <w:rFonts w:ascii="Arial Narrow" w:hAnsi="Arial Narrow"/>
          <w:sz w:val="26"/>
          <w:szCs w:val="26"/>
        </w:rPr>
        <w:t xml:space="preserve"> prin mass- media se transmit populatiei si tinerilor informatii suplimentare privind regurile de comportare,modul de realizare a masurilor de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protectie, durata de actiune a norului toxic si alte masuri ce trebuie aplicate dupa trecerea pericolui.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b) Asigurarea protectiei populatiei</w:t>
      </w:r>
      <w:r w:rsidRPr="00076A63">
        <w:rPr>
          <w:rFonts w:ascii="Arial Narrow" w:hAnsi="Arial Narrow"/>
          <w:sz w:val="26"/>
          <w:szCs w:val="26"/>
          <w:lang w:val="fr-FR"/>
        </w:rPr>
        <w:t xml:space="preserve"> cu mijloace individuale de protectie se realizeaza pentru a impiedica patrunderea substantelor toxice in organism , prin aparatul respirator sau prin piele.Se pot folosii la nevoie si mijloace simple de protectie, care se confectioneaza conform modelelor de protectie civila.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 xml:space="preserve">c) Asigurarea protectiei populatieiprin adapostire </w:t>
      </w:r>
      <w:r w:rsidRPr="00076A63">
        <w:rPr>
          <w:rFonts w:ascii="Arial Narrow" w:hAnsi="Arial Narrow"/>
          <w:sz w:val="26"/>
          <w:szCs w:val="26"/>
          <w:lang w:val="fr-FR"/>
        </w:rPr>
        <w:t xml:space="preserve">se realizeaza numai in adaposturile de protectie civila care au prevazute un sistem corespunzator de de filtroventilatie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d) Asigurarea protectiei prin evacuare (autoevacuare)</w:t>
      </w:r>
      <w:r w:rsidRPr="00076A63">
        <w:rPr>
          <w:rFonts w:ascii="Arial Narrow" w:hAnsi="Arial Narrow"/>
          <w:sz w:val="26"/>
          <w:szCs w:val="26"/>
          <w:lang w:val="fr-FR"/>
        </w:rPr>
        <w:t xml:space="preserve"> temporara se executa pentru a realiza protecta populatiei si tinerilor in situatiile cand celelalte mijloace lipsesc sau sunt insuficiente.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e) Introducerrea restrictiilor de consum a apei</w:t>
      </w:r>
      <w:r w:rsidRPr="00076A63">
        <w:rPr>
          <w:rFonts w:ascii="Arial Narrow" w:hAnsi="Arial Narrow"/>
          <w:sz w:val="26"/>
          <w:szCs w:val="26"/>
          <w:lang w:val="fr-FR"/>
        </w:rPr>
        <w:t xml:space="preserve">, produselor agroalimentare si furajelor pentru a preveni intoxicarea oamenilor si animalelor in zona contaminata.restrictiile se transmit cetatenilor prin toate mijloacele de instintare la dispozitie.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f) Introducerea restrictiilor de circulatie si a unor masuri de paza si ordine</w:t>
      </w:r>
      <w:r w:rsidRPr="00076A63">
        <w:rPr>
          <w:rFonts w:ascii="Arial Narrow" w:hAnsi="Arial Narrow"/>
          <w:sz w:val="26"/>
          <w:szCs w:val="26"/>
          <w:lang w:val="fr-FR"/>
        </w:rPr>
        <w:t xml:space="preserve"> in zona de actiune a norului toxic pentru a preveni intoxicatiile oamenilor si animalelor si pentru a asigura desfasurarea actiunilor de protectie si interventie.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g) Organizarea cercetarii chimice</w:t>
      </w:r>
      <w:r w:rsidRPr="00076A63">
        <w:rPr>
          <w:rFonts w:ascii="Arial Narrow" w:hAnsi="Arial Narrow"/>
          <w:sz w:val="26"/>
          <w:szCs w:val="26"/>
          <w:lang w:val="fr-FR"/>
        </w:rPr>
        <w:t xml:space="preserve">, a controlului si supravegherii contaminarii se realizeaza in zona accidentului chimic si in zona de actiune a norului toxic, pentru a stabili prezenta substantelor toxice industriale, cantitatea de substanta raspandita, concentratia substantei in zona de raspandire, directia deplasarii norului toxic, limitele zonei de actiune a noruluui toxic cu concentratia letala si de intoxicare.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h) Acordarea primului ajutor</w:t>
      </w:r>
      <w:r w:rsidRPr="00076A63">
        <w:rPr>
          <w:rFonts w:ascii="Arial Narrow" w:hAnsi="Arial Narrow"/>
          <w:sz w:val="26"/>
          <w:szCs w:val="26"/>
          <w:lang w:val="fr-FR"/>
        </w:rPr>
        <w:t xml:space="preserve"> si a asistentei medicale de urgenta persoanelor intoxicate in zona accidentuluui chimic si in zona de actiune a norului toxic,se continua scoaterea victimelor de sub actiunea substantelor toxice industriale si transportarea la spitale in vederea tratamentului.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i</w:t>
      </w:r>
      <w:r w:rsidRPr="00076A63">
        <w:rPr>
          <w:rFonts w:ascii="Arial Narrow" w:hAnsi="Arial Narrow"/>
          <w:i/>
          <w:sz w:val="26"/>
          <w:szCs w:val="26"/>
          <w:lang w:val="fr-FR"/>
        </w:rPr>
        <w:t>) Aplicarea masurilor de neutralizarre si de impiedicare</w:t>
      </w:r>
      <w:r w:rsidRPr="00076A63">
        <w:rPr>
          <w:rFonts w:ascii="Arial Narrow" w:hAnsi="Arial Narrow"/>
          <w:sz w:val="26"/>
          <w:szCs w:val="26"/>
          <w:lang w:val="fr-FR"/>
        </w:rPr>
        <w:t xml:space="preserve"> a raspandirii sibstantelor toxice industriale, colectarea, transportul si depozitarea materialelor contaminate in vederea micsorarii sau anularii actiunii substantelor toxice industriale, localizarii si inlaturarii accidentului chimic. </w:t>
      </w:r>
    </w:p>
    <w:p w:rsidR="005A4BBE" w:rsidRPr="00076A63" w:rsidRDefault="005A4BBE" w:rsidP="005A4BBE">
      <w:pPr>
        <w:ind w:firstLine="540"/>
        <w:jc w:val="both"/>
        <w:rPr>
          <w:rFonts w:ascii="Arial Narrow" w:hAnsi="Arial Narrow"/>
          <w:sz w:val="26"/>
          <w:szCs w:val="26"/>
        </w:rPr>
      </w:pPr>
      <w:r w:rsidRPr="00076A63">
        <w:rPr>
          <w:rFonts w:ascii="Arial Narrow" w:hAnsi="Arial Narrow"/>
          <w:i/>
          <w:sz w:val="26"/>
          <w:szCs w:val="26"/>
        </w:rPr>
        <w:t>j) Asigurarea protectiei animalelor</w:t>
      </w:r>
      <w:r w:rsidRPr="00076A63">
        <w:rPr>
          <w:rFonts w:ascii="Arial Narrow" w:hAnsi="Arial Narrow"/>
          <w:sz w:val="26"/>
          <w:szCs w:val="26"/>
        </w:rPr>
        <w:t xml:space="preserve"> se realizeaza in fermele zootehnice si gospodariile individuale din zona de actiune a norului toxic, prin izolare in grajdurile folosite in mod curent la care se etanseaza usile si ferestrele .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k) Instruirea elevilor, tineretului si intregii populatii din zona afectata, are ca scop constientizarea acesteia privind necesitatea aplicarii masurilor de protectie si respectarea regulilor de comportare in zona contaminata.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lastRenderedPageBreak/>
        <w:t xml:space="preserve">In functie de amploarea si urmarile accidentului chimic, se organizeaza si masurile de protectie si interventie de limitare si inlaturare a urmarilor acestuia.Un rol important in toata activitatea revine Comisiei locale pentru situatii de urgenta. </w:t>
      </w: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3. Accidentele la lucrările hidrotehnice. Măsuri de protecţie</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Posibilitatea distrugerii unor baraje sau a unor lucrari hidrotehnice au impus luarea unor masuri de realizare a sigurantei in exploatare inca din etapa de proiectare-executie: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introducerea in proiectele de executie si a calculelor privind zonele de inundabilitate din aval de baraje, evaluarea conditiilor de curgere a debitelor evacuate in zonele de inundatie;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asigurarea barajelor cu sisteme de semnalizare a anomaliilor in realizarea constructiilor, echiparea cu aparate de masura si control adecvate tipului de constructie;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realizarea unui sistem de corespunzator de avertizare-alarmare cu rolul de a anticipa fenomenele care pot conduce la distrugerea barajului si de a asigura aplicarea masurilor de protectie in aval de baraj, in timp util;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stabilirea masurilor de protectie si a modului de realizare a acestora;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 organizarea formatiunilor si asigurarea materialelor necesare ducerii actiunilor de interventie pentru localizarea si inlaturarea urmarilor unei asemenea catastrofe;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instruirea tineretului, populatiei din localitatile din aval de baraje asupra modului de realizare a masurilor de protectie si de respectare a regulilor de comportare stabilite de organele de specialitate pentru asemenea situatii.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producerea unui astfel de accident se desfasoara urmatoarele activitati si </w:t>
      </w:r>
      <w:r w:rsidRPr="00076A63">
        <w:rPr>
          <w:rFonts w:ascii="Arial Narrow" w:hAnsi="Arial Narrow"/>
          <w:b/>
          <w:i/>
          <w:sz w:val="26"/>
          <w:szCs w:val="26"/>
          <w:lang w:val="fr-FR"/>
        </w:rPr>
        <w:t>actiuni:</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declanseaza semnalul de alarma la dezastre si se insinteaza telefonic (radio) conform planului de dezastre, toate localitatile din zona inundabila;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la receptionarea semnalului de alarma, populatia se evacueaza in afara zonei inundabile, in timpul cel mai scurt;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 forte si mijloace specializate si detasamente de populatie, ***comisia locala actioneaza pentru salvarea populatiei, animalelor si bunurilor materiale;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iau masuri pentru cazarea sinistratilor si asigurarea cu apa si alimentele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se acorda primul ajutor victimelor si asistenta sanitara pentru populatie in vederea unor epidemii;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(copiii) trebuie sa retina urmatoarele </w:t>
      </w:r>
      <w:r w:rsidRPr="00076A63">
        <w:rPr>
          <w:rFonts w:ascii="Arial Narrow" w:hAnsi="Arial Narrow"/>
          <w:i/>
          <w:sz w:val="26"/>
          <w:szCs w:val="26"/>
          <w:lang w:val="fr-FR"/>
        </w:rPr>
        <w:t>reguli de comportare</w:t>
      </w:r>
      <w:r w:rsidRPr="00076A63">
        <w:rPr>
          <w:rFonts w:ascii="Arial Narrow" w:hAnsi="Arial Narrow"/>
          <w:sz w:val="26"/>
          <w:szCs w:val="26"/>
          <w:lang w:val="fr-FR"/>
        </w:rPr>
        <w:t xml:space="preserv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cunoscand timpul la dispozitie , se actioneaza cu calm in toate situatiile;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la parasirea locuintei, se intrerupe alimentarea cu gaze, curent electric si apa;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evacuarea oamenilor si animalelor sa se realizeze in locurile stabilite prin planul la dezastre si cunoscute in detaliu;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evacuarea sa se realizeze cu minimum de timp stabilit, numai cu obiecte de valoarre si cele strict necesare;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caz de surprindere, sa se urce pe cladirile rezistente;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 toate situatiile critice, sa astepte interventia formatiunilor specializate la de zastre;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se consume apa din zona inundata, inclusiv din fantani, decat dupa dezinfectarea acestora de catre formatiunile sanitare; </w:t>
      </w:r>
    </w:p>
    <w:p w:rsidR="005A4BBE" w:rsidRPr="00076A63" w:rsidRDefault="005A4BBE" w:rsidP="005A4BBE">
      <w:pPr>
        <w:ind w:firstLine="540"/>
        <w:jc w:val="center"/>
        <w:rPr>
          <w:rFonts w:ascii="Arial Narrow" w:hAnsi="Arial Narrow"/>
          <w:b/>
          <w:sz w:val="26"/>
          <w:szCs w:val="26"/>
          <w:lang w:val="fr-FR"/>
        </w:rPr>
      </w:pPr>
      <w:r w:rsidRPr="00076A63">
        <w:rPr>
          <w:rFonts w:ascii="Arial Narrow" w:hAnsi="Arial Narrow"/>
          <w:b/>
          <w:sz w:val="26"/>
          <w:szCs w:val="26"/>
          <w:lang w:val="fr-FR"/>
        </w:rPr>
        <w:t>4. Accidentele rutiere,  stingerea incendiilor, muniţiile neexplodate şi altele</w:t>
      </w:r>
    </w:p>
    <w:p w:rsidR="005A4BBE" w:rsidRPr="00076A63" w:rsidRDefault="005A4BBE" w:rsidP="005A4BBE">
      <w:pPr>
        <w:ind w:firstLine="540"/>
        <w:rPr>
          <w:rFonts w:ascii="Arial Narrow" w:hAnsi="Arial Narrow"/>
          <w:sz w:val="26"/>
          <w:szCs w:val="26"/>
          <w:lang w:val="fr-FR"/>
        </w:rPr>
      </w:pPr>
      <w:r w:rsidRPr="00076A63">
        <w:rPr>
          <w:rFonts w:ascii="Arial Narrow" w:hAnsi="Arial Narrow"/>
          <w:sz w:val="26"/>
          <w:szCs w:val="26"/>
          <w:lang w:val="fr-FR"/>
        </w:rPr>
        <w:t>Masuri de protectie</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lastRenderedPageBreak/>
        <w:t>a) Accidentele rutiere si aeriene</w:t>
      </w:r>
      <w:r w:rsidRPr="00076A63">
        <w:rPr>
          <w:rFonts w:ascii="Arial Narrow" w:hAnsi="Arial Narrow"/>
          <w:sz w:val="26"/>
          <w:szCs w:val="26"/>
          <w:lang w:val="fr-FR"/>
        </w:rPr>
        <w:t xml:space="preserve"> pot avea urmari foarte grave, producand un numar mare de victime si distrugerea de importante bunuri materiale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anumite conditii, in functie de amplasarea accidentelor, acestea se pot transforma in catastrofe(vezi cazul Mihailesti-Buzau din 24 mai 2004),cu reprcursiuni asupra mediului inconjurator.Actele de terorism de asemenea, s-au dovedit a fi foarte periculoase si cu urmari destul de tragice (vezi 11 septebrie in America)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aplicarea normelor de protectie se va tine seama de regulile stabilite pentru transportul rutier, feroviar si aerian.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Cetatenii (elevii in special) trebuie sa retina cateva reguli pe care sa le aplice in astfel de imprejurari: pastrarea calmului, iesirea imediat din zona periculoasa, acordarea autoajutorului sanitar (aplicarea garoului, pansarea ranitilor, imobilizarea fracturilor etc.) acordarea ajutorului sanitar ranitilor, asteptarea in liniste a ajutoarelor. Panica in astfel de situatii mareste mult situatia creata si duce la marirea numarului de victime din randul celor prinsi in accident.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caz de accidente de circulatie, masurile constau in alarmarea formatiunilor specializate din zona si actiunea acestora pentru salvarea victimelor, stingerea incendiilor, inlaturarea avariilor, refacerea instalatilor, de blocarea cailor de acces si reluarea circulatiei.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O atentie deosebita trebuie acordata cercetarii care se executa la orice apropiere de locul accidentului pentru a preveni producerea de victime, din randul celor care vin in ajutor, prin contaminare sau explozii..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t>b) Stingerea incendiilor,</w:t>
      </w:r>
      <w:r w:rsidRPr="00076A63">
        <w:rPr>
          <w:rFonts w:ascii="Arial Narrow" w:hAnsi="Arial Narrow"/>
          <w:sz w:val="26"/>
          <w:szCs w:val="26"/>
          <w:lang w:val="fr-FR"/>
        </w:rPr>
        <w:t xml:space="preserve"> de regula, se executa in functie de natura lor in complexele petroliere, societatile comerciale sau la marile imobile. </w:t>
      </w:r>
    </w:p>
    <w:p w:rsidR="005A4BBE" w:rsidRPr="00076A63" w:rsidRDefault="005A4BBE" w:rsidP="005A4BBE">
      <w:pPr>
        <w:ind w:firstLine="540"/>
        <w:jc w:val="both"/>
        <w:rPr>
          <w:rFonts w:ascii="Arial Narrow" w:hAnsi="Arial Narrow"/>
          <w:sz w:val="26"/>
          <w:szCs w:val="26"/>
        </w:rPr>
      </w:pPr>
      <w:r w:rsidRPr="00076A63">
        <w:rPr>
          <w:rFonts w:ascii="Arial Narrow" w:hAnsi="Arial Narrow"/>
          <w:sz w:val="26"/>
          <w:szCs w:val="26"/>
        </w:rPr>
        <w:t xml:space="preserve">Stingerea incendiilor in marile complexe petroliere are la baza urmatoarele principii: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stingerea focului, trebuie sa se faca mai ales cu ajutorul substantelor sub forma de spuma sau praf (pudra);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protejarea depozitelor de combustibil care se gasesc in vecinatate focarului de incendiu se asigura prin evacuarea totala, daca este posibil (vidinjarea rapida a rezervoarelor fixe, indepartarea rezervelor mobile) sau protejarea prin racirea lor cu apa multa proiectata de lansatoare speciale;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indepartarea rapida a populatiei din vecinatate pentru a evita pierderi omenesti inutile;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indepartarea populatiei (tinerilor) de pe directia de deplasare a norului de substante nocive (in cazul in care exista asemenea dezastre);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asigurarea cu mijloace de protectie a personalului care intervine;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In cazul marilor imobile (teatre, cinematografe, restaurante etc.) pentru prevenirea si stingerea incendiilor, se asigura masuri pentru: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diminuarea la maxim a inflabilitatii constructiei, mobilierului, decorurilor etc.;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unui sistem de detectare si localizare si localizare a incendiului;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mijloacelor de interventie contra focului (extinctoare, guri de incendiu, personal specializat);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planului si mijloacelor de evacuare si cunoasterea perfecta a acestora de catre personalul de exploatare;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existenta mijloacelor de alarmare, mijloacelor luminoase si a indicatoarelor pentru evacuare;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limitarea si reglementarea utilizarii acestor imobile in conditii de razboi;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i/>
          <w:sz w:val="26"/>
          <w:szCs w:val="26"/>
          <w:lang w:val="fr-FR"/>
        </w:rPr>
        <w:lastRenderedPageBreak/>
        <w:t>c) Sub denimirea generala de munitii</w:t>
      </w:r>
      <w:r w:rsidRPr="00076A63">
        <w:rPr>
          <w:rFonts w:ascii="Arial Narrow" w:hAnsi="Arial Narrow"/>
          <w:sz w:val="26"/>
          <w:szCs w:val="26"/>
          <w:lang w:val="fr-FR"/>
        </w:rPr>
        <w:t xml:space="preserve"> sunt incluse urmatoarele:cartuse dde toate tipurile, proiectilele, bombele, torpilele, minele, petardele, grenadele si orice elemente incarcate cu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substante explozive.In timp de pace si razboi un mare rol il prezinta actiunea de identificare a munitiei si apoi neutralizarea acestora in poligoane speciale si de un personal calificat in acest domeniu.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Detectarea propriu-zisa (nu intamplatoare) a munitiei ramasa neexplodata se face de catre formatiunile de specialitate (echipe pirotehnice), folosind dispozitive speciale, cu mari performante, care pot detecte munitia la mari adancimi.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La descoperirea oricarui tip de munitie (in special de elevi, tineri etc.) trebuie respectate urmatoarele reguli: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fie atinse, lovite sau miscate;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se incerce sa se demonteze focoasele sau alte elemente componente;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nu fie ridicate, transportate si depozitate in locuinte sau gramezi de fier vechi;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sa se anunte imediat organele de politie, care la randul lor anunta organele de protectie civila si care intervin pentru ridicarea munitiei respective.La locul descoperirii munitiei, organele de politie asigura paza locului pana la sosirea organelor de protectie civila;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b/>
          <w:i/>
          <w:sz w:val="26"/>
          <w:szCs w:val="26"/>
          <w:lang w:val="fr-FR"/>
        </w:rPr>
        <w:t>Retineţi!</w:t>
      </w:r>
      <w:r w:rsidRPr="00076A63">
        <w:rPr>
          <w:rFonts w:ascii="Arial Narrow" w:hAnsi="Arial Narrow"/>
          <w:sz w:val="26"/>
          <w:szCs w:val="26"/>
          <w:lang w:val="fr-FR"/>
        </w:rPr>
        <w:t xml:space="preserve"> - neutralizarea si distrugerea munitiei se executa de catre subunitatile pirotehnice care au pregatirea si dotarea cu aparatura speciala pentru aceste misiune periculoasa. </w:t>
      </w:r>
    </w:p>
    <w:p w:rsidR="005A4BBE" w:rsidRPr="00076A63" w:rsidRDefault="005A4BBE" w:rsidP="005A4BBE">
      <w:pPr>
        <w:ind w:firstLine="540"/>
        <w:jc w:val="both"/>
        <w:rPr>
          <w:rFonts w:ascii="Arial Narrow" w:hAnsi="Arial Narrow"/>
          <w:sz w:val="26"/>
          <w:szCs w:val="26"/>
          <w:lang w:val="fr-FR"/>
        </w:rPr>
      </w:pPr>
      <w:r w:rsidRPr="00076A63">
        <w:rPr>
          <w:rFonts w:ascii="Arial Narrow" w:hAnsi="Arial Narrow"/>
          <w:sz w:val="26"/>
          <w:szCs w:val="26"/>
          <w:lang w:val="fr-FR"/>
        </w:rPr>
        <w:t xml:space="preserve">- în caz de catastrofe, nu intervin decat fortele si mijloacele speciale iar in zona respectiva circulatia este interzisa si incercuita de organele de paza si ordine. </w:t>
      </w:r>
    </w:p>
    <w:p w:rsidR="005A4BBE" w:rsidRPr="00076A63" w:rsidRDefault="005A4BBE" w:rsidP="005A4BBE">
      <w:pPr>
        <w:ind w:firstLine="540"/>
        <w:jc w:val="both"/>
        <w:rPr>
          <w:rFonts w:ascii="Arial Narrow" w:hAnsi="Arial Narrow"/>
          <w:sz w:val="26"/>
          <w:szCs w:val="26"/>
          <w:lang w:val="fr-FR"/>
        </w:rPr>
      </w:pPr>
    </w:p>
    <w:p w:rsidR="00246AA1" w:rsidRDefault="00246AA1"/>
    <w:sectPr w:rsidR="00246AA1" w:rsidSect="00246AA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AD9" w:rsidRDefault="00964AD9" w:rsidP="005A4BBE">
      <w:r>
        <w:separator/>
      </w:r>
    </w:p>
  </w:endnote>
  <w:endnote w:type="continuationSeparator" w:id="0">
    <w:p w:rsidR="00964AD9" w:rsidRDefault="00964AD9" w:rsidP="005A4B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lgerian">
    <w:altName w:val="Courier New"/>
    <w:panose1 w:val="04020705040A02060702"/>
    <w:charset w:val="00"/>
    <w:family w:val="decorative"/>
    <w:pitch w:val="variable"/>
    <w:sig w:usb0="00000003" w:usb1="00000000" w:usb2="00000000" w:usb3="00000000" w:csb0="00000001"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ItalicMT">
    <w:altName w:val="MS Mincho"/>
    <w:panose1 w:val="00000000000000000000"/>
    <w:charset w:val="80"/>
    <w:family w:val="auto"/>
    <w:notTrueType/>
    <w:pitch w:val="default"/>
    <w:sig w:usb0="00000007" w:usb1="08070000" w:usb2="00000010" w:usb3="00000000" w:csb0="00020003" w:csb1="00000000"/>
  </w:font>
  <w:font w:name="TimesNewRomanPS-ItalicMT">
    <w:altName w:val="MS Mincho"/>
    <w:panose1 w:val="00000000000000000000"/>
    <w:charset w:val="EE"/>
    <w:family w:val="auto"/>
    <w:notTrueType/>
    <w:pitch w:val="default"/>
    <w:sig w:usb0="00000005" w:usb1="08070000" w:usb2="00000010" w:usb3="00000000" w:csb0="00020003" w:csb1="00000000"/>
  </w:font>
  <w:font w:name="TimesNewRomanPS-BoldMT">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TE1B970B8t00">
    <w:altName w:val="Times New Roman"/>
    <w:panose1 w:val="00000000000000000000"/>
    <w:charset w:val="00"/>
    <w:family w:val="auto"/>
    <w:notTrueType/>
    <w:pitch w:val="default"/>
    <w:sig w:usb0="00000003" w:usb1="00000000" w:usb2="00000000" w:usb3="00000000" w:csb0="00000001"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TTE1A07CA0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95" w:rsidRDefault="00380595" w:rsidP="00EF25D0">
    <w:pPr>
      <w:pStyle w:val="Subsol"/>
      <w:tabs>
        <w:tab w:val="center" w:pos="4818"/>
        <w:tab w:val="left" w:pos="5671"/>
      </w:tabs>
    </w:pPr>
    <w:r>
      <w:tab/>
    </w:r>
    <w:r>
      <w:tab/>
    </w:r>
    <w:r w:rsidR="001C11F2">
      <w:rPr>
        <w:noProof/>
      </w:rPr>
      <w:fldChar w:fldCharType="begin"/>
    </w:r>
    <w:r>
      <w:rPr>
        <w:noProof/>
      </w:rPr>
      <w:instrText xml:space="preserve"> PAGE   \* MERGEFORMAT </w:instrText>
    </w:r>
    <w:r w:rsidR="001C11F2">
      <w:rPr>
        <w:noProof/>
      </w:rPr>
      <w:fldChar w:fldCharType="separate"/>
    </w:r>
    <w:r w:rsidR="007A016A">
      <w:rPr>
        <w:noProof/>
      </w:rPr>
      <w:t>36</w:t>
    </w:r>
    <w:r w:rsidR="001C11F2">
      <w:rPr>
        <w:noProof/>
      </w:rPr>
      <w:fldChar w:fldCharType="end"/>
    </w:r>
    <w:r>
      <w:tab/>
    </w:r>
  </w:p>
  <w:p w:rsidR="00380595" w:rsidRDefault="00380595" w:rsidP="00EF25D0">
    <w:pPr>
      <w:pStyle w:val="Subsol"/>
      <w:tabs>
        <w:tab w:val="center" w:pos="4818"/>
        <w:tab w:val="left" w:pos="5671"/>
      </w:tabs>
    </w:pPr>
  </w:p>
  <w:p w:rsidR="00380595" w:rsidRDefault="00380595" w:rsidP="00EF25D0">
    <w:pPr>
      <w:pStyle w:val="Subsol"/>
      <w:tabs>
        <w:tab w:val="center" w:pos="4818"/>
        <w:tab w:val="left" w:pos="5671"/>
      </w:tabs>
    </w:pPr>
  </w:p>
  <w:p w:rsidR="00380595" w:rsidRDefault="00380595" w:rsidP="00EF25D0">
    <w:pPr>
      <w:pStyle w:val="Subsol"/>
      <w:tabs>
        <w:tab w:val="center" w:pos="4818"/>
        <w:tab w:val="left" w:pos="5671"/>
      </w:tabs>
    </w:pPr>
  </w:p>
  <w:p w:rsidR="00380595" w:rsidRDefault="00380595" w:rsidP="00EF25D0">
    <w:pPr>
      <w:pStyle w:val="Subsol"/>
      <w:tabs>
        <w:tab w:val="center" w:pos="4818"/>
        <w:tab w:val="left" w:pos="5671"/>
      </w:tabs>
    </w:pPr>
  </w:p>
  <w:p w:rsidR="00380595" w:rsidRDefault="00380595">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95" w:rsidRDefault="001C11F2" w:rsidP="008B64EA">
    <w:pPr>
      <w:pStyle w:val="Subsol"/>
      <w:framePr w:wrap="around" w:vAnchor="text" w:hAnchor="margin" w:xAlign="right" w:y="1"/>
      <w:rPr>
        <w:rStyle w:val="Numrdepagin"/>
      </w:rPr>
    </w:pPr>
    <w:r>
      <w:rPr>
        <w:rStyle w:val="Numrdepagin"/>
      </w:rPr>
      <w:fldChar w:fldCharType="begin"/>
    </w:r>
    <w:r w:rsidR="00380595">
      <w:rPr>
        <w:rStyle w:val="Numrdepagin"/>
      </w:rPr>
      <w:instrText xml:space="preserve">PAGE  </w:instrText>
    </w:r>
    <w:r>
      <w:rPr>
        <w:rStyle w:val="Numrdepagin"/>
      </w:rPr>
      <w:fldChar w:fldCharType="end"/>
    </w:r>
  </w:p>
  <w:p w:rsidR="00380595" w:rsidRDefault="00380595" w:rsidP="008B64EA">
    <w:pPr>
      <w:pStyle w:val="Subsol"/>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AD9" w:rsidRDefault="00964AD9" w:rsidP="005A4BBE">
      <w:r>
        <w:separator/>
      </w:r>
    </w:p>
  </w:footnote>
  <w:footnote w:type="continuationSeparator" w:id="0">
    <w:p w:rsidR="00964AD9" w:rsidRDefault="00964AD9" w:rsidP="005A4BBE">
      <w:r>
        <w:continuationSeparator/>
      </w:r>
    </w:p>
  </w:footnote>
  <w:footnote w:id="1">
    <w:p w:rsidR="00380595" w:rsidRPr="00BF6CB9" w:rsidRDefault="00380595"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2">
    <w:p w:rsidR="00380595" w:rsidRDefault="00380595" w:rsidP="005A4BBE">
      <w:pPr>
        <w:pStyle w:val="Textnotdesubsol"/>
      </w:pPr>
      <w:r>
        <w:rPr>
          <w:rStyle w:val="Referinnotdesubsol"/>
        </w:rPr>
        <w:footnoteRef/>
      </w:r>
      <w:r>
        <w:t xml:space="preserve"> </w:t>
      </w:r>
      <w:r w:rsidRPr="008418C1">
        <w:t>Conform situaţiei centralizatoare</w:t>
      </w:r>
      <w:r>
        <w:t xml:space="preserve"> prezentată în anexa nr. 5</w:t>
      </w:r>
      <w:r>
        <w:rPr>
          <w:b/>
        </w:rPr>
        <w:t>.</w:t>
      </w:r>
    </w:p>
  </w:footnote>
  <w:footnote w:id="3">
    <w:p w:rsidR="00380595" w:rsidRPr="00BF6CB9" w:rsidRDefault="00380595"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4">
    <w:p w:rsidR="00380595" w:rsidRDefault="00380595" w:rsidP="005A4BBE">
      <w:pPr>
        <w:pStyle w:val="Textnotdesubsol"/>
      </w:pPr>
      <w:r>
        <w:rPr>
          <w:rStyle w:val="Referinnotdesubsol"/>
        </w:rPr>
        <w:footnoteRef/>
      </w:r>
      <w:r>
        <w:t xml:space="preserve"> </w:t>
      </w:r>
      <w:r w:rsidRPr="008418C1">
        <w:t xml:space="preserve">Conform </w:t>
      </w:r>
      <w:r>
        <w:t>raportului operativ din anexa nr. 5 sau a</w:t>
      </w:r>
      <w:r w:rsidRPr="001927C8">
        <w:t xml:space="preserve"> </w:t>
      </w:r>
      <w:r w:rsidRPr="008418C1">
        <w:t>situaţiei centralizatoare</w:t>
      </w:r>
      <w:r>
        <w:t xml:space="preserve"> prezentată în anexa nr. 3, după caz</w:t>
      </w:r>
      <w:r>
        <w:rPr>
          <w:b/>
        </w:rPr>
        <w:t>.</w:t>
      </w:r>
    </w:p>
  </w:footnote>
  <w:footnote w:id="5">
    <w:p w:rsidR="00380595" w:rsidRPr="00BF6CB9" w:rsidRDefault="00380595"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6">
    <w:p w:rsidR="00380595" w:rsidRDefault="00380595" w:rsidP="005A4BBE">
      <w:pPr>
        <w:pStyle w:val="Textnotdesubsol"/>
      </w:pPr>
      <w:r>
        <w:rPr>
          <w:rStyle w:val="Referinnotdesubsol"/>
        </w:rPr>
        <w:footnoteRef/>
      </w:r>
      <w:r>
        <w:t xml:space="preserve"> </w:t>
      </w:r>
      <w:r w:rsidRPr="008418C1">
        <w:t>Conform situaţiei centralizatoare</w:t>
      </w:r>
      <w:r>
        <w:rPr>
          <w:b/>
        </w:rPr>
        <w:t>.</w:t>
      </w:r>
    </w:p>
  </w:footnote>
  <w:footnote w:id="7">
    <w:p w:rsidR="00380595" w:rsidRPr="00BF6CB9" w:rsidRDefault="00380595"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8">
    <w:p w:rsidR="00380595" w:rsidRPr="00BF6CB9" w:rsidRDefault="00380595" w:rsidP="005A4BBE">
      <w:pPr>
        <w:pStyle w:val="Textnotdesubsol"/>
      </w:pPr>
      <w:r w:rsidRPr="00BF6CB9">
        <w:rPr>
          <w:rStyle w:val="Referinnotdesubsol"/>
        </w:rPr>
        <w:footnoteRef/>
      </w:r>
      <w:r w:rsidRPr="00BF6CB9">
        <w:t xml:space="preserve"> Funcţie de ordinele Preşedintelui Comitetului Judeţean pentru Situaţii de urgenţă Vrancea.</w:t>
      </w:r>
    </w:p>
  </w:footnote>
  <w:footnote w:id="9">
    <w:p w:rsidR="00380595" w:rsidRDefault="00380595" w:rsidP="005A4BBE">
      <w:pPr>
        <w:pStyle w:val="Textnotdesubsol"/>
      </w:pPr>
      <w:r>
        <w:rPr>
          <w:rStyle w:val="Referinnotdesubsol"/>
        </w:rPr>
        <w:footnoteRef/>
      </w:r>
      <w:r>
        <w:t xml:space="preserve"> </w:t>
      </w:r>
      <w:r w:rsidRPr="008418C1">
        <w:t xml:space="preserve">Conform </w:t>
      </w:r>
      <w:r>
        <w:t>raportului operativ anexat</w:t>
      </w:r>
      <w:r>
        <w:rPr>
          <w:b/>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95" w:rsidRDefault="00380595">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95" w:rsidRDefault="00380595">
    <w:pPr>
      <w:pStyle w:val="Antet"/>
    </w:pPr>
  </w:p>
  <w:p w:rsidR="00380595" w:rsidRDefault="00380595">
    <w:pPr>
      <w:pStyle w:val="Antet"/>
    </w:pPr>
  </w:p>
  <w:p w:rsidR="00380595" w:rsidRDefault="001C11F2">
    <w:pPr>
      <w:pStyle w:val="Antet"/>
    </w:pPr>
    <w:r>
      <w:rPr>
        <w:noProof/>
        <w:lang w:val="en-US" w:eastAsia="zh-TW"/>
      </w:rPr>
      <w:pict>
        <v:shapetype id="_x0000_t202" coordsize="21600,21600" o:spt="202" path="m,l,21600r21600,l21600,xe">
          <v:stroke joinstyle="miter"/>
          <v:path gradientshapeok="t" o:connecttype="rect"/>
        </v:shapetype>
        <v:shape id="_x0000_s2050" type="#_x0000_t202" style="position:absolute;margin-left:63.8pt;margin-top:13.35pt;width:3.55pt;height:6.6pt;z-index:251661312;mso-position-horizontal-relative:page;mso-position-vertical-relative:page;mso-width-relative:margin;v-text-anchor:middle" o:allowincell="f" filled="f" stroked="f">
          <v:textbox style="mso-next-textbox:#_x0000_s2050" inset=",0,,0">
            <w:txbxContent>
              <w:p w:rsidR="00380595" w:rsidRDefault="00380595" w:rsidP="008B64EA">
                <w:pPr>
                  <w:pStyle w:val="Titlu6"/>
                  <w:jc w:val="left"/>
                  <w:rPr>
                    <w:b w:val="0"/>
                    <w:sz w:val="20"/>
                    <w:szCs w:val="20"/>
                    <w:u w:val="single"/>
                  </w:rPr>
                </w:pPr>
                <w:r>
                  <w:rPr>
                    <w:b w:val="0"/>
                    <w:sz w:val="20"/>
                    <w:szCs w:val="20"/>
                    <w:u w:val="single"/>
                  </w:rPr>
                  <w:t xml:space="preserve"> </w:t>
                </w:r>
              </w:p>
              <w:p w:rsidR="00380595" w:rsidRPr="00ED54EB" w:rsidRDefault="00380595" w:rsidP="008B64EA">
                <w:pPr>
                  <w:pStyle w:val="Titlu6"/>
                  <w:rPr>
                    <w:b w:val="0"/>
                    <w:sz w:val="20"/>
                    <w:szCs w:val="20"/>
                    <w:u w:val="single"/>
                  </w:rPr>
                </w:pPr>
                <w:r w:rsidRPr="00ED54EB">
                  <w:rPr>
                    <w:b w:val="0"/>
                    <w:sz w:val="20"/>
                    <w:szCs w:val="20"/>
                    <w:u w:val="single"/>
                  </w:rPr>
                  <w:t>JUD</w:t>
                </w:r>
                <w:r>
                  <w:rPr>
                    <w:b w:val="0"/>
                    <w:sz w:val="20"/>
                    <w:szCs w:val="20"/>
                    <w:u w:val="single"/>
                  </w:rPr>
                  <w:t>EŢUL VRANCEA</w:t>
                </w:r>
              </w:p>
            </w:txbxContent>
          </v:textbox>
          <w10:wrap anchorx="margin" anchory="margin"/>
        </v:shape>
      </w:pict>
    </w:r>
    <w:r>
      <w:rPr>
        <w:noProof/>
        <w:lang w:val="en-US" w:eastAsia="zh-TW"/>
      </w:rPr>
      <w:pict>
        <v:shape id="_x0000_s2049" type="#_x0000_t202" style="position:absolute;margin-left:799.45pt;margin-top:18.8pt;width:42.55pt;height:13.8pt;z-index:251660288;mso-width-percent:1000;mso-position-horizontal-relative:page;mso-position-vertical-relative:page;mso-width-percent:1000;mso-width-relative:right-margin-area;v-text-anchor:middle" o:allowincell="f" fillcolor="#4f81bd" stroked="f">
          <v:textbox style="mso-next-textbox:#_x0000_s2049;mso-fit-shape-to-text:t" inset=",0,,0">
            <w:txbxContent>
              <w:p w:rsidR="00380595" w:rsidRPr="00350D35" w:rsidRDefault="001C11F2">
                <w:pPr>
                  <w:rPr>
                    <w:color w:val="FFFFFF"/>
                  </w:rPr>
                </w:pPr>
                <w:r>
                  <w:rPr>
                    <w:noProof/>
                    <w:color w:val="FFFFFF"/>
                  </w:rPr>
                  <w:fldChar w:fldCharType="begin"/>
                </w:r>
                <w:r w:rsidR="00380595">
                  <w:rPr>
                    <w:noProof/>
                    <w:color w:val="FFFFFF"/>
                  </w:rPr>
                  <w:instrText xml:space="preserve"> PAGE   \* MERGEFORMAT </w:instrText>
                </w:r>
                <w:r>
                  <w:rPr>
                    <w:noProof/>
                    <w:color w:val="FFFFFF"/>
                  </w:rPr>
                  <w:fldChar w:fldCharType="separate"/>
                </w:r>
                <w:r w:rsidR="007A016A">
                  <w:rPr>
                    <w:noProof/>
                    <w:color w:val="FFFFFF"/>
                  </w:rPr>
                  <w:t>36</w:t>
                </w:r>
                <w:r>
                  <w:rPr>
                    <w:noProof/>
                    <w:color w:val="FFFFFF"/>
                  </w:rPr>
                  <w:fldChar w:fldCharType="end"/>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0236"/>
    <w:multiLevelType w:val="hybridMultilevel"/>
    <w:tmpl w:val="9DFC6D58"/>
    <w:lvl w:ilvl="0" w:tplc="3E883222">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04DD3BBC"/>
    <w:multiLevelType w:val="hybridMultilevel"/>
    <w:tmpl w:val="83A23FC4"/>
    <w:lvl w:ilvl="0" w:tplc="757CABB2">
      <w:start w:val="3"/>
      <w:numFmt w:val="bullet"/>
      <w:lvlText w:val="-"/>
      <w:lvlJc w:val="left"/>
      <w:pPr>
        <w:tabs>
          <w:tab w:val="num" w:pos="1068"/>
        </w:tabs>
        <w:ind w:left="1068" w:hanging="360"/>
      </w:pPr>
      <w:rPr>
        <w:rFonts w:ascii="Times New Roman" w:eastAsia="Times New Roman" w:hAnsi="Times New Roman" w:cs="Times New Roman" w:hint="default"/>
      </w:rPr>
    </w:lvl>
    <w:lvl w:ilvl="1" w:tplc="0409000F">
      <w:start w:val="1"/>
      <w:numFmt w:val="decimal"/>
      <w:lvlText w:val="%2."/>
      <w:lvlJc w:val="left"/>
      <w:pPr>
        <w:tabs>
          <w:tab w:val="num" w:pos="1788"/>
        </w:tabs>
        <w:ind w:left="1788" w:hanging="360"/>
      </w:pPr>
      <w:rPr>
        <w:rFonts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2">
    <w:nsid w:val="095948EB"/>
    <w:multiLevelType w:val="hybridMultilevel"/>
    <w:tmpl w:val="6330C0F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0A633315"/>
    <w:multiLevelType w:val="hybridMultilevel"/>
    <w:tmpl w:val="EF622C54"/>
    <w:lvl w:ilvl="0" w:tplc="9BE63A96">
      <w:numFmt w:val="bullet"/>
      <w:lvlText w:val="-"/>
      <w:lvlJc w:val="left"/>
      <w:pPr>
        <w:tabs>
          <w:tab w:val="num" w:pos="1428"/>
        </w:tabs>
        <w:ind w:left="1428" w:hanging="360"/>
      </w:pPr>
      <w:rPr>
        <w:rFonts w:ascii="Times New Roman" w:eastAsia="Times New Roman" w:hAnsi="Times New Roman" w:cs="Times New Roman"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4">
    <w:nsid w:val="0D163B3A"/>
    <w:multiLevelType w:val="singleLevel"/>
    <w:tmpl w:val="85C8C9D4"/>
    <w:lvl w:ilvl="0">
      <w:start w:val="1"/>
      <w:numFmt w:val="upperRoman"/>
      <w:pStyle w:val="Titlu7"/>
      <w:lvlText w:val="%1."/>
      <w:lvlJc w:val="left"/>
      <w:pPr>
        <w:tabs>
          <w:tab w:val="num" w:pos="1080"/>
        </w:tabs>
        <w:ind w:left="1080" w:hanging="720"/>
      </w:pPr>
      <w:rPr>
        <w:rFonts w:hint="default"/>
        <w:u w:val="none"/>
      </w:rPr>
    </w:lvl>
  </w:abstractNum>
  <w:abstractNum w:abstractNumId="5">
    <w:nsid w:val="0FFA2FEC"/>
    <w:multiLevelType w:val="hybridMultilevel"/>
    <w:tmpl w:val="39C2275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nsid w:val="10971CD3"/>
    <w:multiLevelType w:val="hybridMultilevel"/>
    <w:tmpl w:val="B79085E6"/>
    <w:lvl w:ilvl="0" w:tplc="47EA49B0">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nsid w:val="113A166F"/>
    <w:multiLevelType w:val="hybridMultilevel"/>
    <w:tmpl w:val="BD7843BC"/>
    <w:lvl w:ilvl="0" w:tplc="B7BE8FB0">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8">
    <w:nsid w:val="11D26912"/>
    <w:multiLevelType w:val="multilevel"/>
    <w:tmpl w:val="4196903E"/>
    <w:lvl w:ilvl="0">
      <w:start w:val="1"/>
      <w:numFmt w:val="upperLetter"/>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233670C"/>
    <w:multiLevelType w:val="multilevel"/>
    <w:tmpl w:val="0409001D"/>
    <w:styleLink w:val="Style4"/>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5092413"/>
    <w:multiLevelType w:val="hybridMultilevel"/>
    <w:tmpl w:val="C61CC152"/>
    <w:lvl w:ilvl="0" w:tplc="04180015">
      <w:start w:val="2"/>
      <w:numFmt w:val="upp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nsid w:val="17CB00DB"/>
    <w:multiLevelType w:val="hybridMultilevel"/>
    <w:tmpl w:val="CC00CA38"/>
    <w:lvl w:ilvl="0" w:tplc="5588C980">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2">
    <w:nsid w:val="189A7EC7"/>
    <w:multiLevelType w:val="hybridMultilevel"/>
    <w:tmpl w:val="D270C96A"/>
    <w:lvl w:ilvl="0" w:tplc="11EE57E2">
      <w:start w:val="5"/>
      <w:numFmt w:val="bullet"/>
      <w:lvlText w:val="-"/>
      <w:lvlJc w:val="left"/>
      <w:pPr>
        <w:ind w:left="720" w:hanging="360"/>
      </w:pPr>
      <w:rPr>
        <w:rFonts w:ascii="Arial Narrow" w:eastAsia="Times New Roman"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96D2711"/>
    <w:multiLevelType w:val="singleLevel"/>
    <w:tmpl w:val="8564D334"/>
    <w:lvl w:ilvl="0">
      <w:start w:val="3"/>
      <w:numFmt w:val="bullet"/>
      <w:lvlText w:val="-"/>
      <w:lvlJc w:val="left"/>
      <w:pPr>
        <w:tabs>
          <w:tab w:val="num" w:pos="1080"/>
        </w:tabs>
        <w:ind w:left="1080" w:hanging="360"/>
      </w:pPr>
      <w:rPr>
        <w:rFonts w:hint="default"/>
      </w:rPr>
    </w:lvl>
  </w:abstractNum>
  <w:abstractNum w:abstractNumId="14">
    <w:nsid w:val="19B72952"/>
    <w:multiLevelType w:val="hybridMultilevel"/>
    <w:tmpl w:val="B6428858"/>
    <w:lvl w:ilvl="0" w:tplc="DA66F698">
      <w:start w:val="2"/>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5">
    <w:nsid w:val="27687362"/>
    <w:multiLevelType w:val="hybridMultilevel"/>
    <w:tmpl w:val="6E040B16"/>
    <w:lvl w:ilvl="0" w:tplc="A41686C4">
      <w:start w:val="1"/>
      <w:numFmt w:val="bullet"/>
      <w:lvlText w:val="-"/>
      <w:lvlJc w:val="left"/>
      <w:pPr>
        <w:tabs>
          <w:tab w:val="num" w:pos="360"/>
        </w:tabs>
        <w:ind w:left="360" w:hanging="360"/>
      </w:pPr>
      <w:rPr>
        <w:rFonts w:ascii="Times New Roman" w:hAnsi="Times New Roman" w:hint="default"/>
      </w:rPr>
    </w:lvl>
    <w:lvl w:ilvl="1" w:tplc="B3C624BE">
      <w:start w:val="1"/>
      <w:numFmt w:val="bullet"/>
      <w:lvlText w:val="o"/>
      <w:lvlJc w:val="left"/>
      <w:pPr>
        <w:tabs>
          <w:tab w:val="num" w:pos="720"/>
        </w:tabs>
        <w:ind w:left="720" w:hanging="360"/>
      </w:pPr>
      <w:rPr>
        <w:rFonts w:ascii="Courier New" w:hAnsi="Courier New" w:hint="default"/>
      </w:rPr>
    </w:lvl>
    <w:lvl w:ilvl="2" w:tplc="E6DE9108" w:tentative="1">
      <w:start w:val="1"/>
      <w:numFmt w:val="bullet"/>
      <w:lvlText w:val=""/>
      <w:lvlJc w:val="left"/>
      <w:pPr>
        <w:tabs>
          <w:tab w:val="num" w:pos="2160"/>
        </w:tabs>
        <w:ind w:left="2160" w:hanging="360"/>
      </w:pPr>
      <w:rPr>
        <w:rFonts w:ascii="Wingdings" w:hAnsi="Wingdings" w:hint="default"/>
      </w:rPr>
    </w:lvl>
    <w:lvl w:ilvl="3" w:tplc="88942D90" w:tentative="1">
      <w:start w:val="1"/>
      <w:numFmt w:val="bullet"/>
      <w:lvlText w:val=""/>
      <w:lvlJc w:val="left"/>
      <w:pPr>
        <w:tabs>
          <w:tab w:val="num" w:pos="2880"/>
        </w:tabs>
        <w:ind w:left="2880" w:hanging="360"/>
      </w:pPr>
      <w:rPr>
        <w:rFonts w:ascii="Symbol" w:hAnsi="Symbol" w:hint="default"/>
      </w:rPr>
    </w:lvl>
    <w:lvl w:ilvl="4" w:tplc="58A4E5A8" w:tentative="1">
      <w:start w:val="1"/>
      <w:numFmt w:val="bullet"/>
      <w:lvlText w:val="o"/>
      <w:lvlJc w:val="left"/>
      <w:pPr>
        <w:tabs>
          <w:tab w:val="num" w:pos="3600"/>
        </w:tabs>
        <w:ind w:left="3600" w:hanging="360"/>
      </w:pPr>
      <w:rPr>
        <w:rFonts w:ascii="Courier New" w:hAnsi="Courier New" w:hint="default"/>
      </w:rPr>
    </w:lvl>
    <w:lvl w:ilvl="5" w:tplc="FB7EB66E" w:tentative="1">
      <w:start w:val="1"/>
      <w:numFmt w:val="bullet"/>
      <w:lvlText w:val=""/>
      <w:lvlJc w:val="left"/>
      <w:pPr>
        <w:tabs>
          <w:tab w:val="num" w:pos="4320"/>
        </w:tabs>
        <w:ind w:left="4320" w:hanging="360"/>
      </w:pPr>
      <w:rPr>
        <w:rFonts w:ascii="Wingdings" w:hAnsi="Wingdings" w:hint="default"/>
      </w:rPr>
    </w:lvl>
    <w:lvl w:ilvl="6" w:tplc="515E16A0" w:tentative="1">
      <w:start w:val="1"/>
      <w:numFmt w:val="bullet"/>
      <w:lvlText w:val=""/>
      <w:lvlJc w:val="left"/>
      <w:pPr>
        <w:tabs>
          <w:tab w:val="num" w:pos="5040"/>
        </w:tabs>
        <w:ind w:left="5040" w:hanging="360"/>
      </w:pPr>
      <w:rPr>
        <w:rFonts w:ascii="Symbol" w:hAnsi="Symbol" w:hint="default"/>
      </w:rPr>
    </w:lvl>
    <w:lvl w:ilvl="7" w:tplc="7FD6A8AC" w:tentative="1">
      <w:start w:val="1"/>
      <w:numFmt w:val="bullet"/>
      <w:lvlText w:val="o"/>
      <w:lvlJc w:val="left"/>
      <w:pPr>
        <w:tabs>
          <w:tab w:val="num" w:pos="5760"/>
        </w:tabs>
        <w:ind w:left="5760" w:hanging="360"/>
      </w:pPr>
      <w:rPr>
        <w:rFonts w:ascii="Courier New" w:hAnsi="Courier New" w:hint="default"/>
      </w:rPr>
    </w:lvl>
    <w:lvl w:ilvl="8" w:tplc="3C32B6BA" w:tentative="1">
      <w:start w:val="1"/>
      <w:numFmt w:val="bullet"/>
      <w:lvlText w:val=""/>
      <w:lvlJc w:val="left"/>
      <w:pPr>
        <w:tabs>
          <w:tab w:val="num" w:pos="6480"/>
        </w:tabs>
        <w:ind w:left="6480" w:hanging="360"/>
      </w:pPr>
      <w:rPr>
        <w:rFonts w:ascii="Wingdings" w:hAnsi="Wingdings" w:hint="default"/>
      </w:rPr>
    </w:lvl>
  </w:abstractNum>
  <w:abstractNum w:abstractNumId="16">
    <w:nsid w:val="28A50C77"/>
    <w:multiLevelType w:val="hybridMultilevel"/>
    <w:tmpl w:val="AE2C58E6"/>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7">
    <w:nsid w:val="2A872885"/>
    <w:multiLevelType w:val="hybridMultilevel"/>
    <w:tmpl w:val="A580AD6A"/>
    <w:lvl w:ilvl="0" w:tplc="2AE889FA">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nsid w:val="31CE7952"/>
    <w:multiLevelType w:val="hybridMultilevel"/>
    <w:tmpl w:val="3760D3BE"/>
    <w:lvl w:ilvl="0" w:tplc="C422C19C">
      <w:start w:val="2"/>
      <w:numFmt w:val="bullet"/>
      <w:lvlText w:val="-"/>
      <w:lvlJc w:val="left"/>
      <w:pPr>
        <w:tabs>
          <w:tab w:val="num" w:pos="720"/>
        </w:tabs>
        <w:ind w:left="720" w:hanging="360"/>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69073D"/>
    <w:multiLevelType w:val="hybridMultilevel"/>
    <w:tmpl w:val="E8105588"/>
    <w:lvl w:ilvl="0" w:tplc="95B270C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BB84626"/>
    <w:multiLevelType w:val="singleLevel"/>
    <w:tmpl w:val="3CD64F3C"/>
    <w:lvl w:ilvl="0">
      <w:numFmt w:val="bullet"/>
      <w:lvlText w:val="-"/>
      <w:lvlJc w:val="left"/>
      <w:pPr>
        <w:tabs>
          <w:tab w:val="num" w:pos="360"/>
        </w:tabs>
        <w:ind w:left="360" w:hanging="360"/>
      </w:pPr>
      <w:rPr>
        <w:rFonts w:hint="default"/>
      </w:rPr>
    </w:lvl>
  </w:abstractNum>
  <w:abstractNum w:abstractNumId="21">
    <w:nsid w:val="3E620314"/>
    <w:multiLevelType w:val="multilevel"/>
    <w:tmpl w:val="0409001F"/>
    <w:styleLink w:val="111111"/>
    <w:lvl w:ilvl="0">
      <w:start w:val="1"/>
      <w:numFmt w:val="decimal"/>
      <w:lvlText w:val="%1."/>
      <w:lvlJc w:val="left"/>
      <w:pPr>
        <w:tabs>
          <w:tab w:val="num" w:pos="360"/>
        </w:tabs>
        <w:ind w:left="360" w:hanging="360"/>
      </w:p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441812E3"/>
    <w:multiLevelType w:val="hybridMultilevel"/>
    <w:tmpl w:val="767CDA60"/>
    <w:lvl w:ilvl="0" w:tplc="FE8014AE">
      <w:start w:val="1"/>
      <w:numFmt w:val="decimal"/>
      <w:lvlText w:val="%1."/>
      <w:lvlJc w:val="left"/>
      <w:pPr>
        <w:tabs>
          <w:tab w:val="num" w:pos="1080"/>
        </w:tabs>
        <w:ind w:left="1080" w:hanging="360"/>
      </w:pPr>
      <w:rPr>
        <w:b/>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3">
    <w:nsid w:val="44CA491F"/>
    <w:multiLevelType w:val="singleLevel"/>
    <w:tmpl w:val="3CD64F3C"/>
    <w:lvl w:ilvl="0">
      <w:start w:val="1"/>
      <w:numFmt w:val="bullet"/>
      <w:lvlText w:val="-"/>
      <w:lvlJc w:val="left"/>
      <w:pPr>
        <w:tabs>
          <w:tab w:val="num" w:pos="360"/>
        </w:tabs>
        <w:ind w:left="360" w:hanging="360"/>
      </w:pPr>
      <w:rPr>
        <w:rFonts w:hint="default"/>
      </w:rPr>
    </w:lvl>
  </w:abstractNum>
  <w:abstractNum w:abstractNumId="24">
    <w:nsid w:val="492F617D"/>
    <w:multiLevelType w:val="hybridMultilevel"/>
    <w:tmpl w:val="E6C601E4"/>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nsid w:val="4A6E148F"/>
    <w:multiLevelType w:val="multilevel"/>
    <w:tmpl w:val="0409001D"/>
    <w:styleLink w:val="Style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6A2C0F"/>
    <w:multiLevelType w:val="hybridMultilevel"/>
    <w:tmpl w:val="CA304DD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nsid w:val="52B644F9"/>
    <w:multiLevelType w:val="hybridMultilevel"/>
    <w:tmpl w:val="DEEC94CA"/>
    <w:lvl w:ilvl="0" w:tplc="5826FBEE">
      <w:numFmt w:val="bullet"/>
      <w:lvlText w:val="-"/>
      <w:lvlJc w:val="left"/>
      <w:pPr>
        <w:ind w:left="1785" w:hanging="360"/>
      </w:pPr>
      <w:rPr>
        <w:rFonts w:ascii="Times New Roman" w:eastAsia="Times New Roman" w:hAnsi="Times New Roman" w:cs="Times New Roman" w:hint="default"/>
      </w:rPr>
    </w:lvl>
    <w:lvl w:ilvl="1" w:tplc="757CABB2">
      <w:start w:val="3"/>
      <w:numFmt w:val="bullet"/>
      <w:lvlText w:val="-"/>
      <w:lvlJc w:val="left"/>
      <w:pPr>
        <w:tabs>
          <w:tab w:val="num" w:pos="1800"/>
        </w:tabs>
        <w:ind w:left="1800" w:hanging="360"/>
      </w:pPr>
      <w:rPr>
        <w:rFonts w:ascii="Times New Roman" w:eastAsia="Times New Roman" w:hAnsi="Times New Roman" w:cs="Times New Roman"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8">
    <w:nsid w:val="55D93535"/>
    <w:multiLevelType w:val="singleLevel"/>
    <w:tmpl w:val="D21C3AFC"/>
    <w:lvl w:ilvl="0">
      <w:start w:val="1"/>
      <w:numFmt w:val="bullet"/>
      <w:lvlText w:val="-"/>
      <w:lvlJc w:val="left"/>
      <w:pPr>
        <w:tabs>
          <w:tab w:val="num" w:pos="1080"/>
        </w:tabs>
        <w:ind w:left="1080" w:hanging="360"/>
      </w:pPr>
      <w:rPr>
        <w:rFonts w:hint="default"/>
      </w:rPr>
    </w:lvl>
  </w:abstractNum>
  <w:abstractNum w:abstractNumId="29">
    <w:nsid w:val="56E562AF"/>
    <w:multiLevelType w:val="singleLevel"/>
    <w:tmpl w:val="6E648A28"/>
    <w:lvl w:ilvl="0">
      <w:start w:val="3"/>
      <w:numFmt w:val="upperLetter"/>
      <w:pStyle w:val="Titlu4"/>
      <w:lvlText w:val="%1."/>
      <w:lvlJc w:val="left"/>
      <w:pPr>
        <w:tabs>
          <w:tab w:val="num" w:pos="720"/>
        </w:tabs>
        <w:ind w:left="720" w:hanging="720"/>
      </w:pPr>
      <w:rPr>
        <w:rFonts w:hint="default"/>
      </w:rPr>
    </w:lvl>
  </w:abstractNum>
  <w:abstractNum w:abstractNumId="30">
    <w:nsid w:val="57C85CD3"/>
    <w:multiLevelType w:val="hybridMultilevel"/>
    <w:tmpl w:val="8FD42D6C"/>
    <w:lvl w:ilvl="0" w:tplc="901E3488">
      <w:numFmt w:val="bullet"/>
      <w:lvlText w:val="-"/>
      <w:lvlJc w:val="left"/>
      <w:pPr>
        <w:tabs>
          <w:tab w:val="num" w:pos="540"/>
        </w:tabs>
        <w:ind w:left="540" w:hanging="360"/>
      </w:pPr>
      <w:rPr>
        <w:rFonts w:ascii="Times New Roman" w:eastAsia="Times New Roman" w:hAnsi="Times New Roman"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31">
    <w:nsid w:val="5C7D01A2"/>
    <w:multiLevelType w:val="hybridMultilevel"/>
    <w:tmpl w:val="CF045434"/>
    <w:lvl w:ilvl="0" w:tplc="3A30B100">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2">
    <w:nsid w:val="5DB82B17"/>
    <w:multiLevelType w:val="hybridMultilevel"/>
    <w:tmpl w:val="D39CA43A"/>
    <w:lvl w:ilvl="0" w:tplc="0418000F">
      <w:start w:val="1"/>
      <w:numFmt w:val="decimal"/>
      <w:lvlText w:val="%1."/>
      <w:lvlJc w:val="left"/>
      <w:pPr>
        <w:tabs>
          <w:tab w:val="num" w:pos="720"/>
        </w:tabs>
        <w:ind w:left="720" w:hanging="360"/>
      </w:pPr>
      <w:rPr>
        <w:rFonts w:hint="default"/>
      </w:rPr>
    </w:lvl>
    <w:lvl w:ilvl="1" w:tplc="AE50C9CE">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3">
    <w:nsid w:val="5E123392"/>
    <w:multiLevelType w:val="hybridMultilevel"/>
    <w:tmpl w:val="F7200A9E"/>
    <w:lvl w:ilvl="0" w:tplc="B95A2320">
      <w:start w:val="1"/>
      <w:numFmt w:val="upperRoman"/>
      <w:lvlText w:val="%1."/>
      <w:lvlJc w:val="left"/>
      <w:pPr>
        <w:tabs>
          <w:tab w:val="num" w:pos="900"/>
        </w:tabs>
        <w:ind w:left="900" w:hanging="72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4">
    <w:nsid w:val="5E786668"/>
    <w:multiLevelType w:val="hybridMultilevel"/>
    <w:tmpl w:val="9D7C3DC4"/>
    <w:lvl w:ilvl="0" w:tplc="3B28D922">
      <w:start w:val="1"/>
      <w:numFmt w:val="bullet"/>
      <w:lvlText w:val="-"/>
      <w:lvlJc w:val="left"/>
      <w:pPr>
        <w:tabs>
          <w:tab w:val="num" w:pos="780"/>
        </w:tabs>
        <w:ind w:left="780" w:hanging="360"/>
      </w:pPr>
      <w:rPr>
        <w:rFonts w:ascii="Times New Roman" w:eastAsia="Times New Roman" w:hAnsi="Times New Roman" w:cs="Times New Roman" w:hint="default"/>
      </w:rPr>
    </w:lvl>
    <w:lvl w:ilvl="1" w:tplc="04180003" w:tentative="1">
      <w:start w:val="1"/>
      <w:numFmt w:val="bullet"/>
      <w:lvlText w:val="o"/>
      <w:lvlJc w:val="left"/>
      <w:pPr>
        <w:tabs>
          <w:tab w:val="num" w:pos="1500"/>
        </w:tabs>
        <w:ind w:left="1500" w:hanging="360"/>
      </w:pPr>
      <w:rPr>
        <w:rFonts w:ascii="Courier New" w:hAnsi="Courier New" w:cs="Courier New" w:hint="default"/>
      </w:rPr>
    </w:lvl>
    <w:lvl w:ilvl="2" w:tplc="04180005" w:tentative="1">
      <w:start w:val="1"/>
      <w:numFmt w:val="bullet"/>
      <w:lvlText w:val=""/>
      <w:lvlJc w:val="left"/>
      <w:pPr>
        <w:tabs>
          <w:tab w:val="num" w:pos="2220"/>
        </w:tabs>
        <w:ind w:left="2220" w:hanging="360"/>
      </w:pPr>
      <w:rPr>
        <w:rFonts w:ascii="Wingdings" w:hAnsi="Wingdings" w:hint="default"/>
      </w:rPr>
    </w:lvl>
    <w:lvl w:ilvl="3" w:tplc="04180001" w:tentative="1">
      <w:start w:val="1"/>
      <w:numFmt w:val="bullet"/>
      <w:lvlText w:val=""/>
      <w:lvlJc w:val="left"/>
      <w:pPr>
        <w:tabs>
          <w:tab w:val="num" w:pos="2940"/>
        </w:tabs>
        <w:ind w:left="2940" w:hanging="360"/>
      </w:pPr>
      <w:rPr>
        <w:rFonts w:ascii="Symbol" w:hAnsi="Symbol" w:hint="default"/>
      </w:rPr>
    </w:lvl>
    <w:lvl w:ilvl="4" w:tplc="04180003" w:tentative="1">
      <w:start w:val="1"/>
      <w:numFmt w:val="bullet"/>
      <w:lvlText w:val="o"/>
      <w:lvlJc w:val="left"/>
      <w:pPr>
        <w:tabs>
          <w:tab w:val="num" w:pos="3660"/>
        </w:tabs>
        <w:ind w:left="3660" w:hanging="360"/>
      </w:pPr>
      <w:rPr>
        <w:rFonts w:ascii="Courier New" w:hAnsi="Courier New" w:cs="Courier New" w:hint="default"/>
      </w:rPr>
    </w:lvl>
    <w:lvl w:ilvl="5" w:tplc="04180005" w:tentative="1">
      <w:start w:val="1"/>
      <w:numFmt w:val="bullet"/>
      <w:lvlText w:val=""/>
      <w:lvlJc w:val="left"/>
      <w:pPr>
        <w:tabs>
          <w:tab w:val="num" w:pos="4380"/>
        </w:tabs>
        <w:ind w:left="4380" w:hanging="360"/>
      </w:pPr>
      <w:rPr>
        <w:rFonts w:ascii="Wingdings" w:hAnsi="Wingdings" w:hint="default"/>
      </w:rPr>
    </w:lvl>
    <w:lvl w:ilvl="6" w:tplc="04180001" w:tentative="1">
      <w:start w:val="1"/>
      <w:numFmt w:val="bullet"/>
      <w:lvlText w:val=""/>
      <w:lvlJc w:val="left"/>
      <w:pPr>
        <w:tabs>
          <w:tab w:val="num" w:pos="5100"/>
        </w:tabs>
        <w:ind w:left="5100" w:hanging="360"/>
      </w:pPr>
      <w:rPr>
        <w:rFonts w:ascii="Symbol" w:hAnsi="Symbol" w:hint="default"/>
      </w:rPr>
    </w:lvl>
    <w:lvl w:ilvl="7" w:tplc="04180003" w:tentative="1">
      <w:start w:val="1"/>
      <w:numFmt w:val="bullet"/>
      <w:lvlText w:val="o"/>
      <w:lvlJc w:val="left"/>
      <w:pPr>
        <w:tabs>
          <w:tab w:val="num" w:pos="5820"/>
        </w:tabs>
        <w:ind w:left="5820" w:hanging="360"/>
      </w:pPr>
      <w:rPr>
        <w:rFonts w:ascii="Courier New" w:hAnsi="Courier New" w:cs="Courier New" w:hint="default"/>
      </w:rPr>
    </w:lvl>
    <w:lvl w:ilvl="8" w:tplc="04180005" w:tentative="1">
      <w:start w:val="1"/>
      <w:numFmt w:val="bullet"/>
      <w:lvlText w:val=""/>
      <w:lvlJc w:val="left"/>
      <w:pPr>
        <w:tabs>
          <w:tab w:val="num" w:pos="6540"/>
        </w:tabs>
        <w:ind w:left="6540" w:hanging="360"/>
      </w:pPr>
      <w:rPr>
        <w:rFonts w:ascii="Wingdings" w:hAnsi="Wingdings" w:hint="default"/>
      </w:rPr>
    </w:lvl>
  </w:abstractNum>
  <w:abstractNum w:abstractNumId="35">
    <w:nsid w:val="61B34DF2"/>
    <w:multiLevelType w:val="singleLevel"/>
    <w:tmpl w:val="3CD64F3C"/>
    <w:lvl w:ilvl="0">
      <w:numFmt w:val="bullet"/>
      <w:lvlText w:val="-"/>
      <w:lvlJc w:val="left"/>
      <w:pPr>
        <w:tabs>
          <w:tab w:val="num" w:pos="360"/>
        </w:tabs>
        <w:ind w:left="360" w:hanging="360"/>
      </w:pPr>
      <w:rPr>
        <w:rFonts w:hint="default"/>
      </w:rPr>
    </w:lvl>
  </w:abstractNum>
  <w:abstractNum w:abstractNumId="36">
    <w:nsid w:val="67D241D2"/>
    <w:multiLevelType w:val="singleLevel"/>
    <w:tmpl w:val="3CD64F3C"/>
    <w:lvl w:ilvl="0">
      <w:start w:val="1"/>
      <w:numFmt w:val="bullet"/>
      <w:lvlText w:val="-"/>
      <w:lvlJc w:val="left"/>
      <w:pPr>
        <w:tabs>
          <w:tab w:val="num" w:pos="360"/>
        </w:tabs>
        <w:ind w:left="360" w:hanging="360"/>
      </w:pPr>
      <w:rPr>
        <w:rFonts w:hint="default"/>
      </w:rPr>
    </w:lvl>
  </w:abstractNum>
  <w:abstractNum w:abstractNumId="37">
    <w:nsid w:val="6E5F7D06"/>
    <w:multiLevelType w:val="singleLevel"/>
    <w:tmpl w:val="8564D334"/>
    <w:lvl w:ilvl="0">
      <w:start w:val="3"/>
      <w:numFmt w:val="bullet"/>
      <w:lvlText w:val="-"/>
      <w:lvlJc w:val="left"/>
      <w:pPr>
        <w:tabs>
          <w:tab w:val="num" w:pos="1080"/>
        </w:tabs>
        <w:ind w:left="1080" w:hanging="360"/>
      </w:pPr>
      <w:rPr>
        <w:rFonts w:hint="default"/>
      </w:rPr>
    </w:lvl>
  </w:abstractNum>
  <w:abstractNum w:abstractNumId="38">
    <w:nsid w:val="6F63777E"/>
    <w:multiLevelType w:val="hybridMultilevel"/>
    <w:tmpl w:val="2A6CB536"/>
    <w:lvl w:ilvl="0" w:tplc="04180015">
      <w:start w:val="3"/>
      <w:numFmt w:val="upp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9">
    <w:nsid w:val="712F60E0"/>
    <w:multiLevelType w:val="hybridMultilevel"/>
    <w:tmpl w:val="42B8F97E"/>
    <w:lvl w:ilvl="0" w:tplc="FFFFFFFF">
      <w:start w:val="1"/>
      <w:numFmt w:val="bullet"/>
      <w:lvlText w:val="-"/>
      <w:lvlJc w:val="left"/>
      <w:pPr>
        <w:tabs>
          <w:tab w:val="num" w:pos="1770"/>
        </w:tabs>
        <w:ind w:left="1770" w:hanging="360"/>
      </w:pPr>
      <w:rPr>
        <w:rFonts w:ascii="Times New Roman" w:eastAsia="Times New Roman" w:hAnsi="Times New Roman" w:cs="Times New Roman" w:hint="default"/>
      </w:rPr>
    </w:lvl>
    <w:lvl w:ilvl="1" w:tplc="FFFFFFFF" w:tentative="1">
      <w:start w:val="1"/>
      <w:numFmt w:val="bullet"/>
      <w:lvlText w:val="o"/>
      <w:lvlJc w:val="left"/>
      <w:pPr>
        <w:tabs>
          <w:tab w:val="num" w:pos="2490"/>
        </w:tabs>
        <w:ind w:left="2490" w:hanging="360"/>
      </w:pPr>
      <w:rPr>
        <w:rFonts w:ascii="Courier New" w:hAnsi="Courier New" w:hint="default"/>
      </w:rPr>
    </w:lvl>
    <w:lvl w:ilvl="2" w:tplc="FFFFFFFF" w:tentative="1">
      <w:start w:val="1"/>
      <w:numFmt w:val="bullet"/>
      <w:lvlText w:val=""/>
      <w:lvlJc w:val="left"/>
      <w:pPr>
        <w:tabs>
          <w:tab w:val="num" w:pos="3210"/>
        </w:tabs>
        <w:ind w:left="3210" w:hanging="360"/>
      </w:pPr>
      <w:rPr>
        <w:rFonts w:ascii="Wingdings" w:hAnsi="Wingdings" w:hint="default"/>
      </w:r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abstractNum w:abstractNumId="40">
    <w:nsid w:val="71F33884"/>
    <w:multiLevelType w:val="multilevel"/>
    <w:tmpl w:val="0409001D"/>
    <w:styleLink w:val="Style3"/>
    <w:lvl w:ilvl="0">
      <w:start w:val="1"/>
      <w:numFmt w:val="none"/>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5"/>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4A232E3"/>
    <w:multiLevelType w:val="hybridMultilevel"/>
    <w:tmpl w:val="E12CF7E6"/>
    <w:lvl w:ilvl="0" w:tplc="9BE63A96">
      <w:numFmt w:val="bullet"/>
      <w:lvlText w:val="-"/>
      <w:lvlJc w:val="left"/>
      <w:pPr>
        <w:tabs>
          <w:tab w:val="num" w:pos="1428"/>
        </w:tabs>
        <w:ind w:left="1428" w:hanging="360"/>
      </w:pPr>
      <w:rPr>
        <w:rFonts w:ascii="Times New Roman" w:eastAsia="Times New Roman" w:hAnsi="Times New Roman" w:cs="Times New Roman"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42">
    <w:nsid w:val="799E6DBE"/>
    <w:multiLevelType w:val="hybridMultilevel"/>
    <w:tmpl w:val="2132FCA2"/>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3">
    <w:nsid w:val="7C1D48AB"/>
    <w:multiLevelType w:val="hybridMultilevel"/>
    <w:tmpl w:val="53206054"/>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E65279C2">
      <w:start w:val="1"/>
      <w:numFmt w:val="bullet"/>
      <w:lvlText w:val="-"/>
      <w:lvlJc w:val="left"/>
      <w:pPr>
        <w:tabs>
          <w:tab w:val="num" w:pos="1440"/>
        </w:tabs>
        <w:ind w:left="1440" w:hanging="360"/>
      </w:pPr>
      <w:rPr>
        <w:rFonts w:ascii="Arial Narrow" w:eastAsia="Times New Roman" w:hAnsi="Arial Narrow" w:cs="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4">
    <w:nsid w:val="7C9F3CE1"/>
    <w:multiLevelType w:val="hybridMultilevel"/>
    <w:tmpl w:val="9AFE7BBE"/>
    <w:lvl w:ilvl="0" w:tplc="D004A958">
      <w:start w:val="1"/>
      <w:numFmt w:val="bullet"/>
      <w:lvlText w:val=""/>
      <w:lvlJc w:val="left"/>
      <w:pPr>
        <w:tabs>
          <w:tab w:val="num" w:pos="720"/>
        </w:tabs>
        <w:ind w:left="720" w:hanging="360"/>
      </w:pPr>
      <w:rPr>
        <w:rFonts w:ascii="Wingdings 3" w:eastAsia="Calibri" w:hAnsi="Wingdings 3" w:cs="Times New Roman"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5">
    <w:nsid w:val="7D1B3F36"/>
    <w:multiLevelType w:val="singleLevel"/>
    <w:tmpl w:val="1CCC19A8"/>
    <w:lvl w:ilvl="0">
      <w:start w:val="1"/>
      <w:numFmt w:val="upperRoman"/>
      <w:pStyle w:val="Titlu3"/>
      <w:lvlText w:val="%1."/>
      <w:lvlJc w:val="left"/>
      <w:pPr>
        <w:tabs>
          <w:tab w:val="num" w:pos="720"/>
        </w:tabs>
        <w:ind w:left="720" w:hanging="720"/>
      </w:pPr>
      <w:rPr>
        <w:rFonts w:hint="default"/>
      </w:rPr>
    </w:lvl>
  </w:abstractNum>
  <w:abstractNum w:abstractNumId="46">
    <w:nsid w:val="7D877FA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45"/>
  </w:num>
  <w:num w:numId="3">
    <w:abstractNumId w:val="29"/>
  </w:num>
  <w:num w:numId="4">
    <w:abstractNumId w:val="4"/>
  </w:num>
  <w:num w:numId="5">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5"/>
  </w:num>
  <w:num w:numId="8">
    <w:abstractNumId w:val="40"/>
  </w:num>
  <w:num w:numId="9">
    <w:abstractNumId w:val="9"/>
  </w:num>
  <w:num w:numId="10">
    <w:abstractNumId w:val="12"/>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8"/>
  </w:num>
  <w:num w:numId="14">
    <w:abstractNumId w:val="30"/>
  </w:num>
  <w:num w:numId="15">
    <w:abstractNumId w:val="28"/>
  </w:num>
  <w:num w:numId="16">
    <w:abstractNumId w:val="37"/>
  </w:num>
  <w:num w:numId="17">
    <w:abstractNumId w:val="13"/>
  </w:num>
  <w:num w:numId="18">
    <w:abstractNumId w:val="39"/>
  </w:num>
  <w:num w:numId="19">
    <w:abstractNumId w:val="31"/>
  </w:num>
  <w:num w:numId="20">
    <w:abstractNumId w:val="22"/>
  </w:num>
  <w:num w:numId="21">
    <w:abstractNumId w:val="3"/>
  </w:num>
  <w:num w:numId="22">
    <w:abstractNumId w:val="41"/>
  </w:num>
  <w:num w:numId="23">
    <w:abstractNumId w:val="1"/>
  </w:num>
  <w:num w:numId="24">
    <w:abstractNumId w:val="33"/>
  </w:num>
  <w:num w:numId="25">
    <w:abstractNumId w:val="5"/>
  </w:num>
  <w:num w:numId="26">
    <w:abstractNumId w:val="34"/>
  </w:num>
  <w:num w:numId="27">
    <w:abstractNumId w:val="0"/>
  </w:num>
  <w:num w:numId="28">
    <w:abstractNumId w:val="24"/>
  </w:num>
  <w:num w:numId="29">
    <w:abstractNumId w:val="32"/>
  </w:num>
  <w:num w:numId="30">
    <w:abstractNumId w:val="11"/>
  </w:num>
  <w:num w:numId="31">
    <w:abstractNumId w:val="6"/>
  </w:num>
  <w:num w:numId="32">
    <w:abstractNumId w:val="17"/>
  </w:num>
  <w:num w:numId="33">
    <w:abstractNumId w:val="7"/>
  </w:num>
  <w:num w:numId="34">
    <w:abstractNumId w:val="27"/>
  </w:num>
  <w:num w:numId="35">
    <w:abstractNumId w:val="16"/>
  </w:num>
  <w:num w:numId="36">
    <w:abstractNumId w:val="26"/>
  </w:num>
  <w:num w:numId="37">
    <w:abstractNumId w:val="43"/>
  </w:num>
  <w:num w:numId="38">
    <w:abstractNumId w:val="44"/>
  </w:num>
  <w:num w:numId="39">
    <w:abstractNumId w:val="2"/>
  </w:num>
  <w:num w:numId="40">
    <w:abstractNumId w:val="42"/>
  </w:num>
  <w:num w:numId="41">
    <w:abstractNumId w:val="20"/>
  </w:num>
  <w:num w:numId="42">
    <w:abstractNumId w:val="46"/>
  </w:num>
  <w:num w:numId="43">
    <w:abstractNumId w:val="36"/>
  </w:num>
  <w:num w:numId="44">
    <w:abstractNumId w:val="23"/>
  </w:num>
  <w:num w:numId="45">
    <w:abstractNumId w:val="8"/>
  </w:num>
  <w:num w:numId="46">
    <w:abstractNumId w:val="10"/>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24578"/>
    <o:shapelayout v:ext="edit">
      <o:idmap v:ext="edit" data="2"/>
    </o:shapelayout>
  </w:hdrShapeDefaults>
  <w:footnotePr>
    <w:footnote w:id="-1"/>
    <w:footnote w:id="0"/>
  </w:footnotePr>
  <w:endnotePr>
    <w:endnote w:id="-1"/>
    <w:endnote w:id="0"/>
  </w:endnotePr>
  <w:compat/>
  <w:rsids>
    <w:rsidRoot w:val="005A4BBE"/>
    <w:rsid w:val="00007081"/>
    <w:rsid w:val="000128DA"/>
    <w:rsid w:val="000214E9"/>
    <w:rsid w:val="00050EC7"/>
    <w:rsid w:val="0005416D"/>
    <w:rsid w:val="00064875"/>
    <w:rsid w:val="000673B8"/>
    <w:rsid w:val="00071F52"/>
    <w:rsid w:val="000939A6"/>
    <w:rsid w:val="000B2862"/>
    <w:rsid w:val="000B4F7F"/>
    <w:rsid w:val="000C39AE"/>
    <w:rsid w:val="0011334E"/>
    <w:rsid w:val="001411F4"/>
    <w:rsid w:val="001C11F2"/>
    <w:rsid w:val="001F5AD0"/>
    <w:rsid w:val="00204539"/>
    <w:rsid w:val="002064F2"/>
    <w:rsid w:val="002207F4"/>
    <w:rsid w:val="00233B21"/>
    <w:rsid w:val="0024400F"/>
    <w:rsid w:val="00246AA1"/>
    <w:rsid w:val="00275834"/>
    <w:rsid w:val="00290518"/>
    <w:rsid w:val="00295F91"/>
    <w:rsid w:val="002A2EC1"/>
    <w:rsid w:val="002B31C2"/>
    <w:rsid w:val="002D229D"/>
    <w:rsid w:val="003117C1"/>
    <w:rsid w:val="0033462E"/>
    <w:rsid w:val="00354079"/>
    <w:rsid w:val="00363F9D"/>
    <w:rsid w:val="00380595"/>
    <w:rsid w:val="003B03DC"/>
    <w:rsid w:val="0040169E"/>
    <w:rsid w:val="00415097"/>
    <w:rsid w:val="00416A7C"/>
    <w:rsid w:val="004452A9"/>
    <w:rsid w:val="004500F0"/>
    <w:rsid w:val="004545A4"/>
    <w:rsid w:val="00461D8B"/>
    <w:rsid w:val="0046276A"/>
    <w:rsid w:val="0047256D"/>
    <w:rsid w:val="00476728"/>
    <w:rsid w:val="00482948"/>
    <w:rsid w:val="004C1940"/>
    <w:rsid w:val="004D6640"/>
    <w:rsid w:val="004F7274"/>
    <w:rsid w:val="005221ED"/>
    <w:rsid w:val="00524EE9"/>
    <w:rsid w:val="00534434"/>
    <w:rsid w:val="00541878"/>
    <w:rsid w:val="0056311C"/>
    <w:rsid w:val="005652D7"/>
    <w:rsid w:val="005A4BBE"/>
    <w:rsid w:val="005B5366"/>
    <w:rsid w:val="005C6AC1"/>
    <w:rsid w:val="005C6ADC"/>
    <w:rsid w:val="005C6B07"/>
    <w:rsid w:val="005D506F"/>
    <w:rsid w:val="005E74CF"/>
    <w:rsid w:val="005F0677"/>
    <w:rsid w:val="00606905"/>
    <w:rsid w:val="006260D2"/>
    <w:rsid w:val="00653CA4"/>
    <w:rsid w:val="00661EF9"/>
    <w:rsid w:val="00663F9F"/>
    <w:rsid w:val="006658CB"/>
    <w:rsid w:val="00670BE0"/>
    <w:rsid w:val="006806DE"/>
    <w:rsid w:val="00685FEC"/>
    <w:rsid w:val="00694D69"/>
    <w:rsid w:val="006A3392"/>
    <w:rsid w:val="006A67A3"/>
    <w:rsid w:val="006C4F55"/>
    <w:rsid w:val="006C5ABF"/>
    <w:rsid w:val="006D2DEF"/>
    <w:rsid w:val="006D3787"/>
    <w:rsid w:val="006E7B4B"/>
    <w:rsid w:val="006F0D41"/>
    <w:rsid w:val="007032B2"/>
    <w:rsid w:val="00711ABC"/>
    <w:rsid w:val="00713A64"/>
    <w:rsid w:val="0073178C"/>
    <w:rsid w:val="00744BF1"/>
    <w:rsid w:val="00753CEF"/>
    <w:rsid w:val="00761737"/>
    <w:rsid w:val="0078448E"/>
    <w:rsid w:val="007A016A"/>
    <w:rsid w:val="007F2006"/>
    <w:rsid w:val="007F67E4"/>
    <w:rsid w:val="007F721E"/>
    <w:rsid w:val="00811183"/>
    <w:rsid w:val="00844239"/>
    <w:rsid w:val="00874A54"/>
    <w:rsid w:val="00893DC3"/>
    <w:rsid w:val="008A57E3"/>
    <w:rsid w:val="008A70E0"/>
    <w:rsid w:val="008A7ACC"/>
    <w:rsid w:val="008B64EA"/>
    <w:rsid w:val="008D00D2"/>
    <w:rsid w:val="009213AB"/>
    <w:rsid w:val="00922FD2"/>
    <w:rsid w:val="009509B7"/>
    <w:rsid w:val="00964AD9"/>
    <w:rsid w:val="0097176F"/>
    <w:rsid w:val="009A251D"/>
    <w:rsid w:val="009B69C2"/>
    <w:rsid w:val="009C56F7"/>
    <w:rsid w:val="009E669C"/>
    <w:rsid w:val="00A05528"/>
    <w:rsid w:val="00A1494E"/>
    <w:rsid w:val="00A25611"/>
    <w:rsid w:val="00A52F31"/>
    <w:rsid w:val="00A5672F"/>
    <w:rsid w:val="00A6511E"/>
    <w:rsid w:val="00A94E15"/>
    <w:rsid w:val="00A95704"/>
    <w:rsid w:val="00A97386"/>
    <w:rsid w:val="00AE3D0A"/>
    <w:rsid w:val="00B0335A"/>
    <w:rsid w:val="00B101C2"/>
    <w:rsid w:val="00B3135D"/>
    <w:rsid w:val="00B40425"/>
    <w:rsid w:val="00B53CDF"/>
    <w:rsid w:val="00B77B89"/>
    <w:rsid w:val="00BA0C1F"/>
    <w:rsid w:val="00BA1CB2"/>
    <w:rsid w:val="00BA299F"/>
    <w:rsid w:val="00BB751F"/>
    <w:rsid w:val="00BD5956"/>
    <w:rsid w:val="00BF5C95"/>
    <w:rsid w:val="00C14B85"/>
    <w:rsid w:val="00C3250E"/>
    <w:rsid w:val="00C824DD"/>
    <w:rsid w:val="00C85B45"/>
    <w:rsid w:val="00CA7D5F"/>
    <w:rsid w:val="00CD386D"/>
    <w:rsid w:val="00D35A62"/>
    <w:rsid w:val="00D87574"/>
    <w:rsid w:val="00D91060"/>
    <w:rsid w:val="00D97666"/>
    <w:rsid w:val="00DC32E6"/>
    <w:rsid w:val="00DC3FDF"/>
    <w:rsid w:val="00DE16B2"/>
    <w:rsid w:val="00E00963"/>
    <w:rsid w:val="00E14ED5"/>
    <w:rsid w:val="00E456B4"/>
    <w:rsid w:val="00E560E7"/>
    <w:rsid w:val="00E60E20"/>
    <w:rsid w:val="00E669DD"/>
    <w:rsid w:val="00E91D15"/>
    <w:rsid w:val="00EA7ED9"/>
    <w:rsid w:val="00EB0333"/>
    <w:rsid w:val="00EB2AB1"/>
    <w:rsid w:val="00EB5CB5"/>
    <w:rsid w:val="00EF25D0"/>
    <w:rsid w:val="00EF533E"/>
    <w:rsid w:val="00F164A1"/>
    <w:rsid w:val="00F25739"/>
    <w:rsid w:val="00F346FA"/>
    <w:rsid w:val="00F451BB"/>
    <w:rsid w:val="00F501D3"/>
    <w:rsid w:val="00F506BA"/>
    <w:rsid w:val="00FA773B"/>
    <w:rsid w:val="00FB1E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BBE"/>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5A4BBE"/>
    <w:pPr>
      <w:keepNext/>
      <w:outlineLvl w:val="0"/>
    </w:pPr>
    <w:rPr>
      <w:b/>
    </w:rPr>
  </w:style>
  <w:style w:type="paragraph" w:styleId="Titlu2">
    <w:name w:val="heading 2"/>
    <w:basedOn w:val="Normal"/>
    <w:next w:val="Normal"/>
    <w:link w:val="Titlu2Caracter"/>
    <w:qFormat/>
    <w:rsid w:val="005A4BBE"/>
    <w:pPr>
      <w:keepNext/>
      <w:jc w:val="center"/>
      <w:outlineLvl w:val="1"/>
    </w:pPr>
    <w:rPr>
      <w:b/>
    </w:rPr>
  </w:style>
  <w:style w:type="paragraph" w:styleId="Titlu3">
    <w:name w:val="heading 3"/>
    <w:basedOn w:val="Normal"/>
    <w:next w:val="Normal"/>
    <w:link w:val="Titlu3Caracter"/>
    <w:qFormat/>
    <w:rsid w:val="005A4BBE"/>
    <w:pPr>
      <w:keepNext/>
      <w:numPr>
        <w:numId w:val="2"/>
      </w:numPr>
      <w:outlineLvl w:val="2"/>
    </w:pPr>
    <w:rPr>
      <w:b/>
    </w:rPr>
  </w:style>
  <w:style w:type="paragraph" w:styleId="Titlu4">
    <w:name w:val="heading 4"/>
    <w:basedOn w:val="Normal"/>
    <w:next w:val="Normal"/>
    <w:link w:val="Titlu4Caracter"/>
    <w:qFormat/>
    <w:rsid w:val="005A4BBE"/>
    <w:pPr>
      <w:keepNext/>
      <w:numPr>
        <w:numId w:val="3"/>
      </w:numPr>
      <w:jc w:val="both"/>
      <w:outlineLvl w:val="3"/>
    </w:pPr>
    <w:rPr>
      <w:bCs/>
      <w:i/>
      <w:iCs/>
    </w:rPr>
  </w:style>
  <w:style w:type="paragraph" w:styleId="Titlu5">
    <w:name w:val="heading 5"/>
    <w:basedOn w:val="Normal"/>
    <w:next w:val="Normal"/>
    <w:link w:val="Titlu5Caracter"/>
    <w:qFormat/>
    <w:rsid w:val="005A4BBE"/>
    <w:pPr>
      <w:keepNext/>
      <w:jc w:val="center"/>
      <w:outlineLvl w:val="4"/>
    </w:pPr>
    <w:rPr>
      <w:b/>
      <w:bCs/>
      <w:sz w:val="22"/>
    </w:rPr>
  </w:style>
  <w:style w:type="paragraph" w:styleId="Titlu6">
    <w:name w:val="heading 6"/>
    <w:basedOn w:val="Normal"/>
    <w:next w:val="Normal"/>
    <w:link w:val="Titlu6Caracter"/>
    <w:qFormat/>
    <w:rsid w:val="005A4BBE"/>
    <w:pPr>
      <w:keepNext/>
      <w:jc w:val="center"/>
      <w:outlineLvl w:val="5"/>
    </w:pPr>
    <w:rPr>
      <w:b/>
      <w:sz w:val="48"/>
    </w:rPr>
  </w:style>
  <w:style w:type="paragraph" w:styleId="Titlu7">
    <w:name w:val="heading 7"/>
    <w:basedOn w:val="Normal"/>
    <w:next w:val="Normal"/>
    <w:link w:val="Titlu7Caracter"/>
    <w:qFormat/>
    <w:rsid w:val="005A4BBE"/>
    <w:pPr>
      <w:keepNext/>
      <w:numPr>
        <w:numId w:val="4"/>
      </w:numPr>
      <w:jc w:val="both"/>
      <w:outlineLvl w:val="6"/>
    </w:pPr>
    <w:rPr>
      <w:b/>
      <w:sz w:val="28"/>
      <w:szCs w:val="20"/>
      <w:u w:val="single"/>
    </w:rPr>
  </w:style>
  <w:style w:type="paragraph" w:styleId="Titlu8">
    <w:name w:val="heading 8"/>
    <w:basedOn w:val="Normal"/>
    <w:next w:val="Normal"/>
    <w:link w:val="Titlu8Caracter"/>
    <w:qFormat/>
    <w:rsid w:val="005A4BBE"/>
    <w:pPr>
      <w:keepNext/>
      <w:jc w:val="both"/>
      <w:outlineLvl w:val="7"/>
    </w:pPr>
    <w:rPr>
      <w:b/>
      <w:szCs w:val="20"/>
      <w:lang w:eastAsia="en-US"/>
    </w:rPr>
  </w:style>
  <w:style w:type="paragraph" w:styleId="Titlu9">
    <w:name w:val="heading 9"/>
    <w:basedOn w:val="Normal"/>
    <w:next w:val="Normal"/>
    <w:link w:val="Titlu9Caracter"/>
    <w:qFormat/>
    <w:rsid w:val="005A4BBE"/>
    <w:pPr>
      <w:keepNext/>
      <w:outlineLvl w:val="8"/>
    </w:pPr>
    <w:rPr>
      <w:b/>
      <w:bCs/>
      <w:i/>
      <w:iCs/>
      <w:szCs w:val="20"/>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A4BBE"/>
    <w:rPr>
      <w:rFonts w:ascii="Times New Roman" w:eastAsia="Times New Roman" w:hAnsi="Times New Roman" w:cs="Times New Roman"/>
      <w:b/>
      <w:sz w:val="24"/>
      <w:szCs w:val="24"/>
      <w:lang w:eastAsia="ro-RO"/>
    </w:rPr>
  </w:style>
  <w:style w:type="character" w:customStyle="1" w:styleId="Titlu2Caracter">
    <w:name w:val="Titlu 2 Caracter"/>
    <w:basedOn w:val="Fontdeparagrafimplicit"/>
    <w:link w:val="Titlu2"/>
    <w:rsid w:val="005A4BBE"/>
    <w:rPr>
      <w:rFonts w:ascii="Times New Roman" w:eastAsia="Times New Roman" w:hAnsi="Times New Roman" w:cs="Times New Roman"/>
      <w:b/>
      <w:sz w:val="24"/>
      <w:szCs w:val="24"/>
      <w:lang w:eastAsia="ro-RO"/>
    </w:rPr>
  </w:style>
  <w:style w:type="character" w:customStyle="1" w:styleId="Titlu3Caracter">
    <w:name w:val="Titlu 3 Caracter"/>
    <w:basedOn w:val="Fontdeparagrafimplicit"/>
    <w:link w:val="Titlu3"/>
    <w:rsid w:val="005A4BBE"/>
    <w:rPr>
      <w:rFonts w:ascii="Times New Roman" w:eastAsia="Times New Roman" w:hAnsi="Times New Roman" w:cs="Times New Roman"/>
      <w:b/>
      <w:sz w:val="24"/>
      <w:szCs w:val="24"/>
      <w:lang w:eastAsia="ro-RO"/>
    </w:rPr>
  </w:style>
  <w:style w:type="character" w:customStyle="1" w:styleId="Titlu4Caracter">
    <w:name w:val="Titlu 4 Caracter"/>
    <w:basedOn w:val="Fontdeparagrafimplicit"/>
    <w:link w:val="Titlu4"/>
    <w:rsid w:val="005A4BBE"/>
    <w:rPr>
      <w:rFonts w:ascii="Times New Roman" w:eastAsia="Times New Roman" w:hAnsi="Times New Roman" w:cs="Times New Roman"/>
      <w:bCs/>
      <w:i/>
      <w:iCs/>
      <w:sz w:val="24"/>
      <w:szCs w:val="24"/>
      <w:lang w:eastAsia="ro-RO"/>
    </w:rPr>
  </w:style>
  <w:style w:type="character" w:customStyle="1" w:styleId="Titlu5Caracter">
    <w:name w:val="Titlu 5 Caracter"/>
    <w:basedOn w:val="Fontdeparagrafimplicit"/>
    <w:link w:val="Titlu5"/>
    <w:rsid w:val="005A4BBE"/>
    <w:rPr>
      <w:rFonts w:ascii="Times New Roman" w:eastAsia="Times New Roman" w:hAnsi="Times New Roman" w:cs="Times New Roman"/>
      <w:b/>
      <w:bCs/>
      <w:szCs w:val="24"/>
      <w:lang w:eastAsia="ro-RO"/>
    </w:rPr>
  </w:style>
  <w:style w:type="character" w:customStyle="1" w:styleId="Titlu6Caracter">
    <w:name w:val="Titlu 6 Caracter"/>
    <w:basedOn w:val="Fontdeparagrafimplicit"/>
    <w:link w:val="Titlu6"/>
    <w:rsid w:val="005A4BBE"/>
    <w:rPr>
      <w:rFonts w:ascii="Times New Roman" w:eastAsia="Times New Roman" w:hAnsi="Times New Roman" w:cs="Times New Roman"/>
      <w:b/>
      <w:sz w:val="48"/>
      <w:szCs w:val="24"/>
      <w:lang w:eastAsia="ro-RO"/>
    </w:rPr>
  </w:style>
  <w:style w:type="character" w:customStyle="1" w:styleId="Titlu7Caracter">
    <w:name w:val="Titlu 7 Caracter"/>
    <w:basedOn w:val="Fontdeparagrafimplicit"/>
    <w:link w:val="Titlu7"/>
    <w:rsid w:val="005A4BBE"/>
    <w:rPr>
      <w:rFonts w:ascii="Times New Roman" w:eastAsia="Times New Roman" w:hAnsi="Times New Roman" w:cs="Times New Roman"/>
      <w:b/>
      <w:sz w:val="28"/>
      <w:szCs w:val="20"/>
      <w:u w:val="single"/>
      <w:lang w:eastAsia="ro-RO"/>
    </w:rPr>
  </w:style>
  <w:style w:type="character" w:customStyle="1" w:styleId="Titlu8Caracter">
    <w:name w:val="Titlu 8 Caracter"/>
    <w:basedOn w:val="Fontdeparagrafimplicit"/>
    <w:link w:val="Titlu8"/>
    <w:rsid w:val="005A4BBE"/>
    <w:rPr>
      <w:rFonts w:ascii="Times New Roman" w:eastAsia="Times New Roman" w:hAnsi="Times New Roman" w:cs="Times New Roman"/>
      <w:b/>
      <w:sz w:val="24"/>
      <w:szCs w:val="20"/>
    </w:rPr>
  </w:style>
  <w:style w:type="character" w:customStyle="1" w:styleId="Titlu9Caracter">
    <w:name w:val="Titlu 9 Caracter"/>
    <w:basedOn w:val="Fontdeparagrafimplicit"/>
    <w:link w:val="Titlu9"/>
    <w:rsid w:val="005A4BBE"/>
    <w:rPr>
      <w:rFonts w:ascii="Times New Roman" w:eastAsia="Times New Roman" w:hAnsi="Times New Roman" w:cs="Times New Roman"/>
      <w:b/>
      <w:bCs/>
      <w:i/>
      <w:iCs/>
      <w:sz w:val="24"/>
      <w:szCs w:val="20"/>
    </w:rPr>
  </w:style>
  <w:style w:type="paragraph" w:styleId="Indentcorptext2">
    <w:name w:val="Body Text Indent 2"/>
    <w:basedOn w:val="Normal"/>
    <w:link w:val="Indentcorptext2Caracter"/>
    <w:rsid w:val="005A4BBE"/>
    <w:pPr>
      <w:ind w:left="705"/>
      <w:jc w:val="both"/>
    </w:pPr>
    <w:rPr>
      <w:bCs/>
    </w:rPr>
  </w:style>
  <w:style w:type="character" w:customStyle="1" w:styleId="Indentcorptext2Caracter">
    <w:name w:val="Indent corp text 2 Caracter"/>
    <w:basedOn w:val="Fontdeparagrafimplicit"/>
    <w:link w:val="Indentcorptext2"/>
    <w:rsid w:val="005A4BBE"/>
    <w:rPr>
      <w:rFonts w:ascii="Times New Roman" w:eastAsia="Times New Roman" w:hAnsi="Times New Roman" w:cs="Times New Roman"/>
      <w:bCs/>
      <w:sz w:val="24"/>
      <w:szCs w:val="24"/>
      <w:lang w:eastAsia="ro-RO"/>
    </w:rPr>
  </w:style>
  <w:style w:type="paragraph" w:styleId="Indentcorptext">
    <w:name w:val="Body Text Indent"/>
    <w:basedOn w:val="Normal"/>
    <w:link w:val="IndentcorptextCaracter"/>
    <w:rsid w:val="005A4BBE"/>
    <w:pPr>
      <w:ind w:left="720"/>
    </w:pPr>
    <w:rPr>
      <w:bCs/>
    </w:rPr>
  </w:style>
  <w:style w:type="character" w:customStyle="1" w:styleId="IndentcorptextCaracter">
    <w:name w:val="Indent corp text Caracter"/>
    <w:basedOn w:val="Fontdeparagrafimplicit"/>
    <w:link w:val="Indentcorptext"/>
    <w:rsid w:val="005A4BBE"/>
    <w:rPr>
      <w:rFonts w:ascii="Times New Roman" w:eastAsia="Times New Roman" w:hAnsi="Times New Roman" w:cs="Times New Roman"/>
      <w:bCs/>
      <w:sz w:val="24"/>
      <w:szCs w:val="24"/>
      <w:lang w:eastAsia="ro-RO"/>
    </w:rPr>
  </w:style>
  <w:style w:type="paragraph" w:styleId="Corptext">
    <w:name w:val="Body Text"/>
    <w:basedOn w:val="Normal"/>
    <w:link w:val="CorptextCaracter"/>
    <w:rsid w:val="005A4BBE"/>
    <w:rPr>
      <w:smallCaps/>
      <w:szCs w:val="20"/>
      <w:lang w:val="en-US" w:eastAsia="en-US"/>
    </w:rPr>
  </w:style>
  <w:style w:type="character" w:customStyle="1" w:styleId="CorptextCaracter">
    <w:name w:val="Corp text Caracter"/>
    <w:basedOn w:val="Fontdeparagrafimplicit"/>
    <w:link w:val="Corptext"/>
    <w:rsid w:val="005A4BBE"/>
    <w:rPr>
      <w:rFonts w:ascii="Times New Roman" w:eastAsia="Times New Roman" w:hAnsi="Times New Roman" w:cs="Times New Roman"/>
      <w:smallCaps/>
      <w:sz w:val="24"/>
      <w:szCs w:val="20"/>
      <w:lang w:val="en-US"/>
    </w:rPr>
  </w:style>
  <w:style w:type="paragraph" w:styleId="Corptext2">
    <w:name w:val="Body Text 2"/>
    <w:basedOn w:val="Normal"/>
    <w:link w:val="Corptext2Caracter"/>
    <w:rsid w:val="005A4BBE"/>
    <w:pPr>
      <w:jc w:val="both"/>
    </w:pPr>
    <w:rPr>
      <w:b/>
      <w:caps/>
      <w:szCs w:val="20"/>
      <w:lang w:val="en-US" w:eastAsia="en-US"/>
    </w:rPr>
  </w:style>
  <w:style w:type="character" w:customStyle="1" w:styleId="Corptext2Caracter">
    <w:name w:val="Corp text 2 Caracter"/>
    <w:basedOn w:val="Fontdeparagrafimplicit"/>
    <w:link w:val="Corptext2"/>
    <w:rsid w:val="005A4BBE"/>
    <w:rPr>
      <w:rFonts w:ascii="Times New Roman" w:eastAsia="Times New Roman" w:hAnsi="Times New Roman" w:cs="Times New Roman"/>
      <w:b/>
      <w:caps/>
      <w:sz w:val="24"/>
      <w:szCs w:val="20"/>
      <w:lang w:val="en-US"/>
    </w:rPr>
  </w:style>
  <w:style w:type="paragraph" w:styleId="Titlu">
    <w:name w:val="Title"/>
    <w:basedOn w:val="Normal"/>
    <w:link w:val="TitluCaracter"/>
    <w:qFormat/>
    <w:rsid w:val="005A4BBE"/>
    <w:pPr>
      <w:ind w:left="709" w:hanging="709"/>
      <w:jc w:val="center"/>
    </w:pPr>
    <w:rPr>
      <w:b/>
      <w:szCs w:val="20"/>
      <w:u w:val="single"/>
      <w:lang w:val="en-AU" w:eastAsia="en-US"/>
    </w:rPr>
  </w:style>
  <w:style w:type="character" w:customStyle="1" w:styleId="TitluCaracter">
    <w:name w:val="Titlu Caracter"/>
    <w:basedOn w:val="Fontdeparagrafimplicit"/>
    <w:link w:val="Titlu"/>
    <w:rsid w:val="005A4BBE"/>
    <w:rPr>
      <w:rFonts w:ascii="Times New Roman" w:eastAsia="Times New Roman" w:hAnsi="Times New Roman" w:cs="Times New Roman"/>
      <w:b/>
      <w:sz w:val="24"/>
      <w:szCs w:val="20"/>
      <w:u w:val="single"/>
      <w:lang w:val="en-AU"/>
    </w:rPr>
  </w:style>
  <w:style w:type="paragraph" w:styleId="Indentcorptext3">
    <w:name w:val="Body Text Indent 3"/>
    <w:basedOn w:val="Normal"/>
    <w:link w:val="Indentcorptext3Caracter"/>
    <w:rsid w:val="005A4BBE"/>
    <w:pPr>
      <w:ind w:firstLine="709"/>
      <w:jc w:val="both"/>
    </w:pPr>
    <w:rPr>
      <w:szCs w:val="20"/>
      <w:lang w:val="en-US" w:eastAsia="en-US"/>
    </w:rPr>
  </w:style>
  <w:style w:type="character" w:customStyle="1" w:styleId="Indentcorptext3Caracter">
    <w:name w:val="Indent corp text 3 Caracter"/>
    <w:basedOn w:val="Fontdeparagrafimplicit"/>
    <w:link w:val="Indentcorptext3"/>
    <w:rsid w:val="005A4BBE"/>
    <w:rPr>
      <w:rFonts w:ascii="Times New Roman" w:eastAsia="Times New Roman" w:hAnsi="Times New Roman" w:cs="Times New Roman"/>
      <w:sz w:val="24"/>
      <w:szCs w:val="20"/>
      <w:lang w:val="en-US"/>
    </w:rPr>
  </w:style>
  <w:style w:type="paragraph" w:styleId="Subsol">
    <w:name w:val="footer"/>
    <w:basedOn w:val="Normal"/>
    <w:link w:val="SubsolCaracter"/>
    <w:uiPriority w:val="99"/>
    <w:rsid w:val="005A4BBE"/>
    <w:pPr>
      <w:tabs>
        <w:tab w:val="center" w:pos="4320"/>
        <w:tab w:val="right" w:pos="8640"/>
      </w:tabs>
    </w:pPr>
    <w:rPr>
      <w:sz w:val="20"/>
      <w:szCs w:val="20"/>
      <w:lang w:val="en-US" w:eastAsia="en-US"/>
    </w:rPr>
  </w:style>
  <w:style w:type="character" w:customStyle="1" w:styleId="SubsolCaracter">
    <w:name w:val="Subsol Caracter"/>
    <w:basedOn w:val="Fontdeparagrafimplicit"/>
    <w:link w:val="Subsol"/>
    <w:uiPriority w:val="99"/>
    <w:rsid w:val="005A4BBE"/>
    <w:rPr>
      <w:rFonts w:ascii="Times New Roman" w:eastAsia="Times New Roman" w:hAnsi="Times New Roman" w:cs="Times New Roman"/>
      <w:sz w:val="20"/>
      <w:szCs w:val="20"/>
      <w:lang w:val="en-US"/>
    </w:rPr>
  </w:style>
  <w:style w:type="paragraph" w:styleId="Corptext3">
    <w:name w:val="Body Text 3"/>
    <w:basedOn w:val="Normal"/>
    <w:link w:val="Corptext3Caracter"/>
    <w:rsid w:val="005A4BBE"/>
    <w:pPr>
      <w:jc w:val="both"/>
    </w:pPr>
    <w:rPr>
      <w:smallCaps/>
      <w:szCs w:val="20"/>
      <w:lang w:val="en-US" w:eastAsia="en-US"/>
    </w:rPr>
  </w:style>
  <w:style w:type="character" w:customStyle="1" w:styleId="Corptext3Caracter">
    <w:name w:val="Corp text 3 Caracter"/>
    <w:basedOn w:val="Fontdeparagrafimplicit"/>
    <w:link w:val="Corptext3"/>
    <w:rsid w:val="005A4BBE"/>
    <w:rPr>
      <w:rFonts w:ascii="Times New Roman" w:eastAsia="Times New Roman" w:hAnsi="Times New Roman" w:cs="Times New Roman"/>
      <w:smallCaps/>
      <w:sz w:val="24"/>
      <w:szCs w:val="20"/>
      <w:lang w:val="en-US"/>
    </w:rPr>
  </w:style>
  <w:style w:type="paragraph" w:styleId="Antet">
    <w:name w:val="header"/>
    <w:basedOn w:val="Normal"/>
    <w:link w:val="AntetCaracter"/>
    <w:uiPriority w:val="99"/>
    <w:rsid w:val="005A4BBE"/>
    <w:pPr>
      <w:tabs>
        <w:tab w:val="center" w:pos="4153"/>
        <w:tab w:val="right" w:pos="8306"/>
      </w:tabs>
    </w:pPr>
    <w:rPr>
      <w:sz w:val="28"/>
      <w:szCs w:val="20"/>
      <w:lang w:eastAsia="en-US"/>
    </w:rPr>
  </w:style>
  <w:style w:type="character" w:customStyle="1" w:styleId="AntetCaracter">
    <w:name w:val="Antet Caracter"/>
    <w:basedOn w:val="Fontdeparagrafimplicit"/>
    <w:link w:val="Antet"/>
    <w:uiPriority w:val="99"/>
    <w:rsid w:val="005A4BBE"/>
    <w:rPr>
      <w:rFonts w:ascii="Times New Roman" w:eastAsia="Times New Roman" w:hAnsi="Times New Roman" w:cs="Times New Roman"/>
      <w:sz w:val="28"/>
      <w:szCs w:val="20"/>
    </w:rPr>
  </w:style>
  <w:style w:type="character" w:styleId="Numrdepagin">
    <w:name w:val="page number"/>
    <w:basedOn w:val="Fontdeparagrafimplicit"/>
    <w:rsid w:val="005A4BBE"/>
  </w:style>
  <w:style w:type="paragraph" w:styleId="TextnBalon">
    <w:name w:val="Balloon Text"/>
    <w:basedOn w:val="Normal"/>
    <w:link w:val="TextnBalonCaracter"/>
    <w:semiHidden/>
    <w:rsid w:val="005A4BBE"/>
    <w:rPr>
      <w:rFonts w:ascii="Tahoma" w:hAnsi="Tahoma" w:cs="Tahoma"/>
      <w:sz w:val="16"/>
      <w:szCs w:val="16"/>
      <w:lang w:eastAsia="en-US"/>
    </w:rPr>
  </w:style>
  <w:style w:type="character" w:customStyle="1" w:styleId="TextnBalonCaracter">
    <w:name w:val="Text în Balon Caracter"/>
    <w:basedOn w:val="Fontdeparagrafimplicit"/>
    <w:link w:val="TextnBalon"/>
    <w:semiHidden/>
    <w:rsid w:val="005A4BBE"/>
    <w:rPr>
      <w:rFonts w:ascii="Tahoma" w:eastAsia="Times New Roman" w:hAnsi="Tahoma" w:cs="Tahoma"/>
      <w:sz w:val="16"/>
      <w:szCs w:val="16"/>
    </w:rPr>
  </w:style>
  <w:style w:type="table" w:styleId="GrilTabel">
    <w:name w:val="Table Grid"/>
    <w:basedOn w:val="TabelNormal"/>
    <w:rsid w:val="005A4BBE"/>
    <w:pPr>
      <w:keepNext/>
      <w:keepLines/>
      <w:widowControl w:val="0"/>
      <w:spacing w:after="0" w:line="240" w:lineRule="auto"/>
      <w:jc w:val="both"/>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5A4BBE"/>
    <w:pPr>
      <w:spacing w:before="150" w:after="225"/>
    </w:pPr>
  </w:style>
  <w:style w:type="character" w:styleId="Accentuat">
    <w:name w:val="Emphasis"/>
    <w:basedOn w:val="Fontdeparagrafimplicit"/>
    <w:qFormat/>
    <w:rsid w:val="005A4BBE"/>
    <w:rPr>
      <w:i/>
      <w:iCs/>
    </w:rPr>
  </w:style>
  <w:style w:type="paragraph" w:customStyle="1" w:styleId="Stil1">
    <w:name w:val="Stil1"/>
    <w:basedOn w:val="Normal"/>
    <w:rsid w:val="005A4BBE"/>
    <w:pPr>
      <w:widowControl w:val="0"/>
      <w:jc w:val="both"/>
    </w:pPr>
    <w:rPr>
      <w:rFonts w:ascii="Arial Narrow" w:hAnsi="Arial Narrow"/>
      <w:iCs/>
      <w:sz w:val="28"/>
      <w:szCs w:val="28"/>
    </w:rPr>
  </w:style>
  <w:style w:type="table" w:customStyle="1" w:styleId="GrilTabel1">
    <w:name w:val="Grilă Tabel1"/>
    <w:basedOn w:val="TabelNormal"/>
    <w:next w:val="GrilTabel"/>
    <w:rsid w:val="005A4BBE"/>
    <w:pPr>
      <w:widowControl w:val="0"/>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obust">
    <w:name w:val="Strong"/>
    <w:basedOn w:val="Fontdeparagrafimplicit"/>
    <w:qFormat/>
    <w:rsid w:val="005A4BBE"/>
    <w:rPr>
      <w:b/>
      <w:bCs/>
    </w:rPr>
  </w:style>
  <w:style w:type="paragraph" w:styleId="Textsimplu">
    <w:name w:val="Plain Text"/>
    <w:basedOn w:val="Normal"/>
    <w:link w:val="TextsimpluCaracter"/>
    <w:rsid w:val="005A4BBE"/>
    <w:rPr>
      <w:rFonts w:ascii="Courier New" w:hAnsi="Courier New" w:cs="Courier New"/>
      <w:sz w:val="20"/>
      <w:szCs w:val="20"/>
      <w:lang w:eastAsia="en-US"/>
    </w:rPr>
  </w:style>
  <w:style w:type="character" w:customStyle="1" w:styleId="TextsimpluCaracter">
    <w:name w:val="Text simplu Caracter"/>
    <w:basedOn w:val="Fontdeparagrafimplicit"/>
    <w:link w:val="Textsimplu"/>
    <w:rsid w:val="005A4BBE"/>
    <w:rPr>
      <w:rFonts w:ascii="Courier New" w:eastAsia="Times New Roman" w:hAnsi="Courier New" w:cs="Courier New"/>
      <w:sz w:val="20"/>
      <w:szCs w:val="20"/>
    </w:rPr>
  </w:style>
  <w:style w:type="paragraph" w:styleId="PreformatatHTML">
    <w:name w:val="HTML Preformatted"/>
    <w:basedOn w:val="Normal"/>
    <w:link w:val="PreformatatHTMLCaracter"/>
    <w:rsid w:val="005A4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4"/>
      <w:szCs w:val="14"/>
    </w:rPr>
  </w:style>
  <w:style w:type="character" w:customStyle="1" w:styleId="PreformatatHTMLCaracter">
    <w:name w:val="Preformatat HTML Caracter"/>
    <w:basedOn w:val="Fontdeparagrafimplicit"/>
    <w:link w:val="PreformatatHTML"/>
    <w:rsid w:val="005A4BBE"/>
    <w:rPr>
      <w:rFonts w:ascii="Courier New" w:eastAsia="Times New Roman" w:hAnsi="Courier New" w:cs="Courier New"/>
      <w:sz w:val="14"/>
      <w:szCs w:val="14"/>
      <w:lang w:eastAsia="ro-RO"/>
    </w:rPr>
  </w:style>
  <w:style w:type="character" w:customStyle="1" w:styleId="ln2paragraf1">
    <w:name w:val="ln2paragraf1"/>
    <w:basedOn w:val="Fontdeparagrafimplicit"/>
    <w:rsid w:val="005A4BBE"/>
    <w:rPr>
      <w:b/>
      <w:bCs/>
    </w:rPr>
  </w:style>
  <w:style w:type="character" w:customStyle="1" w:styleId="ln2tparagraf">
    <w:name w:val="ln2tparagraf"/>
    <w:basedOn w:val="Fontdeparagrafimplicit"/>
    <w:rsid w:val="005A4BBE"/>
  </w:style>
  <w:style w:type="character" w:customStyle="1" w:styleId="ln2tabel1">
    <w:name w:val="ln2tabel1"/>
    <w:basedOn w:val="Fontdeparagrafimplicit"/>
    <w:rsid w:val="005A4BBE"/>
    <w:rPr>
      <w:rFonts w:ascii="Arial" w:hAnsi="Arial" w:cs="Arial" w:hint="default"/>
      <w:sz w:val="16"/>
      <w:szCs w:val="16"/>
    </w:rPr>
  </w:style>
  <w:style w:type="character" w:customStyle="1" w:styleId="ln2ttabel">
    <w:name w:val="ln2ttabel"/>
    <w:basedOn w:val="Fontdeparagrafimplicit"/>
    <w:rsid w:val="005A4BBE"/>
  </w:style>
  <w:style w:type="character" w:customStyle="1" w:styleId="ln2litera1">
    <w:name w:val="ln2litera1"/>
    <w:basedOn w:val="Fontdeparagrafimplicit"/>
    <w:rsid w:val="005A4BBE"/>
    <w:rPr>
      <w:b/>
      <w:bCs/>
      <w:color w:val="00008F"/>
    </w:rPr>
  </w:style>
  <w:style w:type="character" w:customStyle="1" w:styleId="ln2tlitera">
    <w:name w:val="ln2tlitera"/>
    <w:basedOn w:val="Fontdeparagrafimplicit"/>
    <w:rsid w:val="005A4BBE"/>
  </w:style>
  <w:style w:type="paragraph" w:customStyle="1" w:styleId="Style1">
    <w:name w:val="Style1"/>
    <w:basedOn w:val="Normal"/>
    <w:rsid w:val="005A4BBE"/>
    <w:pPr>
      <w:ind w:left="720"/>
      <w:jc w:val="both"/>
    </w:pPr>
    <w:rPr>
      <w:b/>
      <w:sz w:val="30"/>
      <w:szCs w:val="30"/>
      <w:u w:val="single"/>
      <w:lang w:eastAsia="en-US"/>
    </w:rPr>
  </w:style>
  <w:style w:type="paragraph" w:customStyle="1" w:styleId="CAPITOL">
    <w:name w:val="CAPITOL"/>
    <w:basedOn w:val="Style5"/>
    <w:rsid w:val="005A4BBE"/>
  </w:style>
  <w:style w:type="paragraph" w:customStyle="1" w:styleId="SUBCAPITOL">
    <w:name w:val="SUBCAPITOL"/>
    <w:basedOn w:val="Normal"/>
    <w:rsid w:val="005A4BBE"/>
    <w:pPr>
      <w:ind w:firstLine="680"/>
      <w:jc w:val="both"/>
    </w:pPr>
    <w:rPr>
      <w:b/>
      <w:caps/>
      <w:sz w:val="28"/>
      <w:szCs w:val="28"/>
      <w:lang w:eastAsia="en-US"/>
    </w:rPr>
  </w:style>
  <w:style w:type="paragraph" w:customStyle="1" w:styleId="SUBCAPITOL1">
    <w:name w:val="SUBCAPITOL1"/>
    <w:basedOn w:val="Normal"/>
    <w:link w:val="SUBCAPITOL1Char"/>
    <w:rsid w:val="005A4BBE"/>
    <w:pPr>
      <w:widowControl w:val="0"/>
      <w:suppressAutoHyphens/>
      <w:ind w:firstLine="708"/>
      <w:jc w:val="both"/>
    </w:pPr>
    <w:rPr>
      <w:b/>
      <w:sz w:val="26"/>
      <w:szCs w:val="20"/>
      <w:lang w:eastAsia="en-US"/>
    </w:rPr>
  </w:style>
  <w:style w:type="paragraph" w:customStyle="1" w:styleId="CaracterCaracter2">
    <w:name w:val="Caracter Caracter2"/>
    <w:basedOn w:val="Normal"/>
    <w:rsid w:val="005A4BBE"/>
    <w:rPr>
      <w:lang w:val="pl-PL" w:eastAsia="pl-PL"/>
    </w:rPr>
  </w:style>
  <w:style w:type="character" w:customStyle="1" w:styleId="SUBCAPITOL1Char">
    <w:name w:val="SUBCAPITOL1 Char"/>
    <w:basedOn w:val="Fontdeparagrafimplicit"/>
    <w:link w:val="SUBCAPITOL1"/>
    <w:rsid w:val="005A4BBE"/>
    <w:rPr>
      <w:rFonts w:ascii="Times New Roman" w:eastAsia="Times New Roman" w:hAnsi="Times New Roman" w:cs="Times New Roman"/>
      <w:b/>
      <w:sz w:val="26"/>
      <w:szCs w:val="20"/>
    </w:rPr>
  </w:style>
  <w:style w:type="paragraph" w:customStyle="1" w:styleId="SUBCAPITOL3">
    <w:name w:val="SUBCAPITOL 3"/>
    <w:basedOn w:val="Normal"/>
    <w:rsid w:val="005A4BBE"/>
    <w:pPr>
      <w:ind w:firstLine="1276"/>
      <w:jc w:val="both"/>
    </w:pPr>
    <w:rPr>
      <w:b/>
      <w:i/>
      <w:sz w:val="26"/>
      <w:szCs w:val="26"/>
      <w:lang w:eastAsia="en-US"/>
    </w:rPr>
  </w:style>
  <w:style w:type="paragraph" w:styleId="Cuprins1">
    <w:name w:val="toc 1"/>
    <w:basedOn w:val="Normal"/>
    <w:next w:val="Normal"/>
    <w:autoRedefine/>
    <w:semiHidden/>
    <w:rsid w:val="005A4BBE"/>
    <w:pPr>
      <w:tabs>
        <w:tab w:val="right" w:leader="underscore" w:pos="9628"/>
      </w:tabs>
      <w:ind w:firstLine="426"/>
      <w:jc w:val="center"/>
    </w:pPr>
    <w:rPr>
      <w:rFonts w:ascii="Arial Narrow" w:hAnsi="Arial Narrow"/>
      <w:b/>
      <w:bCs/>
      <w:iCs/>
      <w:noProof/>
      <w:color w:val="000000"/>
      <w:sz w:val="26"/>
      <w:szCs w:val="26"/>
      <w:lang w:eastAsia="en-US"/>
    </w:rPr>
  </w:style>
  <w:style w:type="paragraph" w:styleId="Cuprins2">
    <w:name w:val="toc 2"/>
    <w:basedOn w:val="Normal"/>
    <w:next w:val="Normal"/>
    <w:autoRedefine/>
    <w:semiHidden/>
    <w:rsid w:val="005A4BBE"/>
    <w:pPr>
      <w:tabs>
        <w:tab w:val="right" w:leader="underscore" w:pos="9628"/>
      </w:tabs>
      <w:ind w:left="280"/>
      <w:jc w:val="center"/>
    </w:pPr>
    <w:rPr>
      <w:rFonts w:ascii="Arial Narrow" w:hAnsi="Arial Narrow"/>
      <w:b/>
      <w:bCs/>
      <w:noProof/>
      <w:lang w:eastAsia="en-US"/>
    </w:rPr>
  </w:style>
  <w:style w:type="paragraph" w:styleId="Cuprins3">
    <w:name w:val="toc 3"/>
    <w:basedOn w:val="Normal"/>
    <w:next w:val="Normal"/>
    <w:autoRedefine/>
    <w:semiHidden/>
    <w:rsid w:val="005A4BBE"/>
    <w:pPr>
      <w:ind w:left="560"/>
    </w:pPr>
    <w:rPr>
      <w:sz w:val="20"/>
      <w:szCs w:val="20"/>
      <w:lang w:eastAsia="en-US"/>
    </w:rPr>
  </w:style>
  <w:style w:type="paragraph" w:styleId="Cuprins4">
    <w:name w:val="toc 4"/>
    <w:basedOn w:val="Normal"/>
    <w:next w:val="Normal"/>
    <w:autoRedefine/>
    <w:semiHidden/>
    <w:rsid w:val="005A4BBE"/>
    <w:pPr>
      <w:ind w:left="840"/>
    </w:pPr>
    <w:rPr>
      <w:sz w:val="20"/>
      <w:szCs w:val="20"/>
      <w:lang w:eastAsia="en-US"/>
    </w:rPr>
  </w:style>
  <w:style w:type="paragraph" w:styleId="Cuprins5">
    <w:name w:val="toc 5"/>
    <w:basedOn w:val="Normal"/>
    <w:next w:val="Normal"/>
    <w:autoRedefine/>
    <w:semiHidden/>
    <w:rsid w:val="005A4BBE"/>
    <w:pPr>
      <w:ind w:left="1120"/>
    </w:pPr>
    <w:rPr>
      <w:sz w:val="20"/>
      <w:szCs w:val="20"/>
      <w:lang w:eastAsia="en-US"/>
    </w:rPr>
  </w:style>
  <w:style w:type="paragraph" w:styleId="Cuprins6">
    <w:name w:val="toc 6"/>
    <w:basedOn w:val="Normal"/>
    <w:next w:val="Normal"/>
    <w:autoRedefine/>
    <w:semiHidden/>
    <w:rsid w:val="005A4BBE"/>
    <w:pPr>
      <w:ind w:left="1400"/>
    </w:pPr>
    <w:rPr>
      <w:sz w:val="20"/>
      <w:szCs w:val="20"/>
      <w:lang w:eastAsia="en-US"/>
    </w:rPr>
  </w:style>
  <w:style w:type="paragraph" w:styleId="Cuprins7">
    <w:name w:val="toc 7"/>
    <w:basedOn w:val="Normal"/>
    <w:next w:val="Normal"/>
    <w:autoRedefine/>
    <w:semiHidden/>
    <w:rsid w:val="005A4BBE"/>
    <w:pPr>
      <w:ind w:left="1680"/>
    </w:pPr>
    <w:rPr>
      <w:sz w:val="20"/>
      <w:szCs w:val="20"/>
      <w:lang w:eastAsia="en-US"/>
    </w:rPr>
  </w:style>
  <w:style w:type="paragraph" w:styleId="Cuprins8">
    <w:name w:val="toc 8"/>
    <w:basedOn w:val="Normal"/>
    <w:next w:val="Normal"/>
    <w:autoRedefine/>
    <w:semiHidden/>
    <w:rsid w:val="005A4BBE"/>
    <w:pPr>
      <w:ind w:left="1960"/>
    </w:pPr>
    <w:rPr>
      <w:sz w:val="20"/>
      <w:szCs w:val="20"/>
      <w:lang w:eastAsia="en-US"/>
    </w:rPr>
  </w:style>
  <w:style w:type="paragraph" w:styleId="Cuprins9">
    <w:name w:val="toc 9"/>
    <w:basedOn w:val="Normal"/>
    <w:next w:val="Normal"/>
    <w:autoRedefine/>
    <w:semiHidden/>
    <w:rsid w:val="005A4BBE"/>
    <w:pPr>
      <w:ind w:left="2240"/>
    </w:pPr>
    <w:rPr>
      <w:sz w:val="20"/>
      <w:szCs w:val="20"/>
      <w:lang w:eastAsia="en-US"/>
    </w:rPr>
  </w:style>
  <w:style w:type="character" w:styleId="Hyperlink">
    <w:name w:val="Hyperlink"/>
    <w:basedOn w:val="Fontdeparagrafimplicit"/>
    <w:rsid w:val="005A4BBE"/>
    <w:rPr>
      <w:color w:val="0000FF"/>
      <w:u w:val="single"/>
    </w:rPr>
  </w:style>
  <w:style w:type="paragraph" w:customStyle="1" w:styleId="StyleSUBCAPITOLJustified">
    <w:name w:val="Style SUBCAPITOL + Justified"/>
    <w:basedOn w:val="SUBCAPITOL"/>
    <w:rsid w:val="005A4BBE"/>
    <w:rPr>
      <w:bCs/>
      <w:szCs w:val="20"/>
    </w:rPr>
  </w:style>
  <w:style w:type="paragraph" w:styleId="NormalWeb">
    <w:name w:val="Normal (Web)"/>
    <w:basedOn w:val="Normal"/>
    <w:rsid w:val="005A4BBE"/>
    <w:pPr>
      <w:spacing w:before="100" w:beforeAutospacing="1" w:after="100" w:afterAutospacing="1"/>
    </w:pPr>
    <w:rPr>
      <w:lang w:val="en-US" w:eastAsia="en-US"/>
    </w:rPr>
  </w:style>
  <w:style w:type="numbering" w:customStyle="1" w:styleId="Style2">
    <w:name w:val="Style2"/>
    <w:rsid w:val="005A4BBE"/>
    <w:pPr>
      <w:numPr>
        <w:numId w:val="7"/>
      </w:numPr>
    </w:pPr>
  </w:style>
  <w:style w:type="numbering" w:styleId="111111">
    <w:name w:val="Outline List 2"/>
    <w:basedOn w:val="FrListare"/>
    <w:rsid w:val="005A4BBE"/>
    <w:pPr>
      <w:numPr>
        <w:numId w:val="6"/>
      </w:numPr>
    </w:pPr>
  </w:style>
  <w:style w:type="numbering" w:customStyle="1" w:styleId="Style3">
    <w:name w:val="Style3"/>
    <w:rsid w:val="005A4BBE"/>
    <w:pPr>
      <w:numPr>
        <w:numId w:val="8"/>
      </w:numPr>
    </w:pPr>
  </w:style>
  <w:style w:type="numbering" w:customStyle="1" w:styleId="Style4">
    <w:name w:val="Style4"/>
    <w:rsid w:val="005A4BBE"/>
    <w:pPr>
      <w:numPr>
        <w:numId w:val="9"/>
      </w:numPr>
    </w:pPr>
  </w:style>
  <w:style w:type="character" w:customStyle="1" w:styleId="ln2punct1">
    <w:name w:val="ln2punct1"/>
    <w:basedOn w:val="Fontdeparagrafimplicit"/>
    <w:rsid w:val="005A4BBE"/>
    <w:rPr>
      <w:b/>
      <w:bCs/>
      <w:color w:val="008F00"/>
    </w:rPr>
  </w:style>
  <w:style w:type="paragraph" w:customStyle="1" w:styleId="SECIUNE">
    <w:name w:val="SECŢIUNE"/>
    <w:basedOn w:val="Normal"/>
    <w:rsid w:val="005A4BBE"/>
    <w:pPr>
      <w:widowControl w:val="0"/>
      <w:suppressAutoHyphens/>
      <w:autoSpaceDE w:val="0"/>
      <w:autoSpaceDN w:val="0"/>
      <w:adjustRightInd w:val="0"/>
      <w:spacing w:line="360" w:lineRule="auto"/>
      <w:jc w:val="center"/>
    </w:pPr>
    <w:rPr>
      <w:b/>
      <w:caps/>
      <w:sz w:val="32"/>
      <w:szCs w:val="32"/>
      <w:lang w:eastAsia="en-US"/>
    </w:rPr>
  </w:style>
  <w:style w:type="paragraph" w:customStyle="1" w:styleId="Style5">
    <w:name w:val="Style5"/>
    <w:basedOn w:val="Normal"/>
    <w:rsid w:val="005A4BBE"/>
    <w:pPr>
      <w:widowControl w:val="0"/>
      <w:suppressAutoHyphens/>
      <w:autoSpaceDE w:val="0"/>
      <w:autoSpaceDN w:val="0"/>
      <w:adjustRightInd w:val="0"/>
      <w:spacing w:line="480" w:lineRule="auto"/>
      <w:jc w:val="center"/>
    </w:pPr>
    <w:rPr>
      <w:b/>
      <w:sz w:val="40"/>
      <w:szCs w:val="40"/>
      <w:lang w:eastAsia="en-US"/>
    </w:rPr>
  </w:style>
  <w:style w:type="paragraph" w:customStyle="1" w:styleId="subtitlu1">
    <w:name w:val="subtitlu 1"/>
    <w:basedOn w:val="Normal"/>
    <w:link w:val="subtitlu1Char"/>
    <w:rsid w:val="005A4BBE"/>
    <w:pPr>
      <w:widowControl w:val="0"/>
      <w:suppressAutoHyphens/>
      <w:ind w:firstLine="720"/>
      <w:jc w:val="both"/>
    </w:pPr>
    <w:rPr>
      <w:b/>
      <w:sz w:val="26"/>
      <w:szCs w:val="26"/>
      <w:lang w:eastAsia="en-US"/>
    </w:rPr>
  </w:style>
  <w:style w:type="character" w:customStyle="1" w:styleId="subtitlu1Char">
    <w:name w:val="subtitlu 1 Char"/>
    <w:basedOn w:val="Fontdeparagrafimplicit"/>
    <w:link w:val="subtitlu1"/>
    <w:rsid w:val="005A4BBE"/>
    <w:rPr>
      <w:rFonts w:ascii="Times New Roman" w:eastAsia="Times New Roman" w:hAnsi="Times New Roman" w:cs="Times New Roman"/>
      <w:b/>
      <w:sz w:val="26"/>
      <w:szCs w:val="26"/>
    </w:rPr>
  </w:style>
  <w:style w:type="paragraph" w:customStyle="1" w:styleId="TableContents">
    <w:name w:val="Table Contents"/>
    <w:basedOn w:val="Normal"/>
    <w:rsid w:val="005A4BBE"/>
    <w:pPr>
      <w:suppressLineNumbers/>
      <w:suppressAutoHyphens/>
    </w:pPr>
    <w:rPr>
      <w:sz w:val="28"/>
      <w:szCs w:val="20"/>
      <w:lang w:eastAsia="ar-SA"/>
    </w:rPr>
  </w:style>
  <w:style w:type="paragraph" w:customStyle="1" w:styleId="subtitlu2">
    <w:name w:val="subtitlu 2"/>
    <w:basedOn w:val="Normal"/>
    <w:link w:val="subtitlu2Char"/>
    <w:rsid w:val="005A4BBE"/>
    <w:pPr>
      <w:widowControl w:val="0"/>
      <w:suppressAutoHyphens/>
      <w:ind w:firstLine="720"/>
      <w:jc w:val="both"/>
    </w:pPr>
    <w:rPr>
      <w:b/>
      <w:sz w:val="26"/>
      <w:szCs w:val="26"/>
      <w:lang w:eastAsia="en-US"/>
    </w:rPr>
  </w:style>
  <w:style w:type="character" w:customStyle="1" w:styleId="subtitlu2Char">
    <w:name w:val="subtitlu 2 Char"/>
    <w:basedOn w:val="Fontdeparagrafimplicit"/>
    <w:link w:val="subtitlu2"/>
    <w:rsid w:val="005A4BBE"/>
    <w:rPr>
      <w:rFonts w:ascii="Times New Roman" w:eastAsia="Times New Roman" w:hAnsi="Times New Roman" w:cs="Times New Roman"/>
      <w:b/>
      <w:sz w:val="26"/>
      <w:szCs w:val="26"/>
    </w:rPr>
  </w:style>
  <w:style w:type="paragraph" w:customStyle="1" w:styleId="subtitlu">
    <w:name w:val="subtitlu"/>
    <w:basedOn w:val="Normal"/>
    <w:link w:val="subtitluChar"/>
    <w:rsid w:val="005A4BBE"/>
    <w:pPr>
      <w:ind w:left="720"/>
    </w:pPr>
    <w:rPr>
      <w:b/>
      <w:sz w:val="28"/>
      <w:szCs w:val="28"/>
      <w:lang w:eastAsia="en-US"/>
    </w:rPr>
  </w:style>
  <w:style w:type="character" w:customStyle="1" w:styleId="subtitluChar">
    <w:name w:val="subtitlu Char"/>
    <w:basedOn w:val="Fontdeparagrafimplicit"/>
    <w:link w:val="subtitlu"/>
    <w:rsid w:val="005A4BBE"/>
    <w:rPr>
      <w:rFonts w:ascii="Times New Roman" w:eastAsia="Times New Roman" w:hAnsi="Times New Roman" w:cs="Times New Roman"/>
      <w:b/>
      <w:sz w:val="28"/>
      <w:szCs w:val="28"/>
    </w:rPr>
  </w:style>
  <w:style w:type="paragraph" w:styleId="Listparagraf">
    <w:name w:val="List Paragraph"/>
    <w:basedOn w:val="Normal"/>
    <w:uiPriority w:val="34"/>
    <w:qFormat/>
    <w:rsid w:val="005A4BBE"/>
    <w:pPr>
      <w:ind w:left="720"/>
      <w:contextualSpacing/>
    </w:pPr>
  </w:style>
  <w:style w:type="paragraph" w:customStyle="1" w:styleId="2C96251DF7254AB9B7587D59CAF4CF7A">
    <w:name w:val="2C96251DF7254AB9B7587D59CAF4CF7A"/>
    <w:rsid w:val="005A4BBE"/>
    <w:rPr>
      <w:rFonts w:ascii="Calibri" w:eastAsia="Times New Roman" w:hAnsi="Calibri" w:cs="Times New Roman"/>
      <w:lang w:val="en-US"/>
    </w:rPr>
  </w:style>
  <w:style w:type="paragraph" w:customStyle="1" w:styleId="CharCharCharCharCaracterCaracterCharCaracterCaracterCharCaracterCaracterCharCaracterCaracterCharCharCharCharCaracter">
    <w:name w:val="Char Char Char Char Caracter Caracter Char Caracter Caracter Char Caracter Caracter Char Caracter Caracter Char Char Char Char Caracter"/>
    <w:basedOn w:val="Normal"/>
    <w:rsid w:val="005A4BBE"/>
    <w:pPr>
      <w:spacing w:after="160" w:line="240" w:lineRule="exact"/>
    </w:pPr>
    <w:rPr>
      <w:rFonts w:ascii="Verdana" w:hAnsi="Verdana"/>
      <w:sz w:val="20"/>
      <w:szCs w:val="20"/>
      <w:lang w:val="en-US" w:eastAsia="en-US"/>
    </w:rPr>
  </w:style>
  <w:style w:type="paragraph" w:customStyle="1" w:styleId="CaracterCaracterCaracterCaracterCaracter">
    <w:name w:val="Caracter Caracter Caracter Caracter Caracter"/>
    <w:basedOn w:val="Normal"/>
    <w:rsid w:val="005A4BBE"/>
    <w:rPr>
      <w:lang w:val="pl-PL" w:eastAsia="pl-PL"/>
    </w:rPr>
  </w:style>
  <w:style w:type="paragraph" w:styleId="Textnotdesubsol">
    <w:name w:val="footnote text"/>
    <w:basedOn w:val="Normal"/>
    <w:link w:val="TextnotdesubsolCaracter"/>
    <w:semiHidden/>
    <w:rsid w:val="005A4BBE"/>
    <w:pPr>
      <w:widowControl w:val="0"/>
      <w:adjustRightInd w:val="0"/>
      <w:spacing w:line="360" w:lineRule="atLeast"/>
      <w:jc w:val="both"/>
      <w:textAlignment w:val="baseline"/>
    </w:pPr>
    <w:rPr>
      <w:sz w:val="20"/>
      <w:szCs w:val="20"/>
    </w:rPr>
  </w:style>
  <w:style w:type="character" w:customStyle="1" w:styleId="TextnotdesubsolCaracter">
    <w:name w:val="Text notă de subsol Caracter"/>
    <w:basedOn w:val="Fontdeparagrafimplicit"/>
    <w:link w:val="Textnotdesubsol"/>
    <w:semiHidden/>
    <w:rsid w:val="005A4BBE"/>
    <w:rPr>
      <w:rFonts w:ascii="Times New Roman" w:eastAsia="Times New Roman" w:hAnsi="Times New Roman" w:cs="Times New Roman"/>
      <w:sz w:val="20"/>
      <w:szCs w:val="20"/>
      <w:lang w:eastAsia="ro-RO"/>
    </w:rPr>
  </w:style>
  <w:style w:type="character" w:styleId="Referinnotdesubsol">
    <w:name w:val="footnote reference"/>
    <w:basedOn w:val="Fontdeparagrafimplicit"/>
    <w:semiHidden/>
    <w:rsid w:val="005A4BBE"/>
    <w:rPr>
      <w:vertAlign w:val="superscript"/>
    </w:rPr>
  </w:style>
  <w:style w:type="paragraph" w:customStyle="1" w:styleId="CaracterCaracterCaracter">
    <w:name w:val="Caracter Caracter Caracter"/>
    <w:basedOn w:val="Normal"/>
    <w:rsid w:val="005A4BBE"/>
    <w:rPr>
      <w:lang w:val="pl-PL" w:eastAsia="pl-PL"/>
    </w:rPr>
  </w:style>
  <w:style w:type="character" w:customStyle="1" w:styleId="sttpunct">
    <w:name w:val="st_tpunct"/>
    <w:basedOn w:val="Fontdeparagrafimplicit"/>
    <w:rsid w:val="005A4BBE"/>
  </w:style>
  <w:style w:type="character" w:customStyle="1" w:styleId="ln2tpunct">
    <w:name w:val="ln2tpunct"/>
    <w:basedOn w:val="Fontdeparagrafimplicit"/>
    <w:rsid w:val="005A4BBE"/>
  </w:style>
  <w:style w:type="character" w:styleId="HyperlinkParcurs">
    <w:name w:val="FollowedHyperlink"/>
    <w:basedOn w:val="Fontdeparagrafimplicit"/>
    <w:uiPriority w:val="99"/>
    <w:semiHidden/>
    <w:unhideWhenUsed/>
    <w:rsid w:val="005A4BB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8C3103-13A3-4A2E-9CE3-72E5F312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80</Pages>
  <Words>28065</Words>
  <Characters>159975</Characters>
  <Application>Microsoft Office Word</Application>
  <DocSecurity>0</DocSecurity>
  <Lines>1333</Lines>
  <Paragraphs>375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xxx</Company>
  <LinksUpToDate>false</LinksUpToDate>
  <CharactersWithSpaces>187665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Adrian</cp:lastModifiedBy>
  <cp:revision>28</cp:revision>
  <cp:lastPrinted>2021-06-17T12:23:00Z</cp:lastPrinted>
  <dcterms:created xsi:type="dcterms:W3CDTF">2021-06-23T12:43:00Z</dcterms:created>
  <dcterms:modified xsi:type="dcterms:W3CDTF">2023-03-20T06:55:00Z</dcterms:modified>
</cp:coreProperties>
</file>