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AF4E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54ED087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46BBCB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4338462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76A7D84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>Nr. 74/11013/12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DB489F">
        <w:rPr>
          <w:rFonts w:ascii="Times New Roman" w:hAnsi="Times New Roman" w:cs="Times New Roman"/>
          <w:b/>
          <w:sz w:val="28"/>
          <w:szCs w:val="28"/>
        </w:rPr>
        <w:t>4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2B5E0998" w14:textId="77777777" w:rsidR="0026213C" w:rsidRDefault="0026213C" w:rsidP="007F0C89">
      <w:pPr>
        <w:rPr>
          <w:b/>
          <w:sz w:val="28"/>
          <w:szCs w:val="28"/>
        </w:rPr>
      </w:pPr>
    </w:p>
    <w:p w14:paraId="51A2E17D" w14:textId="77777777" w:rsidR="0049676F" w:rsidRDefault="0049676F" w:rsidP="007F0C89">
      <w:pPr>
        <w:rPr>
          <w:b/>
          <w:sz w:val="28"/>
          <w:szCs w:val="28"/>
        </w:rPr>
      </w:pPr>
    </w:p>
    <w:p w14:paraId="70B14702" w14:textId="77777777"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BFE0652" w14:textId="77777777" w:rsidR="0026213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B455586" w14:textId="77777777" w:rsidR="0049676F" w:rsidRPr="0049676F" w:rsidRDefault="0049676F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DEED86F" w14:textId="1ED92816" w:rsidR="007F0C89" w:rsidRPr="00CA37F0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A37F0">
        <w:rPr>
          <w:sz w:val="28"/>
          <w:szCs w:val="28"/>
        </w:rPr>
        <w:t>În</w:t>
      </w:r>
      <w:r w:rsidRPr="00CA37F0">
        <w:rPr>
          <w:sz w:val="28"/>
          <w:szCs w:val="28"/>
          <w:lang w:val="it-IT"/>
        </w:rPr>
        <w:t xml:space="preserve"> bugetul local a</w:t>
      </w:r>
      <w:r w:rsidR="00F904AB" w:rsidRPr="00CA37F0">
        <w:rPr>
          <w:sz w:val="28"/>
          <w:szCs w:val="28"/>
          <w:lang w:val="it-IT"/>
        </w:rPr>
        <w:t>l Municipiului Brad pe anul 2023</w:t>
      </w:r>
      <w:r w:rsidRPr="00CA37F0">
        <w:rPr>
          <w:sz w:val="28"/>
          <w:szCs w:val="28"/>
          <w:lang w:val="it-IT"/>
        </w:rPr>
        <w:t xml:space="preserve"> s-au încasat venituri în plus față de c</w:t>
      </w:r>
      <w:r w:rsidR="00CE1B96" w:rsidRPr="00CA37F0">
        <w:rPr>
          <w:sz w:val="28"/>
          <w:szCs w:val="28"/>
          <w:lang w:val="it-IT"/>
        </w:rPr>
        <w:t>ele prognozate</w:t>
      </w:r>
      <w:r w:rsidR="00371C35" w:rsidRPr="00CA37F0">
        <w:rPr>
          <w:sz w:val="28"/>
          <w:szCs w:val="28"/>
          <w:lang w:val="it-IT"/>
        </w:rPr>
        <w:t xml:space="preserve"> </w:t>
      </w:r>
      <w:r w:rsidR="00CE1B96" w:rsidRPr="00CA37F0">
        <w:rPr>
          <w:sz w:val="28"/>
          <w:szCs w:val="28"/>
          <w:lang w:val="it-IT"/>
        </w:rPr>
        <w:t xml:space="preserve"> în suma de </w:t>
      </w:r>
      <w:r w:rsidR="00DB489F" w:rsidRPr="00CA37F0">
        <w:rPr>
          <w:sz w:val="28"/>
          <w:szCs w:val="28"/>
          <w:lang w:val="it-IT"/>
        </w:rPr>
        <w:t>7.536,61</w:t>
      </w:r>
      <w:r w:rsidR="00F904AB" w:rsidRPr="00CA37F0">
        <w:rPr>
          <w:sz w:val="28"/>
          <w:szCs w:val="28"/>
          <w:lang w:val="it-IT"/>
        </w:rPr>
        <w:t xml:space="preserve"> </w:t>
      </w:r>
      <w:r w:rsidRPr="00CA37F0">
        <w:rPr>
          <w:sz w:val="28"/>
          <w:szCs w:val="28"/>
          <w:lang w:val="it-IT"/>
        </w:rPr>
        <w:t xml:space="preserve">mii lei, </w:t>
      </w:r>
      <w:r w:rsidRPr="00CA37F0">
        <w:rPr>
          <w:sz w:val="28"/>
          <w:szCs w:val="28"/>
          <w:shd w:val="clear" w:color="auto" w:fill="FFFFFF"/>
        </w:rPr>
        <w:t xml:space="preserve"> veniturile sta</w:t>
      </w:r>
      <w:r w:rsidR="00DB489F" w:rsidRPr="00CA37F0">
        <w:rPr>
          <w:sz w:val="28"/>
          <w:szCs w:val="28"/>
          <w:shd w:val="clear" w:color="auto" w:fill="FFFFFF"/>
        </w:rPr>
        <w:t>bilindu-se  în sumă de 48.625,72</w:t>
      </w:r>
      <w:r w:rsidRPr="00CA37F0">
        <w:rPr>
          <w:sz w:val="28"/>
          <w:szCs w:val="28"/>
          <w:shd w:val="clear" w:color="auto" w:fill="FFFFFF"/>
        </w:rPr>
        <w:t> mii lei, iar c</w:t>
      </w:r>
      <w:r w:rsidR="00DB489F" w:rsidRPr="00CA37F0">
        <w:rPr>
          <w:sz w:val="28"/>
          <w:szCs w:val="28"/>
          <w:shd w:val="clear" w:color="auto" w:fill="FFFFFF"/>
        </w:rPr>
        <w:t>heltuielile în sumă de 51.064,96</w:t>
      </w:r>
      <w:r w:rsidRPr="00CA37F0">
        <w:rPr>
          <w:sz w:val="28"/>
          <w:szCs w:val="28"/>
          <w:shd w:val="clear" w:color="auto" w:fill="FFFFFF"/>
        </w:rPr>
        <w:t xml:space="preserve">  mii lei, astfel cum rezultă di</w:t>
      </w:r>
      <w:r w:rsidR="00F904AB" w:rsidRPr="00CA37F0">
        <w:rPr>
          <w:sz w:val="28"/>
          <w:szCs w:val="28"/>
          <w:shd w:val="clear" w:color="auto" w:fill="FFFFFF"/>
        </w:rPr>
        <w:t xml:space="preserve">n Referatul nr. </w:t>
      </w:r>
      <w:r w:rsidR="00DB489F" w:rsidRPr="00CA37F0">
        <w:rPr>
          <w:sz w:val="28"/>
          <w:szCs w:val="28"/>
          <w:shd w:val="clear" w:color="auto" w:fill="FFFFFF"/>
        </w:rPr>
        <w:t>26782/12.04</w:t>
      </w:r>
      <w:r w:rsidR="00F904AB" w:rsidRPr="00CA37F0">
        <w:rPr>
          <w:sz w:val="28"/>
          <w:szCs w:val="28"/>
          <w:shd w:val="clear" w:color="auto" w:fill="FFFFFF"/>
        </w:rPr>
        <w:t>.2023</w:t>
      </w:r>
      <w:r w:rsidRPr="00CA37F0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7EF20398" w14:textId="77777777" w:rsidR="00DB489F" w:rsidRPr="00CA37F0" w:rsidRDefault="00DB489F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CA37F0">
        <w:rPr>
          <w:sz w:val="28"/>
          <w:szCs w:val="28"/>
          <w:lang w:val="it-IT"/>
        </w:rPr>
        <w:tab/>
        <w:t>Ministerul</w:t>
      </w:r>
      <w:r w:rsidR="00371C35" w:rsidRPr="00CA37F0">
        <w:rPr>
          <w:sz w:val="28"/>
          <w:szCs w:val="28"/>
          <w:lang w:val="it-IT"/>
        </w:rPr>
        <w:t xml:space="preserve"> </w:t>
      </w:r>
      <w:r w:rsidRPr="00CA37F0">
        <w:rPr>
          <w:sz w:val="28"/>
          <w:szCs w:val="28"/>
          <w:lang w:val="it-IT"/>
        </w:rPr>
        <w:t xml:space="preserve">Investițiilor și Proiectelor Europene </w:t>
      </w:r>
      <w:r w:rsidR="00F904AB" w:rsidRPr="00CA37F0">
        <w:rPr>
          <w:sz w:val="28"/>
          <w:szCs w:val="28"/>
          <w:lang w:val="it-IT"/>
        </w:rPr>
        <w:t xml:space="preserve">a alocat </w:t>
      </w:r>
      <w:r w:rsidR="00BD7ADD" w:rsidRPr="00CA37F0">
        <w:rPr>
          <w:sz w:val="28"/>
          <w:szCs w:val="28"/>
          <w:lang w:val="it-IT"/>
        </w:rPr>
        <w:t>Mu</w:t>
      </w:r>
      <w:r w:rsidRPr="00CA37F0">
        <w:rPr>
          <w:sz w:val="28"/>
          <w:szCs w:val="28"/>
          <w:lang w:val="it-IT"/>
        </w:rPr>
        <w:t xml:space="preserve">nicipiului Brad suma de </w:t>
      </w:r>
      <w:r w:rsidR="00F904AB" w:rsidRPr="00CA37F0">
        <w:rPr>
          <w:sz w:val="28"/>
          <w:szCs w:val="28"/>
          <w:lang w:val="it-IT"/>
        </w:rPr>
        <w:t xml:space="preserve"> </w:t>
      </w:r>
      <w:r w:rsidRPr="00CA37F0">
        <w:rPr>
          <w:sz w:val="28"/>
          <w:szCs w:val="28"/>
          <w:lang w:val="it-IT"/>
        </w:rPr>
        <w:t xml:space="preserve">7.224,17 </w:t>
      </w:r>
      <w:r w:rsidR="00F904AB" w:rsidRPr="00CA37F0">
        <w:rPr>
          <w:sz w:val="28"/>
          <w:szCs w:val="28"/>
          <w:lang w:val="it-IT"/>
        </w:rPr>
        <w:t>mii lei</w:t>
      </w:r>
      <w:r w:rsidR="00BD7ADD" w:rsidRPr="00CA37F0">
        <w:rPr>
          <w:sz w:val="28"/>
          <w:szCs w:val="28"/>
          <w:lang w:val="it-IT"/>
        </w:rPr>
        <w:t xml:space="preserve"> pentru</w:t>
      </w:r>
      <w:r w:rsidRPr="00CA37F0">
        <w:rPr>
          <w:sz w:val="28"/>
          <w:szCs w:val="28"/>
          <w:lang w:val="it-IT"/>
        </w:rPr>
        <w:t xml:space="preserve"> </w:t>
      </w:r>
      <w:r w:rsidR="00010E49" w:rsidRPr="00CA37F0">
        <w:rPr>
          <w:sz w:val="28"/>
          <w:szCs w:val="28"/>
          <w:lang w:val="it-IT"/>
        </w:rPr>
        <w:t xml:space="preserve">cererea de </w:t>
      </w:r>
      <w:r w:rsidRPr="00CA37F0">
        <w:rPr>
          <w:sz w:val="28"/>
          <w:szCs w:val="28"/>
          <w:lang w:val="it-IT"/>
        </w:rPr>
        <w:t xml:space="preserve">prefinanțare nr. 1, aferentă Proiectului </w:t>
      </w:r>
      <w:r w:rsidRPr="00CA37F0">
        <w:rPr>
          <w:i/>
          <w:sz w:val="28"/>
          <w:szCs w:val="28"/>
          <w:lang w:val="it-IT"/>
        </w:rPr>
        <w:t>”POIM/859/8/2/</w:t>
      </w:r>
      <w:r w:rsidRPr="00CA37F0">
        <w:rPr>
          <w:sz w:val="28"/>
          <w:szCs w:val="28"/>
          <w:lang w:val="it-IT"/>
        </w:rPr>
        <w:t xml:space="preserve"> </w:t>
      </w:r>
      <w:r w:rsidRPr="00CA37F0">
        <w:rPr>
          <w:i/>
          <w:sz w:val="28"/>
          <w:szCs w:val="28"/>
          <w:lang w:val="it-IT"/>
        </w:rPr>
        <w:t>Creșterea Gradului de Interconectare a Sistemului Național de Transport a Gazelor Naturale cu alte State Vecine cod Proiect 148922 Dezvoltarea Rețelelor Inteligente de Distribuție a Gazelor Naturale în Municipiul Brad, Județul Hunedoara”.</w:t>
      </w:r>
    </w:p>
    <w:p w14:paraId="2580E65E" w14:textId="77777777" w:rsidR="00DB489F" w:rsidRPr="00CA37F0" w:rsidRDefault="00BD7ADD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CA37F0">
        <w:rPr>
          <w:sz w:val="28"/>
          <w:szCs w:val="28"/>
          <w:shd w:val="clear" w:color="auto" w:fill="FFFFFF"/>
        </w:rPr>
        <w:tab/>
      </w:r>
      <w:r w:rsidR="00F904AB" w:rsidRPr="00CA37F0">
        <w:rPr>
          <w:sz w:val="28"/>
          <w:szCs w:val="28"/>
        </w:rPr>
        <w:t xml:space="preserve">Astfel, </w:t>
      </w:r>
      <w:r w:rsidR="00DB489F" w:rsidRPr="00CA37F0">
        <w:rPr>
          <w:sz w:val="28"/>
          <w:szCs w:val="28"/>
        </w:rPr>
        <w:t>Veniturile bugetului local al Municipiului Brad pe anul 2023 se majorează cu suma de 7.536,61 mii lei la  următoarele capitole bugetare: </w:t>
      </w:r>
    </w:p>
    <w:p w14:paraId="5D125945" w14:textId="393B9CE8" w:rsidR="00DB489F" w:rsidRPr="00CA37F0" w:rsidRDefault="00DB489F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CA37F0">
        <w:rPr>
          <w:sz w:val="28"/>
          <w:szCs w:val="28"/>
        </w:rPr>
        <w:t>     </w:t>
      </w:r>
      <w:r w:rsidRPr="00CA37F0">
        <w:rPr>
          <w:rStyle w:val="Accentuat"/>
          <w:i w:val="0"/>
          <w:iCs w:val="0"/>
          <w:sz w:val="28"/>
          <w:szCs w:val="28"/>
        </w:rPr>
        <w:t>-</w:t>
      </w:r>
      <w:r w:rsidR="00CA37F0" w:rsidRPr="00CA37F0">
        <w:rPr>
          <w:rStyle w:val="Accentuat"/>
          <w:i w:val="0"/>
          <w:iCs w:val="0"/>
          <w:sz w:val="28"/>
          <w:szCs w:val="28"/>
        </w:rPr>
        <w:t xml:space="preserve"> </w:t>
      </w:r>
      <w:r w:rsidRPr="00CA37F0">
        <w:rPr>
          <w:rStyle w:val="Accentuat"/>
          <w:i w:val="0"/>
          <w:iCs w:val="0"/>
          <w:sz w:val="28"/>
          <w:szCs w:val="28"/>
        </w:rPr>
        <w:t>15.02.</w:t>
      </w:r>
      <w:r w:rsidRPr="00CA37F0">
        <w:rPr>
          <w:rStyle w:val="Accentuat"/>
          <w:sz w:val="28"/>
          <w:szCs w:val="28"/>
        </w:rPr>
        <w:t xml:space="preserve"> ”Alte impozite și taxe generale pe bunuri și servicii ”...... </w:t>
      </w:r>
      <w:r w:rsidRPr="00CA37F0">
        <w:rPr>
          <w:rStyle w:val="Accentuat"/>
          <w:i w:val="0"/>
          <w:iCs w:val="0"/>
          <w:sz w:val="28"/>
          <w:szCs w:val="28"/>
        </w:rPr>
        <w:t>12,44 mii lei;</w:t>
      </w:r>
    </w:p>
    <w:p w14:paraId="23F7A3F4" w14:textId="3EFF4B78" w:rsidR="00DB489F" w:rsidRPr="00CA37F0" w:rsidRDefault="00DB489F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CA37F0">
        <w:rPr>
          <w:sz w:val="28"/>
          <w:szCs w:val="28"/>
        </w:rPr>
        <w:t>   </w:t>
      </w:r>
      <w:r w:rsidR="00CA37F0">
        <w:rPr>
          <w:sz w:val="28"/>
          <w:szCs w:val="28"/>
        </w:rPr>
        <w:t xml:space="preserve"> </w:t>
      </w:r>
      <w:r w:rsidRPr="00CA37F0">
        <w:rPr>
          <w:sz w:val="28"/>
          <w:szCs w:val="28"/>
        </w:rPr>
        <w:t> </w:t>
      </w:r>
      <w:r w:rsidRPr="00CA37F0">
        <w:rPr>
          <w:rStyle w:val="Accentuat"/>
          <w:i w:val="0"/>
          <w:iCs w:val="0"/>
          <w:sz w:val="28"/>
          <w:szCs w:val="28"/>
        </w:rPr>
        <w:t>- 36.02.</w:t>
      </w:r>
      <w:r w:rsidRPr="00CA37F0">
        <w:rPr>
          <w:rStyle w:val="Accentuat"/>
          <w:sz w:val="28"/>
          <w:szCs w:val="28"/>
        </w:rPr>
        <w:t xml:space="preserve"> ” Diverse Venituri” ....................................................... .</w:t>
      </w:r>
      <w:r w:rsidRPr="00CA37F0">
        <w:rPr>
          <w:rStyle w:val="Accentuat"/>
          <w:i w:val="0"/>
          <w:iCs w:val="0"/>
          <w:sz w:val="28"/>
          <w:szCs w:val="28"/>
        </w:rPr>
        <w:t>300,00 mii lei;</w:t>
      </w:r>
    </w:p>
    <w:p w14:paraId="6E599317" w14:textId="20F95BB7" w:rsidR="00DB489F" w:rsidRPr="00CA37F0" w:rsidRDefault="00DB489F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CA37F0">
        <w:rPr>
          <w:rStyle w:val="Accentuat"/>
          <w:i w:val="0"/>
          <w:iCs w:val="0"/>
          <w:sz w:val="28"/>
          <w:szCs w:val="28"/>
        </w:rPr>
        <w:t xml:space="preserve">   </w:t>
      </w:r>
      <w:r w:rsidR="00CA37F0">
        <w:rPr>
          <w:rStyle w:val="Accentuat"/>
          <w:i w:val="0"/>
          <w:iCs w:val="0"/>
          <w:sz w:val="28"/>
          <w:szCs w:val="28"/>
        </w:rPr>
        <w:t xml:space="preserve">  </w:t>
      </w:r>
      <w:r w:rsidRPr="00CA37F0">
        <w:rPr>
          <w:rStyle w:val="Accentuat"/>
          <w:i w:val="0"/>
          <w:iCs w:val="0"/>
          <w:sz w:val="28"/>
          <w:szCs w:val="28"/>
        </w:rPr>
        <w:t>- 48.02.</w:t>
      </w:r>
      <w:r w:rsidRPr="00CA37F0">
        <w:rPr>
          <w:rStyle w:val="Accentuat"/>
          <w:sz w:val="28"/>
          <w:szCs w:val="28"/>
        </w:rPr>
        <w:t xml:space="preserve"> ” Sume primite de la UE”  ...........................................</w:t>
      </w:r>
      <w:r w:rsidR="00CA37F0">
        <w:rPr>
          <w:rStyle w:val="Accentuat"/>
          <w:sz w:val="28"/>
          <w:szCs w:val="28"/>
        </w:rPr>
        <w:t xml:space="preserve"> </w:t>
      </w:r>
      <w:r w:rsidRPr="00CA37F0">
        <w:rPr>
          <w:rStyle w:val="Accentuat"/>
          <w:i w:val="0"/>
          <w:iCs w:val="0"/>
          <w:sz w:val="28"/>
          <w:szCs w:val="28"/>
        </w:rPr>
        <w:t>7.224,17 mii lei</w:t>
      </w:r>
      <w:r w:rsidR="00CA37F0">
        <w:rPr>
          <w:rStyle w:val="Accentuat"/>
          <w:i w:val="0"/>
          <w:iCs w:val="0"/>
          <w:sz w:val="28"/>
          <w:szCs w:val="28"/>
        </w:rPr>
        <w:t>.</w:t>
      </w:r>
    </w:p>
    <w:p w14:paraId="7D6CD62F" w14:textId="77777777" w:rsidR="00DB489F" w:rsidRPr="00CA37F0" w:rsidRDefault="00BD7ADD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CA37F0">
        <w:rPr>
          <w:sz w:val="28"/>
          <w:szCs w:val="28"/>
          <w:shd w:val="clear" w:color="auto" w:fill="FFFFFF"/>
        </w:rPr>
        <w:tab/>
      </w:r>
      <w:r w:rsidRPr="00CA37F0">
        <w:rPr>
          <w:sz w:val="28"/>
          <w:szCs w:val="28"/>
        </w:rPr>
        <w:t xml:space="preserve"> Cheltuielile </w:t>
      </w:r>
      <w:r w:rsidR="00DB489F" w:rsidRPr="00CA37F0">
        <w:rPr>
          <w:sz w:val="28"/>
          <w:szCs w:val="28"/>
        </w:rPr>
        <w:t>bugetului local al Municipiului Brad pe anul 2023 se majorează cu suma de 7.536,61 mii lei la următoarele capitole bugetare:</w:t>
      </w:r>
    </w:p>
    <w:p w14:paraId="5361BA97" w14:textId="77777777" w:rsidR="00DB489F" w:rsidRPr="00CA37F0" w:rsidRDefault="00DB489F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CA37F0">
        <w:rPr>
          <w:sz w:val="28"/>
          <w:szCs w:val="28"/>
        </w:rPr>
        <w:t>  </w:t>
      </w:r>
      <w:r w:rsidRPr="00CA37F0">
        <w:rPr>
          <w:rStyle w:val="Accentuat"/>
          <w:sz w:val="28"/>
          <w:szCs w:val="28"/>
        </w:rPr>
        <w:t xml:space="preserve">    </w:t>
      </w:r>
      <w:r w:rsidRPr="00CA37F0">
        <w:rPr>
          <w:rStyle w:val="Accentuat"/>
          <w:i w:val="0"/>
          <w:iCs w:val="0"/>
          <w:sz w:val="28"/>
          <w:szCs w:val="28"/>
        </w:rPr>
        <w:t>- 67.02.</w:t>
      </w:r>
      <w:r w:rsidRPr="00CA37F0">
        <w:rPr>
          <w:rStyle w:val="Accentuat"/>
          <w:sz w:val="28"/>
          <w:szCs w:val="28"/>
        </w:rPr>
        <w:t xml:space="preserve">  ” Cultură, recreere și religie” ....................................  </w:t>
      </w:r>
      <w:r w:rsidRPr="00CA37F0">
        <w:rPr>
          <w:rStyle w:val="Accentuat"/>
          <w:i w:val="0"/>
          <w:iCs w:val="0"/>
          <w:sz w:val="28"/>
          <w:szCs w:val="28"/>
        </w:rPr>
        <w:t>7,34 mii lei;</w:t>
      </w:r>
    </w:p>
    <w:p w14:paraId="674013E3" w14:textId="26353D6E" w:rsidR="00DB489F" w:rsidRPr="00CA37F0" w:rsidRDefault="00DB489F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CA37F0">
        <w:rPr>
          <w:rStyle w:val="Accentuat"/>
          <w:sz w:val="28"/>
          <w:szCs w:val="28"/>
        </w:rPr>
        <w:t xml:space="preserve">      </w:t>
      </w:r>
      <w:r w:rsidRPr="00CA37F0">
        <w:rPr>
          <w:rStyle w:val="Accentuat"/>
          <w:i w:val="0"/>
          <w:iCs w:val="0"/>
          <w:sz w:val="28"/>
          <w:szCs w:val="28"/>
        </w:rPr>
        <w:t>- 70.02.</w:t>
      </w:r>
      <w:r w:rsidRPr="00CA37F0">
        <w:rPr>
          <w:rStyle w:val="Accentuat"/>
          <w:sz w:val="28"/>
          <w:szCs w:val="28"/>
        </w:rPr>
        <w:t xml:space="preserve"> ” Locuințe servicii și dezvoltare publică ” ..............</w:t>
      </w:r>
      <w:r w:rsidRPr="00CA37F0">
        <w:rPr>
          <w:rStyle w:val="Accentuat"/>
          <w:i w:val="0"/>
          <w:iCs w:val="0"/>
          <w:sz w:val="28"/>
          <w:szCs w:val="28"/>
        </w:rPr>
        <w:t>7.229,27 mii lei;</w:t>
      </w:r>
    </w:p>
    <w:p w14:paraId="2047CDEC" w14:textId="7555D201" w:rsidR="00F904AB" w:rsidRPr="00CA37F0" w:rsidRDefault="00DB489F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CA37F0">
        <w:rPr>
          <w:rStyle w:val="Accentuat"/>
          <w:sz w:val="28"/>
          <w:szCs w:val="28"/>
        </w:rPr>
        <w:t xml:space="preserve">      </w:t>
      </w:r>
      <w:r w:rsidRPr="00CA37F0">
        <w:rPr>
          <w:rStyle w:val="Accentuat"/>
          <w:i w:val="0"/>
          <w:iCs w:val="0"/>
          <w:sz w:val="28"/>
          <w:szCs w:val="28"/>
        </w:rPr>
        <w:t>- 74.02.</w:t>
      </w:r>
      <w:r w:rsidRPr="00CA37F0">
        <w:rPr>
          <w:rStyle w:val="Accentuat"/>
          <w:sz w:val="28"/>
          <w:szCs w:val="28"/>
        </w:rPr>
        <w:t xml:space="preserve">  ” Protecția mediului” ............................................   </w:t>
      </w:r>
      <w:r w:rsidR="00CA37F0">
        <w:rPr>
          <w:rStyle w:val="Accentuat"/>
          <w:sz w:val="28"/>
          <w:szCs w:val="28"/>
        </w:rPr>
        <w:t xml:space="preserve"> </w:t>
      </w:r>
      <w:r w:rsidRPr="00CA37F0">
        <w:rPr>
          <w:rStyle w:val="Accentuat"/>
          <w:i w:val="0"/>
          <w:iCs w:val="0"/>
          <w:sz w:val="28"/>
          <w:szCs w:val="28"/>
        </w:rPr>
        <w:t>300,00 mii lei.</w:t>
      </w:r>
    </w:p>
    <w:p w14:paraId="7DB3A422" w14:textId="77777777" w:rsidR="0026213C" w:rsidRPr="00CA37F0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7F0">
        <w:rPr>
          <w:sz w:val="28"/>
          <w:szCs w:val="28"/>
        </w:rPr>
        <w:tab/>
        <w:t>În contextul celor de mai sus</w:t>
      </w:r>
      <w:r w:rsidR="00371C35" w:rsidRPr="00CA37F0">
        <w:rPr>
          <w:sz w:val="28"/>
          <w:szCs w:val="28"/>
        </w:rPr>
        <w:t>,</w:t>
      </w:r>
      <w:r w:rsidRPr="00CA37F0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CA37F0">
        <w:rPr>
          <w:sz w:val="28"/>
          <w:szCs w:val="28"/>
        </w:rPr>
        <w:t>l municipiului Brad pe anul 2023</w:t>
      </w:r>
      <w:r w:rsidR="00371C35" w:rsidRPr="00CA37F0">
        <w:rPr>
          <w:sz w:val="28"/>
          <w:szCs w:val="28"/>
        </w:rPr>
        <w:t xml:space="preserve"> și î</w:t>
      </w:r>
      <w:r w:rsidRPr="00CA37F0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6FAC9E8A" w14:textId="77777777" w:rsidR="00F904A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CA37F0">
        <w:rPr>
          <w:sz w:val="28"/>
          <w:szCs w:val="28"/>
        </w:rPr>
        <w:tab/>
      </w:r>
      <w:r w:rsidR="007F0C89" w:rsidRPr="00CA37F0">
        <w:rPr>
          <w:sz w:val="28"/>
          <w:szCs w:val="28"/>
        </w:rPr>
        <w:t>Invoc în susţinerea propunerii mele prevederile</w:t>
      </w:r>
      <w:r w:rsidR="00F904AB" w:rsidRPr="00CA37F0">
        <w:rPr>
          <w:rFonts w:ascii="Arial" w:hAnsi="Arial" w:cs="Arial"/>
          <w:sz w:val="28"/>
          <w:szCs w:val="28"/>
        </w:rPr>
        <w:t xml:space="preserve"> </w:t>
      </w:r>
      <w:r w:rsidR="00F904AB" w:rsidRPr="00CA37F0">
        <w:rPr>
          <w:sz w:val="28"/>
          <w:szCs w:val="28"/>
        </w:rPr>
        <w:t>Secţiunii a 2-a din Legea nr. 368/2022 a bugetului de stat pe anul 2023</w:t>
      </w:r>
      <w:r w:rsidR="00E034EB" w:rsidRPr="00CA37F0">
        <w:rPr>
          <w:sz w:val="28"/>
          <w:szCs w:val="28"/>
        </w:rPr>
        <w:t>, cu modificările și completările ulterioare</w:t>
      </w:r>
      <w:r w:rsidR="00F904AB" w:rsidRPr="00CA37F0">
        <w:rPr>
          <w:sz w:val="28"/>
          <w:szCs w:val="28"/>
        </w:rPr>
        <w:t xml:space="preserve"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</w:t>
      </w:r>
      <w:r w:rsidR="00F904AB" w:rsidRPr="00CA37F0">
        <w:rPr>
          <w:sz w:val="28"/>
          <w:szCs w:val="28"/>
        </w:rPr>
        <w:lastRenderedPageBreak/>
        <w:t>completările ulterioare,</w:t>
      </w:r>
      <w:r w:rsidR="00557C47" w:rsidRPr="00CA37F0">
        <w:rPr>
          <w:sz w:val="28"/>
          <w:szCs w:val="28"/>
        </w:rPr>
        <w:t xml:space="preserve"> </w:t>
      </w:r>
      <w:r w:rsidR="0049676F" w:rsidRPr="00CA37F0">
        <w:rPr>
          <w:sz w:val="28"/>
          <w:szCs w:val="28"/>
        </w:rPr>
        <w:t xml:space="preserve">precum </w:t>
      </w:r>
      <w:r w:rsidR="00F904AB" w:rsidRPr="00CA37F0">
        <w:rPr>
          <w:sz w:val="28"/>
          <w:szCs w:val="28"/>
        </w:rPr>
        <w:t>și ale art. 11 alin. 4 din Legea nr. 554/2004 a contenciosului administrativ, actualizată.</w:t>
      </w:r>
    </w:p>
    <w:p w14:paraId="0964459B" w14:textId="77777777" w:rsidR="00CA37F0" w:rsidRDefault="00CA37F0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2F8CA59F" w14:textId="77777777" w:rsidR="00CA37F0" w:rsidRPr="00CA37F0" w:rsidRDefault="00CA37F0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4C4B0D71" w14:textId="77777777" w:rsidR="007F0C89" w:rsidRPr="00CA37F0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764F84E2" w14:textId="77777777" w:rsidR="007D6CBF" w:rsidRPr="00CA37F0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CA37F0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54992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9621B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BB5"/>
    <w:rsid w:val="00C15F14"/>
    <w:rsid w:val="00C22C67"/>
    <w:rsid w:val="00CA37F0"/>
    <w:rsid w:val="00CB4504"/>
    <w:rsid w:val="00CB5B48"/>
    <w:rsid w:val="00CE1B96"/>
    <w:rsid w:val="00D34E19"/>
    <w:rsid w:val="00D42B57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68AB"/>
  <w15:docId w15:val="{9075E63C-5100-491E-96DF-2C3D06E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2022-12-20T11:01:00Z</cp:lastPrinted>
  <dcterms:created xsi:type="dcterms:W3CDTF">2023-04-12T09:52:00Z</dcterms:created>
  <dcterms:modified xsi:type="dcterms:W3CDTF">2023-04-12T10:01:00Z</dcterms:modified>
</cp:coreProperties>
</file>