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3303A" w:rsidRPr="001A7071" w:rsidRDefault="00B3303A" w:rsidP="00EE7210">
      <w:pPr>
        <w:widowControl w:val="0"/>
        <w:spacing w:before="360" w:after="120"/>
        <w:jc w:val="center"/>
        <w:rPr>
          <w:rFonts w:asciiTheme="minorHAnsi" w:hAnsiTheme="minorHAnsi" w:cstheme="minorHAnsi"/>
          <w:b/>
          <w:sz w:val="22"/>
          <w:szCs w:val="22"/>
        </w:rPr>
      </w:pPr>
    </w:p>
    <w:p w:rsidR="005D178C" w:rsidRPr="001A7071" w:rsidRDefault="008722FA" w:rsidP="00EE7210">
      <w:pPr>
        <w:widowControl w:val="0"/>
        <w:spacing w:before="360" w:after="120"/>
        <w:jc w:val="center"/>
        <w:rPr>
          <w:rFonts w:asciiTheme="minorHAnsi" w:hAnsiTheme="minorHAnsi" w:cstheme="minorHAnsi"/>
          <w:b/>
          <w:sz w:val="28"/>
          <w:szCs w:val="28"/>
        </w:rPr>
      </w:pPr>
      <w:r w:rsidRPr="001A7071">
        <w:rPr>
          <w:rFonts w:asciiTheme="minorHAnsi" w:hAnsiTheme="minorHAnsi" w:cstheme="minorHAnsi"/>
          <w:b/>
          <w:sz w:val="28"/>
          <w:szCs w:val="28"/>
        </w:rPr>
        <w:t>R</w:t>
      </w:r>
      <w:r w:rsidR="00284213" w:rsidRPr="001A7071">
        <w:rPr>
          <w:rFonts w:asciiTheme="minorHAnsi" w:hAnsiTheme="minorHAnsi" w:cstheme="minorHAnsi"/>
          <w:b/>
          <w:sz w:val="28"/>
          <w:szCs w:val="28"/>
        </w:rPr>
        <w:t>EFERAT</w:t>
      </w:r>
      <w:r w:rsidRPr="001A7071">
        <w:rPr>
          <w:rFonts w:asciiTheme="minorHAnsi" w:hAnsiTheme="minorHAnsi" w:cstheme="minorHAnsi"/>
          <w:b/>
          <w:sz w:val="28"/>
          <w:szCs w:val="28"/>
        </w:rPr>
        <w:t xml:space="preserve"> DE </w:t>
      </w:r>
      <w:r w:rsidR="00DE5251" w:rsidRPr="001A7071">
        <w:rPr>
          <w:rFonts w:asciiTheme="minorHAnsi" w:hAnsiTheme="minorHAnsi" w:cstheme="minorHAnsi"/>
          <w:b/>
          <w:sz w:val="28"/>
          <w:szCs w:val="28"/>
        </w:rPr>
        <w:t>APROBARE</w:t>
      </w:r>
    </w:p>
    <w:p w:rsidR="00463D42" w:rsidRPr="001A7071" w:rsidRDefault="00DF56E2" w:rsidP="00EE7210">
      <w:pPr>
        <w:widowControl w:val="0"/>
        <w:jc w:val="center"/>
        <w:rPr>
          <w:rFonts w:asciiTheme="minorHAnsi" w:hAnsiTheme="minorHAnsi" w:cstheme="minorHAnsi"/>
          <w:sz w:val="22"/>
          <w:szCs w:val="22"/>
        </w:rPr>
      </w:pPr>
      <w:r w:rsidRPr="001A7071">
        <w:rPr>
          <w:rFonts w:asciiTheme="minorHAnsi" w:hAnsiTheme="minorHAnsi" w:cstheme="minorHAnsi"/>
          <w:sz w:val="22"/>
          <w:szCs w:val="22"/>
        </w:rPr>
        <w:t>a</w:t>
      </w:r>
      <w:r w:rsidR="000B0F9A" w:rsidRPr="001A7071">
        <w:rPr>
          <w:rFonts w:asciiTheme="minorHAnsi" w:hAnsiTheme="minorHAnsi" w:cstheme="minorHAnsi"/>
          <w:sz w:val="22"/>
          <w:szCs w:val="22"/>
        </w:rPr>
        <w:t>l</w:t>
      </w:r>
      <w:r w:rsidR="00BE6A84" w:rsidRPr="001A7071">
        <w:rPr>
          <w:rFonts w:asciiTheme="minorHAnsi" w:hAnsiTheme="minorHAnsi" w:cstheme="minorHAnsi"/>
          <w:sz w:val="22"/>
          <w:szCs w:val="22"/>
        </w:rPr>
        <w:t xml:space="preserve"> proiectul</w:t>
      </w:r>
      <w:r w:rsidRPr="001A7071">
        <w:rPr>
          <w:rFonts w:asciiTheme="minorHAnsi" w:hAnsiTheme="minorHAnsi" w:cstheme="minorHAnsi"/>
          <w:sz w:val="22"/>
          <w:szCs w:val="22"/>
        </w:rPr>
        <w:t>ui</w:t>
      </w:r>
      <w:r w:rsidR="00BE6A84" w:rsidRPr="001A7071">
        <w:rPr>
          <w:rFonts w:asciiTheme="minorHAnsi" w:hAnsiTheme="minorHAnsi" w:cstheme="minorHAnsi"/>
          <w:sz w:val="22"/>
          <w:szCs w:val="22"/>
        </w:rPr>
        <w:t xml:space="preserve"> de hotărâre </w:t>
      </w:r>
      <w:r w:rsidR="00FD0853" w:rsidRPr="001A7071">
        <w:rPr>
          <w:rFonts w:asciiTheme="minorHAnsi" w:hAnsiTheme="minorHAnsi" w:cstheme="minorHAnsi"/>
          <w:sz w:val="22"/>
          <w:szCs w:val="22"/>
        </w:rPr>
        <w:t xml:space="preserve">privind </w:t>
      </w:r>
      <w:r w:rsidR="00243769" w:rsidRPr="00243769">
        <w:rPr>
          <w:rFonts w:asciiTheme="minorHAnsi" w:hAnsiTheme="minorHAnsi" w:cstheme="minorHAnsi"/>
          <w:sz w:val="22"/>
          <w:szCs w:val="22"/>
        </w:rPr>
        <w:t>participarea Comunei Șoldanu în cadrul Programului privind casarea autovehiculelor uzate, finanțat prin Administrația Fondului pentru Mediu</w:t>
      </w:r>
    </w:p>
    <w:p w:rsidR="00EC38E5" w:rsidRPr="00673735" w:rsidRDefault="00EC38E5" w:rsidP="00EE7210">
      <w:pPr>
        <w:widowControl w:val="0"/>
        <w:autoSpaceDE w:val="0"/>
        <w:autoSpaceDN w:val="0"/>
        <w:adjustRightInd w:val="0"/>
        <w:spacing w:before="360"/>
        <w:jc w:val="both"/>
        <w:rPr>
          <w:rFonts w:asciiTheme="minorHAnsi" w:hAnsiTheme="minorHAnsi" w:cstheme="minorHAnsi"/>
          <w:bCs/>
          <w:sz w:val="22"/>
          <w:szCs w:val="22"/>
        </w:rPr>
      </w:pPr>
      <w:r w:rsidRPr="00673735">
        <w:rPr>
          <w:rFonts w:asciiTheme="minorHAnsi" w:hAnsiTheme="minorHAnsi" w:cstheme="minorHAnsi"/>
          <w:bCs/>
          <w:sz w:val="22"/>
          <w:szCs w:val="22"/>
        </w:rPr>
        <w:t xml:space="preserve">Stimați Consilieri ai Consiliului </w:t>
      </w:r>
      <w:r w:rsidR="003B03A5">
        <w:rPr>
          <w:rFonts w:asciiTheme="minorHAnsi" w:hAnsiTheme="minorHAnsi" w:cstheme="minorHAnsi"/>
          <w:bCs/>
          <w:sz w:val="22"/>
          <w:szCs w:val="22"/>
        </w:rPr>
        <w:t>L</w:t>
      </w:r>
      <w:r w:rsidRPr="00673735">
        <w:rPr>
          <w:rFonts w:asciiTheme="minorHAnsi" w:hAnsiTheme="minorHAnsi" w:cstheme="minorHAnsi"/>
          <w:bCs/>
          <w:sz w:val="22"/>
          <w:szCs w:val="22"/>
        </w:rPr>
        <w:t>ocal al Comunei Șoldanu</w:t>
      </w:r>
    </w:p>
    <w:p w:rsidR="00EC38E5" w:rsidRPr="00673735" w:rsidRDefault="00EC38E5" w:rsidP="00EE7210">
      <w:pPr>
        <w:widowControl w:val="0"/>
        <w:spacing w:after="100" w:line="276" w:lineRule="auto"/>
        <w:jc w:val="both"/>
        <w:rPr>
          <w:rFonts w:asciiTheme="minorHAnsi" w:hAnsiTheme="minorHAnsi" w:cstheme="minorHAnsi"/>
          <w:sz w:val="22"/>
          <w:szCs w:val="22"/>
        </w:rPr>
      </w:pPr>
      <w:r w:rsidRPr="00673735">
        <w:rPr>
          <w:rFonts w:asciiTheme="minorHAnsi" w:hAnsiTheme="minorHAnsi" w:cstheme="minorHAnsi"/>
          <w:sz w:val="22"/>
          <w:szCs w:val="22"/>
        </w:rPr>
        <w:t xml:space="preserve">Subsemnatul, Valeriu MUSTĂȚEA, Viceprimarul Comunei Șoldanu cu atribuții de primar, </w:t>
      </w:r>
    </w:p>
    <w:p w:rsidR="00B255F2" w:rsidRDefault="00E643D8" w:rsidP="00EE7210">
      <w:pPr>
        <w:widowControl w:val="0"/>
        <w:spacing w:after="100" w:line="276" w:lineRule="auto"/>
        <w:jc w:val="both"/>
        <w:rPr>
          <w:rFonts w:asciiTheme="minorHAnsi" w:hAnsiTheme="minorHAnsi" w:cstheme="minorHAnsi"/>
          <w:b/>
          <w:sz w:val="22"/>
          <w:szCs w:val="22"/>
          <w:u w:val="single"/>
        </w:rPr>
      </w:pPr>
      <w:r>
        <w:rPr>
          <w:rFonts w:asciiTheme="minorHAnsi" w:hAnsiTheme="minorHAnsi" w:cstheme="minorHAnsi"/>
          <w:b/>
          <w:sz w:val="22"/>
          <w:szCs w:val="22"/>
          <w:u w:val="single"/>
        </w:rPr>
        <w:t>Văzând:</w:t>
      </w:r>
    </w:p>
    <w:p w:rsidR="00E643D8" w:rsidRPr="00E643D8" w:rsidRDefault="00E643D8" w:rsidP="00EE7210">
      <w:pPr>
        <w:pStyle w:val="Listparagraf"/>
        <w:widowControl w:val="0"/>
        <w:numPr>
          <w:ilvl w:val="0"/>
          <w:numId w:val="18"/>
        </w:numPr>
        <w:spacing w:after="100" w:line="276" w:lineRule="auto"/>
        <w:jc w:val="both"/>
        <w:rPr>
          <w:rFonts w:asciiTheme="minorHAnsi" w:hAnsiTheme="minorHAnsi" w:cstheme="minorHAnsi"/>
          <w:bCs/>
          <w:i/>
          <w:iCs/>
          <w:sz w:val="22"/>
          <w:szCs w:val="22"/>
        </w:rPr>
      </w:pPr>
      <w:r w:rsidRPr="00E643D8">
        <w:rPr>
          <w:rFonts w:asciiTheme="minorHAnsi" w:hAnsiTheme="minorHAnsi" w:cstheme="minorHAnsi"/>
          <w:bCs/>
          <w:i/>
          <w:iCs/>
          <w:sz w:val="22"/>
          <w:szCs w:val="22"/>
        </w:rPr>
        <w:t>Dispoziția Președintelui Administrației Fondului pentru Mediu nr. 13 din 06.04.2023 privind organizarea sesiunii de depunere a cererilor de înscriere și a documentației aferente, în cadrul Programului privind casarea autovehiculelor uzate, conform căreia perioada de depunere a cererilor de înscriere în aplicația informatică, împreună cu documentația aferentă, începe în 21.04.2023 ora 10:00 și se închide în 28.04.2023, ora 23:59;</w:t>
      </w:r>
    </w:p>
    <w:p w:rsidR="00E643D8" w:rsidRPr="00E643D8" w:rsidRDefault="00E643D8" w:rsidP="00EE7210">
      <w:pPr>
        <w:pStyle w:val="Listparagraf"/>
        <w:widowControl w:val="0"/>
        <w:numPr>
          <w:ilvl w:val="0"/>
          <w:numId w:val="18"/>
        </w:numPr>
        <w:spacing w:after="100" w:line="276" w:lineRule="auto"/>
        <w:jc w:val="both"/>
        <w:rPr>
          <w:rFonts w:asciiTheme="minorHAnsi" w:hAnsiTheme="minorHAnsi" w:cstheme="minorHAnsi"/>
          <w:bCs/>
          <w:i/>
          <w:iCs/>
          <w:sz w:val="22"/>
          <w:szCs w:val="22"/>
        </w:rPr>
      </w:pPr>
      <w:r w:rsidRPr="00E643D8">
        <w:rPr>
          <w:rFonts w:asciiTheme="minorHAnsi" w:hAnsiTheme="minorHAnsi" w:cstheme="minorHAnsi"/>
          <w:bCs/>
          <w:i/>
          <w:iCs/>
          <w:sz w:val="22"/>
          <w:szCs w:val="22"/>
        </w:rPr>
        <w:t xml:space="preserve">Hotărârea Consiliului Local al Comunei Șoldanu nr. 20 din 29.03.2023 privind aprobarea alegerii Președintelui de </w:t>
      </w:r>
      <w:r w:rsidRPr="00E643D8">
        <w:rPr>
          <w:rFonts w:asciiTheme="minorHAnsi" w:hAnsiTheme="minorHAnsi" w:cstheme="minorHAnsi"/>
          <w:bCs/>
          <w:i/>
          <w:iCs/>
          <w:sz w:val="22"/>
          <w:szCs w:val="22"/>
        </w:rPr>
        <w:t>ședință</w:t>
      </w:r>
      <w:r w:rsidRPr="00E643D8">
        <w:rPr>
          <w:rFonts w:asciiTheme="minorHAnsi" w:hAnsiTheme="minorHAnsi" w:cstheme="minorHAnsi"/>
          <w:bCs/>
          <w:i/>
          <w:iCs/>
          <w:sz w:val="22"/>
          <w:szCs w:val="22"/>
        </w:rPr>
        <w:t xml:space="preserve"> al Consiliului Local al Comunei Șoldanu pentru lunile aprilie, mai și iunie 2023;</w:t>
      </w:r>
    </w:p>
    <w:p w:rsidR="00E643D8" w:rsidRPr="00E643D8" w:rsidRDefault="00E643D8" w:rsidP="00EE7210">
      <w:pPr>
        <w:pStyle w:val="Listparagraf"/>
        <w:widowControl w:val="0"/>
        <w:numPr>
          <w:ilvl w:val="0"/>
          <w:numId w:val="18"/>
        </w:numPr>
        <w:spacing w:after="100" w:line="276" w:lineRule="auto"/>
        <w:jc w:val="both"/>
        <w:rPr>
          <w:rFonts w:asciiTheme="minorHAnsi" w:hAnsiTheme="minorHAnsi" w:cstheme="minorHAnsi"/>
          <w:bCs/>
          <w:i/>
          <w:iCs/>
          <w:sz w:val="22"/>
          <w:szCs w:val="22"/>
        </w:rPr>
      </w:pPr>
      <w:r w:rsidRPr="00E643D8">
        <w:rPr>
          <w:rFonts w:asciiTheme="minorHAnsi" w:hAnsiTheme="minorHAnsi" w:cstheme="minorHAnsi"/>
          <w:bCs/>
          <w:i/>
          <w:iCs/>
          <w:sz w:val="22"/>
          <w:szCs w:val="22"/>
        </w:rPr>
        <w:t>numărul de locuitori ai Comunei Șoldanu, Județul Călărași, de 3296 locuitori, conform rezultatelor provizorii ale Recensământului Populației și Locuințelor 2021, ale populației rezidente pe municipii, orașe și comune, la 31 decembrie 2021;</w:t>
      </w:r>
    </w:p>
    <w:p w:rsidR="00E643D8" w:rsidRPr="00E643D8" w:rsidRDefault="00E643D8" w:rsidP="00EE7210">
      <w:pPr>
        <w:pStyle w:val="Listparagraf"/>
        <w:widowControl w:val="0"/>
        <w:numPr>
          <w:ilvl w:val="0"/>
          <w:numId w:val="18"/>
        </w:numPr>
        <w:spacing w:after="100" w:line="276" w:lineRule="auto"/>
        <w:jc w:val="both"/>
        <w:rPr>
          <w:rFonts w:asciiTheme="minorHAnsi" w:hAnsiTheme="minorHAnsi" w:cstheme="minorHAnsi"/>
          <w:bCs/>
          <w:i/>
          <w:iCs/>
          <w:sz w:val="22"/>
          <w:szCs w:val="22"/>
        </w:rPr>
      </w:pPr>
      <w:r w:rsidRPr="00E643D8">
        <w:rPr>
          <w:rFonts w:asciiTheme="minorHAnsi" w:hAnsiTheme="minorHAnsi" w:cstheme="minorHAnsi"/>
          <w:bCs/>
          <w:i/>
          <w:iCs/>
          <w:sz w:val="22"/>
          <w:szCs w:val="22"/>
        </w:rPr>
        <w:t xml:space="preserve">necesitatea și oportunitatea </w:t>
      </w:r>
      <w:r w:rsidRPr="00E643D8">
        <w:rPr>
          <w:rFonts w:asciiTheme="minorHAnsi" w:hAnsiTheme="minorHAnsi" w:cstheme="minorHAnsi"/>
          <w:bCs/>
          <w:i/>
          <w:iCs/>
          <w:sz w:val="22"/>
          <w:szCs w:val="22"/>
        </w:rPr>
        <w:t>îmbunătățirii</w:t>
      </w:r>
      <w:r w:rsidRPr="00E643D8">
        <w:rPr>
          <w:rFonts w:asciiTheme="minorHAnsi" w:hAnsiTheme="minorHAnsi" w:cstheme="minorHAnsi"/>
          <w:bCs/>
          <w:i/>
          <w:iCs/>
          <w:sz w:val="22"/>
          <w:szCs w:val="22"/>
        </w:rPr>
        <w:t xml:space="preserve"> calității mediului prin casarea autovehiculelor uzate</w:t>
      </w:r>
      <w:r w:rsidR="004E7CB7">
        <w:rPr>
          <w:rFonts w:asciiTheme="minorHAnsi" w:hAnsiTheme="minorHAnsi" w:cstheme="minorHAnsi"/>
          <w:bCs/>
          <w:i/>
          <w:iCs/>
          <w:sz w:val="22"/>
          <w:szCs w:val="22"/>
        </w:rPr>
        <w:t xml:space="preserve"> mai vechi de 15 ani</w:t>
      </w:r>
      <w:r w:rsidRPr="00E643D8">
        <w:rPr>
          <w:rFonts w:asciiTheme="minorHAnsi" w:hAnsiTheme="minorHAnsi" w:cstheme="minorHAnsi"/>
          <w:bCs/>
          <w:i/>
          <w:iCs/>
          <w:sz w:val="22"/>
          <w:szCs w:val="22"/>
        </w:rPr>
        <w:t>.</w:t>
      </w:r>
    </w:p>
    <w:p w:rsidR="00623F97" w:rsidRPr="00673735" w:rsidRDefault="00E643D8" w:rsidP="00EE7210">
      <w:pPr>
        <w:widowControl w:val="0"/>
        <w:spacing w:after="100" w:line="276" w:lineRule="auto"/>
        <w:jc w:val="both"/>
        <w:rPr>
          <w:rFonts w:asciiTheme="minorHAnsi" w:hAnsiTheme="minorHAnsi" w:cstheme="minorHAnsi"/>
          <w:b/>
          <w:sz w:val="22"/>
          <w:szCs w:val="22"/>
          <w:u w:val="single"/>
        </w:rPr>
      </w:pPr>
      <w:r>
        <w:rPr>
          <w:rFonts w:asciiTheme="minorHAnsi" w:hAnsiTheme="minorHAnsi" w:cstheme="minorHAnsi"/>
          <w:b/>
          <w:sz w:val="22"/>
          <w:szCs w:val="22"/>
          <w:u w:val="single"/>
        </w:rPr>
        <w:t>Analizând</w:t>
      </w:r>
      <w:r w:rsidR="00243769">
        <w:rPr>
          <w:rFonts w:asciiTheme="minorHAnsi" w:hAnsiTheme="minorHAnsi" w:cstheme="minorHAnsi"/>
          <w:b/>
          <w:sz w:val="22"/>
          <w:szCs w:val="22"/>
          <w:u w:val="single"/>
        </w:rPr>
        <w:t xml:space="preserve"> temeiurile juridice, date de</w:t>
      </w:r>
      <w:r w:rsidR="00623F97" w:rsidRPr="00673735">
        <w:rPr>
          <w:rFonts w:asciiTheme="minorHAnsi" w:hAnsiTheme="minorHAnsi" w:cstheme="minorHAnsi"/>
          <w:b/>
          <w:sz w:val="22"/>
          <w:szCs w:val="22"/>
          <w:u w:val="single"/>
        </w:rPr>
        <w:t>:</w:t>
      </w:r>
    </w:p>
    <w:p w:rsidR="007F33CB" w:rsidRPr="00E472F2" w:rsidRDefault="007F33CB" w:rsidP="00EE7210">
      <w:pPr>
        <w:pStyle w:val="Corptext2"/>
        <w:widowControl w:val="0"/>
        <w:numPr>
          <w:ilvl w:val="0"/>
          <w:numId w:val="11"/>
        </w:numPr>
        <w:spacing w:after="100" w:line="276" w:lineRule="auto"/>
        <w:rPr>
          <w:rFonts w:asciiTheme="minorHAnsi" w:hAnsiTheme="minorHAnsi" w:cstheme="minorHAnsi"/>
          <w:i w:val="0"/>
          <w:sz w:val="22"/>
          <w:szCs w:val="22"/>
          <w:lang w:val="ro-RO"/>
        </w:rPr>
      </w:pPr>
      <w:r w:rsidRPr="00C860A9">
        <w:rPr>
          <w:rFonts w:asciiTheme="minorHAnsi" w:hAnsiTheme="minorHAnsi" w:cstheme="minorHAnsi"/>
          <w:b/>
          <w:i w:val="0"/>
          <w:sz w:val="22"/>
          <w:szCs w:val="22"/>
          <w:lang w:val="ro-RO"/>
        </w:rPr>
        <w:t xml:space="preserve">prevederile </w:t>
      </w:r>
      <w:r w:rsidR="006174AA" w:rsidRPr="006174AA">
        <w:rPr>
          <w:rFonts w:asciiTheme="minorHAnsi" w:hAnsiTheme="minorHAnsi" w:cstheme="minorHAnsi"/>
          <w:b/>
          <w:i w:val="0"/>
          <w:sz w:val="22"/>
          <w:szCs w:val="22"/>
          <w:lang w:val="ro-RO"/>
        </w:rPr>
        <w:t>Ordinul</w:t>
      </w:r>
      <w:r w:rsidR="006174AA">
        <w:rPr>
          <w:rFonts w:asciiTheme="minorHAnsi" w:hAnsiTheme="minorHAnsi" w:cstheme="minorHAnsi"/>
          <w:b/>
          <w:i w:val="0"/>
          <w:sz w:val="22"/>
          <w:szCs w:val="22"/>
          <w:lang w:val="ro-RO"/>
        </w:rPr>
        <w:t>ui</w:t>
      </w:r>
      <w:r w:rsidR="006174AA" w:rsidRPr="006174AA">
        <w:rPr>
          <w:rFonts w:asciiTheme="minorHAnsi" w:hAnsiTheme="minorHAnsi" w:cstheme="minorHAnsi"/>
          <w:b/>
          <w:i w:val="0"/>
          <w:sz w:val="22"/>
          <w:szCs w:val="22"/>
          <w:lang w:val="ro-RO"/>
        </w:rPr>
        <w:t xml:space="preserve"> Ministrului mediului, apelor și pădurilor nr. 2261/2022 pentru aprobarea Ghidului de finanțare a Programului privind casarea autovehiculelor uzate, </w:t>
      </w:r>
      <w:r w:rsidRPr="00C369DD">
        <w:rPr>
          <w:rFonts w:asciiTheme="minorHAnsi" w:hAnsiTheme="minorHAnsi" w:cstheme="minorHAnsi"/>
          <w:bCs/>
          <w:i w:val="0"/>
          <w:sz w:val="22"/>
          <w:szCs w:val="22"/>
          <w:lang w:val="ro-RO"/>
        </w:rPr>
        <w:t>cu modificările și completările ulterioare</w:t>
      </w:r>
      <w:r>
        <w:rPr>
          <w:rFonts w:asciiTheme="minorHAnsi" w:hAnsiTheme="minorHAnsi" w:cstheme="minorHAnsi"/>
          <w:bCs/>
          <w:i w:val="0"/>
          <w:sz w:val="22"/>
          <w:szCs w:val="22"/>
          <w:lang w:val="ro-RO"/>
        </w:rPr>
        <w:t>:</w:t>
      </w:r>
    </w:p>
    <w:p w:rsidR="007F33CB" w:rsidRPr="00E472F2" w:rsidRDefault="006174AA" w:rsidP="00EE7210">
      <w:pPr>
        <w:pStyle w:val="Corptext2"/>
        <w:widowControl w:val="0"/>
        <w:numPr>
          <w:ilvl w:val="1"/>
          <w:numId w:val="11"/>
        </w:numPr>
        <w:spacing w:after="100" w:line="276" w:lineRule="auto"/>
        <w:rPr>
          <w:rFonts w:asciiTheme="minorHAnsi" w:hAnsiTheme="minorHAnsi" w:cstheme="minorHAnsi"/>
          <w:i w:val="0"/>
          <w:sz w:val="22"/>
          <w:szCs w:val="22"/>
          <w:lang w:val="ro-RO"/>
        </w:rPr>
      </w:pPr>
      <w:r w:rsidRPr="006174AA">
        <w:rPr>
          <w:rFonts w:asciiTheme="minorHAnsi" w:hAnsiTheme="minorHAnsi" w:cstheme="minorHAnsi"/>
          <w:b/>
          <w:i w:val="0"/>
          <w:sz w:val="22"/>
          <w:szCs w:val="22"/>
          <w:lang w:val="ro-RO"/>
        </w:rPr>
        <w:t xml:space="preserve">art. 3 alin. (2) </w:t>
      </w:r>
      <w:r w:rsidR="007F33CB">
        <w:rPr>
          <w:rFonts w:asciiTheme="minorHAnsi" w:hAnsiTheme="minorHAnsi" w:cstheme="minorHAnsi"/>
          <w:b/>
          <w:i w:val="0"/>
          <w:sz w:val="22"/>
          <w:szCs w:val="22"/>
          <w:lang w:val="ro-RO"/>
        </w:rPr>
        <w:t xml:space="preserve">- </w:t>
      </w:r>
      <w:r w:rsidR="00D46273" w:rsidRPr="00D46273">
        <w:rPr>
          <w:rFonts w:asciiTheme="minorHAnsi" w:hAnsiTheme="minorHAnsi" w:cstheme="minorHAnsi"/>
          <w:bCs/>
          <w:iCs/>
          <w:sz w:val="22"/>
          <w:szCs w:val="22"/>
          <w:lang w:val="ro-RO"/>
        </w:rPr>
        <w:t xml:space="preserve">Programul se </w:t>
      </w:r>
      <w:r w:rsidR="00D46273" w:rsidRPr="00D46273">
        <w:rPr>
          <w:rFonts w:asciiTheme="minorHAnsi" w:hAnsiTheme="minorHAnsi" w:cstheme="minorHAnsi"/>
          <w:bCs/>
          <w:iCs/>
          <w:sz w:val="22"/>
          <w:szCs w:val="22"/>
          <w:lang w:val="ro-RO"/>
        </w:rPr>
        <w:t>derulează</w:t>
      </w:r>
      <w:r w:rsidR="00D46273" w:rsidRPr="00D46273">
        <w:rPr>
          <w:rFonts w:asciiTheme="minorHAnsi" w:hAnsiTheme="minorHAnsi" w:cstheme="minorHAnsi"/>
          <w:bCs/>
          <w:iCs/>
          <w:sz w:val="22"/>
          <w:szCs w:val="22"/>
          <w:lang w:val="ro-RO"/>
        </w:rPr>
        <w:t xml:space="preserve"> in baza contractelor de delegare </w:t>
      </w:r>
      <w:r w:rsidR="00D46273" w:rsidRPr="00D46273">
        <w:rPr>
          <w:rFonts w:asciiTheme="minorHAnsi" w:hAnsiTheme="minorHAnsi" w:cstheme="minorHAnsi"/>
          <w:bCs/>
          <w:iCs/>
          <w:sz w:val="22"/>
          <w:szCs w:val="22"/>
          <w:lang w:val="ro-RO"/>
        </w:rPr>
        <w:t>încheiate</w:t>
      </w:r>
      <w:r w:rsidR="00D46273" w:rsidRPr="00D46273">
        <w:rPr>
          <w:rFonts w:asciiTheme="minorHAnsi" w:hAnsiTheme="minorHAnsi" w:cstheme="minorHAnsi"/>
          <w:bCs/>
          <w:iCs/>
          <w:sz w:val="22"/>
          <w:szCs w:val="22"/>
          <w:lang w:val="ro-RO"/>
        </w:rPr>
        <w:t xml:space="preserve"> de </w:t>
      </w:r>
      <w:r w:rsidR="00D46273" w:rsidRPr="00D46273">
        <w:rPr>
          <w:rFonts w:asciiTheme="minorHAnsi" w:hAnsiTheme="minorHAnsi" w:cstheme="minorHAnsi"/>
          <w:bCs/>
          <w:iCs/>
          <w:sz w:val="22"/>
          <w:szCs w:val="22"/>
          <w:lang w:val="ro-RO"/>
        </w:rPr>
        <w:t>Administrația</w:t>
      </w:r>
      <w:r w:rsidR="00D46273" w:rsidRPr="00D46273">
        <w:rPr>
          <w:rFonts w:asciiTheme="minorHAnsi" w:hAnsiTheme="minorHAnsi" w:cstheme="minorHAnsi"/>
          <w:bCs/>
          <w:iCs/>
          <w:sz w:val="22"/>
          <w:szCs w:val="22"/>
          <w:lang w:val="ro-RO"/>
        </w:rPr>
        <w:t xml:space="preserve"> Fondului pentru Mediu cu </w:t>
      </w:r>
      <w:r w:rsidR="00D46273" w:rsidRPr="00D46273">
        <w:rPr>
          <w:rFonts w:asciiTheme="minorHAnsi" w:hAnsiTheme="minorHAnsi" w:cstheme="minorHAnsi"/>
          <w:bCs/>
          <w:iCs/>
          <w:sz w:val="22"/>
          <w:szCs w:val="22"/>
          <w:lang w:val="ro-RO"/>
        </w:rPr>
        <w:t>unitățile</w:t>
      </w:r>
      <w:r w:rsidR="00D46273" w:rsidRPr="00D46273">
        <w:rPr>
          <w:rFonts w:asciiTheme="minorHAnsi" w:hAnsiTheme="minorHAnsi" w:cstheme="minorHAnsi"/>
          <w:bCs/>
          <w:iCs/>
          <w:sz w:val="22"/>
          <w:szCs w:val="22"/>
          <w:lang w:val="ro-RO"/>
        </w:rPr>
        <w:t xml:space="preserve"> administrativ-teritoriale organizate la nivel de comune, </w:t>
      </w:r>
      <w:r w:rsidR="00D46273" w:rsidRPr="00D46273">
        <w:rPr>
          <w:rFonts w:asciiTheme="minorHAnsi" w:hAnsiTheme="minorHAnsi" w:cstheme="minorHAnsi"/>
          <w:bCs/>
          <w:iCs/>
          <w:sz w:val="22"/>
          <w:szCs w:val="22"/>
          <w:lang w:val="ro-RO"/>
        </w:rPr>
        <w:t>orașe</w:t>
      </w:r>
      <w:r w:rsidR="00D46273" w:rsidRPr="00D46273">
        <w:rPr>
          <w:rFonts w:asciiTheme="minorHAnsi" w:hAnsiTheme="minorHAnsi" w:cstheme="minorHAnsi"/>
          <w:bCs/>
          <w:iCs/>
          <w:sz w:val="22"/>
          <w:szCs w:val="22"/>
          <w:lang w:val="ro-RO"/>
        </w:rPr>
        <w:t xml:space="preserve">, municipii, astfel cum sunt definite prin </w:t>
      </w:r>
      <w:r w:rsidR="00D46273" w:rsidRPr="00D46273">
        <w:rPr>
          <w:rFonts w:asciiTheme="minorHAnsi" w:hAnsiTheme="minorHAnsi" w:cstheme="minorHAnsi"/>
          <w:bCs/>
          <w:iCs/>
          <w:sz w:val="22"/>
          <w:szCs w:val="22"/>
          <w:lang w:val="ro-RO"/>
        </w:rPr>
        <w:t>Ordonanța</w:t>
      </w:r>
      <w:r w:rsidR="00D46273" w:rsidRPr="00D46273">
        <w:rPr>
          <w:rFonts w:asciiTheme="minorHAnsi" w:hAnsiTheme="minorHAnsi" w:cstheme="minorHAnsi"/>
          <w:bCs/>
          <w:iCs/>
          <w:sz w:val="22"/>
          <w:szCs w:val="22"/>
          <w:lang w:val="ro-RO"/>
        </w:rPr>
        <w:t xml:space="preserve"> de urgenta a Guvernului nr. 57/2019 privind Codul administrativ, cu </w:t>
      </w:r>
      <w:r w:rsidR="00D46273" w:rsidRPr="00D46273">
        <w:rPr>
          <w:rFonts w:asciiTheme="minorHAnsi" w:hAnsiTheme="minorHAnsi" w:cstheme="minorHAnsi"/>
          <w:bCs/>
          <w:iCs/>
          <w:sz w:val="22"/>
          <w:szCs w:val="22"/>
          <w:lang w:val="ro-RO"/>
        </w:rPr>
        <w:t>modificările</w:t>
      </w:r>
      <w:r w:rsidR="00D46273" w:rsidRPr="00D46273">
        <w:rPr>
          <w:rFonts w:asciiTheme="minorHAnsi" w:hAnsiTheme="minorHAnsi" w:cstheme="minorHAnsi"/>
          <w:bCs/>
          <w:iCs/>
          <w:sz w:val="22"/>
          <w:szCs w:val="22"/>
          <w:lang w:val="ro-RO"/>
        </w:rPr>
        <w:t xml:space="preserve"> si </w:t>
      </w:r>
      <w:r w:rsidR="00D46273" w:rsidRPr="00D46273">
        <w:rPr>
          <w:rFonts w:asciiTheme="minorHAnsi" w:hAnsiTheme="minorHAnsi" w:cstheme="minorHAnsi"/>
          <w:bCs/>
          <w:iCs/>
          <w:sz w:val="22"/>
          <w:szCs w:val="22"/>
          <w:lang w:val="ro-RO"/>
        </w:rPr>
        <w:t>completările</w:t>
      </w:r>
      <w:r w:rsidR="00D46273" w:rsidRPr="00D46273">
        <w:rPr>
          <w:rFonts w:asciiTheme="minorHAnsi" w:hAnsiTheme="minorHAnsi" w:cstheme="minorHAnsi"/>
          <w:bCs/>
          <w:iCs/>
          <w:sz w:val="22"/>
          <w:szCs w:val="22"/>
          <w:lang w:val="ro-RO"/>
        </w:rPr>
        <w:t xml:space="preserve"> ulterioare, si/sau subdiviziunea administrativ-teritoriala a municipiului </w:t>
      </w:r>
      <w:r w:rsidR="00D46273" w:rsidRPr="00D46273">
        <w:rPr>
          <w:rFonts w:asciiTheme="minorHAnsi" w:hAnsiTheme="minorHAnsi" w:cstheme="minorHAnsi"/>
          <w:bCs/>
          <w:iCs/>
          <w:sz w:val="22"/>
          <w:szCs w:val="22"/>
          <w:lang w:val="ro-RO"/>
        </w:rPr>
        <w:t>București</w:t>
      </w:r>
      <w:r w:rsidR="00D46273" w:rsidRPr="00D46273">
        <w:rPr>
          <w:rFonts w:asciiTheme="minorHAnsi" w:hAnsiTheme="minorHAnsi" w:cstheme="minorHAnsi"/>
          <w:bCs/>
          <w:iCs/>
          <w:sz w:val="22"/>
          <w:szCs w:val="22"/>
          <w:lang w:val="ro-RO"/>
        </w:rPr>
        <w:t xml:space="preserve">, in conformitate cu </w:t>
      </w:r>
      <w:r w:rsidR="00D46273" w:rsidRPr="00D46273">
        <w:rPr>
          <w:rFonts w:asciiTheme="minorHAnsi" w:hAnsiTheme="minorHAnsi" w:cstheme="minorHAnsi"/>
          <w:bCs/>
          <w:iCs/>
          <w:sz w:val="22"/>
          <w:szCs w:val="22"/>
          <w:lang w:val="ro-RO"/>
        </w:rPr>
        <w:t>dispozițiile</w:t>
      </w:r>
      <w:r w:rsidR="00D46273" w:rsidRPr="00D46273">
        <w:rPr>
          <w:rFonts w:asciiTheme="minorHAnsi" w:hAnsiTheme="minorHAnsi" w:cstheme="minorHAnsi"/>
          <w:bCs/>
          <w:iCs/>
          <w:sz w:val="22"/>
          <w:szCs w:val="22"/>
          <w:lang w:val="ro-RO"/>
        </w:rPr>
        <w:t xml:space="preserve"> art. 3 alin. (41) si ale art. 131 din </w:t>
      </w:r>
      <w:r w:rsidR="00D46273" w:rsidRPr="00D46273">
        <w:rPr>
          <w:rFonts w:asciiTheme="minorHAnsi" w:hAnsiTheme="minorHAnsi" w:cstheme="minorHAnsi"/>
          <w:bCs/>
          <w:iCs/>
          <w:sz w:val="22"/>
          <w:szCs w:val="22"/>
          <w:lang w:val="ro-RO"/>
        </w:rPr>
        <w:t>Ordonanța</w:t>
      </w:r>
      <w:r w:rsidR="00D46273" w:rsidRPr="00D46273">
        <w:rPr>
          <w:rFonts w:asciiTheme="minorHAnsi" w:hAnsiTheme="minorHAnsi" w:cstheme="minorHAnsi"/>
          <w:bCs/>
          <w:iCs/>
          <w:sz w:val="22"/>
          <w:szCs w:val="22"/>
          <w:lang w:val="ro-RO"/>
        </w:rPr>
        <w:t xml:space="preserve"> de urgenta a Guvernului nr. 196/2005 privind Fondul pentru mediu, aprobata cu </w:t>
      </w:r>
      <w:r w:rsidR="00D46273" w:rsidRPr="00D46273">
        <w:rPr>
          <w:rFonts w:asciiTheme="minorHAnsi" w:hAnsiTheme="minorHAnsi" w:cstheme="minorHAnsi"/>
          <w:bCs/>
          <w:iCs/>
          <w:sz w:val="22"/>
          <w:szCs w:val="22"/>
          <w:lang w:val="ro-RO"/>
        </w:rPr>
        <w:t>modificări</w:t>
      </w:r>
      <w:r w:rsidR="00D46273" w:rsidRPr="00D46273">
        <w:rPr>
          <w:rFonts w:asciiTheme="minorHAnsi" w:hAnsiTheme="minorHAnsi" w:cstheme="minorHAnsi"/>
          <w:bCs/>
          <w:iCs/>
          <w:sz w:val="22"/>
          <w:szCs w:val="22"/>
          <w:lang w:val="ro-RO"/>
        </w:rPr>
        <w:t xml:space="preserve"> si </w:t>
      </w:r>
      <w:r w:rsidR="00D46273" w:rsidRPr="00D46273">
        <w:rPr>
          <w:rFonts w:asciiTheme="minorHAnsi" w:hAnsiTheme="minorHAnsi" w:cstheme="minorHAnsi"/>
          <w:bCs/>
          <w:iCs/>
          <w:sz w:val="22"/>
          <w:szCs w:val="22"/>
          <w:lang w:val="ro-RO"/>
        </w:rPr>
        <w:t>completări</w:t>
      </w:r>
      <w:r w:rsidR="00D46273" w:rsidRPr="00D46273">
        <w:rPr>
          <w:rFonts w:asciiTheme="minorHAnsi" w:hAnsiTheme="minorHAnsi" w:cstheme="minorHAnsi"/>
          <w:bCs/>
          <w:iCs/>
          <w:sz w:val="22"/>
          <w:szCs w:val="22"/>
          <w:lang w:val="ro-RO"/>
        </w:rPr>
        <w:t xml:space="preserve"> prin Legea nr. 105/2006, cu </w:t>
      </w:r>
      <w:r w:rsidR="00D46273" w:rsidRPr="00D46273">
        <w:rPr>
          <w:rFonts w:asciiTheme="minorHAnsi" w:hAnsiTheme="minorHAnsi" w:cstheme="minorHAnsi"/>
          <w:bCs/>
          <w:iCs/>
          <w:sz w:val="22"/>
          <w:szCs w:val="22"/>
          <w:lang w:val="ro-RO"/>
        </w:rPr>
        <w:t>modificările</w:t>
      </w:r>
      <w:r w:rsidR="00D46273" w:rsidRPr="00D46273">
        <w:rPr>
          <w:rFonts w:asciiTheme="minorHAnsi" w:hAnsiTheme="minorHAnsi" w:cstheme="minorHAnsi"/>
          <w:bCs/>
          <w:iCs/>
          <w:sz w:val="22"/>
          <w:szCs w:val="22"/>
          <w:lang w:val="ro-RO"/>
        </w:rPr>
        <w:t xml:space="preserve"> si </w:t>
      </w:r>
      <w:r w:rsidR="00D46273" w:rsidRPr="00D46273">
        <w:rPr>
          <w:rFonts w:asciiTheme="minorHAnsi" w:hAnsiTheme="minorHAnsi" w:cstheme="minorHAnsi"/>
          <w:bCs/>
          <w:iCs/>
          <w:sz w:val="22"/>
          <w:szCs w:val="22"/>
          <w:lang w:val="ro-RO"/>
        </w:rPr>
        <w:t>completările</w:t>
      </w:r>
      <w:r w:rsidR="00D46273" w:rsidRPr="00D46273">
        <w:rPr>
          <w:rFonts w:asciiTheme="minorHAnsi" w:hAnsiTheme="minorHAnsi" w:cstheme="minorHAnsi"/>
          <w:bCs/>
          <w:iCs/>
          <w:sz w:val="22"/>
          <w:szCs w:val="22"/>
          <w:lang w:val="ro-RO"/>
        </w:rPr>
        <w:t xml:space="preserve"> ulterioare.</w:t>
      </w:r>
      <w:r w:rsidR="007F33CB" w:rsidRPr="004A20DB">
        <w:rPr>
          <w:rFonts w:asciiTheme="minorHAnsi" w:hAnsiTheme="minorHAnsi" w:cstheme="minorHAnsi"/>
          <w:bCs/>
          <w:iCs/>
          <w:sz w:val="22"/>
          <w:szCs w:val="22"/>
          <w:lang w:val="ro-RO"/>
        </w:rPr>
        <w:t>;</w:t>
      </w:r>
    </w:p>
    <w:p w:rsidR="005A72A9" w:rsidRPr="005A72A9" w:rsidRDefault="00D46273" w:rsidP="00EE7210">
      <w:pPr>
        <w:pStyle w:val="Corptext2"/>
        <w:widowControl w:val="0"/>
        <w:numPr>
          <w:ilvl w:val="1"/>
          <w:numId w:val="11"/>
        </w:numPr>
        <w:spacing w:after="100" w:line="276" w:lineRule="auto"/>
        <w:rPr>
          <w:rFonts w:asciiTheme="minorHAnsi" w:hAnsiTheme="minorHAnsi" w:cstheme="minorHAnsi"/>
          <w:bCs/>
          <w:iCs/>
          <w:sz w:val="22"/>
          <w:szCs w:val="22"/>
          <w:lang w:val="ro-RO"/>
        </w:rPr>
      </w:pPr>
      <w:r w:rsidRPr="00D46273">
        <w:rPr>
          <w:rFonts w:asciiTheme="minorHAnsi" w:hAnsiTheme="minorHAnsi" w:cstheme="minorHAnsi"/>
          <w:b/>
          <w:i w:val="0"/>
          <w:sz w:val="22"/>
          <w:szCs w:val="22"/>
          <w:lang w:val="ro-RO"/>
        </w:rPr>
        <w:t>art. 5 alin. (1)</w:t>
      </w:r>
      <w:r w:rsidR="005A72A9">
        <w:rPr>
          <w:rFonts w:asciiTheme="minorHAnsi" w:hAnsiTheme="minorHAnsi" w:cstheme="minorHAnsi"/>
          <w:b/>
          <w:i w:val="0"/>
          <w:sz w:val="22"/>
          <w:szCs w:val="22"/>
          <w:lang w:val="ro-RO"/>
        </w:rPr>
        <w:t xml:space="preserve">: </w:t>
      </w:r>
      <w:r w:rsidR="005A72A9" w:rsidRPr="005A72A9">
        <w:rPr>
          <w:rFonts w:asciiTheme="minorHAnsi" w:hAnsiTheme="minorHAnsi" w:cstheme="minorHAnsi"/>
          <w:bCs/>
          <w:iCs/>
          <w:sz w:val="22"/>
          <w:szCs w:val="22"/>
          <w:lang w:val="ro-RO"/>
        </w:rPr>
        <w:t>In sensul prezentului ghid, termenii si expresiile de mai jos se definesc astfel:</w:t>
      </w:r>
    </w:p>
    <w:p w:rsidR="005A72A9" w:rsidRPr="005A72A9" w:rsidRDefault="00D46273" w:rsidP="00EE7210">
      <w:pPr>
        <w:pStyle w:val="Corptext2"/>
        <w:widowControl w:val="0"/>
        <w:numPr>
          <w:ilvl w:val="2"/>
          <w:numId w:val="11"/>
        </w:numPr>
        <w:spacing w:after="100" w:line="276" w:lineRule="auto"/>
        <w:rPr>
          <w:rFonts w:asciiTheme="minorHAnsi" w:hAnsiTheme="minorHAnsi" w:cstheme="minorHAnsi"/>
          <w:bCs/>
          <w:iCs/>
          <w:sz w:val="22"/>
          <w:szCs w:val="22"/>
          <w:lang w:val="ro-RO"/>
        </w:rPr>
      </w:pPr>
      <w:r w:rsidRPr="00D46273">
        <w:rPr>
          <w:rFonts w:asciiTheme="minorHAnsi" w:hAnsiTheme="minorHAnsi" w:cstheme="minorHAnsi"/>
          <w:b/>
          <w:i w:val="0"/>
          <w:sz w:val="22"/>
          <w:szCs w:val="22"/>
          <w:lang w:val="ro-RO"/>
        </w:rPr>
        <w:t>lit. l)</w:t>
      </w:r>
      <w:r w:rsidR="005A72A9">
        <w:rPr>
          <w:rFonts w:asciiTheme="minorHAnsi" w:hAnsiTheme="minorHAnsi" w:cstheme="minorHAnsi"/>
          <w:b/>
          <w:i w:val="0"/>
          <w:sz w:val="22"/>
          <w:szCs w:val="22"/>
          <w:lang w:val="ro-RO"/>
        </w:rPr>
        <w:t xml:space="preserve"> - </w:t>
      </w:r>
      <w:r w:rsidR="00590A66" w:rsidRPr="00590A66">
        <w:rPr>
          <w:rFonts w:asciiTheme="minorHAnsi" w:hAnsiTheme="minorHAnsi" w:cstheme="minorHAnsi"/>
          <w:bCs/>
          <w:iCs/>
          <w:sz w:val="22"/>
          <w:szCs w:val="22"/>
          <w:lang w:val="ro-RO"/>
        </w:rPr>
        <w:t>contribuție</w:t>
      </w:r>
      <w:r w:rsidR="00590A66" w:rsidRPr="00590A66">
        <w:rPr>
          <w:rFonts w:asciiTheme="minorHAnsi" w:hAnsiTheme="minorHAnsi" w:cstheme="minorHAnsi"/>
          <w:bCs/>
          <w:iCs/>
          <w:sz w:val="22"/>
          <w:szCs w:val="22"/>
          <w:lang w:val="ro-RO"/>
        </w:rPr>
        <w:t xml:space="preserve"> proprie - suma de 600 lei, parte a stimulentului pentru casare, </w:t>
      </w:r>
      <w:r w:rsidR="00590A66" w:rsidRPr="00590A66">
        <w:rPr>
          <w:rFonts w:asciiTheme="minorHAnsi" w:hAnsiTheme="minorHAnsi" w:cstheme="minorHAnsi"/>
          <w:bCs/>
          <w:iCs/>
          <w:sz w:val="22"/>
          <w:szCs w:val="22"/>
          <w:lang w:val="ro-RO"/>
        </w:rPr>
        <w:t>susținuta</w:t>
      </w:r>
      <w:r w:rsidR="00590A66" w:rsidRPr="00590A66">
        <w:rPr>
          <w:rFonts w:asciiTheme="minorHAnsi" w:hAnsiTheme="minorHAnsi" w:cstheme="minorHAnsi"/>
          <w:bCs/>
          <w:iCs/>
          <w:sz w:val="22"/>
          <w:szCs w:val="22"/>
          <w:lang w:val="ro-RO"/>
        </w:rPr>
        <w:t xml:space="preserve"> din surse proprii de </w:t>
      </w:r>
      <w:r w:rsidR="00590A66" w:rsidRPr="00590A66">
        <w:rPr>
          <w:rFonts w:asciiTheme="minorHAnsi" w:hAnsiTheme="minorHAnsi" w:cstheme="minorHAnsi"/>
          <w:bCs/>
          <w:iCs/>
          <w:sz w:val="22"/>
          <w:szCs w:val="22"/>
          <w:lang w:val="ro-RO"/>
        </w:rPr>
        <w:t>către</w:t>
      </w:r>
      <w:r w:rsidR="00590A66" w:rsidRPr="00590A66">
        <w:rPr>
          <w:rFonts w:asciiTheme="minorHAnsi" w:hAnsiTheme="minorHAnsi" w:cstheme="minorHAnsi"/>
          <w:bCs/>
          <w:iCs/>
          <w:sz w:val="22"/>
          <w:szCs w:val="22"/>
          <w:lang w:val="ro-RO"/>
        </w:rPr>
        <w:t xml:space="preserve"> delegat;</w:t>
      </w:r>
    </w:p>
    <w:p w:rsidR="005A72A9" w:rsidRPr="005A72A9" w:rsidRDefault="005A72A9" w:rsidP="00EE7210">
      <w:pPr>
        <w:pStyle w:val="Corptext2"/>
        <w:widowControl w:val="0"/>
        <w:numPr>
          <w:ilvl w:val="2"/>
          <w:numId w:val="11"/>
        </w:numPr>
        <w:spacing w:after="100" w:line="276" w:lineRule="auto"/>
        <w:rPr>
          <w:rFonts w:asciiTheme="minorHAnsi" w:hAnsiTheme="minorHAnsi" w:cstheme="minorHAnsi"/>
          <w:bCs/>
          <w:iCs/>
          <w:sz w:val="22"/>
          <w:szCs w:val="22"/>
          <w:lang w:val="ro-RO"/>
        </w:rPr>
      </w:pPr>
      <w:r>
        <w:rPr>
          <w:rFonts w:asciiTheme="minorHAnsi" w:hAnsiTheme="minorHAnsi" w:cstheme="minorHAnsi"/>
          <w:b/>
          <w:i w:val="0"/>
          <w:sz w:val="22"/>
          <w:szCs w:val="22"/>
          <w:lang w:val="ro-RO"/>
        </w:rPr>
        <w:t xml:space="preserve">lit. </w:t>
      </w:r>
      <w:r w:rsidR="00D46273" w:rsidRPr="00D46273">
        <w:rPr>
          <w:rFonts w:asciiTheme="minorHAnsi" w:hAnsiTheme="minorHAnsi" w:cstheme="minorHAnsi"/>
          <w:b/>
          <w:i w:val="0"/>
          <w:sz w:val="22"/>
          <w:szCs w:val="22"/>
          <w:lang w:val="ro-RO"/>
        </w:rPr>
        <w:t xml:space="preserve">n) </w:t>
      </w:r>
      <w:r w:rsidR="00590A66">
        <w:rPr>
          <w:rFonts w:asciiTheme="minorHAnsi" w:hAnsiTheme="minorHAnsi" w:cstheme="minorHAnsi"/>
          <w:b/>
          <w:i w:val="0"/>
          <w:sz w:val="22"/>
          <w:szCs w:val="22"/>
          <w:lang w:val="ro-RO"/>
        </w:rPr>
        <w:t xml:space="preserve">- </w:t>
      </w:r>
      <w:r w:rsidR="00590A66" w:rsidRPr="00590A66">
        <w:rPr>
          <w:rFonts w:asciiTheme="minorHAnsi" w:hAnsiTheme="minorHAnsi" w:cstheme="minorHAnsi"/>
          <w:bCs/>
          <w:iCs/>
          <w:sz w:val="22"/>
          <w:szCs w:val="22"/>
          <w:lang w:val="ro-RO"/>
        </w:rPr>
        <w:t xml:space="preserve">delegat - solicitantul </w:t>
      </w:r>
      <w:r w:rsidR="00590A66" w:rsidRPr="00590A66">
        <w:rPr>
          <w:rFonts w:asciiTheme="minorHAnsi" w:hAnsiTheme="minorHAnsi" w:cstheme="minorHAnsi"/>
          <w:bCs/>
          <w:iCs/>
          <w:sz w:val="22"/>
          <w:szCs w:val="22"/>
          <w:lang w:val="ro-RO"/>
        </w:rPr>
        <w:t>căruia</w:t>
      </w:r>
      <w:r w:rsidR="00590A66" w:rsidRPr="00590A66">
        <w:rPr>
          <w:rFonts w:asciiTheme="minorHAnsi" w:hAnsiTheme="minorHAnsi" w:cstheme="minorHAnsi"/>
          <w:bCs/>
          <w:iCs/>
          <w:sz w:val="22"/>
          <w:szCs w:val="22"/>
          <w:lang w:val="ro-RO"/>
        </w:rPr>
        <w:t xml:space="preserve"> i-a fost aprobata cererea de </w:t>
      </w:r>
      <w:r w:rsidR="00590A66" w:rsidRPr="00590A66">
        <w:rPr>
          <w:rFonts w:asciiTheme="minorHAnsi" w:hAnsiTheme="minorHAnsi" w:cstheme="minorHAnsi"/>
          <w:bCs/>
          <w:iCs/>
          <w:sz w:val="22"/>
          <w:szCs w:val="22"/>
          <w:lang w:val="ro-RO"/>
        </w:rPr>
        <w:t>înscriere</w:t>
      </w:r>
      <w:r w:rsidR="00590A66" w:rsidRPr="00590A66">
        <w:rPr>
          <w:rFonts w:asciiTheme="minorHAnsi" w:hAnsiTheme="minorHAnsi" w:cstheme="minorHAnsi"/>
          <w:bCs/>
          <w:iCs/>
          <w:sz w:val="22"/>
          <w:szCs w:val="22"/>
          <w:lang w:val="ro-RO"/>
        </w:rPr>
        <w:t xml:space="preserve"> depusa in cadrul Programului si care a </w:t>
      </w:r>
      <w:r w:rsidR="00590A66" w:rsidRPr="00590A66">
        <w:rPr>
          <w:rFonts w:asciiTheme="minorHAnsi" w:hAnsiTheme="minorHAnsi" w:cstheme="minorHAnsi"/>
          <w:bCs/>
          <w:iCs/>
          <w:sz w:val="22"/>
          <w:szCs w:val="22"/>
          <w:lang w:val="ro-RO"/>
        </w:rPr>
        <w:t>încheiat</w:t>
      </w:r>
      <w:r w:rsidR="00590A66" w:rsidRPr="00590A66">
        <w:rPr>
          <w:rFonts w:asciiTheme="minorHAnsi" w:hAnsiTheme="minorHAnsi" w:cstheme="minorHAnsi"/>
          <w:bCs/>
          <w:iCs/>
          <w:sz w:val="22"/>
          <w:szCs w:val="22"/>
          <w:lang w:val="ro-RO"/>
        </w:rPr>
        <w:t xml:space="preserve"> contract de delegare cu </w:t>
      </w:r>
      <w:r w:rsidR="00590A66" w:rsidRPr="00590A66">
        <w:rPr>
          <w:rFonts w:asciiTheme="minorHAnsi" w:hAnsiTheme="minorHAnsi" w:cstheme="minorHAnsi"/>
          <w:bCs/>
          <w:iCs/>
          <w:sz w:val="22"/>
          <w:szCs w:val="22"/>
          <w:lang w:val="ro-RO"/>
        </w:rPr>
        <w:t>Administrația</w:t>
      </w:r>
      <w:r w:rsidR="00590A66" w:rsidRPr="00590A66">
        <w:rPr>
          <w:rFonts w:asciiTheme="minorHAnsi" w:hAnsiTheme="minorHAnsi" w:cstheme="minorHAnsi"/>
          <w:bCs/>
          <w:iCs/>
          <w:sz w:val="22"/>
          <w:szCs w:val="22"/>
          <w:lang w:val="ro-RO"/>
        </w:rPr>
        <w:t xml:space="preserve"> Fondului pentru Mediu;</w:t>
      </w:r>
    </w:p>
    <w:p w:rsidR="007F33CB" w:rsidRPr="006F0E1F" w:rsidRDefault="005A72A9" w:rsidP="00EE7210">
      <w:pPr>
        <w:pStyle w:val="Corptext2"/>
        <w:widowControl w:val="0"/>
        <w:numPr>
          <w:ilvl w:val="2"/>
          <w:numId w:val="11"/>
        </w:numPr>
        <w:spacing w:after="100" w:line="276" w:lineRule="auto"/>
        <w:rPr>
          <w:rFonts w:asciiTheme="minorHAnsi" w:hAnsiTheme="minorHAnsi" w:cstheme="minorHAnsi"/>
          <w:bCs/>
          <w:iCs/>
          <w:sz w:val="22"/>
          <w:szCs w:val="22"/>
          <w:lang w:val="ro-RO"/>
        </w:rPr>
      </w:pPr>
      <w:r>
        <w:rPr>
          <w:rFonts w:asciiTheme="minorHAnsi" w:hAnsiTheme="minorHAnsi" w:cstheme="minorHAnsi"/>
          <w:b/>
          <w:i w:val="0"/>
          <w:sz w:val="22"/>
          <w:szCs w:val="22"/>
          <w:lang w:val="ro-RO"/>
        </w:rPr>
        <w:t xml:space="preserve">lit. </w:t>
      </w:r>
      <w:r w:rsidR="00D46273" w:rsidRPr="00D46273">
        <w:rPr>
          <w:rFonts w:asciiTheme="minorHAnsi" w:hAnsiTheme="minorHAnsi" w:cstheme="minorHAnsi"/>
          <w:b/>
          <w:i w:val="0"/>
          <w:sz w:val="22"/>
          <w:szCs w:val="22"/>
          <w:lang w:val="ro-RO"/>
        </w:rPr>
        <w:t>s)</w:t>
      </w:r>
      <w:r w:rsidR="00555302">
        <w:rPr>
          <w:rFonts w:asciiTheme="minorHAnsi" w:hAnsiTheme="minorHAnsi" w:cstheme="minorHAnsi"/>
          <w:b/>
          <w:i w:val="0"/>
          <w:sz w:val="22"/>
          <w:szCs w:val="22"/>
          <w:lang w:val="ro-RO"/>
        </w:rPr>
        <w:t xml:space="preserve"> </w:t>
      </w:r>
      <w:r w:rsidR="007F33CB">
        <w:rPr>
          <w:rFonts w:asciiTheme="minorHAnsi" w:hAnsiTheme="minorHAnsi" w:cstheme="minorHAnsi"/>
          <w:b/>
          <w:i w:val="0"/>
          <w:sz w:val="22"/>
          <w:szCs w:val="22"/>
          <w:lang w:val="ro-RO"/>
        </w:rPr>
        <w:t xml:space="preserve">- </w:t>
      </w:r>
      <w:r w:rsidR="00D06577" w:rsidRPr="00D06577">
        <w:rPr>
          <w:rFonts w:asciiTheme="minorHAnsi" w:hAnsiTheme="minorHAnsi" w:cstheme="minorHAnsi"/>
          <w:bCs/>
          <w:iCs/>
          <w:sz w:val="22"/>
          <w:szCs w:val="22"/>
          <w:lang w:val="ro-RO"/>
        </w:rPr>
        <w:t>stimulent pentru casare - suma nerambursabil</w:t>
      </w:r>
      <w:r w:rsidR="00D06577">
        <w:rPr>
          <w:rFonts w:asciiTheme="minorHAnsi" w:hAnsiTheme="minorHAnsi" w:cstheme="minorHAnsi"/>
          <w:bCs/>
          <w:iCs/>
          <w:sz w:val="22"/>
          <w:szCs w:val="22"/>
          <w:lang w:val="ro-RO"/>
        </w:rPr>
        <w:t>ă în</w:t>
      </w:r>
      <w:r w:rsidR="00D06577" w:rsidRPr="00D06577">
        <w:rPr>
          <w:rFonts w:asciiTheme="minorHAnsi" w:hAnsiTheme="minorHAnsi" w:cstheme="minorHAnsi"/>
          <w:bCs/>
          <w:iCs/>
          <w:sz w:val="22"/>
          <w:szCs w:val="22"/>
          <w:lang w:val="ro-RO"/>
        </w:rPr>
        <w:t xml:space="preserve"> cuantum de 3.000 lei acordat</w:t>
      </w:r>
      <w:r w:rsidR="00D06577">
        <w:rPr>
          <w:rFonts w:asciiTheme="minorHAnsi" w:hAnsiTheme="minorHAnsi" w:cstheme="minorHAnsi"/>
          <w:bCs/>
          <w:iCs/>
          <w:sz w:val="22"/>
          <w:szCs w:val="22"/>
          <w:lang w:val="ro-RO"/>
        </w:rPr>
        <w:t>ă</w:t>
      </w:r>
      <w:r w:rsidR="00D06577" w:rsidRPr="00D06577">
        <w:rPr>
          <w:rFonts w:asciiTheme="minorHAnsi" w:hAnsiTheme="minorHAnsi" w:cstheme="minorHAnsi"/>
          <w:bCs/>
          <w:iCs/>
          <w:sz w:val="22"/>
          <w:szCs w:val="22"/>
          <w:lang w:val="ro-RO"/>
        </w:rPr>
        <w:t xml:space="preserve"> beneficiarului care a predat spre casare </w:t>
      </w:r>
      <w:r w:rsidR="00D06577">
        <w:rPr>
          <w:rFonts w:asciiTheme="minorHAnsi" w:hAnsiTheme="minorHAnsi" w:cstheme="minorHAnsi"/>
          <w:bCs/>
          <w:iCs/>
          <w:sz w:val="22"/>
          <w:szCs w:val="22"/>
          <w:lang w:val="ro-RO"/>
        </w:rPr>
        <w:t>ș</w:t>
      </w:r>
      <w:r w:rsidR="00D06577" w:rsidRPr="00D06577">
        <w:rPr>
          <w:rFonts w:asciiTheme="minorHAnsi" w:hAnsiTheme="minorHAnsi" w:cstheme="minorHAnsi"/>
          <w:bCs/>
          <w:iCs/>
          <w:sz w:val="22"/>
          <w:szCs w:val="22"/>
          <w:lang w:val="ro-RO"/>
        </w:rPr>
        <w:t>i a radiat din circula</w:t>
      </w:r>
      <w:r w:rsidR="00D06577">
        <w:rPr>
          <w:rFonts w:asciiTheme="minorHAnsi" w:hAnsiTheme="minorHAnsi" w:cstheme="minorHAnsi"/>
          <w:bCs/>
          <w:iCs/>
          <w:sz w:val="22"/>
          <w:szCs w:val="22"/>
          <w:lang w:val="ro-RO"/>
        </w:rPr>
        <w:t>ț</w:t>
      </w:r>
      <w:r w:rsidR="00D06577" w:rsidRPr="00D06577">
        <w:rPr>
          <w:rFonts w:asciiTheme="minorHAnsi" w:hAnsiTheme="minorHAnsi" w:cstheme="minorHAnsi"/>
          <w:bCs/>
          <w:iCs/>
          <w:sz w:val="22"/>
          <w:szCs w:val="22"/>
          <w:lang w:val="ro-RO"/>
        </w:rPr>
        <w:t xml:space="preserve">ie </w:t>
      </w:r>
      <w:r w:rsidR="00D06577">
        <w:rPr>
          <w:rFonts w:asciiTheme="minorHAnsi" w:hAnsiTheme="minorHAnsi" w:cstheme="minorHAnsi"/>
          <w:bCs/>
          <w:iCs/>
          <w:sz w:val="22"/>
          <w:szCs w:val="22"/>
          <w:lang w:val="ro-RO"/>
        </w:rPr>
        <w:t>ș</w:t>
      </w:r>
      <w:r w:rsidR="00D06577" w:rsidRPr="00D06577">
        <w:rPr>
          <w:rFonts w:asciiTheme="minorHAnsi" w:hAnsiTheme="minorHAnsi" w:cstheme="minorHAnsi"/>
          <w:bCs/>
          <w:iCs/>
          <w:sz w:val="22"/>
          <w:szCs w:val="22"/>
          <w:lang w:val="ro-RO"/>
        </w:rPr>
        <w:t>i din eviden</w:t>
      </w:r>
      <w:r w:rsidR="00D06577">
        <w:rPr>
          <w:rFonts w:asciiTheme="minorHAnsi" w:hAnsiTheme="minorHAnsi" w:cstheme="minorHAnsi"/>
          <w:bCs/>
          <w:iCs/>
          <w:sz w:val="22"/>
          <w:szCs w:val="22"/>
          <w:lang w:val="ro-RO"/>
        </w:rPr>
        <w:t>ț</w:t>
      </w:r>
      <w:r w:rsidR="00D06577" w:rsidRPr="00D06577">
        <w:rPr>
          <w:rFonts w:asciiTheme="minorHAnsi" w:hAnsiTheme="minorHAnsi" w:cstheme="minorHAnsi"/>
          <w:bCs/>
          <w:iCs/>
          <w:sz w:val="22"/>
          <w:szCs w:val="22"/>
          <w:lang w:val="ro-RO"/>
        </w:rPr>
        <w:t>a fiscal</w:t>
      </w:r>
      <w:r w:rsidR="00D06577">
        <w:rPr>
          <w:rFonts w:asciiTheme="minorHAnsi" w:hAnsiTheme="minorHAnsi" w:cstheme="minorHAnsi"/>
          <w:bCs/>
          <w:iCs/>
          <w:sz w:val="22"/>
          <w:szCs w:val="22"/>
          <w:lang w:val="ro-RO"/>
        </w:rPr>
        <w:t>ă</w:t>
      </w:r>
      <w:r w:rsidR="00D06577" w:rsidRPr="00D06577">
        <w:rPr>
          <w:rFonts w:asciiTheme="minorHAnsi" w:hAnsiTheme="minorHAnsi" w:cstheme="minorHAnsi"/>
          <w:bCs/>
          <w:iCs/>
          <w:sz w:val="22"/>
          <w:szCs w:val="22"/>
          <w:lang w:val="ro-RO"/>
        </w:rPr>
        <w:t xml:space="preserve"> a </w:t>
      </w:r>
      <w:r w:rsidR="00D06577" w:rsidRPr="00D06577">
        <w:rPr>
          <w:rFonts w:asciiTheme="minorHAnsi" w:hAnsiTheme="minorHAnsi" w:cstheme="minorHAnsi"/>
          <w:bCs/>
          <w:iCs/>
          <w:sz w:val="22"/>
          <w:szCs w:val="22"/>
          <w:lang w:val="ro-RO"/>
        </w:rPr>
        <w:lastRenderedPageBreak/>
        <w:t>delegatului un autovehicul uzat; stimulentul pentru casare este constituit din suma de 2.400 lei alocat</w:t>
      </w:r>
      <w:r w:rsidR="00D06577">
        <w:rPr>
          <w:rFonts w:asciiTheme="minorHAnsi" w:hAnsiTheme="minorHAnsi" w:cstheme="minorHAnsi"/>
          <w:bCs/>
          <w:iCs/>
          <w:sz w:val="22"/>
          <w:szCs w:val="22"/>
          <w:lang w:val="ro-RO"/>
        </w:rPr>
        <w:t>ă</w:t>
      </w:r>
      <w:r w:rsidR="00D06577" w:rsidRPr="00D06577">
        <w:rPr>
          <w:rFonts w:asciiTheme="minorHAnsi" w:hAnsiTheme="minorHAnsi" w:cstheme="minorHAnsi"/>
          <w:bCs/>
          <w:iCs/>
          <w:sz w:val="22"/>
          <w:szCs w:val="22"/>
          <w:lang w:val="ro-RO"/>
        </w:rPr>
        <w:t xml:space="preserve"> din Fondul pentru mediu </w:t>
      </w:r>
      <w:r w:rsidR="00D06577">
        <w:rPr>
          <w:rFonts w:asciiTheme="minorHAnsi" w:hAnsiTheme="minorHAnsi" w:cstheme="minorHAnsi"/>
          <w:bCs/>
          <w:iCs/>
          <w:sz w:val="22"/>
          <w:szCs w:val="22"/>
          <w:lang w:val="ro-RO"/>
        </w:rPr>
        <w:t>ș</w:t>
      </w:r>
      <w:r w:rsidR="00D06577" w:rsidRPr="00D06577">
        <w:rPr>
          <w:rFonts w:asciiTheme="minorHAnsi" w:hAnsiTheme="minorHAnsi" w:cstheme="minorHAnsi"/>
          <w:bCs/>
          <w:iCs/>
          <w:sz w:val="22"/>
          <w:szCs w:val="22"/>
          <w:lang w:val="ro-RO"/>
        </w:rPr>
        <w:t>i suma de 600 lei sus</w:t>
      </w:r>
      <w:r w:rsidR="00D06577">
        <w:rPr>
          <w:rFonts w:asciiTheme="minorHAnsi" w:hAnsiTheme="minorHAnsi" w:cstheme="minorHAnsi"/>
          <w:bCs/>
          <w:iCs/>
          <w:sz w:val="22"/>
          <w:szCs w:val="22"/>
          <w:lang w:val="ro-RO"/>
        </w:rPr>
        <w:t>ț</w:t>
      </w:r>
      <w:r w:rsidR="00D06577" w:rsidRPr="00D06577">
        <w:rPr>
          <w:rFonts w:asciiTheme="minorHAnsi" w:hAnsiTheme="minorHAnsi" w:cstheme="minorHAnsi"/>
          <w:bCs/>
          <w:iCs/>
          <w:sz w:val="22"/>
          <w:szCs w:val="22"/>
          <w:lang w:val="ro-RO"/>
        </w:rPr>
        <w:t>inut</w:t>
      </w:r>
      <w:r w:rsidR="00D06577">
        <w:rPr>
          <w:rFonts w:asciiTheme="minorHAnsi" w:hAnsiTheme="minorHAnsi" w:cstheme="minorHAnsi"/>
          <w:bCs/>
          <w:iCs/>
          <w:sz w:val="22"/>
          <w:szCs w:val="22"/>
          <w:lang w:val="ro-RO"/>
        </w:rPr>
        <w:t>ă</w:t>
      </w:r>
      <w:r w:rsidR="00D06577" w:rsidRPr="00D06577">
        <w:rPr>
          <w:rFonts w:asciiTheme="minorHAnsi" w:hAnsiTheme="minorHAnsi" w:cstheme="minorHAnsi"/>
          <w:bCs/>
          <w:iCs/>
          <w:sz w:val="22"/>
          <w:szCs w:val="22"/>
          <w:lang w:val="ro-RO"/>
        </w:rPr>
        <w:t xml:space="preserve"> din surse proprii de c</w:t>
      </w:r>
      <w:r w:rsidR="00D06577">
        <w:rPr>
          <w:rFonts w:asciiTheme="minorHAnsi" w:hAnsiTheme="minorHAnsi" w:cstheme="minorHAnsi"/>
          <w:bCs/>
          <w:iCs/>
          <w:sz w:val="22"/>
          <w:szCs w:val="22"/>
          <w:lang w:val="ro-RO"/>
        </w:rPr>
        <w:t>ă</w:t>
      </w:r>
      <w:r w:rsidR="00D06577" w:rsidRPr="00D06577">
        <w:rPr>
          <w:rFonts w:asciiTheme="minorHAnsi" w:hAnsiTheme="minorHAnsi" w:cstheme="minorHAnsi"/>
          <w:bCs/>
          <w:iCs/>
          <w:sz w:val="22"/>
          <w:szCs w:val="22"/>
          <w:lang w:val="ro-RO"/>
        </w:rPr>
        <w:t>tre delegat</w:t>
      </w:r>
      <w:r w:rsidR="007F33CB" w:rsidRPr="006F0E1F">
        <w:rPr>
          <w:rFonts w:asciiTheme="minorHAnsi" w:hAnsiTheme="minorHAnsi" w:cstheme="minorHAnsi"/>
          <w:bCs/>
          <w:iCs/>
          <w:sz w:val="22"/>
          <w:szCs w:val="22"/>
          <w:lang w:val="ro-RO"/>
        </w:rPr>
        <w:t xml:space="preserve">. </w:t>
      </w:r>
    </w:p>
    <w:p w:rsidR="007F33CB" w:rsidRPr="003A7AF9" w:rsidRDefault="00D46273" w:rsidP="00EE7210">
      <w:pPr>
        <w:pStyle w:val="Corptext2"/>
        <w:widowControl w:val="0"/>
        <w:numPr>
          <w:ilvl w:val="1"/>
          <w:numId w:val="11"/>
        </w:numPr>
        <w:spacing w:after="100" w:line="276" w:lineRule="auto"/>
        <w:rPr>
          <w:rFonts w:asciiTheme="minorHAnsi" w:hAnsiTheme="minorHAnsi" w:cstheme="minorHAnsi"/>
          <w:bCs/>
          <w:iCs/>
          <w:sz w:val="22"/>
          <w:szCs w:val="22"/>
          <w:lang w:val="ro-RO"/>
        </w:rPr>
      </w:pPr>
      <w:r w:rsidRPr="003A7AF9">
        <w:rPr>
          <w:rFonts w:asciiTheme="minorHAnsi" w:hAnsiTheme="minorHAnsi" w:cstheme="minorHAnsi"/>
          <w:b/>
          <w:i w:val="0"/>
          <w:sz w:val="22"/>
          <w:szCs w:val="22"/>
          <w:lang w:val="ro-RO"/>
        </w:rPr>
        <w:t xml:space="preserve">art. 8 alin. (3) lit. a) </w:t>
      </w:r>
      <w:r w:rsidR="007F33CB" w:rsidRPr="003A7AF9">
        <w:rPr>
          <w:rFonts w:asciiTheme="minorHAnsi" w:hAnsiTheme="minorHAnsi" w:cstheme="minorHAnsi"/>
          <w:b/>
          <w:i w:val="0"/>
          <w:sz w:val="22"/>
          <w:szCs w:val="22"/>
          <w:lang w:val="ro-RO"/>
        </w:rPr>
        <w:t xml:space="preserve">- </w:t>
      </w:r>
      <w:r w:rsidR="003A7AF9" w:rsidRPr="003A7AF9">
        <w:rPr>
          <w:rFonts w:asciiTheme="minorHAnsi" w:hAnsiTheme="minorHAnsi" w:cstheme="minorHAnsi"/>
          <w:bCs/>
          <w:iCs/>
          <w:sz w:val="22"/>
          <w:szCs w:val="22"/>
          <w:lang w:val="ro-RO"/>
        </w:rPr>
        <w:t>Î</w:t>
      </w:r>
      <w:r w:rsidR="003A7AF9" w:rsidRPr="003A7AF9">
        <w:rPr>
          <w:rFonts w:asciiTheme="minorHAnsi" w:hAnsiTheme="minorHAnsi" w:cstheme="minorHAnsi"/>
          <w:bCs/>
          <w:iCs/>
          <w:sz w:val="22"/>
          <w:szCs w:val="22"/>
          <w:lang w:val="ro-RO"/>
        </w:rPr>
        <w:t xml:space="preserve">n cadrul unei sesiuni de </w:t>
      </w:r>
      <w:r w:rsidR="003A7AF9" w:rsidRPr="003A7AF9">
        <w:rPr>
          <w:rFonts w:asciiTheme="minorHAnsi" w:hAnsiTheme="minorHAnsi" w:cstheme="minorHAnsi"/>
          <w:bCs/>
          <w:iCs/>
          <w:sz w:val="22"/>
          <w:szCs w:val="22"/>
          <w:lang w:val="ro-RO"/>
        </w:rPr>
        <w:t>î</w:t>
      </w:r>
      <w:r w:rsidR="003A7AF9" w:rsidRPr="003A7AF9">
        <w:rPr>
          <w:rFonts w:asciiTheme="minorHAnsi" w:hAnsiTheme="minorHAnsi" w:cstheme="minorHAnsi"/>
          <w:bCs/>
          <w:iCs/>
          <w:sz w:val="22"/>
          <w:szCs w:val="22"/>
          <w:lang w:val="ro-RO"/>
        </w:rPr>
        <w:t>nscriere, unui solicitant i se pot vira sume reprezent</w:t>
      </w:r>
      <w:r w:rsidR="003A7AF9" w:rsidRPr="003A7AF9">
        <w:rPr>
          <w:rFonts w:asciiTheme="minorHAnsi" w:hAnsiTheme="minorHAnsi" w:cstheme="minorHAnsi"/>
          <w:bCs/>
          <w:iCs/>
          <w:sz w:val="22"/>
          <w:szCs w:val="22"/>
          <w:lang w:val="ro-RO"/>
        </w:rPr>
        <w:t>â</w:t>
      </w:r>
      <w:r w:rsidR="003A7AF9" w:rsidRPr="003A7AF9">
        <w:rPr>
          <w:rFonts w:asciiTheme="minorHAnsi" w:hAnsiTheme="minorHAnsi" w:cstheme="minorHAnsi"/>
          <w:bCs/>
          <w:iCs/>
          <w:sz w:val="22"/>
          <w:szCs w:val="22"/>
          <w:lang w:val="ro-RO"/>
        </w:rPr>
        <w:t>nd stimulent pentru casare pentru cel mult:</w:t>
      </w:r>
      <w:r w:rsidR="003A7AF9" w:rsidRPr="003A7AF9">
        <w:rPr>
          <w:rFonts w:asciiTheme="minorHAnsi" w:hAnsiTheme="minorHAnsi" w:cstheme="minorHAnsi"/>
          <w:bCs/>
          <w:iCs/>
          <w:sz w:val="22"/>
          <w:szCs w:val="22"/>
          <w:lang w:val="ro-RO"/>
        </w:rPr>
        <w:t xml:space="preserve"> </w:t>
      </w:r>
      <w:r w:rsidR="003A7AF9" w:rsidRPr="003A7AF9">
        <w:rPr>
          <w:rFonts w:asciiTheme="minorHAnsi" w:hAnsiTheme="minorHAnsi" w:cstheme="minorHAnsi"/>
          <w:bCs/>
          <w:iCs/>
          <w:sz w:val="22"/>
          <w:szCs w:val="22"/>
          <w:lang w:val="ro-RO"/>
        </w:rPr>
        <w:t>50 de autovehicule uzate, pentru UAT cu o popula</w:t>
      </w:r>
      <w:r w:rsidR="003A7AF9" w:rsidRPr="003A7AF9">
        <w:rPr>
          <w:rFonts w:asciiTheme="minorHAnsi" w:hAnsiTheme="minorHAnsi" w:cstheme="minorHAnsi"/>
          <w:bCs/>
          <w:iCs/>
          <w:sz w:val="22"/>
          <w:szCs w:val="22"/>
          <w:lang w:val="ro-RO"/>
        </w:rPr>
        <w:t>ț</w:t>
      </w:r>
      <w:r w:rsidR="003A7AF9" w:rsidRPr="003A7AF9">
        <w:rPr>
          <w:rFonts w:asciiTheme="minorHAnsi" w:hAnsiTheme="minorHAnsi" w:cstheme="minorHAnsi"/>
          <w:bCs/>
          <w:iCs/>
          <w:sz w:val="22"/>
          <w:szCs w:val="22"/>
          <w:lang w:val="ro-RO"/>
        </w:rPr>
        <w:t>ie sub 5.000 de locuitori</w:t>
      </w:r>
      <w:r w:rsidR="007F33CB" w:rsidRPr="003A7AF9">
        <w:rPr>
          <w:rFonts w:asciiTheme="minorHAnsi" w:hAnsiTheme="minorHAnsi" w:cstheme="minorHAnsi"/>
          <w:bCs/>
          <w:iCs/>
          <w:sz w:val="22"/>
          <w:szCs w:val="22"/>
          <w:lang w:val="ro-RO"/>
        </w:rPr>
        <w:t>.</w:t>
      </w:r>
    </w:p>
    <w:p w:rsidR="00B04944" w:rsidRPr="00B04944" w:rsidRDefault="00D46273" w:rsidP="00EE7210">
      <w:pPr>
        <w:pStyle w:val="Corptext2"/>
        <w:widowControl w:val="0"/>
        <w:numPr>
          <w:ilvl w:val="1"/>
          <w:numId w:val="11"/>
        </w:numPr>
        <w:spacing w:after="100" w:line="276" w:lineRule="auto"/>
        <w:rPr>
          <w:rFonts w:asciiTheme="minorHAnsi" w:hAnsiTheme="minorHAnsi" w:cstheme="minorHAnsi"/>
          <w:bCs/>
          <w:iCs/>
          <w:sz w:val="22"/>
          <w:szCs w:val="22"/>
          <w:lang w:val="ro-RO"/>
        </w:rPr>
      </w:pPr>
      <w:r w:rsidRPr="00D46273">
        <w:rPr>
          <w:rFonts w:asciiTheme="minorHAnsi" w:hAnsiTheme="minorHAnsi" w:cstheme="minorHAnsi"/>
          <w:b/>
          <w:i w:val="0"/>
          <w:sz w:val="22"/>
          <w:szCs w:val="22"/>
          <w:lang w:val="ro-RO"/>
        </w:rPr>
        <w:t xml:space="preserve">art. 11 lit. e) </w:t>
      </w:r>
      <w:r w:rsidR="007F33CB">
        <w:rPr>
          <w:rFonts w:asciiTheme="minorHAnsi" w:hAnsiTheme="minorHAnsi" w:cstheme="minorHAnsi"/>
          <w:b/>
          <w:i w:val="0"/>
          <w:sz w:val="22"/>
          <w:szCs w:val="22"/>
          <w:lang w:val="ro-RO"/>
        </w:rPr>
        <w:t xml:space="preserve">- </w:t>
      </w:r>
      <w:r w:rsidR="00B04944">
        <w:rPr>
          <w:rFonts w:asciiTheme="minorHAnsi" w:hAnsiTheme="minorHAnsi" w:cstheme="minorHAnsi"/>
          <w:bCs/>
          <w:iCs/>
          <w:sz w:val="22"/>
          <w:szCs w:val="22"/>
          <w:lang w:val="ro-RO"/>
        </w:rPr>
        <w:t>Î</w:t>
      </w:r>
      <w:r w:rsidR="003A7AF9" w:rsidRPr="003A7AF9">
        <w:rPr>
          <w:rFonts w:asciiTheme="minorHAnsi" w:hAnsiTheme="minorHAnsi" w:cstheme="minorHAnsi"/>
          <w:bCs/>
          <w:iCs/>
          <w:sz w:val="22"/>
          <w:szCs w:val="22"/>
          <w:lang w:val="ro-RO"/>
        </w:rPr>
        <w:t xml:space="preserve">n cadrul sesiunii de </w:t>
      </w:r>
      <w:r w:rsidR="00B04944">
        <w:rPr>
          <w:rFonts w:asciiTheme="minorHAnsi" w:hAnsiTheme="minorHAnsi" w:cstheme="minorHAnsi"/>
          <w:bCs/>
          <w:iCs/>
          <w:sz w:val="22"/>
          <w:szCs w:val="22"/>
          <w:lang w:val="ro-RO"/>
        </w:rPr>
        <w:t>î</w:t>
      </w:r>
      <w:r w:rsidR="003A7AF9" w:rsidRPr="003A7AF9">
        <w:rPr>
          <w:rFonts w:asciiTheme="minorHAnsi" w:hAnsiTheme="minorHAnsi" w:cstheme="minorHAnsi"/>
          <w:bCs/>
          <w:iCs/>
          <w:sz w:val="22"/>
          <w:szCs w:val="22"/>
          <w:lang w:val="ro-RO"/>
        </w:rPr>
        <w:t>nscriere, solicitantul depune urm</w:t>
      </w:r>
      <w:r w:rsidR="00B04944">
        <w:rPr>
          <w:rFonts w:asciiTheme="minorHAnsi" w:hAnsiTheme="minorHAnsi" w:cstheme="minorHAnsi"/>
          <w:bCs/>
          <w:iCs/>
          <w:sz w:val="22"/>
          <w:szCs w:val="22"/>
          <w:lang w:val="ro-RO"/>
        </w:rPr>
        <w:t>ă</w:t>
      </w:r>
      <w:r w:rsidR="003A7AF9" w:rsidRPr="003A7AF9">
        <w:rPr>
          <w:rFonts w:asciiTheme="minorHAnsi" w:hAnsiTheme="minorHAnsi" w:cstheme="minorHAnsi"/>
          <w:bCs/>
          <w:iCs/>
          <w:sz w:val="22"/>
          <w:szCs w:val="22"/>
          <w:lang w:val="ro-RO"/>
        </w:rPr>
        <w:t>toarele documente:</w:t>
      </w:r>
      <w:r w:rsidR="00B04944" w:rsidRPr="00B04944">
        <w:t xml:space="preserve"> </w:t>
      </w:r>
      <w:r w:rsidR="00B04944" w:rsidRPr="00B04944">
        <w:rPr>
          <w:rFonts w:asciiTheme="minorHAnsi" w:hAnsiTheme="minorHAnsi" w:cstheme="minorHAnsi"/>
          <w:bCs/>
          <w:iCs/>
          <w:sz w:val="22"/>
          <w:szCs w:val="22"/>
          <w:lang w:val="ro-RO"/>
        </w:rPr>
        <w:t>hotărârea</w:t>
      </w:r>
      <w:r w:rsidR="00B04944" w:rsidRPr="00B04944">
        <w:rPr>
          <w:rFonts w:asciiTheme="minorHAnsi" w:hAnsiTheme="minorHAnsi" w:cstheme="minorHAnsi"/>
          <w:bCs/>
          <w:iCs/>
          <w:sz w:val="22"/>
          <w:szCs w:val="22"/>
          <w:lang w:val="ro-RO"/>
        </w:rPr>
        <w:t xml:space="preserve"> </w:t>
      </w:r>
      <w:r w:rsidR="00B04944" w:rsidRPr="00B04944">
        <w:rPr>
          <w:rFonts w:asciiTheme="minorHAnsi" w:hAnsiTheme="minorHAnsi" w:cstheme="minorHAnsi"/>
          <w:bCs/>
          <w:iCs/>
          <w:sz w:val="22"/>
          <w:szCs w:val="22"/>
          <w:lang w:val="ro-RO"/>
        </w:rPr>
        <w:t>autorității</w:t>
      </w:r>
      <w:r w:rsidR="00B04944" w:rsidRPr="00B04944">
        <w:rPr>
          <w:rFonts w:asciiTheme="minorHAnsi" w:hAnsiTheme="minorHAnsi" w:cstheme="minorHAnsi"/>
          <w:bCs/>
          <w:iCs/>
          <w:sz w:val="22"/>
          <w:szCs w:val="22"/>
          <w:lang w:val="ro-RO"/>
        </w:rPr>
        <w:t xml:space="preserve"> deliberative a solicitantului, din care rezult</w:t>
      </w:r>
      <w:r w:rsidR="00B04944">
        <w:rPr>
          <w:rFonts w:asciiTheme="minorHAnsi" w:hAnsiTheme="minorHAnsi" w:cstheme="minorHAnsi"/>
          <w:bCs/>
          <w:iCs/>
          <w:sz w:val="22"/>
          <w:szCs w:val="22"/>
          <w:lang w:val="ro-RO"/>
        </w:rPr>
        <w:t>ă</w:t>
      </w:r>
      <w:r w:rsidR="00B04944" w:rsidRPr="00B04944">
        <w:rPr>
          <w:rFonts w:asciiTheme="minorHAnsi" w:hAnsiTheme="minorHAnsi" w:cstheme="minorHAnsi"/>
          <w:bCs/>
          <w:iCs/>
          <w:sz w:val="22"/>
          <w:szCs w:val="22"/>
          <w:lang w:val="ro-RO"/>
        </w:rPr>
        <w:t>:</w:t>
      </w:r>
    </w:p>
    <w:p w:rsidR="00B04944" w:rsidRDefault="00B04944" w:rsidP="00EE7210">
      <w:pPr>
        <w:pStyle w:val="Corptext2"/>
        <w:widowControl w:val="0"/>
        <w:numPr>
          <w:ilvl w:val="2"/>
          <w:numId w:val="11"/>
        </w:numPr>
        <w:spacing w:after="100" w:line="276" w:lineRule="auto"/>
        <w:rPr>
          <w:rFonts w:asciiTheme="minorHAnsi" w:hAnsiTheme="minorHAnsi" w:cstheme="minorHAnsi"/>
          <w:bCs/>
          <w:iCs/>
          <w:sz w:val="22"/>
          <w:szCs w:val="22"/>
          <w:lang w:val="ro-RO"/>
        </w:rPr>
      </w:pPr>
      <w:r w:rsidRPr="00B04944">
        <w:rPr>
          <w:rFonts w:asciiTheme="minorHAnsi" w:hAnsiTheme="minorHAnsi" w:cstheme="minorHAnsi"/>
          <w:bCs/>
          <w:iCs/>
          <w:sz w:val="22"/>
          <w:szCs w:val="22"/>
          <w:lang w:val="ro-RO"/>
        </w:rPr>
        <w:t xml:space="preserve">acordul cu privire la participarea </w:t>
      </w:r>
      <w:r w:rsidR="004239BB">
        <w:rPr>
          <w:rFonts w:asciiTheme="minorHAnsi" w:hAnsiTheme="minorHAnsi" w:cstheme="minorHAnsi"/>
          <w:bCs/>
          <w:iCs/>
          <w:sz w:val="22"/>
          <w:szCs w:val="22"/>
          <w:lang w:val="ro-RO"/>
        </w:rPr>
        <w:t>î</w:t>
      </w:r>
      <w:r w:rsidRPr="00B04944">
        <w:rPr>
          <w:rFonts w:asciiTheme="minorHAnsi" w:hAnsiTheme="minorHAnsi" w:cstheme="minorHAnsi"/>
          <w:bCs/>
          <w:iCs/>
          <w:sz w:val="22"/>
          <w:szCs w:val="22"/>
          <w:lang w:val="ro-RO"/>
        </w:rPr>
        <w:t>n cadrul Programului;</w:t>
      </w:r>
    </w:p>
    <w:p w:rsidR="00B04944" w:rsidRPr="00B04944" w:rsidRDefault="00B04944" w:rsidP="00EE7210">
      <w:pPr>
        <w:pStyle w:val="Corptext2"/>
        <w:widowControl w:val="0"/>
        <w:numPr>
          <w:ilvl w:val="2"/>
          <w:numId w:val="11"/>
        </w:numPr>
        <w:spacing w:after="100" w:line="276" w:lineRule="auto"/>
        <w:rPr>
          <w:rFonts w:asciiTheme="minorHAnsi" w:hAnsiTheme="minorHAnsi" w:cstheme="minorHAnsi"/>
          <w:bCs/>
          <w:iCs/>
          <w:sz w:val="22"/>
          <w:szCs w:val="22"/>
          <w:lang w:val="ro-RO"/>
        </w:rPr>
      </w:pPr>
      <w:r w:rsidRPr="00B04944">
        <w:rPr>
          <w:rFonts w:asciiTheme="minorHAnsi" w:hAnsiTheme="minorHAnsi" w:cstheme="minorHAnsi"/>
          <w:bCs/>
          <w:iCs/>
          <w:sz w:val="22"/>
          <w:szCs w:val="22"/>
          <w:lang w:val="ro-RO"/>
        </w:rPr>
        <w:t xml:space="preserve">cuantumul </w:t>
      </w:r>
      <w:r w:rsidR="004239BB" w:rsidRPr="00B04944">
        <w:rPr>
          <w:rFonts w:asciiTheme="minorHAnsi" w:hAnsiTheme="minorHAnsi" w:cstheme="minorHAnsi"/>
          <w:bCs/>
          <w:iCs/>
          <w:sz w:val="22"/>
          <w:szCs w:val="22"/>
          <w:lang w:val="ro-RO"/>
        </w:rPr>
        <w:t>contribuției</w:t>
      </w:r>
      <w:r w:rsidRPr="00B04944">
        <w:rPr>
          <w:rFonts w:asciiTheme="minorHAnsi" w:hAnsiTheme="minorHAnsi" w:cstheme="minorHAnsi"/>
          <w:bCs/>
          <w:iCs/>
          <w:sz w:val="22"/>
          <w:szCs w:val="22"/>
          <w:lang w:val="ro-RO"/>
        </w:rPr>
        <w:t xml:space="preserve"> proprii;</w:t>
      </w:r>
    </w:p>
    <w:p w:rsidR="007F33CB" w:rsidRPr="00DD7BA6" w:rsidRDefault="00555302" w:rsidP="00EE7210">
      <w:pPr>
        <w:pStyle w:val="Corptext2"/>
        <w:widowControl w:val="0"/>
        <w:numPr>
          <w:ilvl w:val="2"/>
          <w:numId w:val="11"/>
        </w:numPr>
        <w:spacing w:after="100" w:line="276" w:lineRule="auto"/>
        <w:rPr>
          <w:rFonts w:asciiTheme="minorHAnsi" w:hAnsiTheme="minorHAnsi" w:cstheme="minorHAnsi"/>
          <w:bCs/>
          <w:iCs/>
          <w:sz w:val="22"/>
          <w:szCs w:val="22"/>
          <w:lang w:val="ro-RO"/>
        </w:rPr>
      </w:pPr>
      <w:r w:rsidRPr="00B04944">
        <w:rPr>
          <w:rFonts w:asciiTheme="minorHAnsi" w:hAnsiTheme="minorHAnsi" w:cstheme="minorHAnsi"/>
          <w:bCs/>
          <w:iCs/>
          <w:sz w:val="22"/>
          <w:szCs w:val="22"/>
          <w:lang w:val="ro-RO"/>
        </w:rPr>
        <w:t>numărul</w:t>
      </w:r>
      <w:r w:rsidR="00B04944" w:rsidRPr="00B04944">
        <w:rPr>
          <w:rFonts w:asciiTheme="minorHAnsi" w:hAnsiTheme="minorHAnsi" w:cstheme="minorHAnsi"/>
          <w:bCs/>
          <w:iCs/>
          <w:sz w:val="22"/>
          <w:szCs w:val="22"/>
          <w:lang w:val="ro-RO"/>
        </w:rPr>
        <w:t xml:space="preserve"> de autovehicule uzate estimat a face obiectul </w:t>
      </w:r>
      <w:r w:rsidRPr="00B04944">
        <w:rPr>
          <w:rFonts w:asciiTheme="minorHAnsi" w:hAnsiTheme="minorHAnsi" w:cstheme="minorHAnsi"/>
          <w:bCs/>
          <w:iCs/>
          <w:sz w:val="22"/>
          <w:szCs w:val="22"/>
          <w:lang w:val="ro-RO"/>
        </w:rPr>
        <w:t>acordării</w:t>
      </w:r>
      <w:r w:rsidR="00B04944" w:rsidRPr="00B04944">
        <w:rPr>
          <w:rFonts w:asciiTheme="minorHAnsi" w:hAnsiTheme="minorHAnsi" w:cstheme="minorHAnsi"/>
          <w:bCs/>
          <w:iCs/>
          <w:sz w:val="22"/>
          <w:szCs w:val="22"/>
          <w:lang w:val="ro-RO"/>
        </w:rPr>
        <w:t xml:space="preserve"> stimulentului pentru casare.</w:t>
      </w:r>
    </w:p>
    <w:p w:rsidR="007F33CB" w:rsidRPr="00673735" w:rsidRDefault="007F33CB" w:rsidP="00EE7210">
      <w:pPr>
        <w:pStyle w:val="Corptext2"/>
        <w:widowControl w:val="0"/>
        <w:numPr>
          <w:ilvl w:val="0"/>
          <w:numId w:val="11"/>
        </w:numPr>
        <w:spacing w:after="100" w:line="276" w:lineRule="auto"/>
        <w:rPr>
          <w:rFonts w:asciiTheme="minorHAnsi" w:hAnsiTheme="minorHAnsi" w:cstheme="minorHAnsi"/>
          <w:i w:val="0"/>
          <w:spacing w:val="-2"/>
          <w:sz w:val="22"/>
          <w:szCs w:val="22"/>
          <w:lang w:val="ro-RO"/>
        </w:rPr>
      </w:pPr>
      <w:r>
        <w:rPr>
          <w:rFonts w:asciiTheme="minorHAnsi" w:hAnsiTheme="minorHAnsi" w:cstheme="minorHAnsi"/>
          <w:b/>
          <w:i w:val="0"/>
          <w:spacing w:val="-2"/>
          <w:sz w:val="22"/>
          <w:szCs w:val="22"/>
          <w:lang w:val="ro-RO"/>
        </w:rPr>
        <w:t xml:space="preserve">prevederile </w:t>
      </w:r>
      <w:r w:rsidRPr="00673735">
        <w:rPr>
          <w:rFonts w:asciiTheme="minorHAnsi" w:hAnsiTheme="minorHAnsi" w:cstheme="minorHAnsi"/>
          <w:b/>
          <w:i w:val="0"/>
          <w:spacing w:val="-2"/>
          <w:sz w:val="22"/>
          <w:szCs w:val="22"/>
          <w:lang w:val="ro-RO"/>
        </w:rPr>
        <w:t>Ordonanței de urgență a Guvernului nr.</w:t>
      </w:r>
      <w:r>
        <w:rPr>
          <w:rFonts w:asciiTheme="minorHAnsi" w:hAnsiTheme="minorHAnsi" w:cstheme="minorHAnsi"/>
          <w:b/>
          <w:i w:val="0"/>
          <w:spacing w:val="-2"/>
          <w:sz w:val="22"/>
          <w:szCs w:val="22"/>
          <w:lang w:val="ro-RO"/>
        </w:rPr>
        <w:t xml:space="preserve"> </w:t>
      </w:r>
      <w:r w:rsidRPr="00673735">
        <w:rPr>
          <w:rFonts w:asciiTheme="minorHAnsi" w:hAnsiTheme="minorHAnsi" w:cstheme="minorHAnsi"/>
          <w:b/>
          <w:i w:val="0"/>
          <w:spacing w:val="-2"/>
          <w:sz w:val="22"/>
          <w:szCs w:val="22"/>
          <w:lang w:val="ro-RO"/>
        </w:rPr>
        <w:t xml:space="preserve">57/2019 </w:t>
      </w:r>
      <w:r w:rsidRPr="00673735">
        <w:rPr>
          <w:rFonts w:asciiTheme="minorHAnsi" w:hAnsiTheme="minorHAnsi" w:cstheme="minorHAnsi"/>
          <w:bCs/>
          <w:i w:val="0"/>
          <w:spacing w:val="-2"/>
          <w:sz w:val="22"/>
          <w:szCs w:val="22"/>
          <w:lang w:val="ro-RO"/>
        </w:rPr>
        <w:t>privind Codul administrativ</w:t>
      </w:r>
      <w:r w:rsidRPr="00673735">
        <w:rPr>
          <w:rFonts w:asciiTheme="minorHAnsi" w:hAnsiTheme="minorHAnsi" w:cstheme="minorHAnsi"/>
          <w:i w:val="0"/>
          <w:spacing w:val="-2"/>
          <w:sz w:val="22"/>
          <w:szCs w:val="22"/>
          <w:lang w:val="ro-RO"/>
        </w:rPr>
        <w:t>:</w:t>
      </w:r>
    </w:p>
    <w:p w:rsidR="00A67F2E" w:rsidRPr="00BD793C" w:rsidRDefault="00A67F2E" w:rsidP="00EE7210">
      <w:pPr>
        <w:pStyle w:val="Corptext2"/>
        <w:widowControl w:val="0"/>
        <w:numPr>
          <w:ilvl w:val="1"/>
          <w:numId w:val="11"/>
        </w:numPr>
        <w:spacing w:after="100" w:line="276" w:lineRule="auto"/>
        <w:rPr>
          <w:rFonts w:asciiTheme="minorHAnsi" w:hAnsiTheme="minorHAnsi" w:cstheme="minorHAnsi"/>
          <w:bCs/>
          <w:iCs/>
          <w:spacing w:val="-2"/>
          <w:sz w:val="22"/>
          <w:szCs w:val="22"/>
          <w:lang w:val="ro-RO"/>
        </w:rPr>
      </w:pPr>
      <w:r w:rsidRPr="00A67F2E">
        <w:rPr>
          <w:rFonts w:asciiTheme="minorHAnsi" w:hAnsiTheme="minorHAnsi" w:cstheme="minorHAnsi"/>
          <w:b/>
          <w:i w:val="0"/>
          <w:spacing w:val="-2"/>
          <w:sz w:val="22"/>
          <w:szCs w:val="22"/>
          <w:lang w:val="ro-RO"/>
        </w:rPr>
        <w:t>art. 1 alin. (2)</w:t>
      </w:r>
      <w:r w:rsidR="007A0CE2">
        <w:rPr>
          <w:rFonts w:asciiTheme="minorHAnsi" w:hAnsiTheme="minorHAnsi" w:cstheme="minorHAnsi"/>
          <w:b/>
          <w:i w:val="0"/>
          <w:spacing w:val="-2"/>
          <w:sz w:val="22"/>
          <w:szCs w:val="22"/>
          <w:lang w:val="ro-RO"/>
        </w:rPr>
        <w:t xml:space="preserve"> - </w:t>
      </w:r>
      <w:r w:rsidR="00BD793C">
        <w:rPr>
          <w:rFonts w:asciiTheme="minorHAnsi" w:hAnsiTheme="minorHAnsi" w:cstheme="minorHAnsi"/>
          <w:bCs/>
          <w:iCs/>
          <w:spacing w:val="-2"/>
          <w:sz w:val="22"/>
          <w:szCs w:val="22"/>
          <w:lang w:val="ro-RO"/>
        </w:rPr>
        <w:t>p</w:t>
      </w:r>
      <w:r w:rsidR="007A0CE2" w:rsidRPr="00BD793C">
        <w:rPr>
          <w:rFonts w:asciiTheme="minorHAnsi" w:hAnsiTheme="minorHAnsi" w:cstheme="minorHAnsi"/>
          <w:bCs/>
          <w:iCs/>
          <w:spacing w:val="-2"/>
          <w:sz w:val="22"/>
          <w:szCs w:val="22"/>
          <w:lang w:val="ro-RO"/>
        </w:rPr>
        <w:t xml:space="preserve">rezentul cod se </w:t>
      </w:r>
      <w:r w:rsidR="00BD793C" w:rsidRPr="00BD793C">
        <w:rPr>
          <w:rFonts w:asciiTheme="minorHAnsi" w:hAnsiTheme="minorHAnsi" w:cstheme="minorHAnsi"/>
          <w:bCs/>
          <w:iCs/>
          <w:spacing w:val="-2"/>
          <w:sz w:val="22"/>
          <w:szCs w:val="22"/>
          <w:lang w:val="ro-RO"/>
        </w:rPr>
        <w:t>completează</w:t>
      </w:r>
      <w:r w:rsidR="007A0CE2" w:rsidRPr="00BD793C">
        <w:rPr>
          <w:rFonts w:asciiTheme="minorHAnsi" w:hAnsiTheme="minorHAnsi" w:cstheme="minorHAnsi"/>
          <w:bCs/>
          <w:iCs/>
          <w:spacing w:val="-2"/>
          <w:sz w:val="22"/>
          <w:szCs w:val="22"/>
          <w:lang w:val="ro-RO"/>
        </w:rPr>
        <w:t xml:space="preserve"> cu Legea nr. 287/2009 privind Codul civil, republicata, cu </w:t>
      </w:r>
      <w:r w:rsidR="00BD793C" w:rsidRPr="00BD793C">
        <w:rPr>
          <w:rFonts w:asciiTheme="minorHAnsi" w:hAnsiTheme="minorHAnsi" w:cstheme="minorHAnsi"/>
          <w:bCs/>
          <w:iCs/>
          <w:spacing w:val="-2"/>
          <w:sz w:val="22"/>
          <w:szCs w:val="22"/>
          <w:lang w:val="ro-RO"/>
        </w:rPr>
        <w:t>modificările</w:t>
      </w:r>
      <w:r w:rsidR="007A0CE2" w:rsidRPr="00BD793C">
        <w:rPr>
          <w:rFonts w:asciiTheme="minorHAnsi" w:hAnsiTheme="minorHAnsi" w:cstheme="minorHAnsi"/>
          <w:bCs/>
          <w:iCs/>
          <w:spacing w:val="-2"/>
          <w:sz w:val="22"/>
          <w:szCs w:val="22"/>
          <w:lang w:val="ro-RO"/>
        </w:rPr>
        <w:t xml:space="preserve"> ulterioare, precum si cu alte reglementari de drept comun aplicabile in materie</w:t>
      </w:r>
      <w:r w:rsidR="00BD793C">
        <w:rPr>
          <w:rFonts w:asciiTheme="minorHAnsi" w:hAnsiTheme="minorHAnsi" w:cstheme="minorHAnsi"/>
          <w:bCs/>
          <w:iCs/>
          <w:spacing w:val="-2"/>
          <w:sz w:val="22"/>
          <w:szCs w:val="22"/>
          <w:lang w:val="ro-RO"/>
        </w:rPr>
        <w:t>;</w:t>
      </w:r>
    </w:p>
    <w:p w:rsidR="00A67F2E" w:rsidRDefault="00A67F2E" w:rsidP="00EE7210">
      <w:pPr>
        <w:pStyle w:val="Corptext2"/>
        <w:widowControl w:val="0"/>
        <w:numPr>
          <w:ilvl w:val="1"/>
          <w:numId w:val="11"/>
        </w:numPr>
        <w:spacing w:after="100" w:line="276" w:lineRule="auto"/>
        <w:rPr>
          <w:rFonts w:asciiTheme="minorHAnsi" w:hAnsiTheme="minorHAnsi" w:cstheme="minorHAnsi"/>
          <w:b/>
          <w:i w:val="0"/>
          <w:spacing w:val="-2"/>
          <w:sz w:val="22"/>
          <w:szCs w:val="22"/>
          <w:lang w:val="ro-RO"/>
        </w:rPr>
      </w:pPr>
      <w:r w:rsidRPr="00A67F2E">
        <w:rPr>
          <w:rFonts w:asciiTheme="minorHAnsi" w:hAnsiTheme="minorHAnsi" w:cstheme="minorHAnsi"/>
          <w:b/>
          <w:i w:val="0"/>
          <w:spacing w:val="-2"/>
          <w:sz w:val="22"/>
          <w:szCs w:val="22"/>
          <w:lang w:val="ro-RO"/>
        </w:rPr>
        <w:t>art. 3</w:t>
      </w:r>
      <w:r w:rsidR="00BD793C" w:rsidRPr="00BD793C">
        <w:rPr>
          <w:rFonts w:asciiTheme="minorHAnsi" w:hAnsiTheme="minorHAnsi" w:cstheme="minorHAnsi"/>
          <w:bCs/>
          <w:iCs/>
          <w:spacing w:val="-2"/>
          <w:sz w:val="22"/>
          <w:szCs w:val="22"/>
          <w:lang w:val="ro-RO"/>
        </w:rPr>
        <w:t xml:space="preserve"> - Autoritățile</w:t>
      </w:r>
      <w:r w:rsidR="00BD793C" w:rsidRPr="00BD793C">
        <w:rPr>
          <w:rFonts w:asciiTheme="minorHAnsi" w:hAnsiTheme="minorHAnsi" w:cstheme="minorHAnsi"/>
          <w:bCs/>
          <w:iCs/>
          <w:spacing w:val="-2"/>
          <w:sz w:val="22"/>
          <w:szCs w:val="22"/>
          <w:lang w:val="ro-RO"/>
        </w:rPr>
        <w:t xml:space="preserve"> </w:t>
      </w:r>
      <w:r w:rsidR="00BD793C" w:rsidRPr="00BD793C">
        <w:rPr>
          <w:rFonts w:asciiTheme="minorHAnsi" w:hAnsiTheme="minorHAnsi" w:cstheme="minorHAnsi"/>
          <w:bCs/>
          <w:iCs/>
          <w:spacing w:val="-2"/>
          <w:sz w:val="22"/>
          <w:szCs w:val="22"/>
          <w:lang w:val="ro-RO"/>
        </w:rPr>
        <w:t>administrației</w:t>
      </w:r>
      <w:r w:rsidR="00BD793C" w:rsidRPr="00BD793C">
        <w:rPr>
          <w:rFonts w:asciiTheme="minorHAnsi" w:hAnsiTheme="minorHAnsi" w:cstheme="minorHAnsi"/>
          <w:bCs/>
          <w:iCs/>
          <w:spacing w:val="-2"/>
          <w:sz w:val="22"/>
          <w:szCs w:val="22"/>
          <w:lang w:val="ro-RO"/>
        </w:rPr>
        <w:t xml:space="preserve"> publice locale sunt: consiliile locale, primarii si consiliile </w:t>
      </w:r>
      <w:r w:rsidR="00BD793C" w:rsidRPr="00BD793C">
        <w:rPr>
          <w:rFonts w:asciiTheme="minorHAnsi" w:hAnsiTheme="minorHAnsi" w:cstheme="minorHAnsi"/>
          <w:bCs/>
          <w:iCs/>
          <w:spacing w:val="-2"/>
          <w:sz w:val="22"/>
          <w:szCs w:val="22"/>
          <w:lang w:val="ro-RO"/>
        </w:rPr>
        <w:t>județene</w:t>
      </w:r>
      <w:r w:rsidR="00BD793C">
        <w:rPr>
          <w:rFonts w:asciiTheme="minorHAnsi" w:hAnsiTheme="minorHAnsi" w:cstheme="minorHAnsi"/>
          <w:bCs/>
          <w:iCs/>
          <w:spacing w:val="-2"/>
          <w:sz w:val="22"/>
          <w:szCs w:val="22"/>
          <w:lang w:val="ro-RO"/>
        </w:rPr>
        <w:t>;</w:t>
      </w:r>
    </w:p>
    <w:p w:rsidR="00A67F2E" w:rsidRDefault="00A67F2E" w:rsidP="00EE7210">
      <w:pPr>
        <w:pStyle w:val="Corptext2"/>
        <w:widowControl w:val="0"/>
        <w:numPr>
          <w:ilvl w:val="1"/>
          <w:numId w:val="11"/>
        </w:numPr>
        <w:spacing w:after="100" w:line="276" w:lineRule="auto"/>
        <w:rPr>
          <w:rFonts w:asciiTheme="minorHAnsi" w:hAnsiTheme="minorHAnsi" w:cstheme="minorHAnsi"/>
          <w:b/>
          <w:i w:val="0"/>
          <w:spacing w:val="-2"/>
          <w:sz w:val="22"/>
          <w:szCs w:val="22"/>
          <w:lang w:val="ro-RO"/>
        </w:rPr>
      </w:pPr>
      <w:r w:rsidRPr="00A67F2E">
        <w:rPr>
          <w:rFonts w:asciiTheme="minorHAnsi" w:hAnsiTheme="minorHAnsi" w:cstheme="minorHAnsi"/>
          <w:b/>
          <w:i w:val="0"/>
          <w:spacing w:val="-2"/>
          <w:sz w:val="22"/>
          <w:szCs w:val="22"/>
          <w:lang w:val="ro-RO"/>
        </w:rPr>
        <w:t>art. 95 alin. (2)</w:t>
      </w:r>
      <w:r w:rsidR="0001594D">
        <w:rPr>
          <w:rFonts w:asciiTheme="minorHAnsi" w:hAnsiTheme="minorHAnsi" w:cstheme="minorHAnsi"/>
          <w:bCs/>
          <w:iCs/>
          <w:spacing w:val="-2"/>
          <w:sz w:val="22"/>
          <w:szCs w:val="22"/>
          <w:lang w:val="ro-RO"/>
        </w:rPr>
        <w:t xml:space="preserve"> - </w:t>
      </w:r>
      <w:r w:rsidR="0001594D" w:rsidRPr="0001594D">
        <w:rPr>
          <w:rFonts w:asciiTheme="minorHAnsi" w:hAnsiTheme="minorHAnsi" w:cstheme="minorHAnsi"/>
          <w:bCs/>
          <w:iCs/>
          <w:spacing w:val="-2"/>
          <w:sz w:val="22"/>
          <w:szCs w:val="22"/>
          <w:lang w:val="ro-RO"/>
        </w:rPr>
        <w:t xml:space="preserve">Comunele si </w:t>
      </w:r>
      <w:r w:rsidR="0001594D" w:rsidRPr="0001594D">
        <w:rPr>
          <w:rFonts w:asciiTheme="minorHAnsi" w:hAnsiTheme="minorHAnsi" w:cstheme="minorHAnsi"/>
          <w:bCs/>
          <w:iCs/>
          <w:spacing w:val="-2"/>
          <w:sz w:val="22"/>
          <w:szCs w:val="22"/>
          <w:lang w:val="ro-RO"/>
        </w:rPr>
        <w:t>orașele</w:t>
      </w:r>
      <w:r w:rsidR="0001594D" w:rsidRPr="0001594D">
        <w:rPr>
          <w:rFonts w:asciiTheme="minorHAnsi" w:hAnsiTheme="minorHAnsi" w:cstheme="minorHAnsi"/>
          <w:bCs/>
          <w:iCs/>
          <w:spacing w:val="-2"/>
          <w:sz w:val="22"/>
          <w:szCs w:val="22"/>
          <w:lang w:val="ro-RO"/>
        </w:rPr>
        <w:t xml:space="preserve"> sunt </w:t>
      </w:r>
      <w:r w:rsidR="0001594D" w:rsidRPr="0001594D">
        <w:rPr>
          <w:rFonts w:asciiTheme="minorHAnsi" w:hAnsiTheme="minorHAnsi" w:cstheme="minorHAnsi"/>
          <w:bCs/>
          <w:iCs/>
          <w:spacing w:val="-2"/>
          <w:sz w:val="22"/>
          <w:szCs w:val="22"/>
          <w:lang w:val="ro-RO"/>
        </w:rPr>
        <w:t>unități</w:t>
      </w:r>
      <w:r w:rsidR="0001594D" w:rsidRPr="0001594D">
        <w:rPr>
          <w:rFonts w:asciiTheme="minorHAnsi" w:hAnsiTheme="minorHAnsi" w:cstheme="minorHAnsi"/>
          <w:bCs/>
          <w:iCs/>
          <w:spacing w:val="-2"/>
          <w:sz w:val="22"/>
          <w:szCs w:val="22"/>
          <w:lang w:val="ro-RO"/>
        </w:rPr>
        <w:t xml:space="preserve"> administrativ-teritoriale de baza.</w:t>
      </w:r>
    </w:p>
    <w:p w:rsidR="00693B0E" w:rsidRPr="00693B0E" w:rsidRDefault="00A67F2E" w:rsidP="00EE7210">
      <w:pPr>
        <w:pStyle w:val="Corptext2"/>
        <w:widowControl w:val="0"/>
        <w:numPr>
          <w:ilvl w:val="1"/>
          <w:numId w:val="11"/>
        </w:numPr>
        <w:spacing w:after="100" w:line="276" w:lineRule="auto"/>
        <w:rPr>
          <w:rFonts w:asciiTheme="minorHAnsi" w:hAnsiTheme="minorHAnsi" w:cstheme="minorHAnsi"/>
          <w:bCs/>
          <w:iCs/>
          <w:spacing w:val="-2"/>
          <w:sz w:val="22"/>
          <w:szCs w:val="22"/>
          <w:lang w:val="ro-RO"/>
        </w:rPr>
      </w:pPr>
      <w:r w:rsidRPr="0001594D">
        <w:rPr>
          <w:rFonts w:asciiTheme="minorHAnsi" w:hAnsiTheme="minorHAnsi" w:cstheme="minorHAnsi"/>
          <w:b/>
          <w:i w:val="0"/>
          <w:spacing w:val="-2"/>
          <w:sz w:val="22"/>
          <w:szCs w:val="22"/>
          <w:lang w:val="ro-RO"/>
        </w:rPr>
        <w:t>art. 96</w:t>
      </w:r>
      <w:r w:rsidR="00D733AE">
        <w:rPr>
          <w:rFonts w:asciiTheme="minorHAnsi" w:hAnsiTheme="minorHAnsi" w:cstheme="minorHAnsi"/>
          <w:bCs/>
          <w:iCs/>
          <w:spacing w:val="-2"/>
          <w:sz w:val="22"/>
          <w:szCs w:val="22"/>
          <w:lang w:val="ro-RO"/>
        </w:rPr>
        <w:t xml:space="preserve"> – </w:t>
      </w:r>
      <w:r w:rsidR="00693B0E" w:rsidRPr="00693B0E">
        <w:rPr>
          <w:rFonts w:asciiTheme="minorHAnsi" w:hAnsiTheme="minorHAnsi" w:cstheme="minorHAnsi"/>
          <w:bCs/>
          <w:iCs/>
          <w:spacing w:val="-2"/>
          <w:sz w:val="22"/>
          <w:szCs w:val="22"/>
          <w:lang w:val="ro-RO"/>
        </w:rPr>
        <w:t xml:space="preserve"> (1) </w:t>
      </w:r>
      <w:r w:rsidR="00693B0E" w:rsidRPr="00693B0E">
        <w:rPr>
          <w:rFonts w:asciiTheme="minorHAnsi" w:hAnsiTheme="minorHAnsi" w:cstheme="minorHAnsi"/>
          <w:bCs/>
          <w:iCs/>
          <w:spacing w:val="-2"/>
          <w:sz w:val="22"/>
          <w:szCs w:val="22"/>
          <w:lang w:val="ro-RO"/>
        </w:rPr>
        <w:t>Unitățile</w:t>
      </w:r>
      <w:r w:rsidR="00693B0E" w:rsidRPr="00693B0E">
        <w:rPr>
          <w:rFonts w:asciiTheme="minorHAnsi" w:hAnsiTheme="minorHAnsi" w:cstheme="minorHAnsi"/>
          <w:bCs/>
          <w:iCs/>
          <w:spacing w:val="-2"/>
          <w:sz w:val="22"/>
          <w:szCs w:val="22"/>
          <w:lang w:val="ro-RO"/>
        </w:rPr>
        <w:t xml:space="preserve"> administrativ-teritoriale sunt persoane juridice de drept public, cu capacitate juridica deplina si patrimoniu propriu.</w:t>
      </w:r>
    </w:p>
    <w:p w:rsidR="00693B0E" w:rsidRPr="00693B0E" w:rsidRDefault="00693B0E" w:rsidP="00EE7210">
      <w:pPr>
        <w:pStyle w:val="Corptext2"/>
        <w:widowControl w:val="0"/>
        <w:spacing w:after="100" w:line="276" w:lineRule="auto"/>
        <w:ind w:left="900"/>
        <w:rPr>
          <w:rFonts w:asciiTheme="minorHAnsi" w:hAnsiTheme="minorHAnsi" w:cstheme="minorHAnsi"/>
          <w:bCs/>
          <w:iCs/>
          <w:spacing w:val="-2"/>
          <w:sz w:val="22"/>
          <w:szCs w:val="22"/>
          <w:lang w:val="ro-RO"/>
        </w:rPr>
      </w:pPr>
      <w:r w:rsidRPr="00693B0E">
        <w:rPr>
          <w:rFonts w:asciiTheme="minorHAnsi" w:hAnsiTheme="minorHAnsi" w:cstheme="minorHAnsi"/>
          <w:bCs/>
          <w:iCs/>
          <w:spacing w:val="-2"/>
          <w:sz w:val="22"/>
          <w:szCs w:val="22"/>
          <w:lang w:val="ro-RO"/>
        </w:rPr>
        <w:t xml:space="preserve">   (2) </w:t>
      </w:r>
      <w:r w:rsidRPr="00693B0E">
        <w:rPr>
          <w:rFonts w:asciiTheme="minorHAnsi" w:hAnsiTheme="minorHAnsi" w:cstheme="minorHAnsi"/>
          <w:bCs/>
          <w:iCs/>
          <w:spacing w:val="-2"/>
          <w:sz w:val="22"/>
          <w:szCs w:val="22"/>
          <w:lang w:val="ro-RO"/>
        </w:rPr>
        <w:t>Unitățile</w:t>
      </w:r>
      <w:r w:rsidRPr="00693B0E">
        <w:rPr>
          <w:rFonts w:asciiTheme="minorHAnsi" w:hAnsiTheme="minorHAnsi" w:cstheme="minorHAnsi"/>
          <w:bCs/>
          <w:iCs/>
          <w:spacing w:val="-2"/>
          <w:sz w:val="22"/>
          <w:szCs w:val="22"/>
          <w:lang w:val="ro-RO"/>
        </w:rPr>
        <w:t xml:space="preserve"> administrativ-teritoriale, precum si subdiviziunile administrativ-teritoriale sunt subiecte juridice de drept fiscal, titulare ale codului de </w:t>
      </w:r>
      <w:r w:rsidRPr="00693B0E">
        <w:rPr>
          <w:rFonts w:asciiTheme="minorHAnsi" w:hAnsiTheme="minorHAnsi" w:cstheme="minorHAnsi"/>
          <w:bCs/>
          <w:iCs/>
          <w:spacing w:val="-2"/>
          <w:sz w:val="22"/>
          <w:szCs w:val="22"/>
          <w:lang w:val="ro-RO"/>
        </w:rPr>
        <w:t>înregistrare</w:t>
      </w:r>
      <w:r w:rsidRPr="00693B0E">
        <w:rPr>
          <w:rFonts w:asciiTheme="minorHAnsi" w:hAnsiTheme="minorHAnsi" w:cstheme="minorHAnsi"/>
          <w:bCs/>
          <w:iCs/>
          <w:spacing w:val="-2"/>
          <w:sz w:val="22"/>
          <w:szCs w:val="22"/>
          <w:lang w:val="ro-RO"/>
        </w:rPr>
        <w:t xml:space="preserve"> fiscala si ale conturilor deschise la </w:t>
      </w:r>
      <w:r w:rsidRPr="00693B0E">
        <w:rPr>
          <w:rFonts w:asciiTheme="minorHAnsi" w:hAnsiTheme="minorHAnsi" w:cstheme="minorHAnsi"/>
          <w:bCs/>
          <w:iCs/>
          <w:spacing w:val="-2"/>
          <w:sz w:val="22"/>
          <w:szCs w:val="22"/>
          <w:lang w:val="ro-RO"/>
        </w:rPr>
        <w:t>unitățile</w:t>
      </w:r>
      <w:r w:rsidRPr="00693B0E">
        <w:rPr>
          <w:rFonts w:asciiTheme="minorHAnsi" w:hAnsiTheme="minorHAnsi" w:cstheme="minorHAnsi"/>
          <w:bCs/>
          <w:iCs/>
          <w:spacing w:val="-2"/>
          <w:sz w:val="22"/>
          <w:szCs w:val="22"/>
          <w:lang w:val="ro-RO"/>
        </w:rPr>
        <w:t xml:space="preserve"> teritoriale de trezorerie, precum si la </w:t>
      </w:r>
      <w:r w:rsidRPr="00693B0E">
        <w:rPr>
          <w:rFonts w:asciiTheme="minorHAnsi" w:hAnsiTheme="minorHAnsi" w:cstheme="minorHAnsi"/>
          <w:bCs/>
          <w:iCs/>
          <w:spacing w:val="-2"/>
          <w:sz w:val="22"/>
          <w:szCs w:val="22"/>
          <w:lang w:val="ro-RO"/>
        </w:rPr>
        <w:t>unitățile</w:t>
      </w:r>
      <w:r w:rsidRPr="00693B0E">
        <w:rPr>
          <w:rFonts w:asciiTheme="minorHAnsi" w:hAnsiTheme="minorHAnsi" w:cstheme="minorHAnsi"/>
          <w:bCs/>
          <w:iCs/>
          <w:spacing w:val="-2"/>
          <w:sz w:val="22"/>
          <w:szCs w:val="22"/>
          <w:lang w:val="ro-RO"/>
        </w:rPr>
        <w:t xml:space="preserve"> bancare.</w:t>
      </w:r>
    </w:p>
    <w:p w:rsidR="0001594D" w:rsidRDefault="00693B0E" w:rsidP="00EE7210">
      <w:pPr>
        <w:pStyle w:val="Corptext2"/>
        <w:widowControl w:val="0"/>
        <w:spacing w:after="100" w:line="276" w:lineRule="auto"/>
        <w:ind w:left="900"/>
        <w:rPr>
          <w:rFonts w:asciiTheme="minorHAnsi" w:hAnsiTheme="minorHAnsi" w:cstheme="minorHAnsi"/>
          <w:b/>
          <w:i w:val="0"/>
          <w:spacing w:val="-2"/>
          <w:sz w:val="22"/>
          <w:szCs w:val="22"/>
          <w:lang w:val="ro-RO"/>
        </w:rPr>
      </w:pPr>
      <w:r w:rsidRPr="00693B0E">
        <w:rPr>
          <w:rFonts w:asciiTheme="minorHAnsi" w:hAnsiTheme="minorHAnsi" w:cstheme="minorHAnsi"/>
          <w:bCs/>
          <w:iCs/>
          <w:spacing w:val="-2"/>
          <w:sz w:val="22"/>
          <w:szCs w:val="22"/>
          <w:lang w:val="ro-RO"/>
        </w:rPr>
        <w:t xml:space="preserve">   (3) </w:t>
      </w:r>
      <w:r w:rsidRPr="00693B0E">
        <w:rPr>
          <w:rFonts w:asciiTheme="minorHAnsi" w:hAnsiTheme="minorHAnsi" w:cstheme="minorHAnsi"/>
          <w:bCs/>
          <w:iCs/>
          <w:spacing w:val="-2"/>
          <w:sz w:val="22"/>
          <w:szCs w:val="22"/>
          <w:lang w:val="ro-RO"/>
        </w:rPr>
        <w:t>Unitățile</w:t>
      </w:r>
      <w:r w:rsidRPr="00693B0E">
        <w:rPr>
          <w:rFonts w:asciiTheme="minorHAnsi" w:hAnsiTheme="minorHAnsi" w:cstheme="minorHAnsi"/>
          <w:bCs/>
          <w:iCs/>
          <w:spacing w:val="-2"/>
          <w:sz w:val="22"/>
          <w:szCs w:val="22"/>
          <w:lang w:val="ro-RO"/>
        </w:rPr>
        <w:t xml:space="preserve"> administrativ-teritoriale sunt titulare ale drepturilor si </w:t>
      </w:r>
      <w:r w:rsidRPr="00693B0E">
        <w:rPr>
          <w:rFonts w:asciiTheme="minorHAnsi" w:hAnsiTheme="minorHAnsi" w:cstheme="minorHAnsi"/>
          <w:bCs/>
          <w:iCs/>
          <w:spacing w:val="-2"/>
          <w:sz w:val="22"/>
          <w:szCs w:val="22"/>
          <w:lang w:val="ro-RO"/>
        </w:rPr>
        <w:t>obligațiilor</w:t>
      </w:r>
      <w:r w:rsidRPr="00693B0E">
        <w:rPr>
          <w:rFonts w:asciiTheme="minorHAnsi" w:hAnsiTheme="minorHAnsi" w:cstheme="minorHAnsi"/>
          <w:bCs/>
          <w:iCs/>
          <w:spacing w:val="-2"/>
          <w:sz w:val="22"/>
          <w:szCs w:val="22"/>
          <w:lang w:val="ro-RO"/>
        </w:rPr>
        <w:t xml:space="preserve"> ce decurg din contractele privind administrarea bunurilor care </w:t>
      </w:r>
      <w:r w:rsidRPr="00693B0E">
        <w:rPr>
          <w:rFonts w:asciiTheme="minorHAnsi" w:hAnsiTheme="minorHAnsi" w:cstheme="minorHAnsi"/>
          <w:bCs/>
          <w:iCs/>
          <w:spacing w:val="-2"/>
          <w:sz w:val="22"/>
          <w:szCs w:val="22"/>
          <w:lang w:val="ro-RO"/>
        </w:rPr>
        <w:t>aparțin</w:t>
      </w:r>
      <w:r w:rsidRPr="00693B0E">
        <w:rPr>
          <w:rFonts w:asciiTheme="minorHAnsi" w:hAnsiTheme="minorHAnsi" w:cstheme="minorHAnsi"/>
          <w:bCs/>
          <w:iCs/>
          <w:spacing w:val="-2"/>
          <w:sz w:val="22"/>
          <w:szCs w:val="22"/>
          <w:lang w:val="ro-RO"/>
        </w:rPr>
        <w:t xml:space="preserve"> domeniului public si privat in care acestea sunt parte, precum si din raporturile cu alte persoane fizice sau juridice, in </w:t>
      </w:r>
      <w:r w:rsidRPr="00693B0E">
        <w:rPr>
          <w:rFonts w:asciiTheme="minorHAnsi" w:hAnsiTheme="minorHAnsi" w:cstheme="minorHAnsi"/>
          <w:bCs/>
          <w:iCs/>
          <w:spacing w:val="-2"/>
          <w:sz w:val="22"/>
          <w:szCs w:val="22"/>
          <w:lang w:val="ro-RO"/>
        </w:rPr>
        <w:t>condițiile</w:t>
      </w:r>
      <w:r w:rsidRPr="00693B0E">
        <w:rPr>
          <w:rFonts w:asciiTheme="minorHAnsi" w:hAnsiTheme="minorHAnsi" w:cstheme="minorHAnsi"/>
          <w:bCs/>
          <w:iCs/>
          <w:spacing w:val="-2"/>
          <w:sz w:val="22"/>
          <w:szCs w:val="22"/>
          <w:lang w:val="ro-RO"/>
        </w:rPr>
        <w:t xml:space="preserve"> legii.</w:t>
      </w:r>
    </w:p>
    <w:p w:rsidR="00A67F2E" w:rsidRPr="0001594D" w:rsidRDefault="00A67F2E" w:rsidP="00EE7210">
      <w:pPr>
        <w:pStyle w:val="Corptext2"/>
        <w:widowControl w:val="0"/>
        <w:numPr>
          <w:ilvl w:val="1"/>
          <w:numId w:val="11"/>
        </w:numPr>
        <w:spacing w:after="100" w:line="276" w:lineRule="auto"/>
        <w:rPr>
          <w:rFonts w:asciiTheme="minorHAnsi" w:hAnsiTheme="minorHAnsi" w:cstheme="minorHAnsi"/>
          <w:b/>
          <w:i w:val="0"/>
          <w:spacing w:val="-2"/>
          <w:sz w:val="22"/>
          <w:szCs w:val="22"/>
          <w:lang w:val="ro-RO"/>
        </w:rPr>
      </w:pPr>
      <w:r w:rsidRPr="0001594D">
        <w:rPr>
          <w:rFonts w:asciiTheme="minorHAnsi" w:hAnsiTheme="minorHAnsi" w:cstheme="minorHAnsi"/>
          <w:b/>
          <w:i w:val="0"/>
          <w:spacing w:val="-2"/>
          <w:sz w:val="22"/>
          <w:szCs w:val="22"/>
          <w:lang w:val="ro-RO"/>
        </w:rPr>
        <w:t>art. 98</w:t>
      </w:r>
      <w:r w:rsidR="00693B0E">
        <w:rPr>
          <w:rFonts w:asciiTheme="minorHAnsi" w:hAnsiTheme="minorHAnsi" w:cstheme="minorHAnsi"/>
          <w:b/>
          <w:i w:val="0"/>
          <w:spacing w:val="-2"/>
          <w:sz w:val="22"/>
          <w:szCs w:val="22"/>
          <w:lang w:val="ro-RO"/>
        </w:rPr>
        <w:t xml:space="preserve"> alin. (1)</w:t>
      </w:r>
      <w:r w:rsidR="00693B0E">
        <w:rPr>
          <w:rFonts w:asciiTheme="minorHAnsi" w:hAnsiTheme="minorHAnsi" w:cstheme="minorHAnsi"/>
          <w:bCs/>
          <w:iCs/>
          <w:spacing w:val="-2"/>
          <w:sz w:val="22"/>
          <w:szCs w:val="22"/>
          <w:lang w:val="ro-RO"/>
        </w:rPr>
        <w:t xml:space="preserve"> - </w:t>
      </w:r>
      <w:r w:rsidR="00F96CA2" w:rsidRPr="00F96CA2">
        <w:rPr>
          <w:rFonts w:asciiTheme="minorHAnsi" w:hAnsiTheme="minorHAnsi" w:cstheme="minorHAnsi"/>
          <w:bCs/>
          <w:iCs/>
          <w:spacing w:val="-2"/>
          <w:sz w:val="22"/>
          <w:szCs w:val="22"/>
          <w:lang w:val="ro-RO"/>
        </w:rPr>
        <w:t xml:space="preserve">Comuna este unitatea administrativ-teritoriala de baza care cuprinde </w:t>
      </w:r>
      <w:r w:rsidR="00B255F2" w:rsidRPr="00F96CA2">
        <w:rPr>
          <w:rFonts w:asciiTheme="minorHAnsi" w:hAnsiTheme="minorHAnsi" w:cstheme="minorHAnsi"/>
          <w:bCs/>
          <w:iCs/>
          <w:spacing w:val="-2"/>
          <w:sz w:val="22"/>
          <w:szCs w:val="22"/>
          <w:lang w:val="ro-RO"/>
        </w:rPr>
        <w:t>populația</w:t>
      </w:r>
      <w:r w:rsidR="00F96CA2" w:rsidRPr="00F96CA2">
        <w:rPr>
          <w:rFonts w:asciiTheme="minorHAnsi" w:hAnsiTheme="minorHAnsi" w:cstheme="minorHAnsi"/>
          <w:bCs/>
          <w:iCs/>
          <w:spacing w:val="-2"/>
          <w:sz w:val="22"/>
          <w:szCs w:val="22"/>
          <w:lang w:val="ro-RO"/>
        </w:rPr>
        <w:t xml:space="preserve"> rurala unita prin comunitate de interese si </w:t>
      </w:r>
      <w:r w:rsidR="00B255F2" w:rsidRPr="00F96CA2">
        <w:rPr>
          <w:rFonts w:asciiTheme="minorHAnsi" w:hAnsiTheme="minorHAnsi" w:cstheme="minorHAnsi"/>
          <w:bCs/>
          <w:iCs/>
          <w:spacing w:val="-2"/>
          <w:sz w:val="22"/>
          <w:szCs w:val="22"/>
          <w:lang w:val="ro-RO"/>
        </w:rPr>
        <w:t>tradiții</w:t>
      </w:r>
      <w:r w:rsidR="00F96CA2" w:rsidRPr="00F96CA2">
        <w:rPr>
          <w:rFonts w:asciiTheme="minorHAnsi" w:hAnsiTheme="minorHAnsi" w:cstheme="minorHAnsi"/>
          <w:bCs/>
          <w:iCs/>
          <w:spacing w:val="-2"/>
          <w:sz w:val="22"/>
          <w:szCs w:val="22"/>
          <w:lang w:val="ro-RO"/>
        </w:rPr>
        <w:t xml:space="preserve">, </w:t>
      </w:r>
      <w:r w:rsidR="00B255F2" w:rsidRPr="00F96CA2">
        <w:rPr>
          <w:rFonts w:asciiTheme="minorHAnsi" w:hAnsiTheme="minorHAnsi" w:cstheme="minorHAnsi"/>
          <w:bCs/>
          <w:iCs/>
          <w:spacing w:val="-2"/>
          <w:sz w:val="22"/>
          <w:szCs w:val="22"/>
          <w:lang w:val="ro-RO"/>
        </w:rPr>
        <w:t>alcătuită</w:t>
      </w:r>
      <w:r w:rsidR="00F96CA2" w:rsidRPr="00F96CA2">
        <w:rPr>
          <w:rFonts w:asciiTheme="minorHAnsi" w:hAnsiTheme="minorHAnsi" w:cstheme="minorHAnsi"/>
          <w:bCs/>
          <w:iCs/>
          <w:spacing w:val="-2"/>
          <w:sz w:val="22"/>
          <w:szCs w:val="22"/>
          <w:lang w:val="ro-RO"/>
        </w:rPr>
        <w:t xml:space="preserve"> din unul sau mai multe sate, in </w:t>
      </w:r>
      <w:r w:rsidR="00B255F2" w:rsidRPr="00F96CA2">
        <w:rPr>
          <w:rFonts w:asciiTheme="minorHAnsi" w:hAnsiTheme="minorHAnsi" w:cstheme="minorHAnsi"/>
          <w:bCs/>
          <w:iCs/>
          <w:spacing w:val="-2"/>
          <w:sz w:val="22"/>
          <w:szCs w:val="22"/>
          <w:lang w:val="ro-RO"/>
        </w:rPr>
        <w:t>funcție</w:t>
      </w:r>
      <w:r w:rsidR="00F96CA2" w:rsidRPr="00F96CA2">
        <w:rPr>
          <w:rFonts w:asciiTheme="minorHAnsi" w:hAnsiTheme="minorHAnsi" w:cstheme="minorHAnsi"/>
          <w:bCs/>
          <w:iCs/>
          <w:spacing w:val="-2"/>
          <w:sz w:val="22"/>
          <w:szCs w:val="22"/>
          <w:lang w:val="ro-RO"/>
        </w:rPr>
        <w:t xml:space="preserve"> de </w:t>
      </w:r>
      <w:r w:rsidR="00B255F2" w:rsidRPr="00F96CA2">
        <w:rPr>
          <w:rFonts w:asciiTheme="minorHAnsi" w:hAnsiTheme="minorHAnsi" w:cstheme="minorHAnsi"/>
          <w:bCs/>
          <w:iCs/>
          <w:spacing w:val="-2"/>
          <w:sz w:val="22"/>
          <w:szCs w:val="22"/>
          <w:lang w:val="ro-RO"/>
        </w:rPr>
        <w:t>condițiile</w:t>
      </w:r>
      <w:r w:rsidR="00F96CA2" w:rsidRPr="00F96CA2">
        <w:rPr>
          <w:rFonts w:asciiTheme="minorHAnsi" w:hAnsiTheme="minorHAnsi" w:cstheme="minorHAnsi"/>
          <w:bCs/>
          <w:iCs/>
          <w:spacing w:val="-2"/>
          <w:sz w:val="22"/>
          <w:szCs w:val="22"/>
          <w:lang w:val="ro-RO"/>
        </w:rPr>
        <w:t xml:space="preserve"> economice, social-culturale, geografice si demografice. Prin organizarea comunei se asigura dezvoltarea economica, social-culturala si </w:t>
      </w:r>
      <w:r w:rsidR="00B255F2" w:rsidRPr="00F96CA2">
        <w:rPr>
          <w:rFonts w:asciiTheme="minorHAnsi" w:hAnsiTheme="minorHAnsi" w:cstheme="minorHAnsi"/>
          <w:bCs/>
          <w:iCs/>
          <w:spacing w:val="-2"/>
          <w:sz w:val="22"/>
          <w:szCs w:val="22"/>
          <w:lang w:val="ro-RO"/>
        </w:rPr>
        <w:t>gospodărească</w:t>
      </w:r>
      <w:r w:rsidR="00F96CA2" w:rsidRPr="00F96CA2">
        <w:rPr>
          <w:rFonts w:asciiTheme="minorHAnsi" w:hAnsiTheme="minorHAnsi" w:cstheme="minorHAnsi"/>
          <w:bCs/>
          <w:iCs/>
          <w:spacing w:val="-2"/>
          <w:sz w:val="22"/>
          <w:szCs w:val="22"/>
          <w:lang w:val="ro-RO"/>
        </w:rPr>
        <w:t xml:space="preserve"> a </w:t>
      </w:r>
      <w:r w:rsidR="00B255F2" w:rsidRPr="00F96CA2">
        <w:rPr>
          <w:rFonts w:asciiTheme="minorHAnsi" w:hAnsiTheme="minorHAnsi" w:cstheme="minorHAnsi"/>
          <w:bCs/>
          <w:iCs/>
          <w:spacing w:val="-2"/>
          <w:sz w:val="22"/>
          <w:szCs w:val="22"/>
          <w:lang w:val="ro-RO"/>
        </w:rPr>
        <w:t>localităților</w:t>
      </w:r>
      <w:r w:rsidR="00F96CA2" w:rsidRPr="00F96CA2">
        <w:rPr>
          <w:rFonts w:asciiTheme="minorHAnsi" w:hAnsiTheme="minorHAnsi" w:cstheme="minorHAnsi"/>
          <w:bCs/>
          <w:iCs/>
          <w:spacing w:val="-2"/>
          <w:sz w:val="22"/>
          <w:szCs w:val="22"/>
          <w:lang w:val="ro-RO"/>
        </w:rPr>
        <w:t xml:space="preserve"> rurale</w:t>
      </w:r>
      <w:r w:rsidR="00B255F2">
        <w:rPr>
          <w:rFonts w:asciiTheme="minorHAnsi" w:hAnsiTheme="minorHAnsi" w:cstheme="minorHAnsi"/>
          <w:bCs/>
          <w:iCs/>
          <w:spacing w:val="-2"/>
          <w:sz w:val="22"/>
          <w:szCs w:val="22"/>
          <w:lang w:val="ro-RO"/>
        </w:rPr>
        <w:t>;</w:t>
      </w:r>
    </w:p>
    <w:p w:rsidR="00A67F2E" w:rsidRPr="00A67F2E" w:rsidRDefault="00A67F2E" w:rsidP="00EE7210">
      <w:pPr>
        <w:pStyle w:val="Corptext2"/>
        <w:widowControl w:val="0"/>
        <w:numPr>
          <w:ilvl w:val="1"/>
          <w:numId w:val="11"/>
        </w:numPr>
        <w:spacing w:after="100" w:line="276" w:lineRule="auto"/>
        <w:rPr>
          <w:rFonts w:asciiTheme="minorHAnsi" w:hAnsiTheme="minorHAnsi" w:cstheme="minorHAnsi"/>
          <w:b/>
          <w:i w:val="0"/>
          <w:spacing w:val="-2"/>
          <w:sz w:val="22"/>
          <w:szCs w:val="22"/>
          <w:lang w:val="ro-RO"/>
        </w:rPr>
      </w:pPr>
      <w:r w:rsidRPr="00A67F2E">
        <w:rPr>
          <w:rFonts w:asciiTheme="minorHAnsi" w:hAnsiTheme="minorHAnsi" w:cstheme="minorHAnsi"/>
          <w:b/>
          <w:i w:val="0"/>
          <w:spacing w:val="-2"/>
          <w:sz w:val="22"/>
          <w:szCs w:val="22"/>
          <w:lang w:val="ro-RO"/>
        </w:rPr>
        <w:t>art. 105 alin. (1)</w:t>
      </w:r>
      <w:r w:rsidR="00F550AB">
        <w:rPr>
          <w:rFonts w:asciiTheme="minorHAnsi" w:hAnsiTheme="minorHAnsi" w:cstheme="minorHAnsi"/>
          <w:bCs/>
          <w:iCs/>
          <w:spacing w:val="-2"/>
          <w:sz w:val="22"/>
          <w:szCs w:val="22"/>
          <w:lang w:val="ro-RO"/>
        </w:rPr>
        <w:t xml:space="preserve"> - </w:t>
      </w:r>
      <w:r w:rsidR="005E36CA" w:rsidRPr="005E36CA">
        <w:rPr>
          <w:rFonts w:asciiTheme="minorHAnsi" w:hAnsiTheme="minorHAnsi" w:cstheme="minorHAnsi"/>
          <w:bCs/>
          <w:iCs/>
          <w:spacing w:val="-2"/>
          <w:sz w:val="22"/>
          <w:szCs w:val="22"/>
          <w:lang w:val="ro-RO"/>
        </w:rPr>
        <w:t>Autonomia locală se exercită de către autoritățile administrației publice locale de la nivelul comunelor, orașelor, municipiilor și județelor</w:t>
      </w:r>
      <w:r w:rsidR="005E36CA">
        <w:rPr>
          <w:rFonts w:asciiTheme="minorHAnsi" w:hAnsiTheme="minorHAnsi" w:cstheme="minorHAnsi"/>
          <w:bCs/>
          <w:iCs/>
          <w:spacing w:val="-2"/>
          <w:sz w:val="22"/>
          <w:szCs w:val="22"/>
          <w:lang w:val="ro-RO"/>
        </w:rPr>
        <w:t>;</w:t>
      </w:r>
    </w:p>
    <w:p w:rsidR="007F33CB" w:rsidRPr="00924896" w:rsidRDefault="007F33CB" w:rsidP="00EE7210">
      <w:pPr>
        <w:pStyle w:val="Corptext2"/>
        <w:widowControl w:val="0"/>
        <w:numPr>
          <w:ilvl w:val="1"/>
          <w:numId w:val="11"/>
        </w:numPr>
        <w:spacing w:after="100" w:line="276" w:lineRule="auto"/>
        <w:rPr>
          <w:rFonts w:asciiTheme="minorHAnsi" w:hAnsiTheme="minorHAnsi" w:cstheme="minorHAnsi"/>
          <w:bCs/>
          <w:iCs/>
          <w:spacing w:val="-2"/>
          <w:sz w:val="22"/>
          <w:szCs w:val="22"/>
          <w:lang w:val="ro-RO"/>
        </w:rPr>
      </w:pPr>
      <w:r w:rsidRPr="00673735">
        <w:rPr>
          <w:rFonts w:asciiTheme="minorHAnsi" w:hAnsiTheme="minorHAnsi" w:cstheme="minorHAnsi"/>
          <w:b/>
          <w:i w:val="0"/>
          <w:spacing w:val="-2"/>
          <w:sz w:val="22"/>
          <w:szCs w:val="22"/>
          <w:lang w:val="ro-RO"/>
        </w:rPr>
        <w:t>art. 129 alin. (1)</w:t>
      </w:r>
      <w:r w:rsidRPr="00673735">
        <w:rPr>
          <w:rFonts w:asciiTheme="minorHAnsi" w:hAnsiTheme="minorHAnsi" w:cstheme="minorHAnsi"/>
          <w:bCs/>
          <w:i w:val="0"/>
          <w:spacing w:val="-2"/>
          <w:sz w:val="22"/>
          <w:szCs w:val="22"/>
          <w:lang w:val="ro-RO"/>
        </w:rPr>
        <w:t xml:space="preserve"> - </w:t>
      </w:r>
      <w:r w:rsidRPr="00924896">
        <w:rPr>
          <w:rFonts w:asciiTheme="minorHAnsi" w:hAnsiTheme="minorHAnsi" w:cstheme="minorHAnsi"/>
          <w:bCs/>
          <w:iCs/>
          <w:spacing w:val="-2"/>
          <w:sz w:val="22"/>
          <w:szCs w:val="22"/>
          <w:lang w:val="ro-RO"/>
        </w:rPr>
        <w:t>Consiliul local are inițiativa și hotărăște, în condițiile legii, în toate problemele de interes local, cu excepția celor care sunt date prin lege în competența altor autorități ale administrației publice locale sau centrale.</w:t>
      </w:r>
    </w:p>
    <w:p w:rsidR="007F33CB" w:rsidRPr="003B75FD" w:rsidRDefault="007F33CB" w:rsidP="00EE7210">
      <w:pPr>
        <w:pStyle w:val="Corptext2"/>
        <w:widowControl w:val="0"/>
        <w:numPr>
          <w:ilvl w:val="1"/>
          <w:numId w:val="11"/>
        </w:numPr>
        <w:spacing w:after="100" w:line="276" w:lineRule="auto"/>
        <w:rPr>
          <w:rFonts w:asciiTheme="minorHAnsi" w:hAnsiTheme="minorHAnsi" w:cstheme="minorHAnsi"/>
          <w:iCs/>
          <w:spacing w:val="-2"/>
          <w:sz w:val="22"/>
          <w:szCs w:val="22"/>
          <w:lang w:val="ro-RO"/>
        </w:rPr>
      </w:pPr>
      <w:r w:rsidRPr="00673735">
        <w:rPr>
          <w:rFonts w:asciiTheme="minorHAnsi" w:hAnsiTheme="minorHAnsi" w:cstheme="minorHAnsi"/>
          <w:b/>
          <w:bCs/>
          <w:i w:val="0"/>
          <w:spacing w:val="-2"/>
          <w:sz w:val="22"/>
          <w:szCs w:val="22"/>
          <w:lang w:val="ro-RO"/>
        </w:rPr>
        <w:t xml:space="preserve">art. 129 alin. (2) lit. </w:t>
      </w:r>
      <w:r w:rsidR="003B75FD">
        <w:rPr>
          <w:rFonts w:asciiTheme="minorHAnsi" w:hAnsiTheme="minorHAnsi" w:cstheme="minorHAnsi"/>
          <w:b/>
          <w:bCs/>
          <w:i w:val="0"/>
          <w:spacing w:val="-2"/>
          <w:sz w:val="22"/>
          <w:szCs w:val="22"/>
          <w:lang w:val="ro-RO"/>
        </w:rPr>
        <w:t>b</w:t>
      </w:r>
      <w:r w:rsidRPr="00673735">
        <w:rPr>
          <w:rFonts w:asciiTheme="minorHAnsi" w:hAnsiTheme="minorHAnsi" w:cstheme="minorHAnsi"/>
          <w:b/>
          <w:bCs/>
          <w:i w:val="0"/>
          <w:spacing w:val="-2"/>
          <w:sz w:val="22"/>
          <w:szCs w:val="22"/>
          <w:lang w:val="ro-RO"/>
        </w:rPr>
        <w:t>)</w:t>
      </w:r>
      <w:r w:rsidR="003B75FD">
        <w:rPr>
          <w:rFonts w:asciiTheme="minorHAnsi" w:hAnsiTheme="minorHAnsi" w:cstheme="minorHAnsi"/>
          <w:iCs/>
          <w:spacing w:val="-2"/>
          <w:sz w:val="22"/>
          <w:szCs w:val="22"/>
          <w:lang w:val="ro-RO"/>
        </w:rPr>
        <w:t xml:space="preserve"> - </w:t>
      </w:r>
      <w:r>
        <w:rPr>
          <w:rFonts w:asciiTheme="minorHAnsi" w:hAnsiTheme="minorHAnsi" w:cstheme="minorHAnsi"/>
          <w:b/>
          <w:bCs/>
          <w:i w:val="0"/>
          <w:spacing w:val="-2"/>
          <w:sz w:val="22"/>
          <w:szCs w:val="22"/>
          <w:lang w:val="ro-RO"/>
        </w:rPr>
        <w:t xml:space="preserve"> </w:t>
      </w:r>
      <w:r w:rsidR="003B75FD" w:rsidRPr="003B75FD">
        <w:rPr>
          <w:rFonts w:asciiTheme="minorHAnsi" w:hAnsiTheme="minorHAnsi" w:cstheme="minorHAnsi"/>
          <w:iCs/>
          <w:spacing w:val="-2"/>
          <w:sz w:val="22"/>
          <w:szCs w:val="22"/>
          <w:lang w:val="ro-RO"/>
        </w:rPr>
        <w:t xml:space="preserve">Consiliul local exercita </w:t>
      </w:r>
      <w:r w:rsidR="003B75FD" w:rsidRPr="003B75FD">
        <w:rPr>
          <w:rFonts w:asciiTheme="minorHAnsi" w:hAnsiTheme="minorHAnsi" w:cstheme="minorHAnsi"/>
          <w:iCs/>
          <w:spacing w:val="-2"/>
          <w:sz w:val="22"/>
          <w:szCs w:val="22"/>
          <w:lang w:val="ro-RO"/>
        </w:rPr>
        <w:t>următoarele</w:t>
      </w:r>
      <w:r w:rsidR="003B75FD" w:rsidRPr="003B75FD">
        <w:rPr>
          <w:rFonts w:asciiTheme="minorHAnsi" w:hAnsiTheme="minorHAnsi" w:cstheme="minorHAnsi"/>
          <w:iCs/>
          <w:spacing w:val="-2"/>
          <w:sz w:val="22"/>
          <w:szCs w:val="22"/>
          <w:lang w:val="ro-RO"/>
        </w:rPr>
        <w:t xml:space="preserve"> categorii de </w:t>
      </w:r>
      <w:r w:rsidR="003B75FD" w:rsidRPr="003B75FD">
        <w:rPr>
          <w:rFonts w:asciiTheme="minorHAnsi" w:hAnsiTheme="minorHAnsi" w:cstheme="minorHAnsi"/>
          <w:iCs/>
          <w:spacing w:val="-2"/>
          <w:sz w:val="22"/>
          <w:szCs w:val="22"/>
          <w:lang w:val="ro-RO"/>
        </w:rPr>
        <w:t>atribuții</w:t>
      </w:r>
      <w:r w:rsidR="003B75FD" w:rsidRPr="003B75FD">
        <w:rPr>
          <w:rFonts w:asciiTheme="minorHAnsi" w:hAnsiTheme="minorHAnsi" w:cstheme="minorHAnsi"/>
          <w:iCs/>
          <w:spacing w:val="-2"/>
          <w:sz w:val="22"/>
          <w:szCs w:val="22"/>
          <w:lang w:val="ro-RO"/>
        </w:rPr>
        <w:t>:</w:t>
      </w:r>
      <w:r w:rsidR="003B75FD">
        <w:rPr>
          <w:rFonts w:asciiTheme="minorHAnsi" w:hAnsiTheme="minorHAnsi" w:cstheme="minorHAnsi"/>
          <w:iCs/>
          <w:spacing w:val="-2"/>
          <w:sz w:val="22"/>
          <w:szCs w:val="22"/>
          <w:lang w:val="ro-RO"/>
        </w:rPr>
        <w:t xml:space="preserve">  </w:t>
      </w:r>
      <w:r w:rsidR="00CA74CB" w:rsidRPr="00CA74CB">
        <w:rPr>
          <w:rFonts w:asciiTheme="minorHAnsi" w:hAnsiTheme="minorHAnsi" w:cstheme="minorHAnsi"/>
          <w:iCs/>
          <w:spacing w:val="-2"/>
          <w:sz w:val="22"/>
          <w:szCs w:val="22"/>
          <w:lang w:val="ro-RO"/>
        </w:rPr>
        <w:t>atribuții</w:t>
      </w:r>
      <w:r w:rsidR="00CA74CB" w:rsidRPr="00CA74CB">
        <w:rPr>
          <w:rFonts w:asciiTheme="minorHAnsi" w:hAnsiTheme="minorHAnsi" w:cstheme="minorHAnsi"/>
          <w:iCs/>
          <w:spacing w:val="-2"/>
          <w:sz w:val="22"/>
          <w:szCs w:val="22"/>
          <w:lang w:val="ro-RO"/>
        </w:rPr>
        <w:t xml:space="preserve"> privind dezvoltarea economico-sociala si de mediu a comunei, </w:t>
      </w:r>
      <w:r w:rsidR="00CA74CB" w:rsidRPr="00CA74CB">
        <w:rPr>
          <w:rFonts w:asciiTheme="minorHAnsi" w:hAnsiTheme="minorHAnsi" w:cstheme="minorHAnsi"/>
          <w:iCs/>
          <w:spacing w:val="-2"/>
          <w:sz w:val="22"/>
          <w:szCs w:val="22"/>
          <w:lang w:val="ro-RO"/>
        </w:rPr>
        <w:t>orașului</w:t>
      </w:r>
      <w:r w:rsidR="00CA74CB" w:rsidRPr="00CA74CB">
        <w:rPr>
          <w:rFonts w:asciiTheme="minorHAnsi" w:hAnsiTheme="minorHAnsi" w:cstheme="minorHAnsi"/>
          <w:iCs/>
          <w:spacing w:val="-2"/>
          <w:sz w:val="22"/>
          <w:szCs w:val="22"/>
          <w:lang w:val="ro-RO"/>
        </w:rPr>
        <w:t xml:space="preserve"> sau municipiului</w:t>
      </w:r>
      <w:r w:rsidR="00CA74CB">
        <w:rPr>
          <w:rFonts w:asciiTheme="minorHAnsi" w:hAnsiTheme="minorHAnsi" w:cstheme="minorHAnsi"/>
          <w:iCs/>
          <w:spacing w:val="-2"/>
          <w:sz w:val="22"/>
          <w:szCs w:val="22"/>
          <w:lang w:val="ro-RO"/>
        </w:rPr>
        <w:t>;</w:t>
      </w:r>
    </w:p>
    <w:p w:rsidR="000B1C96" w:rsidRPr="000B1C96" w:rsidRDefault="007F33CB" w:rsidP="00EE7210">
      <w:pPr>
        <w:pStyle w:val="Corptext2"/>
        <w:widowControl w:val="0"/>
        <w:numPr>
          <w:ilvl w:val="1"/>
          <w:numId w:val="11"/>
        </w:numPr>
        <w:spacing w:after="100" w:line="276" w:lineRule="auto"/>
        <w:rPr>
          <w:rFonts w:asciiTheme="minorHAnsi" w:hAnsiTheme="minorHAnsi" w:cstheme="minorHAnsi"/>
          <w:i w:val="0"/>
          <w:spacing w:val="-2"/>
          <w:sz w:val="22"/>
          <w:szCs w:val="22"/>
          <w:lang w:val="ro-RO"/>
        </w:rPr>
      </w:pPr>
      <w:r w:rsidRPr="00673735">
        <w:rPr>
          <w:rFonts w:asciiTheme="minorHAnsi" w:hAnsiTheme="minorHAnsi" w:cstheme="minorHAnsi"/>
          <w:b/>
          <w:bCs/>
          <w:i w:val="0"/>
          <w:spacing w:val="-2"/>
          <w:sz w:val="22"/>
          <w:szCs w:val="22"/>
          <w:lang w:val="ro-RO"/>
        </w:rPr>
        <w:t>art. 129 alin. (</w:t>
      </w:r>
      <w:r w:rsidR="003B75FD">
        <w:rPr>
          <w:rFonts w:asciiTheme="minorHAnsi" w:hAnsiTheme="minorHAnsi" w:cstheme="minorHAnsi"/>
          <w:b/>
          <w:bCs/>
          <w:i w:val="0"/>
          <w:spacing w:val="-2"/>
          <w:sz w:val="22"/>
          <w:szCs w:val="22"/>
          <w:lang w:val="ro-RO"/>
        </w:rPr>
        <w:t>4</w:t>
      </w:r>
      <w:r w:rsidRPr="00673735">
        <w:rPr>
          <w:rFonts w:asciiTheme="minorHAnsi" w:hAnsiTheme="minorHAnsi" w:cstheme="minorHAnsi"/>
          <w:b/>
          <w:bCs/>
          <w:i w:val="0"/>
          <w:spacing w:val="-2"/>
          <w:sz w:val="22"/>
          <w:szCs w:val="22"/>
          <w:lang w:val="ro-RO"/>
        </w:rPr>
        <w:t xml:space="preserve">) lit. </w:t>
      </w:r>
      <w:r w:rsidR="003B75FD">
        <w:rPr>
          <w:rFonts w:asciiTheme="minorHAnsi" w:hAnsiTheme="minorHAnsi" w:cstheme="minorHAnsi"/>
          <w:b/>
          <w:bCs/>
          <w:i w:val="0"/>
          <w:spacing w:val="-2"/>
          <w:sz w:val="22"/>
          <w:szCs w:val="22"/>
          <w:lang w:val="ro-RO"/>
        </w:rPr>
        <w:t>g</w:t>
      </w:r>
      <w:r w:rsidRPr="00673735">
        <w:rPr>
          <w:rFonts w:asciiTheme="minorHAnsi" w:hAnsiTheme="minorHAnsi" w:cstheme="minorHAnsi"/>
          <w:b/>
          <w:bCs/>
          <w:i w:val="0"/>
          <w:spacing w:val="-2"/>
          <w:sz w:val="22"/>
          <w:szCs w:val="22"/>
          <w:lang w:val="ro-RO"/>
        </w:rPr>
        <w:t>)</w:t>
      </w:r>
      <w:r w:rsidR="00CA74CB">
        <w:rPr>
          <w:rFonts w:asciiTheme="minorHAnsi" w:hAnsiTheme="minorHAnsi" w:cstheme="minorHAnsi"/>
          <w:iCs/>
          <w:spacing w:val="-2"/>
          <w:sz w:val="22"/>
          <w:szCs w:val="22"/>
          <w:lang w:val="ro-RO"/>
        </w:rPr>
        <w:t xml:space="preserve"> - </w:t>
      </w:r>
      <w:r w:rsidR="00CA74CB" w:rsidRPr="00CA74CB">
        <w:rPr>
          <w:rFonts w:asciiTheme="minorHAnsi" w:hAnsiTheme="minorHAnsi" w:cstheme="minorHAnsi"/>
          <w:iCs/>
          <w:spacing w:val="-2"/>
          <w:sz w:val="22"/>
          <w:szCs w:val="22"/>
          <w:lang w:val="ro-RO"/>
        </w:rPr>
        <w:t xml:space="preserve">asigura realizarea </w:t>
      </w:r>
      <w:r w:rsidR="00CA74CB" w:rsidRPr="00CA74CB">
        <w:rPr>
          <w:rFonts w:asciiTheme="minorHAnsi" w:hAnsiTheme="minorHAnsi" w:cstheme="minorHAnsi"/>
          <w:iCs/>
          <w:spacing w:val="-2"/>
          <w:sz w:val="22"/>
          <w:szCs w:val="22"/>
          <w:lang w:val="ro-RO"/>
        </w:rPr>
        <w:t>lucrărilor</w:t>
      </w:r>
      <w:r w:rsidR="00CA74CB" w:rsidRPr="00CA74CB">
        <w:rPr>
          <w:rFonts w:asciiTheme="minorHAnsi" w:hAnsiTheme="minorHAnsi" w:cstheme="minorHAnsi"/>
          <w:iCs/>
          <w:spacing w:val="-2"/>
          <w:sz w:val="22"/>
          <w:szCs w:val="22"/>
          <w:lang w:val="ro-RO"/>
        </w:rPr>
        <w:t xml:space="preserve"> si ia masurile necesare </w:t>
      </w:r>
      <w:r w:rsidR="00CA74CB" w:rsidRPr="00CA74CB">
        <w:rPr>
          <w:rFonts w:asciiTheme="minorHAnsi" w:hAnsiTheme="minorHAnsi" w:cstheme="minorHAnsi"/>
          <w:iCs/>
          <w:spacing w:val="-2"/>
          <w:sz w:val="22"/>
          <w:szCs w:val="22"/>
          <w:lang w:val="ro-RO"/>
        </w:rPr>
        <w:t>implementării</w:t>
      </w:r>
      <w:r w:rsidR="00CA74CB" w:rsidRPr="00CA74CB">
        <w:rPr>
          <w:rFonts w:asciiTheme="minorHAnsi" w:hAnsiTheme="minorHAnsi" w:cstheme="minorHAnsi"/>
          <w:iCs/>
          <w:spacing w:val="-2"/>
          <w:sz w:val="22"/>
          <w:szCs w:val="22"/>
          <w:lang w:val="ro-RO"/>
        </w:rPr>
        <w:t xml:space="preserve"> si </w:t>
      </w:r>
      <w:r w:rsidR="00CA74CB" w:rsidRPr="00CA74CB">
        <w:rPr>
          <w:rFonts w:asciiTheme="minorHAnsi" w:hAnsiTheme="minorHAnsi" w:cstheme="minorHAnsi"/>
          <w:iCs/>
          <w:spacing w:val="-2"/>
          <w:sz w:val="22"/>
          <w:szCs w:val="22"/>
          <w:lang w:val="ro-RO"/>
        </w:rPr>
        <w:t>conformării</w:t>
      </w:r>
      <w:r w:rsidR="00CA74CB" w:rsidRPr="00CA74CB">
        <w:rPr>
          <w:rFonts w:asciiTheme="minorHAnsi" w:hAnsiTheme="minorHAnsi" w:cstheme="minorHAnsi"/>
          <w:iCs/>
          <w:spacing w:val="-2"/>
          <w:sz w:val="22"/>
          <w:szCs w:val="22"/>
          <w:lang w:val="ro-RO"/>
        </w:rPr>
        <w:t xml:space="preserve"> cu prevederile angajamentelor asumate de Romania in calitate de stat membru al Uniunii Europene in domeniul </w:t>
      </w:r>
      <w:r w:rsidR="00CA74CB" w:rsidRPr="00CA74CB">
        <w:rPr>
          <w:rFonts w:asciiTheme="minorHAnsi" w:hAnsiTheme="minorHAnsi" w:cstheme="minorHAnsi"/>
          <w:iCs/>
          <w:spacing w:val="-2"/>
          <w:sz w:val="22"/>
          <w:szCs w:val="22"/>
          <w:lang w:val="ro-RO"/>
        </w:rPr>
        <w:t>protecției</w:t>
      </w:r>
      <w:r w:rsidR="00CA74CB" w:rsidRPr="00CA74CB">
        <w:rPr>
          <w:rFonts w:asciiTheme="minorHAnsi" w:hAnsiTheme="minorHAnsi" w:cstheme="minorHAnsi"/>
          <w:iCs/>
          <w:spacing w:val="-2"/>
          <w:sz w:val="22"/>
          <w:szCs w:val="22"/>
          <w:lang w:val="ro-RO"/>
        </w:rPr>
        <w:t xml:space="preserve"> mediului si </w:t>
      </w:r>
      <w:r w:rsidR="00CA74CB" w:rsidRPr="00CA74CB">
        <w:rPr>
          <w:rFonts w:asciiTheme="minorHAnsi" w:hAnsiTheme="minorHAnsi" w:cstheme="minorHAnsi"/>
          <w:iCs/>
          <w:spacing w:val="-2"/>
          <w:sz w:val="22"/>
          <w:szCs w:val="22"/>
          <w:lang w:val="ro-RO"/>
        </w:rPr>
        <w:t>gospodăririi</w:t>
      </w:r>
      <w:r w:rsidR="00CA74CB" w:rsidRPr="00CA74CB">
        <w:rPr>
          <w:rFonts w:asciiTheme="minorHAnsi" w:hAnsiTheme="minorHAnsi" w:cstheme="minorHAnsi"/>
          <w:iCs/>
          <w:spacing w:val="-2"/>
          <w:sz w:val="22"/>
          <w:szCs w:val="22"/>
          <w:lang w:val="ro-RO"/>
        </w:rPr>
        <w:t xml:space="preserve"> apelor pentru serviciile furnizate </w:t>
      </w:r>
      <w:r w:rsidR="00CA74CB" w:rsidRPr="00CA74CB">
        <w:rPr>
          <w:rFonts w:asciiTheme="minorHAnsi" w:hAnsiTheme="minorHAnsi" w:cstheme="minorHAnsi"/>
          <w:iCs/>
          <w:spacing w:val="-2"/>
          <w:sz w:val="22"/>
          <w:szCs w:val="22"/>
          <w:lang w:val="ro-RO"/>
        </w:rPr>
        <w:lastRenderedPageBreak/>
        <w:t>cetățenilor</w:t>
      </w:r>
      <w:r w:rsidR="00CA74CB">
        <w:rPr>
          <w:rFonts w:asciiTheme="minorHAnsi" w:hAnsiTheme="minorHAnsi" w:cstheme="minorHAnsi"/>
          <w:iCs/>
          <w:spacing w:val="-2"/>
          <w:sz w:val="22"/>
          <w:szCs w:val="22"/>
          <w:lang w:val="ro-RO"/>
        </w:rPr>
        <w:t>;</w:t>
      </w:r>
    </w:p>
    <w:p w:rsidR="003414E0" w:rsidRPr="00673735" w:rsidRDefault="003414E0" w:rsidP="00EE7210">
      <w:pPr>
        <w:widowControl w:val="0"/>
        <w:spacing w:after="100" w:line="276" w:lineRule="auto"/>
        <w:jc w:val="both"/>
        <w:rPr>
          <w:rFonts w:asciiTheme="minorHAnsi" w:hAnsiTheme="minorHAnsi" w:cstheme="minorHAnsi"/>
          <w:b/>
          <w:sz w:val="22"/>
          <w:szCs w:val="22"/>
          <w:u w:val="single"/>
        </w:rPr>
      </w:pPr>
      <w:r w:rsidRPr="00673735">
        <w:rPr>
          <w:rFonts w:asciiTheme="minorHAnsi" w:hAnsiTheme="minorHAnsi" w:cstheme="minorHAnsi"/>
          <w:b/>
          <w:sz w:val="22"/>
          <w:szCs w:val="22"/>
          <w:u w:val="single"/>
        </w:rPr>
        <w:t>Luând în considerare:</w:t>
      </w:r>
    </w:p>
    <w:p w:rsidR="00C8679C" w:rsidRPr="00673735" w:rsidRDefault="00C8679C" w:rsidP="00EE7210">
      <w:pPr>
        <w:widowControl w:val="0"/>
        <w:numPr>
          <w:ilvl w:val="0"/>
          <w:numId w:val="15"/>
        </w:numPr>
        <w:overflowPunct w:val="0"/>
        <w:autoSpaceDE w:val="0"/>
        <w:autoSpaceDN w:val="0"/>
        <w:adjustRightInd w:val="0"/>
        <w:spacing w:after="100" w:line="276" w:lineRule="auto"/>
        <w:contextualSpacing/>
        <w:jc w:val="both"/>
        <w:textAlignment w:val="baseline"/>
        <w:rPr>
          <w:rFonts w:asciiTheme="minorHAnsi" w:hAnsiTheme="minorHAnsi" w:cstheme="minorHAnsi"/>
          <w:spacing w:val="-2"/>
          <w:sz w:val="22"/>
          <w:szCs w:val="22"/>
        </w:rPr>
      </w:pPr>
      <w:r w:rsidRPr="00673735">
        <w:rPr>
          <w:rFonts w:asciiTheme="minorHAnsi" w:hAnsiTheme="minorHAnsi" w:cstheme="minorHAnsi"/>
          <w:spacing w:val="-2"/>
          <w:sz w:val="22"/>
          <w:szCs w:val="22"/>
        </w:rPr>
        <w:t xml:space="preserve">prevederile art. 3, art. 4 și ale art. 9 pct. 3 din Carta europeană a autonomiei locale, adoptată la Strasbourg la 15 octombrie 1985 </w:t>
      </w:r>
      <w:r w:rsidR="000A68C8" w:rsidRPr="00673735">
        <w:rPr>
          <w:rFonts w:asciiTheme="minorHAnsi" w:hAnsiTheme="minorHAnsi" w:cstheme="minorHAnsi"/>
          <w:spacing w:val="-2"/>
          <w:sz w:val="22"/>
          <w:szCs w:val="22"/>
        </w:rPr>
        <w:t>și</w:t>
      </w:r>
      <w:r w:rsidRPr="00673735">
        <w:rPr>
          <w:rFonts w:asciiTheme="minorHAnsi" w:hAnsiTheme="minorHAnsi" w:cstheme="minorHAnsi"/>
          <w:spacing w:val="-2"/>
          <w:sz w:val="22"/>
          <w:szCs w:val="22"/>
        </w:rPr>
        <w:t xml:space="preserve"> ratificată prin Legea nr. 199/1997;</w:t>
      </w:r>
    </w:p>
    <w:p w:rsidR="00C8679C" w:rsidRPr="00673735" w:rsidRDefault="00C8679C" w:rsidP="00EE7210">
      <w:pPr>
        <w:widowControl w:val="0"/>
        <w:numPr>
          <w:ilvl w:val="0"/>
          <w:numId w:val="15"/>
        </w:numPr>
        <w:overflowPunct w:val="0"/>
        <w:autoSpaceDE w:val="0"/>
        <w:autoSpaceDN w:val="0"/>
        <w:adjustRightInd w:val="0"/>
        <w:spacing w:after="100" w:line="276" w:lineRule="auto"/>
        <w:contextualSpacing/>
        <w:jc w:val="both"/>
        <w:textAlignment w:val="baseline"/>
        <w:rPr>
          <w:rFonts w:asciiTheme="minorHAnsi" w:hAnsiTheme="minorHAnsi" w:cstheme="minorHAnsi"/>
          <w:spacing w:val="-2"/>
          <w:sz w:val="22"/>
          <w:szCs w:val="22"/>
        </w:rPr>
      </w:pPr>
      <w:r w:rsidRPr="00673735">
        <w:rPr>
          <w:rFonts w:asciiTheme="minorHAnsi" w:hAnsiTheme="minorHAnsi" w:cstheme="minorHAnsi"/>
          <w:spacing w:val="-2"/>
          <w:sz w:val="22"/>
          <w:szCs w:val="22"/>
        </w:rPr>
        <w:t>prevederile art. 15 alin. (2), art. 120 alin. (1) și ale art. 121 alin. (1) și (2) din Constituția României, republicată, aprobată prin Legea de revizuire a Constituției României nr. 429/2003;</w:t>
      </w:r>
    </w:p>
    <w:p w:rsidR="00C8679C" w:rsidRPr="00673735" w:rsidRDefault="00C8679C" w:rsidP="00EE7210">
      <w:pPr>
        <w:widowControl w:val="0"/>
        <w:numPr>
          <w:ilvl w:val="0"/>
          <w:numId w:val="15"/>
        </w:numPr>
        <w:overflowPunct w:val="0"/>
        <w:autoSpaceDE w:val="0"/>
        <w:autoSpaceDN w:val="0"/>
        <w:adjustRightInd w:val="0"/>
        <w:spacing w:after="100" w:line="276" w:lineRule="auto"/>
        <w:contextualSpacing/>
        <w:jc w:val="both"/>
        <w:textAlignment w:val="baseline"/>
        <w:rPr>
          <w:rFonts w:asciiTheme="minorHAnsi" w:hAnsiTheme="minorHAnsi" w:cstheme="minorHAnsi"/>
          <w:spacing w:val="-2"/>
          <w:sz w:val="22"/>
          <w:szCs w:val="22"/>
        </w:rPr>
      </w:pPr>
      <w:r w:rsidRPr="00673735">
        <w:rPr>
          <w:rFonts w:asciiTheme="minorHAnsi" w:hAnsiTheme="minorHAnsi" w:cstheme="minorHAnsi"/>
          <w:spacing w:val="-2"/>
          <w:sz w:val="22"/>
          <w:szCs w:val="22"/>
        </w:rPr>
        <w:t>prevederile art. 7 alin. (2) din Codul civil al României, aprobat prin Legea nr. 287/2009, republicată, cu modificările și completările ulterioare;</w:t>
      </w:r>
    </w:p>
    <w:p w:rsidR="00C8679C" w:rsidRPr="00673735" w:rsidRDefault="00C8679C" w:rsidP="00EE7210">
      <w:pPr>
        <w:widowControl w:val="0"/>
        <w:numPr>
          <w:ilvl w:val="0"/>
          <w:numId w:val="15"/>
        </w:numPr>
        <w:overflowPunct w:val="0"/>
        <w:autoSpaceDE w:val="0"/>
        <w:autoSpaceDN w:val="0"/>
        <w:adjustRightInd w:val="0"/>
        <w:spacing w:after="100" w:line="276" w:lineRule="auto"/>
        <w:contextualSpacing/>
        <w:jc w:val="both"/>
        <w:textAlignment w:val="baseline"/>
        <w:rPr>
          <w:rFonts w:asciiTheme="minorHAnsi" w:hAnsiTheme="minorHAnsi" w:cstheme="minorHAnsi"/>
          <w:spacing w:val="-2"/>
          <w:sz w:val="22"/>
          <w:szCs w:val="22"/>
        </w:rPr>
      </w:pPr>
      <w:r w:rsidRPr="00673735">
        <w:rPr>
          <w:rFonts w:asciiTheme="minorHAnsi" w:hAnsiTheme="minorHAnsi" w:cstheme="minorHAnsi"/>
          <w:spacing w:val="-2"/>
          <w:sz w:val="22"/>
          <w:szCs w:val="22"/>
        </w:rPr>
        <w:t>prevederile art. 211 din Ordonanța de urgență a Guvernului nr. 57/2019 privind Codul Administrativ, cu modificările și completările ulterioare;</w:t>
      </w:r>
    </w:p>
    <w:p w:rsidR="003414E0" w:rsidRPr="00673735" w:rsidRDefault="00C8679C" w:rsidP="00EE7210">
      <w:pPr>
        <w:widowControl w:val="0"/>
        <w:numPr>
          <w:ilvl w:val="0"/>
          <w:numId w:val="15"/>
        </w:numPr>
        <w:overflowPunct w:val="0"/>
        <w:autoSpaceDE w:val="0"/>
        <w:autoSpaceDN w:val="0"/>
        <w:adjustRightInd w:val="0"/>
        <w:spacing w:after="100" w:line="276" w:lineRule="auto"/>
        <w:contextualSpacing/>
        <w:jc w:val="both"/>
        <w:textAlignment w:val="baseline"/>
        <w:rPr>
          <w:rFonts w:asciiTheme="minorHAnsi" w:hAnsiTheme="minorHAnsi" w:cstheme="minorHAnsi"/>
          <w:sz w:val="22"/>
          <w:szCs w:val="22"/>
        </w:rPr>
      </w:pPr>
      <w:r w:rsidRPr="00673735">
        <w:rPr>
          <w:rFonts w:asciiTheme="minorHAnsi" w:hAnsiTheme="minorHAnsi" w:cstheme="minorHAnsi"/>
          <w:spacing w:val="-2"/>
          <w:sz w:val="22"/>
          <w:szCs w:val="22"/>
        </w:rPr>
        <w:t>prevederile Legii nr. 24/2000 privind normele de tehnică legislativă pentru elaborarea actelor normative, rerepublicată, cu modificările și completările ulterioare.</w:t>
      </w:r>
    </w:p>
    <w:p w:rsidR="008722FA" w:rsidRPr="00673735" w:rsidRDefault="00F9062B" w:rsidP="00EE7210">
      <w:pPr>
        <w:widowControl w:val="0"/>
        <w:spacing w:after="100" w:line="276" w:lineRule="auto"/>
        <w:jc w:val="both"/>
        <w:rPr>
          <w:rFonts w:asciiTheme="minorHAnsi" w:hAnsiTheme="minorHAnsi" w:cstheme="minorHAnsi"/>
          <w:b/>
          <w:sz w:val="22"/>
          <w:szCs w:val="22"/>
          <w:u w:val="single"/>
        </w:rPr>
      </w:pPr>
      <w:r w:rsidRPr="00673735">
        <w:rPr>
          <w:rFonts w:asciiTheme="minorHAnsi" w:hAnsiTheme="minorHAnsi" w:cstheme="minorHAnsi"/>
          <w:b/>
          <w:sz w:val="22"/>
          <w:szCs w:val="22"/>
          <w:u w:val="single"/>
        </w:rPr>
        <w:t>A</w:t>
      </w:r>
      <w:r w:rsidR="00E94061" w:rsidRPr="00673735">
        <w:rPr>
          <w:rFonts w:asciiTheme="minorHAnsi" w:hAnsiTheme="minorHAnsi" w:cstheme="minorHAnsi"/>
          <w:b/>
          <w:sz w:val="22"/>
          <w:szCs w:val="22"/>
          <w:u w:val="single"/>
        </w:rPr>
        <w:t>naliz</w:t>
      </w:r>
      <w:r w:rsidRPr="00673735">
        <w:rPr>
          <w:rFonts w:asciiTheme="minorHAnsi" w:hAnsiTheme="minorHAnsi" w:cstheme="minorHAnsi"/>
          <w:b/>
          <w:sz w:val="22"/>
          <w:szCs w:val="22"/>
          <w:u w:val="single"/>
        </w:rPr>
        <w:t>â</w:t>
      </w:r>
      <w:r w:rsidR="00E94061" w:rsidRPr="00673735">
        <w:rPr>
          <w:rFonts w:asciiTheme="minorHAnsi" w:hAnsiTheme="minorHAnsi" w:cstheme="minorHAnsi"/>
          <w:b/>
          <w:sz w:val="22"/>
          <w:szCs w:val="22"/>
          <w:u w:val="single"/>
        </w:rPr>
        <w:t>nd prevederile</w:t>
      </w:r>
      <w:r w:rsidR="005D178C" w:rsidRPr="00673735">
        <w:rPr>
          <w:rFonts w:asciiTheme="minorHAnsi" w:hAnsiTheme="minorHAnsi" w:cstheme="minorHAnsi"/>
          <w:b/>
          <w:sz w:val="22"/>
          <w:szCs w:val="22"/>
          <w:u w:val="single"/>
        </w:rPr>
        <w:t>:</w:t>
      </w:r>
    </w:p>
    <w:p w:rsidR="008722FA" w:rsidRPr="00673735" w:rsidRDefault="00767ED4" w:rsidP="00EE7210">
      <w:pPr>
        <w:widowControl w:val="0"/>
        <w:spacing w:after="100" w:line="276" w:lineRule="auto"/>
        <w:jc w:val="both"/>
        <w:rPr>
          <w:rFonts w:asciiTheme="minorHAnsi" w:hAnsiTheme="minorHAnsi" w:cstheme="minorHAnsi"/>
          <w:sz w:val="22"/>
          <w:szCs w:val="22"/>
          <w:u w:val="single"/>
        </w:rPr>
      </w:pPr>
      <w:r w:rsidRPr="00673735">
        <w:rPr>
          <w:rFonts w:asciiTheme="minorHAnsi" w:hAnsiTheme="minorHAnsi" w:cstheme="minorHAnsi"/>
          <w:sz w:val="22"/>
          <w:szCs w:val="22"/>
        </w:rPr>
        <w:t>Față</w:t>
      </w:r>
      <w:r w:rsidR="00DC7BF8" w:rsidRPr="00673735">
        <w:rPr>
          <w:rFonts w:asciiTheme="minorHAnsi" w:hAnsiTheme="minorHAnsi" w:cstheme="minorHAnsi"/>
          <w:sz w:val="22"/>
          <w:szCs w:val="22"/>
        </w:rPr>
        <w:t xml:space="preserve"> de elementele prezentate mai sus, în temeiul </w:t>
      </w:r>
      <w:r w:rsidR="00516D82" w:rsidRPr="00516D82">
        <w:rPr>
          <w:rFonts w:asciiTheme="minorHAnsi" w:hAnsiTheme="minorHAnsi" w:cstheme="minorHAnsi"/>
          <w:sz w:val="22"/>
          <w:szCs w:val="22"/>
        </w:rPr>
        <w:t xml:space="preserve">art. 139 alin. (1) și alin. (3) lit. </w:t>
      </w:r>
      <w:r w:rsidR="00A57E9C">
        <w:rPr>
          <w:rFonts w:asciiTheme="minorHAnsi" w:hAnsiTheme="minorHAnsi" w:cstheme="minorHAnsi"/>
          <w:sz w:val="22"/>
          <w:szCs w:val="22"/>
        </w:rPr>
        <w:t>e</w:t>
      </w:r>
      <w:r w:rsidR="00516D82" w:rsidRPr="00516D82">
        <w:rPr>
          <w:rFonts w:asciiTheme="minorHAnsi" w:hAnsiTheme="minorHAnsi" w:cstheme="minorHAnsi"/>
          <w:sz w:val="22"/>
          <w:szCs w:val="22"/>
        </w:rPr>
        <w:t>) coroborat cu art. 196 alin. (1) lit. a) din Ordonanța de</w:t>
      </w:r>
      <w:r w:rsidR="00516D82">
        <w:rPr>
          <w:rFonts w:asciiTheme="minorHAnsi" w:hAnsiTheme="minorHAnsi" w:cstheme="minorHAnsi"/>
          <w:sz w:val="22"/>
          <w:szCs w:val="22"/>
        </w:rPr>
        <w:t xml:space="preserve"> </w:t>
      </w:r>
      <w:r w:rsidR="00516D82" w:rsidRPr="00516D82">
        <w:rPr>
          <w:rFonts w:asciiTheme="minorHAnsi" w:hAnsiTheme="minorHAnsi" w:cstheme="minorHAnsi"/>
          <w:sz w:val="22"/>
          <w:szCs w:val="22"/>
        </w:rPr>
        <w:t>urgență a Guvernului nr. 57/2019 privind Codul administrativ, cu modificările și completările ulterioare</w:t>
      </w:r>
      <w:r w:rsidR="006A1F2B" w:rsidRPr="00673735">
        <w:rPr>
          <w:rFonts w:asciiTheme="minorHAnsi" w:hAnsiTheme="minorHAnsi" w:cstheme="minorHAnsi"/>
          <w:sz w:val="22"/>
          <w:szCs w:val="22"/>
        </w:rPr>
        <w:t xml:space="preserve">, </w:t>
      </w:r>
      <w:r w:rsidR="00DC7BF8" w:rsidRPr="00673735">
        <w:rPr>
          <w:rFonts w:asciiTheme="minorHAnsi" w:hAnsiTheme="minorHAnsi" w:cstheme="minorHAnsi"/>
          <w:sz w:val="22"/>
          <w:szCs w:val="22"/>
        </w:rPr>
        <w:t xml:space="preserve">vă trimit spre competentă analiză și aprobare Proiectul de hotărâre nr. </w:t>
      </w:r>
      <w:r w:rsidR="00030BD2">
        <w:rPr>
          <w:rFonts w:asciiTheme="minorHAnsi" w:hAnsiTheme="minorHAnsi" w:cstheme="minorHAnsi"/>
          <w:sz w:val="22"/>
          <w:szCs w:val="22"/>
        </w:rPr>
        <w:t xml:space="preserve">22 din 10.04.2023 privind </w:t>
      </w:r>
      <w:r w:rsidR="00516D82" w:rsidRPr="00516D82">
        <w:rPr>
          <w:rFonts w:asciiTheme="minorHAnsi" w:hAnsiTheme="minorHAnsi" w:cstheme="minorHAnsi"/>
          <w:sz w:val="22"/>
          <w:szCs w:val="22"/>
        </w:rPr>
        <w:t xml:space="preserve">aprobarea </w:t>
      </w:r>
      <w:r w:rsidR="00AF5E29" w:rsidRPr="00AF5E29">
        <w:rPr>
          <w:rFonts w:asciiTheme="minorHAnsi" w:hAnsiTheme="minorHAnsi" w:cstheme="minorHAnsi"/>
          <w:sz w:val="22"/>
          <w:szCs w:val="22"/>
        </w:rPr>
        <w:t>participării Comunei Șoldanu în cadrul Programului privind casarea autovehiculelor uzate, finanțat prin Administrația Fondului pentru Mediu</w:t>
      </w:r>
      <w:r w:rsidR="00DC7BF8" w:rsidRPr="00673735">
        <w:rPr>
          <w:rFonts w:asciiTheme="minorHAnsi" w:hAnsiTheme="minorHAnsi" w:cstheme="minorHAnsi"/>
          <w:sz w:val="22"/>
          <w:szCs w:val="22"/>
        </w:rPr>
        <w:t>.</w:t>
      </w:r>
    </w:p>
    <w:p w:rsidR="00673735" w:rsidRDefault="00673735" w:rsidP="00EE7210">
      <w:pPr>
        <w:widowControl w:val="0"/>
        <w:autoSpaceDE w:val="0"/>
        <w:autoSpaceDN w:val="0"/>
        <w:adjustRightInd w:val="0"/>
        <w:jc w:val="center"/>
        <w:rPr>
          <w:rFonts w:ascii="OpenSans-Regular" w:hAnsi="OpenSans-Regular" w:cs="OpenSans-Regular"/>
          <w:sz w:val="20"/>
          <w:szCs w:val="20"/>
          <w:lang w:eastAsia="ro-RO"/>
        </w:rPr>
      </w:pPr>
    </w:p>
    <w:p w:rsidR="00673735" w:rsidRPr="00AF5E29" w:rsidRDefault="00673735" w:rsidP="00EE7210">
      <w:pPr>
        <w:widowControl w:val="0"/>
        <w:autoSpaceDE w:val="0"/>
        <w:autoSpaceDN w:val="0"/>
        <w:adjustRightInd w:val="0"/>
        <w:jc w:val="center"/>
        <w:rPr>
          <w:rFonts w:ascii="OpenSans-Regular" w:hAnsi="OpenSans-Regular" w:cs="OpenSans-Regular"/>
          <w:sz w:val="21"/>
          <w:szCs w:val="21"/>
          <w:lang w:eastAsia="ro-RO"/>
        </w:rPr>
      </w:pPr>
      <w:r w:rsidRPr="00AF5E29">
        <w:rPr>
          <w:rFonts w:ascii="OpenSans-Regular" w:hAnsi="OpenSans-Regular" w:cs="OpenSans-Regular"/>
          <w:sz w:val="21"/>
          <w:szCs w:val="21"/>
          <w:lang w:eastAsia="ro-RO"/>
        </w:rPr>
        <w:t>INIȚIATOR PROIECT:</w:t>
      </w:r>
    </w:p>
    <w:p w:rsidR="00673735" w:rsidRPr="00AF5E29" w:rsidRDefault="00673735" w:rsidP="00EE7210">
      <w:pPr>
        <w:widowControl w:val="0"/>
        <w:autoSpaceDE w:val="0"/>
        <w:autoSpaceDN w:val="0"/>
        <w:adjustRightInd w:val="0"/>
        <w:jc w:val="center"/>
        <w:rPr>
          <w:rFonts w:ascii="OpenSans-Regular" w:hAnsi="OpenSans-Regular" w:cs="OpenSans-Regular"/>
          <w:sz w:val="21"/>
          <w:szCs w:val="21"/>
          <w:lang w:eastAsia="ro-RO"/>
        </w:rPr>
      </w:pPr>
      <w:r w:rsidRPr="00AF5E29">
        <w:rPr>
          <w:rFonts w:ascii="OpenSans-Regular" w:hAnsi="OpenSans-Regular" w:cs="OpenSans-Regular"/>
          <w:sz w:val="21"/>
          <w:szCs w:val="21"/>
          <w:lang w:eastAsia="ro-RO"/>
        </w:rPr>
        <w:t>Viceprimarul cu atribuții de primar al comunei Șoldanu,</w:t>
      </w:r>
    </w:p>
    <w:p w:rsidR="008722FA" w:rsidRPr="00AF5E29" w:rsidRDefault="00673735" w:rsidP="00EE7210">
      <w:pPr>
        <w:widowControl w:val="0"/>
        <w:autoSpaceDE w:val="0"/>
        <w:autoSpaceDN w:val="0"/>
        <w:adjustRightInd w:val="0"/>
        <w:jc w:val="center"/>
        <w:rPr>
          <w:rFonts w:asciiTheme="minorHAnsi" w:hAnsiTheme="minorHAnsi" w:cstheme="minorHAnsi"/>
          <w:b/>
          <w:sz w:val="21"/>
          <w:szCs w:val="21"/>
        </w:rPr>
      </w:pPr>
      <w:r w:rsidRPr="00AF5E29">
        <w:rPr>
          <w:rFonts w:ascii="OpenSans-SemiBold" w:hAnsi="OpenSans-SemiBold" w:cs="OpenSans-SemiBold"/>
          <w:b/>
          <w:bCs/>
          <w:sz w:val="21"/>
          <w:szCs w:val="21"/>
          <w:lang w:eastAsia="ro-RO"/>
        </w:rPr>
        <w:t>Valeriu MUSTĂȚEA</w:t>
      </w:r>
    </w:p>
    <w:sectPr w:rsidR="008722FA" w:rsidRPr="00AF5E29" w:rsidSect="002E300E">
      <w:footerReference w:type="default" r:id="rId7"/>
      <w:pgSz w:w="12240" w:h="15840"/>
      <w:pgMar w:top="851" w:right="1134"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A11C9" w:rsidRDefault="002A11C9" w:rsidP="00C239B6">
      <w:r>
        <w:separator/>
      </w:r>
    </w:p>
  </w:endnote>
  <w:endnote w:type="continuationSeparator" w:id="0">
    <w:p w:rsidR="002A11C9" w:rsidRDefault="002A11C9" w:rsidP="00C23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OpenSans-Regular">
    <w:altName w:val="Calibri"/>
    <w:panose1 w:val="00000000000000000000"/>
    <w:charset w:val="00"/>
    <w:family w:val="auto"/>
    <w:notTrueType/>
    <w:pitch w:val="default"/>
    <w:sig w:usb0="00000003" w:usb1="00000000" w:usb2="00000000" w:usb3="00000000" w:csb0="00000001" w:csb1="00000000"/>
  </w:font>
  <w:font w:name="OpenSans-SemiBol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6"/>
        <w:szCs w:val="16"/>
        <w:highlight w:val="lightGray"/>
      </w:rPr>
      <w:id w:val="-227993476"/>
      <w:docPartObj>
        <w:docPartGallery w:val="Page Numbers (Bottom of Page)"/>
        <w:docPartUnique/>
      </w:docPartObj>
    </w:sdtPr>
    <w:sdtEndPr/>
    <w:sdtContent>
      <w:sdt>
        <w:sdtPr>
          <w:rPr>
            <w:rFonts w:asciiTheme="minorHAnsi" w:hAnsiTheme="minorHAnsi" w:cstheme="minorHAnsi"/>
            <w:sz w:val="16"/>
            <w:szCs w:val="16"/>
            <w:highlight w:val="lightGray"/>
          </w:rPr>
          <w:id w:val="-1769616900"/>
          <w:docPartObj>
            <w:docPartGallery w:val="Page Numbers (Top of Page)"/>
            <w:docPartUnique/>
          </w:docPartObj>
        </w:sdtPr>
        <w:sdtEndPr/>
        <w:sdtContent>
          <w:p w:rsidR="00C239B6" w:rsidRPr="002E300E" w:rsidRDefault="00673735" w:rsidP="002E300E">
            <w:pPr>
              <w:pStyle w:val="Subsol"/>
              <w:spacing w:before="120"/>
              <w:jc w:val="right"/>
              <w:rPr>
                <w:rFonts w:asciiTheme="minorHAnsi" w:hAnsiTheme="minorHAnsi" w:cstheme="minorHAnsi"/>
                <w:sz w:val="16"/>
                <w:szCs w:val="16"/>
              </w:rPr>
            </w:pPr>
            <w:r w:rsidRPr="002E300E">
              <w:rPr>
                <w:rFonts w:asciiTheme="minorHAnsi" w:hAnsiTheme="minorHAnsi" w:cstheme="minorHAnsi"/>
                <w:sz w:val="16"/>
                <w:szCs w:val="16"/>
                <w:highlight w:val="lightGray"/>
              </w:rPr>
              <w:t xml:space="preserve">Pagină </w:t>
            </w:r>
            <w:r w:rsidRPr="002E300E">
              <w:rPr>
                <w:rFonts w:asciiTheme="minorHAnsi" w:hAnsiTheme="minorHAnsi" w:cstheme="minorHAnsi"/>
                <w:b/>
                <w:bCs/>
                <w:sz w:val="16"/>
                <w:szCs w:val="16"/>
                <w:highlight w:val="lightGray"/>
              </w:rPr>
              <w:fldChar w:fldCharType="begin"/>
            </w:r>
            <w:r w:rsidRPr="002E300E">
              <w:rPr>
                <w:rFonts w:asciiTheme="minorHAnsi" w:hAnsiTheme="minorHAnsi" w:cstheme="minorHAnsi"/>
                <w:b/>
                <w:bCs/>
                <w:sz w:val="16"/>
                <w:szCs w:val="16"/>
                <w:highlight w:val="lightGray"/>
              </w:rPr>
              <w:instrText>PAGE</w:instrText>
            </w:r>
            <w:r w:rsidRPr="002E300E">
              <w:rPr>
                <w:rFonts w:asciiTheme="minorHAnsi" w:hAnsiTheme="minorHAnsi" w:cstheme="minorHAnsi"/>
                <w:b/>
                <w:bCs/>
                <w:sz w:val="16"/>
                <w:szCs w:val="16"/>
                <w:highlight w:val="lightGray"/>
              </w:rPr>
              <w:fldChar w:fldCharType="separate"/>
            </w:r>
            <w:r w:rsidRPr="002E300E">
              <w:rPr>
                <w:rFonts w:asciiTheme="minorHAnsi" w:hAnsiTheme="minorHAnsi" w:cstheme="minorHAnsi"/>
                <w:b/>
                <w:bCs/>
                <w:sz w:val="16"/>
                <w:szCs w:val="16"/>
                <w:highlight w:val="lightGray"/>
              </w:rPr>
              <w:t>2</w:t>
            </w:r>
            <w:r w:rsidRPr="002E300E">
              <w:rPr>
                <w:rFonts w:asciiTheme="minorHAnsi" w:hAnsiTheme="minorHAnsi" w:cstheme="minorHAnsi"/>
                <w:b/>
                <w:bCs/>
                <w:sz w:val="16"/>
                <w:szCs w:val="16"/>
                <w:highlight w:val="lightGray"/>
              </w:rPr>
              <w:fldChar w:fldCharType="end"/>
            </w:r>
            <w:r w:rsidRPr="002E300E">
              <w:rPr>
                <w:rFonts w:asciiTheme="minorHAnsi" w:hAnsiTheme="minorHAnsi" w:cstheme="minorHAnsi"/>
                <w:sz w:val="16"/>
                <w:szCs w:val="16"/>
                <w:highlight w:val="lightGray"/>
              </w:rPr>
              <w:t xml:space="preserve"> din </w:t>
            </w:r>
            <w:r w:rsidRPr="002E300E">
              <w:rPr>
                <w:rFonts w:asciiTheme="minorHAnsi" w:hAnsiTheme="minorHAnsi" w:cstheme="minorHAnsi"/>
                <w:b/>
                <w:bCs/>
                <w:sz w:val="16"/>
                <w:szCs w:val="16"/>
                <w:highlight w:val="lightGray"/>
              </w:rPr>
              <w:fldChar w:fldCharType="begin"/>
            </w:r>
            <w:r w:rsidRPr="002E300E">
              <w:rPr>
                <w:rFonts w:asciiTheme="minorHAnsi" w:hAnsiTheme="minorHAnsi" w:cstheme="minorHAnsi"/>
                <w:b/>
                <w:bCs/>
                <w:sz w:val="16"/>
                <w:szCs w:val="16"/>
                <w:highlight w:val="lightGray"/>
              </w:rPr>
              <w:instrText>NUMPAGES</w:instrText>
            </w:r>
            <w:r w:rsidRPr="002E300E">
              <w:rPr>
                <w:rFonts w:asciiTheme="minorHAnsi" w:hAnsiTheme="minorHAnsi" w:cstheme="minorHAnsi"/>
                <w:b/>
                <w:bCs/>
                <w:sz w:val="16"/>
                <w:szCs w:val="16"/>
                <w:highlight w:val="lightGray"/>
              </w:rPr>
              <w:fldChar w:fldCharType="separate"/>
            </w:r>
            <w:r w:rsidRPr="002E300E">
              <w:rPr>
                <w:rFonts w:asciiTheme="minorHAnsi" w:hAnsiTheme="minorHAnsi" w:cstheme="minorHAnsi"/>
                <w:b/>
                <w:bCs/>
                <w:sz w:val="16"/>
                <w:szCs w:val="16"/>
                <w:highlight w:val="lightGray"/>
              </w:rPr>
              <w:t>2</w:t>
            </w:r>
            <w:r w:rsidRPr="002E300E">
              <w:rPr>
                <w:rFonts w:asciiTheme="minorHAnsi" w:hAnsiTheme="minorHAnsi" w:cstheme="minorHAnsi"/>
                <w:b/>
                <w:bCs/>
                <w:sz w:val="16"/>
                <w:szCs w:val="16"/>
                <w:highlight w:val="lightGray"/>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A11C9" w:rsidRDefault="002A11C9" w:rsidP="00C239B6">
      <w:r>
        <w:separator/>
      </w:r>
    </w:p>
  </w:footnote>
  <w:footnote w:type="continuationSeparator" w:id="0">
    <w:p w:rsidR="002A11C9" w:rsidRDefault="002A11C9" w:rsidP="00C239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7633"/>
    <w:multiLevelType w:val="hybridMultilevel"/>
    <w:tmpl w:val="BC941AE6"/>
    <w:lvl w:ilvl="0" w:tplc="0418000D">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0937CD4"/>
    <w:multiLevelType w:val="hybridMultilevel"/>
    <w:tmpl w:val="5D4CB8E8"/>
    <w:lvl w:ilvl="0" w:tplc="04180003">
      <w:start w:val="1"/>
      <w:numFmt w:val="bullet"/>
      <w:lvlText w:val="o"/>
      <w:lvlJc w:val="left"/>
      <w:pPr>
        <w:ind w:left="360" w:hanging="360"/>
      </w:pPr>
      <w:rPr>
        <w:rFonts w:ascii="Courier New" w:hAnsi="Courier New" w:cs="Courier New"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 w15:restartNumberingAfterBreak="0">
    <w:nsid w:val="14C04EE7"/>
    <w:multiLevelType w:val="hybridMultilevel"/>
    <w:tmpl w:val="79BEF7F8"/>
    <w:lvl w:ilvl="0" w:tplc="C0DEBFF4">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 w15:restartNumberingAfterBreak="0">
    <w:nsid w:val="229B5382"/>
    <w:multiLevelType w:val="hybridMultilevel"/>
    <w:tmpl w:val="9FD2A288"/>
    <w:lvl w:ilvl="0" w:tplc="C6C27C92">
      <w:start w:val="1"/>
      <w:numFmt w:val="bullet"/>
      <w:lvlText w:val=""/>
      <w:lvlJc w:val="left"/>
      <w:pPr>
        <w:tabs>
          <w:tab w:val="num" w:pos="360"/>
        </w:tabs>
        <w:ind w:left="360" w:hanging="360"/>
      </w:pPr>
      <w:rPr>
        <w:rFonts w:ascii="Wingdings" w:hAnsi="Wingdings" w:hint="default"/>
        <w:sz w:val="24"/>
      </w:rPr>
    </w:lvl>
    <w:lvl w:ilvl="1" w:tplc="D55A7BD6">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5C10FF3"/>
    <w:multiLevelType w:val="hybridMultilevel"/>
    <w:tmpl w:val="223EF0A0"/>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36587DC6"/>
    <w:multiLevelType w:val="hybridMultilevel"/>
    <w:tmpl w:val="1F986314"/>
    <w:lvl w:ilvl="0" w:tplc="639CDF52">
      <w:start w:val="1"/>
      <w:numFmt w:val="upperLetter"/>
      <w:lvlText w:val="%1)"/>
      <w:lvlJc w:val="left"/>
      <w:pPr>
        <w:tabs>
          <w:tab w:val="num" w:pos="540"/>
        </w:tabs>
        <w:ind w:left="540" w:hanging="360"/>
      </w:pPr>
      <w:rPr>
        <w:rFonts w:hint="default"/>
      </w:rPr>
    </w:lvl>
    <w:lvl w:ilvl="1" w:tplc="4D4A64EA">
      <w:start w:val="1"/>
      <w:numFmt w:val="lowerLetter"/>
      <w:lvlText w:val="%2)"/>
      <w:lvlJc w:val="left"/>
      <w:pPr>
        <w:tabs>
          <w:tab w:val="num" w:pos="1260"/>
        </w:tabs>
        <w:ind w:left="126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418000F" w:tentative="1">
      <w:start w:val="1"/>
      <w:numFmt w:val="decimal"/>
      <w:lvlText w:val="%4."/>
      <w:lvlJc w:val="left"/>
      <w:pPr>
        <w:tabs>
          <w:tab w:val="num" w:pos="2700"/>
        </w:tabs>
        <w:ind w:left="2700" w:hanging="360"/>
      </w:pPr>
    </w:lvl>
    <w:lvl w:ilvl="4" w:tplc="04180019" w:tentative="1">
      <w:start w:val="1"/>
      <w:numFmt w:val="lowerLetter"/>
      <w:lvlText w:val="%5."/>
      <w:lvlJc w:val="left"/>
      <w:pPr>
        <w:tabs>
          <w:tab w:val="num" w:pos="3420"/>
        </w:tabs>
        <w:ind w:left="3420" w:hanging="360"/>
      </w:pPr>
    </w:lvl>
    <w:lvl w:ilvl="5" w:tplc="0418001B" w:tentative="1">
      <w:start w:val="1"/>
      <w:numFmt w:val="lowerRoman"/>
      <w:lvlText w:val="%6."/>
      <w:lvlJc w:val="right"/>
      <w:pPr>
        <w:tabs>
          <w:tab w:val="num" w:pos="4140"/>
        </w:tabs>
        <w:ind w:left="4140" w:hanging="180"/>
      </w:pPr>
    </w:lvl>
    <w:lvl w:ilvl="6" w:tplc="0418000F" w:tentative="1">
      <w:start w:val="1"/>
      <w:numFmt w:val="decimal"/>
      <w:lvlText w:val="%7."/>
      <w:lvlJc w:val="left"/>
      <w:pPr>
        <w:tabs>
          <w:tab w:val="num" w:pos="4860"/>
        </w:tabs>
        <w:ind w:left="4860" w:hanging="360"/>
      </w:pPr>
    </w:lvl>
    <w:lvl w:ilvl="7" w:tplc="04180019" w:tentative="1">
      <w:start w:val="1"/>
      <w:numFmt w:val="lowerLetter"/>
      <w:lvlText w:val="%8."/>
      <w:lvlJc w:val="left"/>
      <w:pPr>
        <w:tabs>
          <w:tab w:val="num" w:pos="5580"/>
        </w:tabs>
        <w:ind w:left="5580" w:hanging="360"/>
      </w:pPr>
    </w:lvl>
    <w:lvl w:ilvl="8" w:tplc="0418001B" w:tentative="1">
      <w:start w:val="1"/>
      <w:numFmt w:val="lowerRoman"/>
      <w:lvlText w:val="%9."/>
      <w:lvlJc w:val="right"/>
      <w:pPr>
        <w:tabs>
          <w:tab w:val="num" w:pos="6300"/>
        </w:tabs>
        <w:ind w:left="6300" w:hanging="180"/>
      </w:pPr>
    </w:lvl>
  </w:abstractNum>
  <w:abstractNum w:abstractNumId="6" w15:restartNumberingAfterBreak="0">
    <w:nsid w:val="390B193D"/>
    <w:multiLevelType w:val="hybridMultilevel"/>
    <w:tmpl w:val="0432586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3E06200B"/>
    <w:multiLevelType w:val="hybridMultilevel"/>
    <w:tmpl w:val="1024AD0C"/>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 w15:restartNumberingAfterBreak="0">
    <w:nsid w:val="3FA5693B"/>
    <w:multiLevelType w:val="hybridMultilevel"/>
    <w:tmpl w:val="1C740C56"/>
    <w:lvl w:ilvl="0" w:tplc="8DDEE0B4">
      <w:numFmt w:val="bullet"/>
      <w:lvlText w:val="-"/>
      <w:lvlJc w:val="left"/>
      <w:pPr>
        <w:tabs>
          <w:tab w:val="num" w:pos="660"/>
        </w:tabs>
        <w:ind w:left="660" w:hanging="360"/>
      </w:pPr>
      <w:rPr>
        <w:rFonts w:ascii="Times New Roman" w:eastAsia="Times New Roman" w:hAnsi="Times New Roman" w:cs="Times New Roman" w:hint="default"/>
        <w:i w:val="0"/>
      </w:rPr>
    </w:lvl>
    <w:lvl w:ilvl="1" w:tplc="04090003" w:tentative="1">
      <w:start w:val="1"/>
      <w:numFmt w:val="bullet"/>
      <w:lvlText w:val="o"/>
      <w:lvlJc w:val="left"/>
      <w:pPr>
        <w:tabs>
          <w:tab w:val="num" w:pos="1380"/>
        </w:tabs>
        <w:ind w:left="1380" w:hanging="360"/>
      </w:pPr>
      <w:rPr>
        <w:rFonts w:ascii="Courier New" w:hAnsi="Courier New" w:cs="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9" w15:restartNumberingAfterBreak="0">
    <w:nsid w:val="41A92FEF"/>
    <w:multiLevelType w:val="hybridMultilevel"/>
    <w:tmpl w:val="E13C631C"/>
    <w:lvl w:ilvl="0" w:tplc="90FEC9B4">
      <w:start w:val="1"/>
      <w:numFmt w:val="lowerLetter"/>
      <w:lvlText w:val="%1)"/>
      <w:lvlJc w:val="left"/>
      <w:pPr>
        <w:ind w:left="720" w:hanging="360"/>
      </w:pPr>
      <w:rPr>
        <w:rFonts w:hint="default"/>
        <w:b/>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4900CC8"/>
    <w:multiLevelType w:val="hybridMultilevel"/>
    <w:tmpl w:val="0B088954"/>
    <w:lvl w:ilvl="0" w:tplc="04180003">
      <w:start w:val="1"/>
      <w:numFmt w:val="bullet"/>
      <w:lvlText w:val="o"/>
      <w:lvlJc w:val="left"/>
      <w:pPr>
        <w:ind w:left="720" w:hanging="360"/>
      </w:pPr>
      <w:rPr>
        <w:rFonts w:ascii="Courier New" w:hAnsi="Courier New" w:cs="Courier New"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5DDB73BF"/>
    <w:multiLevelType w:val="hybridMultilevel"/>
    <w:tmpl w:val="9E34D41A"/>
    <w:lvl w:ilvl="0" w:tplc="9AE49B76">
      <w:start w:val="1"/>
      <w:numFmt w:val="lowerLetter"/>
      <w:lvlText w:val="%1)"/>
      <w:lvlJc w:val="left"/>
      <w:pPr>
        <w:ind w:left="1080" w:hanging="360"/>
      </w:pPr>
      <w:rPr>
        <w:rFonts w:hint="default"/>
        <w:color w:val="00000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2" w15:restartNumberingAfterBreak="0">
    <w:nsid w:val="606B3978"/>
    <w:multiLevelType w:val="hybridMultilevel"/>
    <w:tmpl w:val="0674C990"/>
    <w:lvl w:ilvl="0" w:tplc="04180001">
      <w:start w:val="1"/>
      <w:numFmt w:val="bullet"/>
      <w:lvlText w:val=""/>
      <w:lvlJc w:val="left"/>
      <w:pPr>
        <w:ind w:left="-4635" w:hanging="360"/>
      </w:pPr>
      <w:rPr>
        <w:rFonts w:ascii="Symbol" w:hAnsi="Symbol" w:hint="default"/>
      </w:rPr>
    </w:lvl>
    <w:lvl w:ilvl="1" w:tplc="04180003">
      <w:start w:val="1"/>
      <w:numFmt w:val="bullet"/>
      <w:lvlText w:val="o"/>
      <w:lvlJc w:val="left"/>
      <w:pPr>
        <w:ind w:left="-3915" w:hanging="360"/>
      </w:pPr>
      <w:rPr>
        <w:rFonts w:ascii="Courier New" w:hAnsi="Courier New" w:cs="Courier New" w:hint="default"/>
      </w:rPr>
    </w:lvl>
    <w:lvl w:ilvl="2" w:tplc="04180005">
      <w:start w:val="1"/>
      <w:numFmt w:val="bullet"/>
      <w:lvlText w:val=""/>
      <w:lvlJc w:val="left"/>
      <w:pPr>
        <w:ind w:left="-3195" w:hanging="360"/>
      </w:pPr>
      <w:rPr>
        <w:rFonts w:ascii="Wingdings" w:hAnsi="Wingdings" w:hint="default"/>
      </w:rPr>
    </w:lvl>
    <w:lvl w:ilvl="3" w:tplc="04180001">
      <w:start w:val="1"/>
      <w:numFmt w:val="bullet"/>
      <w:lvlText w:val=""/>
      <w:lvlJc w:val="left"/>
      <w:pPr>
        <w:ind w:left="-2475" w:hanging="360"/>
      </w:pPr>
      <w:rPr>
        <w:rFonts w:ascii="Symbol" w:hAnsi="Symbol" w:hint="default"/>
      </w:rPr>
    </w:lvl>
    <w:lvl w:ilvl="4" w:tplc="04180003">
      <w:start w:val="1"/>
      <w:numFmt w:val="bullet"/>
      <w:lvlText w:val="o"/>
      <w:lvlJc w:val="left"/>
      <w:pPr>
        <w:ind w:left="-1755" w:hanging="360"/>
      </w:pPr>
      <w:rPr>
        <w:rFonts w:ascii="Courier New" w:hAnsi="Courier New" w:cs="Courier New" w:hint="default"/>
      </w:rPr>
    </w:lvl>
    <w:lvl w:ilvl="5" w:tplc="04180005">
      <w:start w:val="1"/>
      <w:numFmt w:val="bullet"/>
      <w:lvlText w:val=""/>
      <w:lvlJc w:val="left"/>
      <w:pPr>
        <w:ind w:left="-1035" w:hanging="360"/>
      </w:pPr>
      <w:rPr>
        <w:rFonts w:ascii="Wingdings" w:hAnsi="Wingdings" w:hint="default"/>
      </w:rPr>
    </w:lvl>
    <w:lvl w:ilvl="6" w:tplc="04180001">
      <w:start w:val="1"/>
      <w:numFmt w:val="bullet"/>
      <w:lvlText w:val=""/>
      <w:lvlJc w:val="left"/>
      <w:pPr>
        <w:ind w:left="-315" w:hanging="360"/>
      </w:pPr>
      <w:rPr>
        <w:rFonts w:ascii="Symbol" w:hAnsi="Symbol" w:hint="default"/>
      </w:rPr>
    </w:lvl>
    <w:lvl w:ilvl="7" w:tplc="04180003">
      <w:start w:val="1"/>
      <w:numFmt w:val="bullet"/>
      <w:lvlText w:val="o"/>
      <w:lvlJc w:val="left"/>
      <w:pPr>
        <w:ind w:left="405" w:hanging="360"/>
      </w:pPr>
      <w:rPr>
        <w:rFonts w:ascii="Courier New" w:hAnsi="Courier New" w:cs="Courier New" w:hint="default"/>
      </w:rPr>
    </w:lvl>
    <w:lvl w:ilvl="8" w:tplc="04180005">
      <w:start w:val="1"/>
      <w:numFmt w:val="bullet"/>
      <w:lvlText w:val=""/>
      <w:lvlJc w:val="left"/>
      <w:pPr>
        <w:ind w:left="1125" w:hanging="360"/>
      </w:pPr>
      <w:rPr>
        <w:rFonts w:ascii="Wingdings" w:hAnsi="Wingdings" w:hint="default"/>
      </w:rPr>
    </w:lvl>
  </w:abstractNum>
  <w:abstractNum w:abstractNumId="13" w15:restartNumberingAfterBreak="0">
    <w:nsid w:val="6462520F"/>
    <w:multiLevelType w:val="hybridMultilevel"/>
    <w:tmpl w:val="89FC0F6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4" w15:restartNumberingAfterBreak="0">
    <w:nsid w:val="6E3B0AEE"/>
    <w:multiLevelType w:val="hybridMultilevel"/>
    <w:tmpl w:val="B642AB40"/>
    <w:lvl w:ilvl="0" w:tplc="0688D8B8">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5" w15:restartNumberingAfterBreak="0">
    <w:nsid w:val="6E8957E5"/>
    <w:multiLevelType w:val="hybridMultilevel"/>
    <w:tmpl w:val="476E94E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72870086"/>
    <w:multiLevelType w:val="hybridMultilevel"/>
    <w:tmpl w:val="7778D6A2"/>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16cid:durableId="230820673">
    <w:abstractNumId w:val="5"/>
  </w:num>
  <w:num w:numId="2" w16cid:durableId="306398195">
    <w:abstractNumId w:val="13"/>
  </w:num>
  <w:num w:numId="3" w16cid:durableId="651173990">
    <w:abstractNumId w:val="6"/>
  </w:num>
  <w:num w:numId="4" w16cid:durableId="2062745890">
    <w:abstractNumId w:val="4"/>
  </w:num>
  <w:num w:numId="5" w16cid:durableId="1814371088">
    <w:abstractNumId w:val="12"/>
  </w:num>
  <w:num w:numId="6" w16cid:durableId="196285396">
    <w:abstractNumId w:val="0"/>
  </w:num>
  <w:num w:numId="7" w16cid:durableId="444080114">
    <w:abstractNumId w:val="0"/>
  </w:num>
  <w:num w:numId="8" w16cid:durableId="1397321908">
    <w:abstractNumId w:val="14"/>
  </w:num>
  <w:num w:numId="9" w16cid:durableId="445077912">
    <w:abstractNumId w:val="8"/>
  </w:num>
  <w:num w:numId="10" w16cid:durableId="140540619">
    <w:abstractNumId w:val="2"/>
  </w:num>
  <w:num w:numId="11" w16cid:durableId="1889026475">
    <w:abstractNumId w:val="7"/>
  </w:num>
  <w:num w:numId="12" w16cid:durableId="832257294">
    <w:abstractNumId w:val="11"/>
  </w:num>
  <w:num w:numId="13" w16cid:durableId="353263707">
    <w:abstractNumId w:val="1"/>
  </w:num>
  <w:num w:numId="14" w16cid:durableId="2037928410">
    <w:abstractNumId w:val="10"/>
  </w:num>
  <w:num w:numId="15" w16cid:durableId="1963655188">
    <w:abstractNumId w:val="3"/>
  </w:num>
  <w:num w:numId="16" w16cid:durableId="1475100903">
    <w:abstractNumId w:val="16"/>
  </w:num>
  <w:num w:numId="17" w16cid:durableId="1465346140">
    <w:abstractNumId w:val="15"/>
  </w:num>
  <w:num w:numId="18" w16cid:durableId="2708195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78C"/>
    <w:rsid w:val="00000AC6"/>
    <w:rsid w:val="000023B3"/>
    <w:rsid w:val="00011CB7"/>
    <w:rsid w:val="00013F4D"/>
    <w:rsid w:val="0001594D"/>
    <w:rsid w:val="00016125"/>
    <w:rsid w:val="00016890"/>
    <w:rsid w:val="00027F55"/>
    <w:rsid w:val="00030AD7"/>
    <w:rsid w:val="00030BD2"/>
    <w:rsid w:val="0004616F"/>
    <w:rsid w:val="00067021"/>
    <w:rsid w:val="00081C6E"/>
    <w:rsid w:val="0008536D"/>
    <w:rsid w:val="000A0D55"/>
    <w:rsid w:val="000A68C8"/>
    <w:rsid w:val="000B001B"/>
    <w:rsid w:val="000B0F9A"/>
    <w:rsid w:val="000B0FC8"/>
    <w:rsid w:val="000B1C96"/>
    <w:rsid w:val="000B2C00"/>
    <w:rsid w:val="000B3DD7"/>
    <w:rsid w:val="000B553D"/>
    <w:rsid w:val="000F0049"/>
    <w:rsid w:val="000F33B2"/>
    <w:rsid w:val="00107940"/>
    <w:rsid w:val="00107BF2"/>
    <w:rsid w:val="001201C9"/>
    <w:rsid w:val="00131292"/>
    <w:rsid w:val="001450BD"/>
    <w:rsid w:val="00150F89"/>
    <w:rsid w:val="00162CCD"/>
    <w:rsid w:val="00162FED"/>
    <w:rsid w:val="00171025"/>
    <w:rsid w:val="00183FA8"/>
    <w:rsid w:val="00197C07"/>
    <w:rsid w:val="001A7071"/>
    <w:rsid w:val="001E2AF2"/>
    <w:rsid w:val="002017DE"/>
    <w:rsid w:val="00204AD8"/>
    <w:rsid w:val="00211943"/>
    <w:rsid w:val="00240810"/>
    <w:rsid w:val="00243769"/>
    <w:rsid w:val="00245C5B"/>
    <w:rsid w:val="00245DDB"/>
    <w:rsid w:val="00246677"/>
    <w:rsid w:val="002507E3"/>
    <w:rsid w:val="00253D48"/>
    <w:rsid w:val="0025664C"/>
    <w:rsid w:val="0028156C"/>
    <w:rsid w:val="00281AFB"/>
    <w:rsid w:val="00284213"/>
    <w:rsid w:val="00292013"/>
    <w:rsid w:val="00296E9F"/>
    <w:rsid w:val="002A11C9"/>
    <w:rsid w:val="002E300E"/>
    <w:rsid w:val="002E38E4"/>
    <w:rsid w:val="002F3BBF"/>
    <w:rsid w:val="00333E96"/>
    <w:rsid w:val="00335ED1"/>
    <w:rsid w:val="00340329"/>
    <w:rsid w:val="003414E0"/>
    <w:rsid w:val="0036113A"/>
    <w:rsid w:val="00362099"/>
    <w:rsid w:val="00363406"/>
    <w:rsid w:val="003712CA"/>
    <w:rsid w:val="003763EB"/>
    <w:rsid w:val="00392B64"/>
    <w:rsid w:val="00395CCF"/>
    <w:rsid w:val="003A7AF9"/>
    <w:rsid w:val="003B03A5"/>
    <w:rsid w:val="003B0E0B"/>
    <w:rsid w:val="003B75FD"/>
    <w:rsid w:val="003F3E79"/>
    <w:rsid w:val="003F71D8"/>
    <w:rsid w:val="004239BB"/>
    <w:rsid w:val="00424C5A"/>
    <w:rsid w:val="004407BF"/>
    <w:rsid w:val="004427DA"/>
    <w:rsid w:val="00445753"/>
    <w:rsid w:val="0046154A"/>
    <w:rsid w:val="00463D42"/>
    <w:rsid w:val="004743D8"/>
    <w:rsid w:val="0049600D"/>
    <w:rsid w:val="004A20DB"/>
    <w:rsid w:val="004B0D5E"/>
    <w:rsid w:val="004B2A65"/>
    <w:rsid w:val="004B5542"/>
    <w:rsid w:val="004D4A78"/>
    <w:rsid w:val="004E448A"/>
    <w:rsid w:val="004E7CB7"/>
    <w:rsid w:val="00516D82"/>
    <w:rsid w:val="00522D26"/>
    <w:rsid w:val="00524EAF"/>
    <w:rsid w:val="00531F33"/>
    <w:rsid w:val="00536FEB"/>
    <w:rsid w:val="00542983"/>
    <w:rsid w:val="005436E9"/>
    <w:rsid w:val="00546FDD"/>
    <w:rsid w:val="00555302"/>
    <w:rsid w:val="00561DE0"/>
    <w:rsid w:val="005758B7"/>
    <w:rsid w:val="00586D31"/>
    <w:rsid w:val="00590A66"/>
    <w:rsid w:val="005A6470"/>
    <w:rsid w:val="005A72A9"/>
    <w:rsid w:val="005B0778"/>
    <w:rsid w:val="005B147E"/>
    <w:rsid w:val="005D1786"/>
    <w:rsid w:val="005D178C"/>
    <w:rsid w:val="005E1EAB"/>
    <w:rsid w:val="005E36CA"/>
    <w:rsid w:val="005E4BDA"/>
    <w:rsid w:val="005F06EB"/>
    <w:rsid w:val="005F0752"/>
    <w:rsid w:val="005F2EB3"/>
    <w:rsid w:val="005F38E2"/>
    <w:rsid w:val="005F7CD9"/>
    <w:rsid w:val="006174AA"/>
    <w:rsid w:val="00623F97"/>
    <w:rsid w:val="006327CC"/>
    <w:rsid w:val="00635A17"/>
    <w:rsid w:val="0064040A"/>
    <w:rsid w:val="00655F95"/>
    <w:rsid w:val="00656B17"/>
    <w:rsid w:val="00664476"/>
    <w:rsid w:val="00673735"/>
    <w:rsid w:val="00693B0E"/>
    <w:rsid w:val="0069462D"/>
    <w:rsid w:val="006A1F2B"/>
    <w:rsid w:val="006A472F"/>
    <w:rsid w:val="006A5202"/>
    <w:rsid w:val="006B7D44"/>
    <w:rsid w:val="006D0FDF"/>
    <w:rsid w:val="006E0545"/>
    <w:rsid w:val="006E5216"/>
    <w:rsid w:val="006E63E2"/>
    <w:rsid w:val="006F0E1F"/>
    <w:rsid w:val="007036CD"/>
    <w:rsid w:val="00710444"/>
    <w:rsid w:val="0071052D"/>
    <w:rsid w:val="007133A0"/>
    <w:rsid w:val="00713AAF"/>
    <w:rsid w:val="00721179"/>
    <w:rsid w:val="00737D0D"/>
    <w:rsid w:val="00751661"/>
    <w:rsid w:val="0075390F"/>
    <w:rsid w:val="007578AA"/>
    <w:rsid w:val="00767ED4"/>
    <w:rsid w:val="00770EF9"/>
    <w:rsid w:val="00771D57"/>
    <w:rsid w:val="00796BF6"/>
    <w:rsid w:val="007A0CE2"/>
    <w:rsid w:val="007A6121"/>
    <w:rsid w:val="007B2331"/>
    <w:rsid w:val="007C6D2A"/>
    <w:rsid w:val="007D21A0"/>
    <w:rsid w:val="007E1A39"/>
    <w:rsid w:val="007E47B0"/>
    <w:rsid w:val="007E4865"/>
    <w:rsid w:val="007F33CB"/>
    <w:rsid w:val="008217D7"/>
    <w:rsid w:val="008623F9"/>
    <w:rsid w:val="008722FA"/>
    <w:rsid w:val="00873B26"/>
    <w:rsid w:val="008A3153"/>
    <w:rsid w:val="008A6071"/>
    <w:rsid w:val="008C0F5F"/>
    <w:rsid w:val="008C1E2E"/>
    <w:rsid w:val="008E2B9C"/>
    <w:rsid w:val="008E5B28"/>
    <w:rsid w:val="008F439D"/>
    <w:rsid w:val="008F4650"/>
    <w:rsid w:val="00906E98"/>
    <w:rsid w:val="00924896"/>
    <w:rsid w:val="00924F91"/>
    <w:rsid w:val="009342DC"/>
    <w:rsid w:val="00944ED4"/>
    <w:rsid w:val="00957330"/>
    <w:rsid w:val="00965608"/>
    <w:rsid w:val="00977BFA"/>
    <w:rsid w:val="00981A88"/>
    <w:rsid w:val="009839FC"/>
    <w:rsid w:val="00986EB9"/>
    <w:rsid w:val="00994215"/>
    <w:rsid w:val="009B0B50"/>
    <w:rsid w:val="009B39F7"/>
    <w:rsid w:val="009B6ED6"/>
    <w:rsid w:val="009D6AB8"/>
    <w:rsid w:val="009D7757"/>
    <w:rsid w:val="009E5955"/>
    <w:rsid w:val="00A14E18"/>
    <w:rsid w:val="00A25228"/>
    <w:rsid w:val="00A25550"/>
    <w:rsid w:val="00A312CB"/>
    <w:rsid w:val="00A41B33"/>
    <w:rsid w:val="00A44690"/>
    <w:rsid w:val="00A4667A"/>
    <w:rsid w:val="00A50156"/>
    <w:rsid w:val="00A57018"/>
    <w:rsid w:val="00A57E9C"/>
    <w:rsid w:val="00A67F2E"/>
    <w:rsid w:val="00A7435E"/>
    <w:rsid w:val="00A83720"/>
    <w:rsid w:val="00AA2922"/>
    <w:rsid w:val="00AC5C3B"/>
    <w:rsid w:val="00AE1230"/>
    <w:rsid w:val="00AF48F1"/>
    <w:rsid w:val="00AF5E29"/>
    <w:rsid w:val="00AF60BB"/>
    <w:rsid w:val="00B030DA"/>
    <w:rsid w:val="00B04944"/>
    <w:rsid w:val="00B06BD1"/>
    <w:rsid w:val="00B07651"/>
    <w:rsid w:val="00B168CF"/>
    <w:rsid w:val="00B255F2"/>
    <w:rsid w:val="00B325CE"/>
    <w:rsid w:val="00B3303A"/>
    <w:rsid w:val="00B34AF0"/>
    <w:rsid w:val="00B4412F"/>
    <w:rsid w:val="00B443D7"/>
    <w:rsid w:val="00B57417"/>
    <w:rsid w:val="00B577F4"/>
    <w:rsid w:val="00B653E3"/>
    <w:rsid w:val="00B84358"/>
    <w:rsid w:val="00BB5984"/>
    <w:rsid w:val="00BC1B7C"/>
    <w:rsid w:val="00BD14C0"/>
    <w:rsid w:val="00BD6CBD"/>
    <w:rsid w:val="00BD793C"/>
    <w:rsid w:val="00BE5ED8"/>
    <w:rsid w:val="00BE6A84"/>
    <w:rsid w:val="00BF01CD"/>
    <w:rsid w:val="00C05C98"/>
    <w:rsid w:val="00C07AF6"/>
    <w:rsid w:val="00C16055"/>
    <w:rsid w:val="00C2192A"/>
    <w:rsid w:val="00C239B6"/>
    <w:rsid w:val="00C369DD"/>
    <w:rsid w:val="00C46390"/>
    <w:rsid w:val="00C71682"/>
    <w:rsid w:val="00C73D16"/>
    <w:rsid w:val="00C77DA1"/>
    <w:rsid w:val="00C82A8D"/>
    <w:rsid w:val="00C860A9"/>
    <w:rsid w:val="00C8679C"/>
    <w:rsid w:val="00C94DD1"/>
    <w:rsid w:val="00CA74CB"/>
    <w:rsid w:val="00CB3AB9"/>
    <w:rsid w:val="00CC0D3A"/>
    <w:rsid w:val="00CD7A03"/>
    <w:rsid w:val="00CE453F"/>
    <w:rsid w:val="00D06577"/>
    <w:rsid w:val="00D07339"/>
    <w:rsid w:val="00D46273"/>
    <w:rsid w:val="00D550FE"/>
    <w:rsid w:val="00D56B81"/>
    <w:rsid w:val="00D5730F"/>
    <w:rsid w:val="00D661FC"/>
    <w:rsid w:val="00D733AE"/>
    <w:rsid w:val="00D82EFD"/>
    <w:rsid w:val="00D86C7C"/>
    <w:rsid w:val="00D9069D"/>
    <w:rsid w:val="00D9353B"/>
    <w:rsid w:val="00DA7CE8"/>
    <w:rsid w:val="00DB13CE"/>
    <w:rsid w:val="00DB1FD8"/>
    <w:rsid w:val="00DB53B0"/>
    <w:rsid w:val="00DC7BF8"/>
    <w:rsid w:val="00DD7BA6"/>
    <w:rsid w:val="00DE1ECC"/>
    <w:rsid w:val="00DE5251"/>
    <w:rsid w:val="00DF56E2"/>
    <w:rsid w:val="00E040FA"/>
    <w:rsid w:val="00E042FA"/>
    <w:rsid w:val="00E44A87"/>
    <w:rsid w:val="00E47045"/>
    <w:rsid w:val="00E472F2"/>
    <w:rsid w:val="00E643D8"/>
    <w:rsid w:val="00E73490"/>
    <w:rsid w:val="00E904E2"/>
    <w:rsid w:val="00E94061"/>
    <w:rsid w:val="00EA5BC5"/>
    <w:rsid w:val="00EB270E"/>
    <w:rsid w:val="00EB7B28"/>
    <w:rsid w:val="00EC38E5"/>
    <w:rsid w:val="00EE5EDC"/>
    <w:rsid w:val="00EE6607"/>
    <w:rsid w:val="00EE7210"/>
    <w:rsid w:val="00EF21BD"/>
    <w:rsid w:val="00F03C52"/>
    <w:rsid w:val="00F17FD4"/>
    <w:rsid w:val="00F22C68"/>
    <w:rsid w:val="00F33D68"/>
    <w:rsid w:val="00F550AB"/>
    <w:rsid w:val="00F67069"/>
    <w:rsid w:val="00F9062B"/>
    <w:rsid w:val="00F96CA2"/>
    <w:rsid w:val="00FA6224"/>
    <w:rsid w:val="00FB14C5"/>
    <w:rsid w:val="00FB7BE9"/>
    <w:rsid w:val="00FC0BDC"/>
    <w:rsid w:val="00FD0853"/>
    <w:rsid w:val="00FD7B6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D0D207"/>
  <w15:docId w15:val="{83807705-8166-42E1-9BD0-DF9D6C98E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semiHidden/>
    <w:rsid w:val="00B06BD1"/>
    <w:rPr>
      <w:rFonts w:ascii="Tahoma" w:hAnsi="Tahoma" w:cs="Tahoma"/>
      <w:sz w:val="16"/>
      <w:szCs w:val="16"/>
    </w:rPr>
  </w:style>
  <w:style w:type="paragraph" w:styleId="Corptext2">
    <w:name w:val="Body Text 2"/>
    <w:basedOn w:val="Normal"/>
    <w:link w:val="Corptext2Caracter"/>
    <w:rsid w:val="00D5730F"/>
    <w:pPr>
      <w:tabs>
        <w:tab w:val="left" w:pos="900"/>
      </w:tabs>
      <w:jc w:val="both"/>
    </w:pPr>
    <w:rPr>
      <w:rFonts w:ascii="Arial Narrow" w:hAnsi="Arial Narrow"/>
      <w:i/>
      <w:lang w:val="en-US"/>
    </w:rPr>
  </w:style>
  <w:style w:type="character" w:customStyle="1" w:styleId="Corptext2Caracter">
    <w:name w:val="Corp text 2 Caracter"/>
    <w:basedOn w:val="Fontdeparagrafimplicit"/>
    <w:link w:val="Corptext2"/>
    <w:rsid w:val="00D5730F"/>
    <w:rPr>
      <w:rFonts w:ascii="Arial Narrow" w:hAnsi="Arial Narrow"/>
      <w:i/>
      <w:sz w:val="24"/>
      <w:szCs w:val="24"/>
      <w:lang w:val="en-US" w:eastAsia="en-US"/>
    </w:rPr>
  </w:style>
  <w:style w:type="character" w:customStyle="1" w:styleId="ln2tpunct">
    <w:name w:val="ln2tpunct"/>
    <w:basedOn w:val="Fontdeparagrafimplicit"/>
    <w:rsid w:val="00B07651"/>
  </w:style>
  <w:style w:type="character" w:customStyle="1" w:styleId="ln2tparagraf">
    <w:name w:val="ln2tparagraf"/>
    <w:basedOn w:val="Fontdeparagrafimplicit"/>
    <w:rsid w:val="00B07651"/>
  </w:style>
  <w:style w:type="character" w:styleId="Robust">
    <w:name w:val="Strong"/>
    <w:qFormat/>
    <w:rsid w:val="00B07651"/>
    <w:rPr>
      <w:b/>
      <w:bCs/>
    </w:rPr>
  </w:style>
  <w:style w:type="character" w:customStyle="1" w:styleId="ln2tlitera">
    <w:name w:val="ln2tlitera"/>
    <w:basedOn w:val="Fontdeparagrafimplicit"/>
    <w:rsid w:val="00B07651"/>
  </w:style>
  <w:style w:type="character" w:customStyle="1" w:styleId="ln2punct">
    <w:name w:val="ln2punct"/>
    <w:basedOn w:val="Fontdeparagrafimplicit"/>
    <w:rsid w:val="00B07651"/>
  </w:style>
  <w:style w:type="character" w:customStyle="1" w:styleId="ln2tpreambul">
    <w:name w:val="ln2tpreambul"/>
    <w:basedOn w:val="Fontdeparagrafimplicit"/>
    <w:rsid w:val="00B07651"/>
  </w:style>
  <w:style w:type="character" w:customStyle="1" w:styleId="ln2tabel1">
    <w:name w:val="ln2tabel1"/>
    <w:basedOn w:val="Fontdeparagrafimplicit"/>
    <w:rsid w:val="00B07651"/>
  </w:style>
  <w:style w:type="character" w:customStyle="1" w:styleId="ln2tlitera0">
    <w:name w:val="ln2tlitera0"/>
    <w:basedOn w:val="Fontdeparagrafimplicit"/>
    <w:rsid w:val="00B07651"/>
  </w:style>
  <w:style w:type="character" w:customStyle="1" w:styleId="ln2sectiune">
    <w:name w:val="ln2sectiune"/>
    <w:basedOn w:val="Fontdeparagrafimplicit"/>
    <w:rsid w:val="00B07651"/>
  </w:style>
  <w:style w:type="character" w:customStyle="1" w:styleId="ln2tsectiune">
    <w:name w:val="ln2tsectiune"/>
    <w:basedOn w:val="Fontdeparagrafimplicit"/>
    <w:rsid w:val="00B07651"/>
  </w:style>
  <w:style w:type="paragraph" w:styleId="Listparagraf">
    <w:name w:val="List Paragraph"/>
    <w:basedOn w:val="Normal"/>
    <w:uiPriority w:val="34"/>
    <w:qFormat/>
    <w:rsid w:val="003712CA"/>
    <w:pPr>
      <w:ind w:left="720"/>
      <w:contextualSpacing/>
    </w:pPr>
  </w:style>
  <w:style w:type="character" w:customStyle="1" w:styleId="ppar1">
    <w:name w:val="ppar1"/>
    <w:basedOn w:val="Fontdeparagrafimplicit"/>
    <w:rsid w:val="00E040FA"/>
  </w:style>
  <w:style w:type="character" w:customStyle="1" w:styleId="ln2anexa1">
    <w:name w:val="ln2anexa1"/>
    <w:basedOn w:val="Fontdeparagrafimplicit"/>
    <w:rsid w:val="00E040FA"/>
  </w:style>
  <w:style w:type="character" w:styleId="Hyperlink">
    <w:name w:val="Hyperlink"/>
    <w:basedOn w:val="Fontdeparagrafimplicit"/>
    <w:uiPriority w:val="99"/>
    <w:unhideWhenUsed/>
    <w:rsid w:val="00197C07"/>
    <w:rPr>
      <w:color w:val="0000FF"/>
      <w:u w:val="single"/>
    </w:rPr>
  </w:style>
  <w:style w:type="paragraph" w:styleId="NormalWeb">
    <w:name w:val="Normal (Web)"/>
    <w:basedOn w:val="Normal"/>
    <w:uiPriority w:val="99"/>
    <w:unhideWhenUsed/>
    <w:rsid w:val="00081C6E"/>
    <w:rPr>
      <w:lang w:eastAsia="ro-RO"/>
    </w:rPr>
  </w:style>
  <w:style w:type="paragraph" w:styleId="Antet">
    <w:name w:val="header"/>
    <w:basedOn w:val="Normal"/>
    <w:link w:val="AntetCaracter"/>
    <w:unhideWhenUsed/>
    <w:rsid w:val="00C239B6"/>
    <w:pPr>
      <w:tabs>
        <w:tab w:val="center" w:pos="4513"/>
        <w:tab w:val="right" w:pos="9026"/>
      </w:tabs>
    </w:pPr>
  </w:style>
  <w:style w:type="character" w:customStyle="1" w:styleId="AntetCaracter">
    <w:name w:val="Antet Caracter"/>
    <w:basedOn w:val="Fontdeparagrafimplicit"/>
    <w:link w:val="Antet"/>
    <w:rsid w:val="00C239B6"/>
    <w:rPr>
      <w:sz w:val="24"/>
      <w:szCs w:val="24"/>
      <w:lang w:eastAsia="en-US"/>
    </w:rPr>
  </w:style>
  <w:style w:type="paragraph" w:styleId="Subsol">
    <w:name w:val="footer"/>
    <w:basedOn w:val="Normal"/>
    <w:link w:val="SubsolCaracter"/>
    <w:uiPriority w:val="99"/>
    <w:unhideWhenUsed/>
    <w:rsid w:val="00C239B6"/>
    <w:pPr>
      <w:tabs>
        <w:tab w:val="center" w:pos="4513"/>
        <w:tab w:val="right" w:pos="9026"/>
      </w:tabs>
    </w:pPr>
  </w:style>
  <w:style w:type="character" w:customStyle="1" w:styleId="SubsolCaracter">
    <w:name w:val="Subsol Caracter"/>
    <w:basedOn w:val="Fontdeparagrafimplicit"/>
    <w:link w:val="Subsol"/>
    <w:uiPriority w:val="99"/>
    <w:rsid w:val="00C239B6"/>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18287">
      <w:bodyDiv w:val="1"/>
      <w:marLeft w:val="0"/>
      <w:marRight w:val="0"/>
      <w:marTop w:val="0"/>
      <w:marBottom w:val="0"/>
      <w:divBdr>
        <w:top w:val="none" w:sz="0" w:space="0" w:color="auto"/>
        <w:left w:val="none" w:sz="0" w:space="0" w:color="auto"/>
        <w:bottom w:val="none" w:sz="0" w:space="0" w:color="auto"/>
        <w:right w:val="none" w:sz="0" w:space="0" w:color="auto"/>
      </w:divBdr>
    </w:div>
    <w:div w:id="116608260">
      <w:bodyDiv w:val="1"/>
      <w:marLeft w:val="0"/>
      <w:marRight w:val="0"/>
      <w:marTop w:val="0"/>
      <w:marBottom w:val="0"/>
      <w:divBdr>
        <w:top w:val="none" w:sz="0" w:space="0" w:color="auto"/>
        <w:left w:val="none" w:sz="0" w:space="0" w:color="auto"/>
        <w:bottom w:val="none" w:sz="0" w:space="0" w:color="auto"/>
        <w:right w:val="none" w:sz="0" w:space="0" w:color="auto"/>
      </w:divBdr>
    </w:div>
    <w:div w:id="233858297">
      <w:bodyDiv w:val="1"/>
      <w:marLeft w:val="0"/>
      <w:marRight w:val="0"/>
      <w:marTop w:val="0"/>
      <w:marBottom w:val="0"/>
      <w:divBdr>
        <w:top w:val="none" w:sz="0" w:space="0" w:color="auto"/>
        <w:left w:val="none" w:sz="0" w:space="0" w:color="auto"/>
        <w:bottom w:val="none" w:sz="0" w:space="0" w:color="auto"/>
        <w:right w:val="none" w:sz="0" w:space="0" w:color="auto"/>
      </w:divBdr>
    </w:div>
    <w:div w:id="355277893">
      <w:bodyDiv w:val="1"/>
      <w:marLeft w:val="0"/>
      <w:marRight w:val="0"/>
      <w:marTop w:val="0"/>
      <w:marBottom w:val="0"/>
      <w:divBdr>
        <w:top w:val="none" w:sz="0" w:space="0" w:color="auto"/>
        <w:left w:val="none" w:sz="0" w:space="0" w:color="auto"/>
        <w:bottom w:val="none" w:sz="0" w:space="0" w:color="auto"/>
        <w:right w:val="none" w:sz="0" w:space="0" w:color="auto"/>
      </w:divBdr>
    </w:div>
    <w:div w:id="636836208">
      <w:bodyDiv w:val="1"/>
      <w:marLeft w:val="0"/>
      <w:marRight w:val="0"/>
      <w:marTop w:val="0"/>
      <w:marBottom w:val="0"/>
      <w:divBdr>
        <w:top w:val="none" w:sz="0" w:space="0" w:color="auto"/>
        <w:left w:val="none" w:sz="0" w:space="0" w:color="auto"/>
        <w:bottom w:val="none" w:sz="0" w:space="0" w:color="auto"/>
        <w:right w:val="none" w:sz="0" w:space="0" w:color="auto"/>
      </w:divBdr>
      <w:divsChild>
        <w:div w:id="979724323">
          <w:marLeft w:val="0"/>
          <w:marRight w:val="0"/>
          <w:marTop w:val="0"/>
          <w:marBottom w:val="0"/>
          <w:divBdr>
            <w:top w:val="none" w:sz="0" w:space="0" w:color="auto"/>
            <w:left w:val="none" w:sz="0" w:space="0" w:color="auto"/>
            <w:bottom w:val="none" w:sz="0" w:space="0" w:color="auto"/>
            <w:right w:val="none" w:sz="0" w:space="0" w:color="auto"/>
          </w:divBdr>
        </w:div>
      </w:divsChild>
    </w:div>
    <w:div w:id="831526486">
      <w:bodyDiv w:val="1"/>
      <w:marLeft w:val="0"/>
      <w:marRight w:val="0"/>
      <w:marTop w:val="0"/>
      <w:marBottom w:val="0"/>
      <w:divBdr>
        <w:top w:val="none" w:sz="0" w:space="0" w:color="auto"/>
        <w:left w:val="none" w:sz="0" w:space="0" w:color="auto"/>
        <w:bottom w:val="none" w:sz="0" w:space="0" w:color="auto"/>
        <w:right w:val="none" w:sz="0" w:space="0" w:color="auto"/>
      </w:divBdr>
    </w:div>
    <w:div w:id="998575627">
      <w:bodyDiv w:val="1"/>
      <w:marLeft w:val="0"/>
      <w:marRight w:val="0"/>
      <w:marTop w:val="0"/>
      <w:marBottom w:val="0"/>
      <w:divBdr>
        <w:top w:val="none" w:sz="0" w:space="0" w:color="auto"/>
        <w:left w:val="none" w:sz="0" w:space="0" w:color="auto"/>
        <w:bottom w:val="none" w:sz="0" w:space="0" w:color="auto"/>
        <w:right w:val="none" w:sz="0" w:space="0" w:color="auto"/>
      </w:divBdr>
    </w:div>
    <w:div w:id="1025596931">
      <w:bodyDiv w:val="1"/>
      <w:marLeft w:val="0"/>
      <w:marRight w:val="0"/>
      <w:marTop w:val="0"/>
      <w:marBottom w:val="0"/>
      <w:divBdr>
        <w:top w:val="none" w:sz="0" w:space="0" w:color="auto"/>
        <w:left w:val="none" w:sz="0" w:space="0" w:color="auto"/>
        <w:bottom w:val="none" w:sz="0" w:space="0" w:color="auto"/>
        <w:right w:val="none" w:sz="0" w:space="0" w:color="auto"/>
      </w:divBdr>
    </w:div>
    <w:div w:id="1123962827">
      <w:bodyDiv w:val="1"/>
      <w:marLeft w:val="0"/>
      <w:marRight w:val="0"/>
      <w:marTop w:val="0"/>
      <w:marBottom w:val="0"/>
      <w:divBdr>
        <w:top w:val="none" w:sz="0" w:space="0" w:color="auto"/>
        <w:left w:val="none" w:sz="0" w:space="0" w:color="auto"/>
        <w:bottom w:val="none" w:sz="0" w:space="0" w:color="auto"/>
        <w:right w:val="none" w:sz="0" w:space="0" w:color="auto"/>
      </w:divBdr>
    </w:div>
    <w:div w:id="1480920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1093</Words>
  <Characters>6534</Characters>
  <Application>Microsoft Office Word</Application>
  <DocSecurity>0</DocSecurity>
  <Lines>54</Lines>
  <Paragraphs>15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Primarie</Company>
  <LinksUpToDate>false</LinksUpToDate>
  <CharactersWithSpaces>7612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Soldanu</dc:creator>
  <cp:lastModifiedBy>primaria soldanu</cp:lastModifiedBy>
  <cp:revision>2</cp:revision>
  <cp:lastPrinted>2020-07-31T08:22:00Z</cp:lastPrinted>
  <dcterms:created xsi:type="dcterms:W3CDTF">2023-04-12T08:51:00Z</dcterms:created>
  <dcterms:modified xsi:type="dcterms:W3CDTF">2023-04-12T08:51:00Z</dcterms:modified>
</cp:coreProperties>
</file>