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AD22E0" w14:textId="619FED1B" w:rsidR="002B6DE1" w:rsidRPr="00034E00" w:rsidRDefault="00113674" w:rsidP="002B6DE1">
      <w:pPr>
        <w:widowControl w:val="0"/>
        <w:spacing w:after="0" w:line="240" w:lineRule="auto"/>
        <w:ind w:left="5040"/>
        <w:jc w:val="center"/>
        <w:rPr>
          <w:rFonts w:cstheme="minorHAnsi"/>
          <w:b/>
          <w:bCs/>
          <w:sz w:val="24"/>
          <w:szCs w:val="24"/>
          <w:lang w:val="ro-RO"/>
        </w:rPr>
      </w:pPr>
      <w:r w:rsidRPr="00034E00">
        <w:rPr>
          <w:rFonts w:cstheme="minorHAnsi"/>
          <w:b/>
          <w:bCs/>
          <w:sz w:val="24"/>
          <w:szCs w:val="24"/>
          <w:lang w:val="ro-RO"/>
        </w:rPr>
        <w:t>Anex</w:t>
      </w:r>
      <w:r w:rsidR="002B6DE1" w:rsidRPr="00034E00">
        <w:rPr>
          <w:rFonts w:cstheme="minorHAnsi"/>
          <w:b/>
          <w:bCs/>
          <w:sz w:val="24"/>
          <w:szCs w:val="24"/>
          <w:lang w:val="ro-RO"/>
        </w:rPr>
        <w:t>a</w:t>
      </w:r>
      <w:r w:rsidR="0082592D" w:rsidRPr="00034E00">
        <w:rPr>
          <w:rFonts w:cstheme="minorHAnsi"/>
          <w:b/>
          <w:bCs/>
          <w:sz w:val="24"/>
          <w:szCs w:val="24"/>
          <w:lang w:val="ro-RO"/>
        </w:rPr>
        <w:t xml:space="preserve"> nr.1</w:t>
      </w:r>
    </w:p>
    <w:p w14:paraId="6A9AD1C5" w14:textId="77777777" w:rsidR="00967ACB" w:rsidRDefault="00113674" w:rsidP="002B6DE1">
      <w:pPr>
        <w:widowControl w:val="0"/>
        <w:spacing w:after="0" w:line="240" w:lineRule="auto"/>
        <w:ind w:left="5040"/>
        <w:jc w:val="center"/>
        <w:rPr>
          <w:rFonts w:cstheme="minorHAnsi"/>
          <w:sz w:val="24"/>
          <w:szCs w:val="24"/>
          <w:lang w:val="ro-RO"/>
        </w:rPr>
      </w:pPr>
      <w:r w:rsidRPr="00034E00">
        <w:rPr>
          <w:rFonts w:cstheme="minorHAnsi"/>
          <w:sz w:val="24"/>
          <w:szCs w:val="24"/>
          <w:lang w:val="ro-RO"/>
        </w:rPr>
        <w:t xml:space="preserve">la </w:t>
      </w:r>
      <w:r w:rsidR="00967ACB">
        <w:rPr>
          <w:rFonts w:cstheme="minorHAnsi"/>
          <w:sz w:val="24"/>
          <w:szCs w:val="24"/>
          <w:lang w:val="ro-RO"/>
        </w:rPr>
        <w:t>Hotărârea Consiliului Local al Comunei Șoldanu</w:t>
      </w:r>
    </w:p>
    <w:p w14:paraId="6F8A8EA3" w14:textId="70BBAAF8" w:rsidR="00113674" w:rsidRPr="00034E00" w:rsidRDefault="00113674" w:rsidP="002B6DE1">
      <w:pPr>
        <w:widowControl w:val="0"/>
        <w:spacing w:after="0" w:line="240" w:lineRule="auto"/>
        <w:ind w:left="5040"/>
        <w:jc w:val="center"/>
        <w:rPr>
          <w:rFonts w:cstheme="minorHAnsi"/>
          <w:sz w:val="24"/>
          <w:szCs w:val="24"/>
          <w:lang w:val="ro-RO"/>
        </w:rPr>
      </w:pPr>
      <w:r w:rsidRPr="00034E00">
        <w:rPr>
          <w:rFonts w:cstheme="minorHAnsi"/>
          <w:sz w:val="24"/>
          <w:szCs w:val="24"/>
          <w:lang w:val="ro-RO"/>
        </w:rPr>
        <w:t xml:space="preserve">nr. </w:t>
      </w:r>
      <w:r w:rsidR="0027167C">
        <w:rPr>
          <w:rFonts w:cstheme="minorHAnsi"/>
          <w:sz w:val="24"/>
          <w:szCs w:val="24"/>
          <w:lang w:val="ro-RO"/>
        </w:rPr>
        <w:t>24</w:t>
      </w:r>
      <w:r w:rsidR="001C08A0" w:rsidRPr="00034E00">
        <w:rPr>
          <w:rFonts w:cstheme="minorHAnsi"/>
          <w:sz w:val="24"/>
          <w:szCs w:val="24"/>
          <w:lang w:val="ro-RO"/>
        </w:rPr>
        <w:t xml:space="preserve"> d</w:t>
      </w:r>
      <w:r w:rsidR="002B6DE1" w:rsidRPr="00034E00">
        <w:rPr>
          <w:rFonts w:cstheme="minorHAnsi"/>
          <w:sz w:val="24"/>
          <w:szCs w:val="24"/>
          <w:lang w:val="ro-RO"/>
        </w:rPr>
        <w:t xml:space="preserve">in </w:t>
      </w:r>
      <w:r w:rsidR="00810980">
        <w:rPr>
          <w:rFonts w:cstheme="minorHAnsi"/>
          <w:sz w:val="24"/>
          <w:szCs w:val="24"/>
          <w:lang w:val="ro-RO"/>
        </w:rPr>
        <w:t>1</w:t>
      </w:r>
      <w:r w:rsidR="0027167C">
        <w:rPr>
          <w:rFonts w:cstheme="minorHAnsi"/>
          <w:sz w:val="24"/>
          <w:szCs w:val="24"/>
          <w:lang w:val="ro-RO"/>
        </w:rPr>
        <w:t>0</w:t>
      </w:r>
      <w:r w:rsidR="000C5961" w:rsidRPr="00034E00">
        <w:rPr>
          <w:rFonts w:cstheme="minorHAnsi"/>
          <w:sz w:val="24"/>
          <w:szCs w:val="24"/>
          <w:lang w:val="ro-RO"/>
        </w:rPr>
        <w:t>.</w:t>
      </w:r>
      <w:r w:rsidR="00810980">
        <w:rPr>
          <w:rFonts w:cstheme="minorHAnsi"/>
          <w:sz w:val="24"/>
          <w:szCs w:val="24"/>
          <w:lang w:val="ro-RO"/>
        </w:rPr>
        <w:t>0</w:t>
      </w:r>
      <w:r w:rsidR="0027167C">
        <w:rPr>
          <w:rFonts w:cstheme="minorHAnsi"/>
          <w:sz w:val="24"/>
          <w:szCs w:val="24"/>
          <w:lang w:val="ro-RO"/>
        </w:rPr>
        <w:t>4</w:t>
      </w:r>
      <w:r w:rsidR="000C5961" w:rsidRPr="00034E00">
        <w:rPr>
          <w:rFonts w:cstheme="minorHAnsi"/>
          <w:sz w:val="24"/>
          <w:szCs w:val="24"/>
          <w:lang w:val="ro-RO"/>
        </w:rPr>
        <w:t>.</w:t>
      </w:r>
      <w:r w:rsidR="001C08A0" w:rsidRPr="00034E00">
        <w:rPr>
          <w:rFonts w:cstheme="minorHAnsi"/>
          <w:sz w:val="24"/>
          <w:szCs w:val="24"/>
          <w:lang w:val="ro-RO"/>
        </w:rPr>
        <w:t>202</w:t>
      </w:r>
      <w:r w:rsidR="00810980">
        <w:rPr>
          <w:rFonts w:cstheme="minorHAnsi"/>
          <w:sz w:val="24"/>
          <w:szCs w:val="24"/>
          <w:lang w:val="ro-RO"/>
        </w:rPr>
        <w:t>3</w:t>
      </w:r>
    </w:p>
    <w:p w14:paraId="318EEB24" w14:textId="77777777" w:rsidR="00CE690D" w:rsidRPr="00034E00" w:rsidRDefault="00CE690D" w:rsidP="00CE690D">
      <w:pPr>
        <w:spacing w:before="480" w:after="0" w:line="240" w:lineRule="auto"/>
        <w:jc w:val="center"/>
        <w:rPr>
          <w:rFonts w:cstheme="minorHAnsi"/>
          <w:b/>
          <w:bCs/>
          <w:sz w:val="28"/>
          <w:szCs w:val="28"/>
          <w:lang w:val="ro-RO"/>
        </w:rPr>
      </w:pPr>
      <w:r w:rsidRPr="00034E00">
        <w:rPr>
          <w:rFonts w:cstheme="minorHAnsi"/>
          <w:b/>
          <w:bCs/>
          <w:sz w:val="28"/>
          <w:szCs w:val="28"/>
          <w:lang w:val="ro-RO"/>
        </w:rPr>
        <w:t>RAPORT</w:t>
      </w:r>
    </w:p>
    <w:p w14:paraId="52DF9B85" w14:textId="3C3DD264" w:rsidR="00CE690D" w:rsidRPr="00C143D1" w:rsidRDefault="00CE690D" w:rsidP="00CE690D">
      <w:pPr>
        <w:spacing w:after="0" w:line="240" w:lineRule="auto"/>
        <w:jc w:val="center"/>
        <w:rPr>
          <w:rFonts w:cstheme="minorHAnsi"/>
          <w:b/>
          <w:bCs/>
          <w:sz w:val="23"/>
          <w:szCs w:val="23"/>
          <w:lang w:val="ro-RO"/>
        </w:rPr>
      </w:pPr>
      <w:r w:rsidRPr="00C143D1">
        <w:rPr>
          <w:rFonts w:cstheme="minorHAnsi"/>
          <w:b/>
          <w:bCs/>
          <w:sz w:val="23"/>
          <w:szCs w:val="23"/>
          <w:lang w:val="ro-RO"/>
        </w:rPr>
        <w:t xml:space="preserve">privind stadiul </w:t>
      </w:r>
      <w:r w:rsidR="003D1652" w:rsidRPr="00C143D1">
        <w:rPr>
          <w:rFonts w:cstheme="minorHAnsi"/>
          <w:b/>
          <w:bCs/>
          <w:sz w:val="23"/>
          <w:szCs w:val="23"/>
          <w:lang w:val="ro-RO"/>
        </w:rPr>
        <w:t>înscrierii</w:t>
      </w:r>
      <w:r w:rsidRPr="00C143D1">
        <w:rPr>
          <w:rFonts w:cstheme="minorHAnsi"/>
          <w:b/>
          <w:bCs/>
          <w:sz w:val="23"/>
          <w:szCs w:val="23"/>
          <w:lang w:val="ro-RO"/>
        </w:rPr>
        <w:t xml:space="preserve"> datelor în registrul a</w:t>
      </w:r>
      <w:r w:rsidR="003D1652" w:rsidRPr="00C143D1">
        <w:rPr>
          <w:rFonts w:cstheme="minorHAnsi"/>
          <w:b/>
          <w:bCs/>
          <w:sz w:val="23"/>
          <w:szCs w:val="23"/>
          <w:lang w:val="ro-RO"/>
        </w:rPr>
        <w:t>g</w:t>
      </w:r>
      <w:r w:rsidRPr="00C143D1">
        <w:rPr>
          <w:rFonts w:cstheme="minorHAnsi"/>
          <w:b/>
          <w:bCs/>
          <w:sz w:val="23"/>
          <w:szCs w:val="23"/>
          <w:lang w:val="ro-RO"/>
        </w:rPr>
        <w:t xml:space="preserve">ricol pe </w:t>
      </w:r>
      <w:r w:rsidR="002B6DE1" w:rsidRPr="00C143D1">
        <w:rPr>
          <w:rFonts w:cstheme="minorHAnsi"/>
          <w:b/>
          <w:bCs/>
          <w:sz w:val="23"/>
          <w:szCs w:val="23"/>
          <w:lang w:val="ro-RO"/>
        </w:rPr>
        <w:t>trim</w:t>
      </w:r>
      <w:r w:rsidRPr="00C143D1">
        <w:rPr>
          <w:rFonts w:cstheme="minorHAnsi"/>
          <w:b/>
          <w:bCs/>
          <w:sz w:val="23"/>
          <w:szCs w:val="23"/>
          <w:lang w:val="ro-RO"/>
        </w:rPr>
        <w:t xml:space="preserve">estrul </w:t>
      </w:r>
      <w:r w:rsidR="00E50C94" w:rsidRPr="00C143D1">
        <w:rPr>
          <w:rFonts w:cstheme="minorHAnsi"/>
          <w:b/>
          <w:bCs/>
          <w:sz w:val="23"/>
          <w:szCs w:val="23"/>
          <w:lang w:val="ro-RO"/>
        </w:rPr>
        <w:t xml:space="preserve">I al </w:t>
      </w:r>
      <w:r w:rsidRPr="00C143D1">
        <w:rPr>
          <w:rFonts w:cstheme="minorHAnsi"/>
          <w:b/>
          <w:bCs/>
          <w:sz w:val="23"/>
          <w:szCs w:val="23"/>
          <w:lang w:val="ro-RO"/>
        </w:rPr>
        <w:t>anul</w:t>
      </w:r>
      <w:r w:rsidR="00E50C94" w:rsidRPr="00C143D1">
        <w:rPr>
          <w:rFonts w:cstheme="minorHAnsi"/>
          <w:b/>
          <w:bCs/>
          <w:sz w:val="23"/>
          <w:szCs w:val="23"/>
          <w:lang w:val="ro-RO"/>
        </w:rPr>
        <w:t>ui</w:t>
      </w:r>
      <w:r w:rsidRPr="00C143D1">
        <w:rPr>
          <w:rFonts w:cstheme="minorHAnsi"/>
          <w:b/>
          <w:bCs/>
          <w:sz w:val="23"/>
          <w:szCs w:val="23"/>
          <w:lang w:val="ro-RO"/>
        </w:rPr>
        <w:t xml:space="preserve"> 20</w:t>
      </w:r>
      <w:r w:rsidR="0082592D" w:rsidRPr="00C143D1">
        <w:rPr>
          <w:rFonts w:cstheme="minorHAnsi"/>
          <w:b/>
          <w:bCs/>
          <w:sz w:val="23"/>
          <w:szCs w:val="23"/>
          <w:lang w:val="ro-RO"/>
        </w:rPr>
        <w:t>2</w:t>
      </w:r>
      <w:r w:rsidR="0027167C">
        <w:rPr>
          <w:rFonts w:cstheme="minorHAnsi"/>
          <w:b/>
          <w:bCs/>
          <w:sz w:val="23"/>
          <w:szCs w:val="23"/>
          <w:lang w:val="ro-RO"/>
        </w:rPr>
        <w:t>3</w:t>
      </w:r>
    </w:p>
    <w:p w14:paraId="675E162E" w14:textId="77777777" w:rsidR="00CE690D" w:rsidRPr="00C143D1" w:rsidRDefault="00CE690D" w:rsidP="00CE690D">
      <w:pPr>
        <w:spacing w:after="0" w:line="240" w:lineRule="auto"/>
        <w:jc w:val="center"/>
        <w:rPr>
          <w:rFonts w:cstheme="minorHAnsi"/>
          <w:sz w:val="23"/>
          <w:szCs w:val="23"/>
          <w:lang w:val="ro-RO"/>
        </w:rPr>
      </w:pPr>
    </w:p>
    <w:p w14:paraId="43E4E25A" w14:textId="77777777" w:rsidR="00034E00" w:rsidRPr="00C143D1" w:rsidRDefault="00034E00" w:rsidP="00034E00">
      <w:p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Compartimentul registrul agricol al Aparatului de specialitate al Primarului Comunei Șoldanu funcționează în subordinea directă a acestuia și, indirectă, a Secretarului general al comunei.</w:t>
      </w:r>
    </w:p>
    <w:p w14:paraId="3ECC5EDA" w14:textId="5CC7B42F" w:rsidR="00034E00" w:rsidRPr="00C143D1" w:rsidRDefault="00034E00" w:rsidP="00034E00">
      <w:p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Activitatea compartimentului este asigurată</w:t>
      </w:r>
      <w:r w:rsidR="003D1652" w:rsidRPr="00C143D1">
        <w:rPr>
          <w:rFonts w:cstheme="minorHAnsi"/>
          <w:sz w:val="23"/>
          <w:szCs w:val="23"/>
          <w:lang w:val="ro-RO"/>
        </w:rPr>
        <w:t xml:space="preserve"> </w:t>
      </w:r>
      <w:r w:rsidRPr="00C143D1">
        <w:rPr>
          <w:rFonts w:cstheme="minorHAnsi"/>
          <w:sz w:val="23"/>
          <w:szCs w:val="23"/>
          <w:lang w:val="ro-RO"/>
        </w:rPr>
        <w:t>de 2 funcționari publici în funcții de execuție:</w:t>
      </w:r>
    </w:p>
    <w:p w14:paraId="415FA7F6" w14:textId="77777777" w:rsidR="00034E00" w:rsidRPr="00C143D1" w:rsidRDefault="00034E00" w:rsidP="00034E00">
      <w:pPr>
        <w:numPr>
          <w:ilvl w:val="0"/>
          <w:numId w:val="21"/>
        </w:numPr>
        <w:tabs>
          <w:tab w:val="left" w:pos="540"/>
        </w:tabs>
        <w:spacing w:before="60" w:afterLines="60" w:after="144" w:line="240" w:lineRule="auto"/>
        <w:rPr>
          <w:rFonts w:cstheme="minorHAnsi"/>
          <w:sz w:val="23"/>
          <w:szCs w:val="23"/>
          <w:lang w:val="ro-RO"/>
        </w:rPr>
      </w:pPr>
      <w:r w:rsidRPr="00C143D1">
        <w:rPr>
          <w:rFonts w:cstheme="minorHAnsi"/>
          <w:sz w:val="23"/>
          <w:szCs w:val="23"/>
          <w:lang w:val="ro-RO"/>
        </w:rPr>
        <w:t>Inspector, Ion ȚUȚULEA,</w:t>
      </w:r>
    </w:p>
    <w:p w14:paraId="0DBB6F3F" w14:textId="77777777" w:rsidR="00034E00" w:rsidRPr="00C143D1" w:rsidRDefault="00034E00" w:rsidP="00034E00">
      <w:pPr>
        <w:numPr>
          <w:ilvl w:val="0"/>
          <w:numId w:val="21"/>
        </w:numPr>
        <w:tabs>
          <w:tab w:val="left" w:pos="540"/>
        </w:tabs>
        <w:spacing w:before="60" w:afterLines="60" w:after="144" w:line="240" w:lineRule="auto"/>
        <w:rPr>
          <w:rFonts w:cstheme="minorHAnsi"/>
          <w:sz w:val="23"/>
          <w:szCs w:val="23"/>
          <w:lang w:val="ro-RO"/>
        </w:rPr>
      </w:pPr>
      <w:r w:rsidRPr="00C143D1">
        <w:rPr>
          <w:rFonts w:cstheme="minorHAnsi"/>
          <w:sz w:val="23"/>
          <w:szCs w:val="23"/>
          <w:lang w:val="ro-RO"/>
        </w:rPr>
        <w:t>Inspector, Iuliana-Ioana ȚUȚULEA.</w:t>
      </w:r>
    </w:p>
    <w:p w14:paraId="6AA7866C" w14:textId="77777777" w:rsidR="00034E00" w:rsidRPr="00C143D1" w:rsidRDefault="00034E00" w:rsidP="00034E00">
      <w:p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ab/>
        <w:t>Principalele activități desfășurate de angajații din cadrul Compartimentului registrul agricol constau în:</w:t>
      </w:r>
    </w:p>
    <w:p w14:paraId="37DCC277" w14:textId="66B842D7" w:rsidR="00034E00" w:rsidRPr="00C143D1" w:rsidRDefault="008D29B4" w:rsidP="00034E00">
      <w:pPr>
        <w:numPr>
          <w:ilvl w:val="0"/>
          <w:numId w:val="23"/>
        </w:num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Ț</w:t>
      </w:r>
      <w:r w:rsidR="00034E00" w:rsidRPr="00C143D1">
        <w:rPr>
          <w:rFonts w:cstheme="minorHAnsi"/>
          <w:sz w:val="23"/>
          <w:szCs w:val="23"/>
          <w:lang w:val="ro-RO"/>
        </w:rPr>
        <w:t>inerea la zi a tuturor pozițiilor din registrele agricole, operațiune ce presupune înscrierea, completarea și centralizarea datelor, dar și efectuarea operațiunilor de modificare a datelor și informațiilor, cu acordul scris al secretarului general. În acest sens, fiecare poziție din registru are un nr. de 10 pagini, conținând un nr. de 16 capitole:</w:t>
      </w:r>
    </w:p>
    <w:p w14:paraId="2B1D11EB" w14:textId="77777777"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 I - componența gospodăriei - nume ș prenume, cod numeric personal, gradul de rudenie, data nașterii, mențiuni;</w:t>
      </w:r>
    </w:p>
    <w:p w14:paraId="1545312D" w14:textId="77777777"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 II- terenuri aflate în proprietate (arabil, pășuni, fânețe, vii, livezi, grădini familiale, păduri, drumuri și căi ferate, construcții, terenuri neproductive, ape și bălți), respectiv identificarea pe parcele a terenurilor aflate în proprietate, pe fiecare an în parte;</w:t>
      </w:r>
    </w:p>
    <w:p w14:paraId="1A7C45CB" w14:textId="77777777"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 III- modul de utilizare a suprafețelor agricole situate pe raza localității, pe fiecare an în parte;</w:t>
      </w:r>
    </w:p>
    <w:p w14:paraId="2C8E4A4C" w14:textId="77777777"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 IV- suprafața arabilă situată pe raza localități - culturi în câmp - culturi succesive în câmp, culturi intercalate, culturi modificate genetic, suprafața cultivată în sere, suprafața cultivată în solarii și alte spații protejate, suprafața cultivată cu legume și cartofi în grădinile familiale pe raza localității, pe fiecare an în parte;</w:t>
      </w:r>
    </w:p>
    <w:p w14:paraId="69C51F5F" w14:textId="3ADA59BD"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 V-Numărul pomilor răzleți, suprafața plantațiilor pomicole și numărul pomilor, alte plantații pomicole aflate în teren agricol, vii, pepiniere viticole și hămei</w:t>
      </w:r>
      <w:r w:rsidR="00D1256E" w:rsidRPr="00C143D1">
        <w:rPr>
          <w:rFonts w:cstheme="minorHAnsi"/>
          <w:sz w:val="23"/>
          <w:szCs w:val="23"/>
          <w:lang w:val="ro-RO"/>
        </w:rPr>
        <w:t>ș</w:t>
      </w:r>
      <w:r w:rsidRPr="00C143D1">
        <w:rPr>
          <w:rFonts w:cstheme="minorHAnsi"/>
          <w:sz w:val="23"/>
          <w:szCs w:val="23"/>
          <w:lang w:val="ro-RO"/>
        </w:rPr>
        <w:t>ti situate pe raza localității, pe fiecare an în parte;</w:t>
      </w:r>
    </w:p>
    <w:p w14:paraId="4A517094" w14:textId="77777777"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 VI-Suprafețe efectiv irigate în câmp pe raza localității, pe fiecare an în parte;</w:t>
      </w:r>
    </w:p>
    <w:p w14:paraId="3158BB47" w14:textId="77777777"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 VII- Animale domestice și/sau animale sălbatice crescute în captivitate, în condițiile legii - situația la începutul semestrului, pe fiecare an în parte;</w:t>
      </w:r>
    </w:p>
    <w:p w14:paraId="341560A5" w14:textId="77777777"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 VIII- evoluția efectivelor de animale, în cursul anului, aflate în proprietate, pe fiecare an în parte;</w:t>
      </w:r>
    </w:p>
    <w:p w14:paraId="33296937" w14:textId="0FBBF421"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 IX- utilaje, instalații pentru agricultură, mijloace de transport cu tracțiune animală și mecanică existente la începutul anului,</w:t>
      </w:r>
      <w:r w:rsidR="008D29B4" w:rsidRPr="00C143D1">
        <w:rPr>
          <w:rFonts w:cstheme="minorHAnsi"/>
          <w:sz w:val="23"/>
          <w:szCs w:val="23"/>
          <w:lang w:val="ro-RO"/>
        </w:rPr>
        <w:t xml:space="preserve"> </w:t>
      </w:r>
      <w:r w:rsidRPr="00C143D1">
        <w:rPr>
          <w:rFonts w:cstheme="minorHAnsi"/>
          <w:sz w:val="23"/>
          <w:szCs w:val="23"/>
          <w:lang w:val="ro-RO"/>
        </w:rPr>
        <w:t>pe fiecare an în parte;</w:t>
      </w:r>
    </w:p>
    <w:p w14:paraId="56B64390" w14:textId="77777777"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 X- Aplicarea îngrășămintelor, amendamentelor și pesticidelor pe suprafețe, utilizarea îngrășămintelor chimice (în echivalent substanță activă) la principalele culturi, situate pe raza localității, pe fiecare an în parte;</w:t>
      </w:r>
    </w:p>
    <w:p w14:paraId="294ACA53" w14:textId="0BA8F276" w:rsidR="00034E00" w:rsidRPr="00C143D1" w:rsidRDefault="008D29B4"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w:t>
      </w:r>
      <w:r w:rsidR="00034E00" w:rsidRPr="00C143D1">
        <w:rPr>
          <w:rFonts w:cstheme="minorHAnsi"/>
          <w:sz w:val="23"/>
          <w:szCs w:val="23"/>
          <w:lang w:val="ro-RO"/>
        </w:rPr>
        <w:t xml:space="preserve"> XI- Clădiri existente la începutul anului pe raza localit</w:t>
      </w:r>
      <w:r w:rsidRPr="00C143D1">
        <w:rPr>
          <w:rFonts w:cstheme="minorHAnsi"/>
          <w:sz w:val="23"/>
          <w:szCs w:val="23"/>
          <w:lang w:val="ro-RO"/>
        </w:rPr>
        <w:t>ăț</w:t>
      </w:r>
      <w:r w:rsidR="00034E00" w:rsidRPr="00C143D1">
        <w:rPr>
          <w:rFonts w:cstheme="minorHAnsi"/>
          <w:sz w:val="23"/>
          <w:szCs w:val="23"/>
          <w:lang w:val="ro-RO"/>
        </w:rPr>
        <w:t>ii,</w:t>
      </w:r>
      <w:r w:rsidRPr="00C143D1">
        <w:rPr>
          <w:rFonts w:cstheme="minorHAnsi"/>
          <w:sz w:val="23"/>
          <w:szCs w:val="23"/>
          <w:lang w:val="ro-RO"/>
        </w:rPr>
        <w:t xml:space="preserve"> </w:t>
      </w:r>
      <w:r w:rsidR="00034E00" w:rsidRPr="00C143D1">
        <w:rPr>
          <w:rFonts w:cstheme="minorHAnsi"/>
          <w:sz w:val="23"/>
          <w:szCs w:val="23"/>
          <w:lang w:val="ro-RO"/>
        </w:rPr>
        <w:t>pe fiecare an în parte;</w:t>
      </w:r>
    </w:p>
    <w:p w14:paraId="354091EB" w14:textId="25914A64"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lastRenderedPageBreak/>
        <w:t xml:space="preserve">Capitolul XII - Atestate de </w:t>
      </w:r>
      <w:r w:rsidR="008D29B4" w:rsidRPr="00C143D1">
        <w:rPr>
          <w:rFonts w:cstheme="minorHAnsi"/>
          <w:sz w:val="23"/>
          <w:szCs w:val="23"/>
          <w:lang w:val="ro-RO"/>
        </w:rPr>
        <w:t>producător</w:t>
      </w:r>
      <w:r w:rsidRPr="00C143D1">
        <w:rPr>
          <w:rFonts w:cstheme="minorHAnsi"/>
          <w:sz w:val="23"/>
          <w:szCs w:val="23"/>
          <w:lang w:val="ro-RO"/>
        </w:rPr>
        <w:t xml:space="preserve"> și carnete de </w:t>
      </w:r>
      <w:r w:rsidR="008D29B4" w:rsidRPr="00C143D1">
        <w:rPr>
          <w:rFonts w:cstheme="minorHAnsi"/>
          <w:sz w:val="23"/>
          <w:szCs w:val="23"/>
          <w:lang w:val="ro-RO"/>
        </w:rPr>
        <w:t>comercializare</w:t>
      </w:r>
      <w:r w:rsidRPr="00C143D1">
        <w:rPr>
          <w:rFonts w:cstheme="minorHAnsi"/>
          <w:sz w:val="23"/>
          <w:szCs w:val="23"/>
          <w:lang w:val="ro-RO"/>
        </w:rPr>
        <w:t xml:space="preserve"> eliberate/vizate;</w:t>
      </w:r>
    </w:p>
    <w:p w14:paraId="092AADF4" w14:textId="77777777"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 XIII - Mențiuni cu privire la sesizările/cererile pentru deschiderea procedurilor succesorale înaintate notarilor publici;</w:t>
      </w:r>
    </w:p>
    <w:p w14:paraId="45602B5A" w14:textId="2A91A238"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 xml:space="preserve">Capitolul XIV - Înregistrări privind exercitarea dreptului de </w:t>
      </w:r>
      <w:r w:rsidR="008D29B4" w:rsidRPr="00C143D1">
        <w:rPr>
          <w:rFonts w:cstheme="minorHAnsi"/>
          <w:sz w:val="23"/>
          <w:szCs w:val="23"/>
          <w:lang w:val="ro-RO"/>
        </w:rPr>
        <w:t>preemțiune</w:t>
      </w:r>
      <w:r w:rsidRPr="00C143D1">
        <w:rPr>
          <w:rFonts w:cstheme="minorHAnsi"/>
          <w:sz w:val="23"/>
          <w:szCs w:val="23"/>
          <w:lang w:val="ro-RO"/>
        </w:rPr>
        <w:t>;</w:t>
      </w:r>
    </w:p>
    <w:p w14:paraId="156C0100" w14:textId="77777777"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 XV - Înregistrări privind contractele de arendare, înregistrări privind contractele de concesiune;</w:t>
      </w:r>
    </w:p>
    <w:p w14:paraId="6B6F26A7" w14:textId="77777777"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 XVI - Mențiuni speciale-se înregistrează toate actele de proprietate, titluri de proprietate, certificate de moștenitor, acte de vânzare cumpărare, acte de donație, sentințe civile, hotărâri judecătorești.</w:t>
      </w:r>
    </w:p>
    <w:p w14:paraId="222AC3B7" w14:textId="766DDCD7" w:rsidR="00034E00" w:rsidRPr="00C143D1" w:rsidRDefault="00034E00" w:rsidP="00034E00">
      <w:pPr>
        <w:numPr>
          <w:ilvl w:val="0"/>
          <w:numId w:val="23"/>
        </w:num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 xml:space="preserve">Furnizarea de date, rapoarte, situații către </w:t>
      </w:r>
      <w:r w:rsidR="00FF04F3" w:rsidRPr="00C143D1">
        <w:rPr>
          <w:rFonts w:cstheme="minorHAnsi"/>
          <w:sz w:val="23"/>
          <w:szCs w:val="23"/>
          <w:lang w:val="ro-RO"/>
        </w:rPr>
        <w:t>Direcția</w:t>
      </w:r>
      <w:r w:rsidRPr="00C143D1">
        <w:rPr>
          <w:rFonts w:cstheme="minorHAnsi"/>
          <w:sz w:val="23"/>
          <w:szCs w:val="23"/>
          <w:lang w:val="ro-RO"/>
        </w:rPr>
        <w:t xml:space="preserve"> Județeana de Statistică și Direcția pentru Agricultură Călărași.</w:t>
      </w:r>
    </w:p>
    <w:p w14:paraId="5DA2FE73" w14:textId="77777777" w:rsidR="00034E00" w:rsidRPr="00C143D1" w:rsidRDefault="00034E00" w:rsidP="00034E00">
      <w:pPr>
        <w:numPr>
          <w:ilvl w:val="0"/>
          <w:numId w:val="23"/>
        </w:num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Întocmirea și eliberarea de atestate de producător și carnete de comercializare a produselor din sectorul agricol;</w:t>
      </w:r>
    </w:p>
    <w:p w14:paraId="510859BE" w14:textId="77777777" w:rsidR="00034E00" w:rsidRPr="00C143D1" w:rsidRDefault="00034E00" w:rsidP="00034E00">
      <w:pPr>
        <w:numPr>
          <w:ilvl w:val="0"/>
          <w:numId w:val="23"/>
        </w:num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Afișarea la avizierul instituției a listelor cuprinzând producătorii agricoli cărora li s-au întocmit și eliberat atestate și carnete de comercializare a produselor din sectorul agricol;</w:t>
      </w:r>
    </w:p>
    <w:p w14:paraId="4867B14E" w14:textId="77777777" w:rsidR="00034E00" w:rsidRPr="00C143D1" w:rsidRDefault="00034E00" w:rsidP="00034E00">
      <w:pPr>
        <w:numPr>
          <w:ilvl w:val="0"/>
          <w:numId w:val="23"/>
        </w:num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Eliberarea adeverințelor cu privire la datele înscrise în registrele agricole sau cu privire la alte date existente în baza de date a compartimentului registrul agricol;</w:t>
      </w:r>
    </w:p>
    <w:p w14:paraId="4D09CAA9" w14:textId="77777777" w:rsidR="00034E00" w:rsidRPr="00C143D1" w:rsidRDefault="00034E00" w:rsidP="00034E00">
      <w:pPr>
        <w:numPr>
          <w:ilvl w:val="0"/>
          <w:numId w:val="23"/>
        </w:num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Înregistrarea contractelor de arendare și a actelor adiționale, încheiate între arendatori și arendași pentru bunurile agricole aflate pe raza comunei Șoldanu;</w:t>
      </w:r>
    </w:p>
    <w:p w14:paraId="0BB0A09F" w14:textId="77777777" w:rsidR="00034E00" w:rsidRPr="00C143D1" w:rsidRDefault="00034E00" w:rsidP="00034E00">
      <w:pPr>
        <w:numPr>
          <w:ilvl w:val="0"/>
          <w:numId w:val="23"/>
        </w:num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Efectuarea de activități privind relații cu publicul, consiliere, acordare de sprijin celor care se adresează cu diferite probleme agricole;</w:t>
      </w:r>
    </w:p>
    <w:p w14:paraId="120EA478" w14:textId="77777777" w:rsidR="00034E00" w:rsidRPr="00C143D1" w:rsidRDefault="00034E00" w:rsidP="00034E00">
      <w:pPr>
        <w:numPr>
          <w:ilvl w:val="0"/>
          <w:numId w:val="23"/>
        </w:num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Colaborarea cu celelalte compartimente ale primăriei în rezolvarea numeroaselor probleme curente și colaborarea cu diferite instituții (Direcția de statistică, Oficiul de cadastru, Direcția agricolă, Poliție, Prefectura, Serviciul finanțelor publice Budești etc.) în limita competențelor stabilite de conducerea primăriei;</w:t>
      </w:r>
    </w:p>
    <w:p w14:paraId="56C8459E" w14:textId="77777777" w:rsidR="00034E00" w:rsidRPr="00C143D1" w:rsidRDefault="00034E00" w:rsidP="00034E00">
      <w:pPr>
        <w:numPr>
          <w:ilvl w:val="0"/>
          <w:numId w:val="23"/>
        </w:num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Preluarea lunară a informațiilor de la compartimentul de Stare civilă - privind persoanele născute ori decedate și înregistrarea lor în registrele agricole.</w:t>
      </w:r>
    </w:p>
    <w:p w14:paraId="5C2396D0" w14:textId="305AAAB8" w:rsidR="00034E00" w:rsidRPr="00C143D1" w:rsidRDefault="00C612AC" w:rsidP="00034E00">
      <w:p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Având</w:t>
      </w:r>
      <w:r w:rsidR="00034E00" w:rsidRPr="00C143D1">
        <w:rPr>
          <w:rFonts w:cstheme="minorHAnsi"/>
          <w:sz w:val="23"/>
          <w:szCs w:val="23"/>
          <w:lang w:val="ro-RO"/>
        </w:rPr>
        <w:t xml:space="preserve"> în vedere prevederile H.G. nr. 985/2019 privind registrul agricol pentru perioada 2020-2024, reglementată prin Ordinul nr. 25/2020, pentru aprobarea Normelor tehnice de completare a registrului agricol pentru perioada 2020-2024, care la art. 7, alin. 4 prevede că „Trimestrial, în ședința consiliului local, prin grija primarului, se face analiza stadiului de înscriere a datelor în registrul agricol și prin hotărâre, se stabilesc măsuri pentru eficientizarea acestei activități”, am întocmit prezentul raport pentru trimestrul I al anului 2022.</w:t>
      </w:r>
    </w:p>
    <w:p w14:paraId="5C5D904A" w14:textId="63330676" w:rsidR="00034E00" w:rsidRPr="00C143D1" w:rsidRDefault="00034E00" w:rsidP="00034E00">
      <w:p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În anul 202</w:t>
      </w:r>
      <w:r w:rsidR="0068190A">
        <w:rPr>
          <w:rFonts w:cstheme="minorHAnsi"/>
          <w:sz w:val="23"/>
          <w:szCs w:val="23"/>
          <w:lang w:val="ro-RO"/>
        </w:rPr>
        <w:t>3</w:t>
      </w:r>
      <w:r w:rsidRPr="00C143D1">
        <w:rPr>
          <w:rFonts w:cstheme="minorHAnsi"/>
          <w:sz w:val="23"/>
          <w:szCs w:val="23"/>
          <w:lang w:val="ro-RO"/>
        </w:rPr>
        <w:t xml:space="preserve">, trimestrul </w:t>
      </w:r>
      <w:r w:rsidR="00D70355" w:rsidRPr="00C143D1">
        <w:rPr>
          <w:rFonts w:cstheme="minorHAnsi"/>
          <w:sz w:val="23"/>
          <w:szCs w:val="23"/>
          <w:lang w:val="ro-RO"/>
        </w:rPr>
        <w:t>I</w:t>
      </w:r>
      <w:r w:rsidRPr="00C143D1">
        <w:rPr>
          <w:rFonts w:cstheme="minorHAnsi"/>
          <w:sz w:val="23"/>
          <w:szCs w:val="23"/>
          <w:lang w:val="ro-RO"/>
        </w:rPr>
        <w:t>, stadiul activității desfășurate la registrul agricol este următorul:</w:t>
      </w:r>
    </w:p>
    <w:p w14:paraId="0C7541D9" w14:textId="77777777" w:rsidR="00034E00" w:rsidRPr="00C143D1" w:rsidRDefault="00034E00" w:rsidP="00034E00">
      <w:pPr>
        <w:numPr>
          <w:ilvl w:val="0"/>
          <w:numId w:val="15"/>
        </w:numPr>
        <w:spacing w:before="60" w:afterLines="60" w:after="144" w:line="240" w:lineRule="auto"/>
        <w:jc w:val="both"/>
        <w:rPr>
          <w:rFonts w:cstheme="minorHAnsi"/>
          <w:sz w:val="23"/>
          <w:szCs w:val="23"/>
          <w:lang w:val="ro-RO"/>
        </w:rPr>
      </w:pPr>
      <w:r w:rsidRPr="00C143D1">
        <w:rPr>
          <w:rFonts w:cstheme="minorHAnsi"/>
          <w:sz w:val="23"/>
          <w:szCs w:val="23"/>
          <w:lang w:val="ro-RO"/>
        </w:rPr>
        <w:t>Ținerea la zi a tuturor pozițiilor din registrele agricole, operațiune ce presupune înscrierea, completarea și efectuarea operațiunilor de modificare a datelor și informațiilor;</w:t>
      </w:r>
    </w:p>
    <w:p w14:paraId="096BE8F1" w14:textId="7A64EAA1" w:rsidR="00034E00" w:rsidRPr="00C143D1" w:rsidRDefault="00034E00" w:rsidP="00034E00">
      <w:pPr>
        <w:numPr>
          <w:ilvl w:val="0"/>
          <w:numId w:val="15"/>
        </w:numPr>
        <w:spacing w:before="60" w:afterLines="60" w:after="144" w:line="240" w:lineRule="auto"/>
        <w:jc w:val="both"/>
        <w:rPr>
          <w:rFonts w:cstheme="minorHAnsi"/>
          <w:sz w:val="23"/>
          <w:szCs w:val="23"/>
          <w:lang w:val="ro-RO"/>
        </w:rPr>
      </w:pPr>
      <w:r w:rsidRPr="00C143D1">
        <w:rPr>
          <w:rFonts w:cstheme="minorHAnsi"/>
          <w:sz w:val="23"/>
          <w:szCs w:val="23"/>
          <w:lang w:val="ro-RO"/>
        </w:rPr>
        <w:t xml:space="preserve">Având în vedere că registrul agricol, atât cel pe suport de hârtie, cât și cel în format electronic, se deschide pe o perioadă de 5 ani (2020-2024), s-au completat pe suport de hârtie un </w:t>
      </w:r>
      <w:r w:rsidR="00D70355" w:rsidRPr="00C143D1">
        <w:rPr>
          <w:rFonts w:cstheme="minorHAnsi"/>
          <w:sz w:val="23"/>
          <w:szCs w:val="23"/>
          <w:lang w:val="ro-RO"/>
        </w:rPr>
        <w:t>număr</w:t>
      </w:r>
      <w:r w:rsidRPr="00C143D1">
        <w:rPr>
          <w:rFonts w:cstheme="minorHAnsi"/>
          <w:sz w:val="23"/>
          <w:szCs w:val="23"/>
          <w:lang w:val="ro-RO"/>
        </w:rPr>
        <w:t xml:space="preserve"> de:</w:t>
      </w:r>
    </w:p>
    <w:p w14:paraId="0BD4277E" w14:textId="233CD2A3" w:rsidR="00034E00" w:rsidRPr="00C143D1" w:rsidRDefault="00034E00" w:rsidP="00034E00">
      <w:pPr>
        <w:numPr>
          <w:ilvl w:val="0"/>
          <w:numId w:val="14"/>
        </w:numPr>
        <w:spacing w:before="60" w:afterLines="60" w:after="144" w:line="240" w:lineRule="auto"/>
        <w:jc w:val="both"/>
        <w:rPr>
          <w:rFonts w:cstheme="minorHAnsi"/>
          <w:sz w:val="23"/>
          <w:szCs w:val="23"/>
          <w:lang w:val="ro-RO"/>
        </w:rPr>
      </w:pPr>
      <w:r w:rsidRPr="00C143D1">
        <w:rPr>
          <w:rFonts w:cstheme="minorHAnsi"/>
          <w:sz w:val="23"/>
          <w:szCs w:val="23"/>
          <w:lang w:val="ro-RO"/>
        </w:rPr>
        <w:t>72</w:t>
      </w:r>
      <w:r w:rsidR="005D3FAD">
        <w:rPr>
          <w:rFonts w:cstheme="minorHAnsi"/>
          <w:sz w:val="23"/>
          <w:szCs w:val="23"/>
          <w:lang w:val="ro-RO"/>
        </w:rPr>
        <w:t>7</w:t>
      </w:r>
      <w:r w:rsidRPr="00C143D1">
        <w:rPr>
          <w:rFonts w:cstheme="minorHAnsi"/>
          <w:sz w:val="23"/>
          <w:szCs w:val="23"/>
          <w:lang w:val="ro-RO"/>
        </w:rPr>
        <w:t xml:space="preserve"> poziții RA tip I Șoldanu;</w:t>
      </w:r>
    </w:p>
    <w:p w14:paraId="64FBBA41" w14:textId="3C95FE4C" w:rsidR="00034E00" w:rsidRPr="00C143D1" w:rsidRDefault="00034E00" w:rsidP="00034E00">
      <w:pPr>
        <w:numPr>
          <w:ilvl w:val="0"/>
          <w:numId w:val="14"/>
        </w:numPr>
        <w:spacing w:before="60" w:afterLines="60" w:after="144" w:line="240" w:lineRule="auto"/>
        <w:jc w:val="both"/>
        <w:rPr>
          <w:rFonts w:cstheme="minorHAnsi"/>
          <w:sz w:val="23"/>
          <w:szCs w:val="23"/>
          <w:lang w:val="ro-RO"/>
        </w:rPr>
      </w:pPr>
      <w:r w:rsidRPr="00C143D1">
        <w:rPr>
          <w:rFonts w:cstheme="minorHAnsi"/>
          <w:sz w:val="23"/>
          <w:szCs w:val="23"/>
          <w:lang w:val="ro-RO"/>
        </w:rPr>
        <w:t>35</w:t>
      </w:r>
      <w:r w:rsidR="005D3FAD">
        <w:rPr>
          <w:rFonts w:cstheme="minorHAnsi"/>
          <w:sz w:val="23"/>
          <w:szCs w:val="23"/>
          <w:lang w:val="ro-RO"/>
        </w:rPr>
        <w:t>5</w:t>
      </w:r>
      <w:r w:rsidRPr="00C143D1">
        <w:rPr>
          <w:rFonts w:cstheme="minorHAnsi"/>
          <w:sz w:val="23"/>
          <w:szCs w:val="23"/>
          <w:lang w:val="ro-RO"/>
        </w:rPr>
        <w:t xml:space="preserve"> poziții RA tip I Negoești;</w:t>
      </w:r>
    </w:p>
    <w:p w14:paraId="28253345" w14:textId="11890955" w:rsidR="00034E00" w:rsidRPr="00C143D1" w:rsidRDefault="00034E00" w:rsidP="00034E00">
      <w:pPr>
        <w:numPr>
          <w:ilvl w:val="0"/>
          <w:numId w:val="14"/>
        </w:numPr>
        <w:spacing w:before="60" w:afterLines="60" w:after="144" w:line="240" w:lineRule="auto"/>
        <w:jc w:val="both"/>
        <w:rPr>
          <w:rFonts w:cstheme="minorHAnsi"/>
          <w:sz w:val="23"/>
          <w:szCs w:val="23"/>
          <w:lang w:val="ro-RO"/>
        </w:rPr>
      </w:pPr>
      <w:r w:rsidRPr="00C143D1">
        <w:rPr>
          <w:rFonts w:cstheme="minorHAnsi"/>
          <w:sz w:val="23"/>
          <w:szCs w:val="23"/>
          <w:lang w:val="ro-RO"/>
        </w:rPr>
        <w:t>7</w:t>
      </w:r>
      <w:r w:rsidR="005D3FAD">
        <w:rPr>
          <w:rFonts w:cstheme="minorHAnsi"/>
          <w:sz w:val="23"/>
          <w:szCs w:val="23"/>
          <w:lang w:val="ro-RO"/>
        </w:rPr>
        <w:t>6</w:t>
      </w:r>
      <w:r w:rsidR="00973DA2">
        <w:rPr>
          <w:rFonts w:cstheme="minorHAnsi"/>
          <w:sz w:val="23"/>
          <w:szCs w:val="23"/>
          <w:lang w:val="ro-RO"/>
        </w:rPr>
        <w:t xml:space="preserve">2 </w:t>
      </w:r>
      <w:r w:rsidRPr="00C143D1">
        <w:rPr>
          <w:rFonts w:cstheme="minorHAnsi"/>
          <w:sz w:val="23"/>
          <w:szCs w:val="23"/>
          <w:lang w:val="ro-RO"/>
        </w:rPr>
        <w:t xml:space="preserve">poziții RA tip II; </w:t>
      </w:r>
    </w:p>
    <w:p w14:paraId="362CA7DF" w14:textId="5154E29E" w:rsidR="00034E00" w:rsidRPr="00C143D1" w:rsidRDefault="00034E00" w:rsidP="00034E00">
      <w:pPr>
        <w:numPr>
          <w:ilvl w:val="0"/>
          <w:numId w:val="14"/>
        </w:numPr>
        <w:spacing w:before="60" w:afterLines="60" w:after="144" w:line="240" w:lineRule="auto"/>
        <w:jc w:val="both"/>
        <w:rPr>
          <w:rFonts w:cstheme="minorHAnsi"/>
          <w:sz w:val="23"/>
          <w:szCs w:val="23"/>
          <w:lang w:val="ro-RO"/>
        </w:rPr>
      </w:pPr>
      <w:r w:rsidRPr="00C143D1">
        <w:rPr>
          <w:rFonts w:cstheme="minorHAnsi"/>
          <w:sz w:val="23"/>
          <w:szCs w:val="23"/>
          <w:lang w:val="ro-RO"/>
        </w:rPr>
        <w:t>1</w:t>
      </w:r>
      <w:r w:rsidR="00D70355" w:rsidRPr="00C143D1">
        <w:rPr>
          <w:rFonts w:cstheme="minorHAnsi"/>
          <w:sz w:val="23"/>
          <w:szCs w:val="23"/>
          <w:lang w:val="ro-RO"/>
        </w:rPr>
        <w:t>5</w:t>
      </w:r>
      <w:r w:rsidRPr="00C143D1">
        <w:rPr>
          <w:rFonts w:cstheme="minorHAnsi"/>
          <w:sz w:val="23"/>
          <w:szCs w:val="23"/>
          <w:lang w:val="ro-RO"/>
        </w:rPr>
        <w:t xml:space="preserve"> poziții RA tip III; </w:t>
      </w:r>
    </w:p>
    <w:p w14:paraId="6A30ECA0" w14:textId="77777777" w:rsidR="00034E00" w:rsidRPr="00C143D1" w:rsidRDefault="00034E00" w:rsidP="00034E00">
      <w:pPr>
        <w:numPr>
          <w:ilvl w:val="0"/>
          <w:numId w:val="14"/>
        </w:numPr>
        <w:spacing w:before="60" w:afterLines="60" w:after="144" w:line="240" w:lineRule="auto"/>
        <w:jc w:val="both"/>
        <w:rPr>
          <w:rFonts w:cstheme="minorHAnsi"/>
          <w:sz w:val="23"/>
          <w:szCs w:val="23"/>
          <w:lang w:val="ro-RO"/>
        </w:rPr>
      </w:pPr>
      <w:r w:rsidRPr="00C143D1">
        <w:rPr>
          <w:rFonts w:cstheme="minorHAnsi"/>
          <w:sz w:val="23"/>
          <w:szCs w:val="23"/>
          <w:lang w:val="ro-RO"/>
        </w:rPr>
        <w:lastRenderedPageBreak/>
        <w:t>27 poziții RA tip IV.</w:t>
      </w:r>
    </w:p>
    <w:p w14:paraId="71F2B56D" w14:textId="77777777" w:rsidR="00034E00" w:rsidRPr="00C143D1" w:rsidRDefault="00034E00" w:rsidP="00034E00">
      <w:p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Registrul agricol în format electronic:</w:t>
      </w:r>
    </w:p>
    <w:p w14:paraId="072707BE" w14:textId="2A3C0358" w:rsidR="00034E00" w:rsidRPr="00C143D1" w:rsidRDefault="00034E00" w:rsidP="00E041CF">
      <w:pPr>
        <w:numPr>
          <w:ilvl w:val="0"/>
          <w:numId w:val="14"/>
        </w:numPr>
        <w:spacing w:before="60" w:afterLines="60" w:after="144" w:line="240" w:lineRule="auto"/>
        <w:jc w:val="both"/>
        <w:rPr>
          <w:rFonts w:cstheme="minorHAnsi"/>
          <w:sz w:val="23"/>
          <w:szCs w:val="23"/>
          <w:lang w:val="ro-RO"/>
        </w:rPr>
      </w:pPr>
      <w:r w:rsidRPr="00C143D1">
        <w:rPr>
          <w:rFonts w:cstheme="minorHAnsi"/>
          <w:sz w:val="23"/>
          <w:szCs w:val="23"/>
          <w:lang w:val="ro-RO"/>
        </w:rPr>
        <w:t xml:space="preserve">În ceea ce privește registrul agricol în format electronic, începând cu anul 2020 a fost achiziționată o nouă aplicație </w:t>
      </w:r>
      <w:r w:rsidR="00AA422F" w:rsidRPr="00C143D1">
        <w:rPr>
          <w:rFonts w:cstheme="minorHAnsi"/>
          <w:sz w:val="23"/>
          <w:szCs w:val="23"/>
          <w:lang w:val="ro-RO"/>
        </w:rPr>
        <w:t>ș</w:t>
      </w:r>
      <w:r w:rsidRPr="00C143D1">
        <w:rPr>
          <w:rFonts w:cstheme="minorHAnsi"/>
          <w:sz w:val="23"/>
          <w:szCs w:val="23"/>
          <w:lang w:val="ro-RO"/>
        </w:rPr>
        <w:t xml:space="preserve">i de la achiziționarea aplicației și până la sfârșitul trimestrului </w:t>
      </w:r>
      <w:r w:rsidR="00AA422F" w:rsidRPr="00C143D1">
        <w:rPr>
          <w:rFonts w:cstheme="minorHAnsi"/>
          <w:sz w:val="23"/>
          <w:szCs w:val="23"/>
          <w:lang w:val="ro-RO"/>
        </w:rPr>
        <w:t>al I</w:t>
      </w:r>
      <w:r w:rsidR="005D3FAD">
        <w:rPr>
          <w:rFonts w:cstheme="minorHAnsi"/>
          <w:sz w:val="23"/>
          <w:szCs w:val="23"/>
          <w:lang w:val="ro-RO"/>
        </w:rPr>
        <w:t>V-l</w:t>
      </w:r>
      <w:r w:rsidR="00AA422F" w:rsidRPr="00C143D1">
        <w:rPr>
          <w:rFonts w:cstheme="minorHAnsi"/>
          <w:sz w:val="23"/>
          <w:szCs w:val="23"/>
          <w:lang w:val="ro-RO"/>
        </w:rPr>
        <w:t>ea</w:t>
      </w:r>
      <w:r w:rsidRPr="00C143D1">
        <w:rPr>
          <w:rFonts w:cstheme="minorHAnsi"/>
          <w:sz w:val="23"/>
          <w:szCs w:val="23"/>
          <w:lang w:val="ro-RO"/>
        </w:rPr>
        <w:t xml:space="preserve"> 2022 au fost deschise un număr de </w:t>
      </w:r>
      <w:r w:rsidR="005D3FAD">
        <w:rPr>
          <w:rFonts w:cstheme="minorHAnsi"/>
          <w:sz w:val="23"/>
          <w:szCs w:val="23"/>
          <w:lang w:val="ro-RO"/>
        </w:rPr>
        <w:t>2</w:t>
      </w:r>
      <w:r w:rsidRPr="00C143D1">
        <w:rPr>
          <w:rFonts w:cstheme="minorHAnsi"/>
          <w:sz w:val="23"/>
          <w:szCs w:val="23"/>
          <w:lang w:val="ro-RO"/>
        </w:rPr>
        <w:t>0 gospodării.</w:t>
      </w:r>
    </w:p>
    <w:p w14:paraId="69D0E522" w14:textId="4F0FBDDD" w:rsidR="00AA422F" w:rsidRPr="00C143D1" w:rsidRDefault="00C75CA0" w:rsidP="00E041CF">
      <w:pPr>
        <w:numPr>
          <w:ilvl w:val="0"/>
          <w:numId w:val="14"/>
        </w:numPr>
        <w:spacing w:before="60" w:afterLines="60" w:after="144" w:line="240" w:lineRule="auto"/>
        <w:jc w:val="both"/>
        <w:rPr>
          <w:rFonts w:cstheme="minorHAnsi"/>
          <w:sz w:val="23"/>
          <w:szCs w:val="23"/>
          <w:lang w:val="ro-RO"/>
        </w:rPr>
      </w:pPr>
      <w:r w:rsidRPr="00C143D1">
        <w:rPr>
          <w:rFonts w:cstheme="minorHAnsi"/>
          <w:sz w:val="23"/>
          <w:szCs w:val="23"/>
          <w:lang w:val="ro-RO"/>
        </w:rPr>
        <w:t>Având în vedere faptul că, începând cu luna iunie a anului 2022, Iuliana-Ioana ȚUȚULEA  exercită și atribuțiile de ofițer de stare civilă în cadrul Primăriei Comunei Șoldanu, activitatea acesteia la compartimentul registrul agricol s-a redus semnificativ, motiv pentru care completarea în format electronic a fost una minimă</w:t>
      </w:r>
      <w:r w:rsidR="00B97AEB">
        <w:rPr>
          <w:rFonts w:cstheme="minorHAnsi"/>
          <w:sz w:val="23"/>
          <w:szCs w:val="23"/>
          <w:lang w:val="ro-RO"/>
        </w:rPr>
        <w:t>.</w:t>
      </w:r>
    </w:p>
    <w:p w14:paraId="7F60C249" w14:textId="6A452BE3" w:rsidR="00034E00" w:rsidRPr="00C143D1" w:rsidRDefault="00C75CA0" w:rsidP="00034E00">
      <w:p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De asemenea</w:t>
      </w:r>
      <w:r w:rsidR="00034E00" w:rsidRPr="00C143D1">
        <w:rPr>
          <w:rFonts w:cstheme="minorHAnsi"/>
          <w:sz w:val="23"/>
          <w:szCs w:val="23"/>
          <w:lang w:val="ro-RO"/>
        </w:rPr>
        <w:t xml:space="preserve">, </w:t>
      </w:r>
      <w:r w:rsidR="00E041CF" w:rsidRPr="00C143D1">
        <w:rPr>
          <w:rFonts w:cstheme="minorHAnsi"/>
          <w:sz w:val="23"/>
          <w:szCs w:val="23"/>
          <w:lang w:val="ro-RO"/>
        </w:rPr>
        <w:t xml:space="preserve">în trimestrul </w:t>
      </w:r>
      <w:r w:rsidRPr="00C143D1">
        <w:rPr>
          <w:rFonts w:cstheme="minorHAnsi"/>
          <w:sz w:val="23"/>
          <w:szCs w:val="23"/>
          <w:lang w:val="ro-RO"/>
        </w:rPr>
        <w:t>al I</w:t>
      </w:r>
      <w:r w:rsidR="00E041CF" w:rsidRPr="00C143D1">
        <w:rPr>
          <w:rFonts w:cstheme="minorHAnsi"/>
          <w:sz w:val="23"/>
          <w:szCs w:val="23"/>
          <w:lang w:val="ro-RO"/>
        </w:rPr>
        <w:t>II</w:t>
      </w:r>
      <w:r w:rsidRPr="00C143D1">
        <w:rPr>
          <w:rFonts w:cstheme="minorHAnsi"/>
          <w:sz w:val="23"/>
          <w:szCs w:val="23"/>
          <w:lang w:val="ro-RO"/>
        </w:rPr>
        <w:t>-lea</w:t>
      </w:r>
      <w:r w:rsidR="00E041CF" w:rsidRPr="00C143D1">
        <w:rPr>
          <w:rFonts w:cstheme="minorHAnsi"/>
          <w:sz w:val="23"/>
          <w:szCs w:val="23"/>
          <w:lang w:val="ro-RO"/>
        </w:rPr>
        <w:t xml:space="preserve"> </w:t>
      </w:r>
      <w:r w:rsidR="00034E00" w:rsidRPr="00C143D1">
        <w:rPr>
          <w:rFonts w:cstheme="minorHAnsi"/>
          <w:sz w:val="23"/>
          <w:szCs w:val="23"/>
          <w:lang w:val="ro-RO"/>
        </w:rPr>
        <w:t>s-au eliberat de la compartimentul registrul agricol următoarele documente:</w:t>
      </w:r>
    </w:p>
    <w:p w14:paraId="3E0A688D" w14:textId="0F772A6F" w:rsidR="00034E00" w:rsidRPr="00C143D1" w:rsidRDefault="00B91E4B" w:rsidP="00034E00">
      <w:pPr>
        <w:numPr>
          <w:ilvl w:val="0"/>
          <w:numId w:val="14"/>
        </w:numPr>
        <w:spacing w:before="60" w:afterLines="60" w:after="144" w:line="240" w:lineRule="auto"/>
        <w:jc w:val="both"/>
        <w:rPr>
          <w:rFonts w:cstheme="minorHAnsi"/>
          <w:sz w:val="23"/>
          <w:szCs w:val="23"/>
          <w:lang w:val="ro-RO"/>
        </w:rPr>
      </w:pPr>
      <w:r>
        <w:rPr>
          <w:rFonts w:cstheme="minorHAnsi"/>
          <w:sz w:val="23"/>
          <w:szCs w:val="23"/>
          <w:lang w:val="ro-RO"/>
        </w:rPr>
        <w:t>16</w:t>
      </w:r>
      <w:r w:rsidR="00B97AEB">
        <w:rPr>
          <w:rFonts w:cstheme="minorHAnsi"/>
          <w:sz w:val="23"/>
          <w:szCs w:val="23"/>
          <w:lang w:val="ro-RO"/>
        </w:rPr>
        <w:t>0</w:t>
      </w:r>
      <w:r w:rsidR="00034E00" w:rsidRPr="00C143D1">
        <w:rPr>
          <w:rFonts w:cstheme="minorHAnsi"/>
          <w:sz w:val="23"/>
          <w:szCs w:val="23"/>
          <w:lang w:val="ro-RO"/>
        </w:rPr>
        <w:t xml:space="preserve"> adeverințe, adrese, răspunsuri și corespondență;</w:t>
      </w:r>
    </w:p>
    <w:p w14:paraId="3059B0C8" w14:textId="69A3995F" w:rsidR="00034E00" w:rsidRPr="00C143D1" w:rsidRDefault="009A195C" w:rsidP="00034E00">
      <w:pPr>
        <w:numPr>
          <w:ilvl w:val="0"/>
          <w:numId w:val="14"/>
        </w:numPr>
        <w:spacing w:before="60" w:afterLines="60" w:after="144" w:line="240" w:lineRule="auto"/>
        <w:jc w:val="both"/>
        <w:rPr>
          <w:rFonts w:cstheme="minorHAnsi"/>
          <w:sz w:val="23"/>
          <w:szCs w:val="23"/>
          <w:lang w:val="ro-RO"/>
        </w:rPr>
      </w:pPr>
      <w:r w:rsidRPr="00C143D1">
        <w:rPr>
          <w:rFonts w:cstheme="minorHAnsi"/>
          <w:sz w:val="23"/>
          <w:szCs w:val="23"/>
          <w:lang w:val="ro-RO"/>
        </w:rPr>
        <w:t>2</w:t>
      </w:r>
      <w:r w:rsidR="00034E00" w:rsidRPr="00C143D1">
        <w:rPr>
          <w:rFonts w:cstheme="minorHAnsi"/>
          <w:sz w:val="23"/>
          <w:szCs w:val="23"/>
          <w:lang w:val="ro-RO"/>
        </w:rPr>
        <w:t xml:space="preserve"> carnete de comercializare a produselor din sectorul agricol;</w:t>
      </w:r>
    </w:p>
    <w:p w14:paraId="7BDFAE09" w14:textId="544862CF" w:rsidR="00034E00" w:rsidRPr="00C143D1" w:rsidRDefault="00B91E4B" w:rsidP="00034E00">
      <w:pPr>
        <w:numPr>
          <w:ilvl w:val="0"/>
          <w:numId w:val="14"/>
        </w:numPr>
        <w:spacing w:before="60" w:afterLines="60" w:after="144" w:line="240" w:lineRule="auto"/>
        <w:jc w:val="both"/>
        <w:rPr>
          <w:rFonts w:cstheme="minorHAnsi"/>
          <w:sz w:val="23"/>
          <w:szCs w:val="23"/>
          <w:lang w:val="ro-RO"/>
        </w:rPr>
      </w:pPr>
      <w:r>
        <w:rPr>
          <w:rFonts w:cstheme="minorHAnsi"/>
          <w:sz w:val="23"/>
          <w:szCs w:val="23"/>
          <w:lang w:val="ro-RO"/>
        </w:rPr>
        <w:t>18</w:t>
      </w:r>
      <w:r w:rsidR="00034E00" w:rsidRPr="00C143D1">
        <w:rPr>
          <w:rFonts w:cstheme="minorHAnsi"/>
          <w:sz w:val="23"/>
          <w:szCs w:val="23"/>
          <w:lang w:val="ro-RO"/>
        </w:rPr>
        <w:t xml:space="preserve"> oferte de vânzare teren arabil extravilan Legea 17/2014;</w:t>
      </w:r>
    </w:p>
    <w:p w14:paraId="4F24971D" w14:textId="645B1287" w:rsidR="00034E00" w:rsidRPr="00C143D1" w:rsidRDefault="00B91E4B" w:rsidP="00034E00">
      <w:pPr>
        <w:numPr>
          <w:ilvl w:val="0"/>
          <w:numId w:val="14"/>
        </w:numPr>
        <w:spacing w:before="60" w:afterLines="60" w:after="144" w:line="240" w:lineRule="auto"/>
        <w:jc w:val="both"/>
        <w:rPr>
          <w:rFonts w:cstheme="minorHAnsi"/>
          <w:sz w:val="23"/>
          <w:szCs w:val="23"/>
          <w:lang w:val="ro-RO"/>
        </w:rPr>
      </w:pPr>
      <w:r>
        <w:rPr>
          <w:rFonts w:cstheme="minorHAnsi"/>
          <w:sz w:val="23"/>
          <w:szCs w:val="23"/>
          <w:lang w:val="ro-RO"/>
        </w:rPr>
        <w:t>114</w:t>
      </w:r>
      <w:r w:rsidR="00034E00" w:rsidRPr="00C143D1">
        <w:rPr>
          <w:rFonts w:cstheme="minorHAnsi"/>
          <w:sz w:val="23"/>
          <w:szCs w:val="23"/>
          <w:lang w:val="ro-RO"/>
        </w:rPr>
        <w:t xml:space="preserve"> contracte de arendare înregistrate;</w:t>
      </w:r>
    </w:p>
    <w:p w14:paraId="49C61983" w14:textId="6F57873F" w:rsidR="00034E00" w:rsidRPr="00C143D1" w:rsidRDefault="00B91E4B" w:rsidP="00034E00">
      <w:pPr>
        <w:numPr>
          <w:ilvl w:val="0"/>
          <w:numId w:val="14"/>
        </w:numPr>
        <w:spacing w:before="60" w:afterLines="60" w:after="144" w:line="240" w:lineRule="auto"/>
        <w:jc w:val="both"/>
        <w:rPr>
          <w:rFonts w:cstheme="minorHAnsi"/>
          <w:sz w:val="23"/>
          <w:szCs w:val="23"/>
          <w:lang w:val="ro-RO"/>
        </w:rPr>
      </w:pPr>
      <w:r>
        <w:rPr>
          <w:rFonts w:cstheme="minorHAnsi"/>
          <w:sz w:val="23"/>
          <w:szCs w:val="23"/>
          <w:lang w:val="ro-RO"/>
        </w:rPr>
        <w:t>10</w:t>
      </w:r>
      <w:r w:rsidR="00034E00" w:rsidRPr="00C143D1">
        <w:rPr>
          <w:rFonts w:cstheme="minorHAnsi"/>
          <w:sz w:val="23"/>
          <w:szCs w:val="23"/>
          <w:lang w:val="ro-RO"/>
        </w:rPr>
        <w:t xml:space="preserve"> declarații de luare în spațiu persoane;</w:t>
      </w:r>
    </w:p>
    <w:p w14:paraId="4FCD9898" w14:textId="0BEC7593" w:rsidR="00034E00" w:rsidRPr="00C143D1" w:rsidRDefault="00FF04F3" w:rsidP="00034E00">
      <w:pPr>
        <w:numPr>
          <w:ilvl w:val="0"/>
          <w:numId w:val="14"/>
        </w:numPr>
        <w:spacing w:before="60" w:afterLines="60" w:after="144" w:line="240" w:lineRule="auto"/>
        <w:jc w:val="both"/>
        <w:rPr>
          <w:rFonts w:cstheme="minorHAnsi"/>
          <w:sz w:val="23"/>
          <w:szCs w:val="23"/>
          <w:lang w:val="ro-RO"/>
        </w:rPr>
      </w:pPr>
      <w:r w:rsidRPr="00C143D1">
        <w:rPr>
          <w:rFonts w:cstheme="minorHAnsi"/>
          <w:sz w:val="23"/>
          <w:szCs w:val="23"/>
          <w:lang w:val="ro-RO"/>
        </w:rPr>
        <w:t>1</w:t>
      </w:r>
      <w:r w:rsidR="00034E00" w:rsidRPr="00C143D1">
        <w:rPr>
          <w:rFonts w:cstheme="minorHAnsi"/>
          <w:sz w:val="23"/>
          <w:szCs w:val="23"/>
          <w:lang w:val="ro-RO"/>
        </w:rPr>
        <w:t xml:space="preserve"> declarații date în fața secretarului general privind clădirile și terenurile deținute de cetățeni pe raza localității.</w:t>
      </w:r>
    </w:p>
    <w:p w14:paraId="1D63EF8A" w14:textId="1300B24F" w:rsidR="00034E00" w:rsidRPr="00C143D1" w:rsidRDefault="00034E00" w:rsidP="00034E00">
      <w:p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 xml:space="preserve">Colaborăm cu </w:t>
      </w:r>
      <w:r w:rsidR="006E3246" w:rsidRPr="00C143D1">
        <w:rPr>
          <w:rFonts w:cstheme="minorHAnsi"/>
          <w:sz w:val="23"/>
          <w:szCs w:val="23"/>
          <w:lang w:val="ro-RO"/>
        </w:rPr>
        <w:t xml:space="preserve">Compartimentul stare civilă </w:t>
      </w:r>
      <w:r w:rsidRPr="00C143D1">
        <w:rPr>
          <w:rFonts w:cstheme="minorHAnsi"/>
          <w:sz w:val="23"/>
          <w:szCs w:val="23"/>
          <w:lang w:val="ro-RO"/>
        </w:rPr>
        <w:t>la verificarea și completarea documentației necesare întocmirii Anexei 24.</w:t>
      </w:r>
    </w:p>
    <w:p w14:paraId="1DE93F53" w14:textId="1820DDE2" w:rsidR="00034E00" w:rsidRPr="00C143D1" w:rsidRDefault="00034E00" w:rsidP="00034E00">
      <w:p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În trimestrul I s-au înregistrat cereri, petiții care cuprind diverse solicitări, și anume înscrierea în registrul agricol, modificarea datelor în urma moștenirii, cumpărării sau vânzării unor imobile (locuințe, anexe, terenuri intravilane și extravilane), eliberarea de adeverințe cu informațiile înscrise în registrul agricol pentru notariat, carte funciară, școli, licee, dosare de ajutor social, suplimente cărți de identitate, vize ale carnetelor de comercializare a produselor din sectorul agricol și altele.</w:t>
      </w:r>
    </w:p>
    <w:p w14:paraId="182F23DA" w14:textId="7B698DE8" w:rsidR="00034E00" w:rsidRPr="00C143D1" w:rsidRDefault="00034E00" w:rsidP="00034E00">
      <w:p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Toate aceste solicitări ale cetățenilor au fost soluționate cu promptitudine și în termenele prevăzute de legislația în vigoare și regulamentul int</w:t>
      </w:r>
      <w:r w:rsidR="002C2CC1">
        <w:rPr>
          <w:rFonts w:cstheme="minorHAnsi"/>
          <w:sz w:val="23"/>
          <w:szCs w:val="23"/>
          <w:lang w:val="ro-RO"/>
        </w:rPr>
        <w:t>er</w:t>
      </w:r>
      <w:r w:rsidRPr="00C143D1">
        <w:rPr>
          <w:rFonts w:cstheme="minorHAnsi"/>
          <w:sz w:val="23"/>
          <w:szCs w:val="23"/>
          <w:lang w:val="ro-RO"/>
        </w:rPr>
        <w:t>n.</w:t>
      </w:r>
    </w:p>
    <w:p w14:paraId="637F2DB9" w14:textId="77777777" w:rsidR="00034E00" w:rsidRPr="00C143D1" w:rsidRDefault="00034E00" w:rsidP="00034E00">
      <w:p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Alte activități conexe prind registrul agricol:</w:t>
      </w:r>
    </w:p>
    <w:p w14:paraId="2109EFA5" w14:textId="19F47F80" w:rsidR="00034E00" w:rsidRPr="00C143D1" w:rsidRDefault="00034E00" w:rsidP="00034E00">
      <w:pPr>
        <w:numPr>
          <w:ilvl w:val="0"/>
          <w:numId w:val="14"/>
        </w:numPr>
        <w:spacing w:before="60" w:afterLines="60" w:after="144" w:line="240" w:lineRule="auto"/>
        <w:ind w:left="357" w:hanging="357"/>
        <w:jc w:val="both"/>
        <w:rPr>
          <w:rFonts w:cstheme="minorHAnsi"/>
          <w:sz w:val="23"/>
          <w:szCs w:val="23"/>
          <w:lang w:val="ro-RO"/>
        </w:rPr>
      </w:pPr>
      <w:r w:rsidRPr="00C143D1">
        <w:rPr>
          <w:rFonts w:cstheme="minorHAnsi"/>
          <w:sz w:val="23"/>
          <w:szCs w:val="23"/>
          <w:lang w:val="ro-RO"/>
        </w:rPr>
        <w:t>Completarea rubricilor din registrul agricol, prin copierea datelor înregistrate în anii anteriori, pentru persoanele fizice și jurid</w:t>
      </w:r>
      <w:r w:rsidR="00FF04F3" w:rsidRPr="00C143D1">
        <w:rPr>
          <w:rFonts w:cstheme="minorHAnsi"/>
          <w:sz w:val="23"/>
          <w:szCs w:val="23"/>
          <w:lang w:val="ro-RO"/>
        </w:rPr>
        <w:t>i</w:t>
      </w:r>
      <w:r w:rsidRPr="00C143D1">
        <w:rPr>
          <w:rFonts w:cstheme="minorHAnsi"/>
          <w:sz w:val="23"/>
          <w:szCs w:val="23"/>
          <w:lang w:val="ro-RO"/>
        </w:rPr>
        <w:t>ce care nu s-au prezentat să declare datele în registrul agricol în perioadele 5 ianuarie – 1 martie 202</w:t>
      </w:r>
      <w:r w:rsidR="002C2CC1">
        <w:rPr>
          <w:rFonts w:cstheme="minorHAnsi"/>
          <w:sz w:val="23"/>
          <w:szCs w:val="23"/>
          <w:lang w:val="ro-RO"/>
        </w:rPr>
        <w:t>3</w:t>
      </w:r>
      <w:r w:rsidRPr="00C143D1">
        <w:rPr>
          <w:rFonts w:cstheme="minorHAnsi"/>
          <w:sz w:val="23"/>
          <w:szCs w:val="23"/>
          <w:lang w:val="ro-RO"/>
        </w:rPr>
        <w:t>.</w:t>
      </w:r>
    </w:p>
    <w:p w14:paraId="12FDF497" w14:textId="153B53D4" w:rsidR="000C15A9" w:rsidRPr="00C143D1" w:rsidRDefault="00034E00" w:rsidP="00034E00">
      <w:pPr>
        <w:numPr>
          <w:ilvl w:val="0"/>
          <w:numId w:val="14"/>
        </w:numPr>
        <w:spacing w:before="60" w:afterLines="60" w:after="144" w:line="240" w:lineRule="auto"/>
        <w:ind w:left="357" w:hanging="357"/>
        <w:jc w:val="both"/>
        <w:rPr>
          <w:rFonts w:cstheme="minorHAnsi"/>
          <w:sz w:val="23"/>
          <w:szCs w:val="23"/>
          <w:lang w:val="ro-RO"/>
        </w:rPr>
      </w:pPr>
      <w:r w:rsidRPr="00C143D1">
        <w:rPr>
          <w:rFonts w:cstheme="minorHAnsi"/>
          <w:sz w:val="23"/>
          <w:szCs w:val="23"/>
          <w:lang w:val="ro-RO"/>
        </w:rPr>
        <w:t>Conform „Normelor tehnice de completare a registrului agricol pentru perioada 2020-2024, în cazul în care persoanele fizice sau juridice nu fac declarațiile la termenele susmenționate, se consideră că nu au intervenit niciun fel de modificări, fapt pentru care în registrul agricol se reportează din oficiu datele din anul precedent, cu mențiunea corespunzătoare la rubrica „Semnătura declarantului”</w:t>
      </w:r>
      <w:r w:rsidR="00CF7027" w:rsidRPr="00C143D1">
        <w:rPr>
          <w:rFonts w:cstheme="minorHAnsi"/>
          <w:sz w:val="23"/>
          <w:szCs w:val="23"/>
          <w:lang w:val="ro-RO"/>
        </w:rPr>
        <w:t>.</w:t>
      </w:r>
    </w:p>
    <w:p w14:paraId="0A6D25BB" w14:textId="77777777" w:rsidR="00FC105C" w:rsidRPr="00034E00" w:rsidRDefault="00FC105C" w:rsidP="00690AB6">
      <w:pPr>
        <w:overflowPunct w:val="0"/>
        <w:autoSpaceDE w:val="0"/>
        <w:autoSpaceDN w:val="0"/>
        <w:adjustRightInd w:val="0"/>
        <w:spacing w:before="120" w:after="0" w:line="240" w:lineRule="auto"/>
        <w:jc w:val="center"/>
        <w:textAlignment w:val="baseline"/>
        <w:rPr>
          <w:rFonts w:cstheme="minorHAnsi"/>
          <w:sz w:val="20"/>
          <w:szCs w:val="20"/>
          <w:lang w:val="ro-RO"/>
        </w:rPr>
      </w:pPr>
    </w:p>
    <w:p w14:paraId="184D2671" w14:textId="15E73631" w:rsidR="00113674" w:rsidRPr="00034E00" w:rsidRDefault="00967ACB" w:rsidP="00D01D1E">
      <w:pPr>
        <w:overflowPunct w:val="0"/>
        <w:autoSpaceDE w:val="0"/>
        <w:autoSpaceDN w:val="0"/>
        <w:adjustRightInd w:val="0"/>
        <w:spacing w:after="120" w:line="240" w:lineRule="auto"/>
        <w:jc w:val="center"/>
        <w:textAlignment w:val="baseline"/>
        <w:rPr>
          <w:rFonts w:cstheme="minorHAnsi"/>
          <w:b/>
          <w:bCs/>
          <w:sz w:val="20"/>
          <w:szCs w:val="20"/>
          <w:lang w:val="ro-RO"/>
        </w:rPr>
      </w:pPr>
      <w:r>
        <w:rPr>
          <w:rFonts w:cstheme="minorHAnsi"/>
          <w:b/>
          <w:bCs/>
          <w:sz w:val="20"/>
          <w:szCs w:val="20"/>
          <w:lang w:val="ro-RO"/>
        </w:rPr>
        <w:t>PREȘEDINTELE DE ȘEDINȚĂ</w:t>
      </w:r>
      <w:r w:rsidR="00493AA5" w:rsidRPr="00034E00">
        <w:rPr>
          <w:rFonts w:cstheme="minorHAnsi"/>
          <w:b/>
          <w:bCs/>
          <w:sz w:val="20"/>
          <w:szCs w:val="20"/>
          <w:lang w:val="ro-RO"/>
        </w:rPr>
        <w:t>,</w:t>
      </w:r>
    </w:p>
    <w:p w14:paraId="4A8F7CE7" w14:textId="21ED15D7" w:rsidR="00CE690D" w:rsidRPr="007957E6" w:rsidRDefault="002E55CB" w:rsidP="00F813BF">
      <w:pPr>
        <w:suppressAutoHyphens/>
        <w:spacing w:after="0" w:line="240" w:lineRule="auto"/>
        <w:jc w:val="center"/>
        <w:rPr>
          <w:rFonts w:cstheme="minorHAnsi"/>
          <w:lang w:val="ro-RO"/>
        </w:rPr>
      </w:pPr>
      <w:r>
        <w:rPr>
          <w:rFonts w:cstheme="minorHAnsi"/>
          <w:lang w:val="ro-RO"/>
        </w:rPr>
        <w:t>Consilier local, Iulian MARIN</w:t>
      </w:r>
    </w:p>
    <w:sectPr w:rsidR="00CE690D" w:rsidRPr="007957E6" w:rsidSect="00C103DB">
      <w:pgSz w:w="12240" w:h="15840"/>
      <w:pgMar w:top="567" w:right="567" w:bottom="567"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81015"/>
    <w:multiLevelType w:val="hybridMultilevel"/>
    <w:tmpl w:val="F86AA95C"/>
    <w:lvl w:ilvl="0" w:tplc="19845996">
      <w:start w:val="1"/>
      <w:numFmt w:val="upperLetter"/>
      <w:suff w:val="space"/>
      <w:lvlText w:val="%1."/>
      <w:lvlJc w:val="left"/>
      <w:pPr>
        <w:ind w:left="227" w:firstLine="113"/>
      </w:pPr>
      <w:rPr>
        <w:rFonts w:hint="default"/>
        <w:b/>
        <w:bCs/>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15:restartNumberingAfterBreak="0">
    <w:nsid w:val="0F2D5EF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10071FCE"/>
    <w:multiLevelType w:val="hybridMultilevel"/>
    <w:tmpl w:val="BB38E8F0"/>
    <w:lvl w:ilvl="0" w:tplc="0809000F">
      <w:start w:val="1"/>
      <w:numFmt w:val="decimal"/>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3" w15:restartNumberingAfterBreak="0">
    <w:nsid w:val="120E4DD2"/>
    <w:multiLevelType w:val="hybridMultilevel"/>
    <w:tmpl w:val="AE208796"/>
    <w:lvl w:ilvl="0" w:tplc="04180015">
      <w:start w:val="1"/>
      <w:numFmt w:val="upp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DD077A7"/>
    <w:multiLevelType w:val="hybridMultilevel"/>
    <w:tmpl w:val="EAB6F06C"/>
    <w:lvl w:ilvl="0" w:tplc="040E0009">
      <w:start w:val="1"/>
      <w:numFmt w:val="bullet"/>
      <w:lvlText w:val=""/>
      <w:lvlJc w:val="left"/>
      <w:pPr>
        <w:ind w:left="862" w:hanging="360"/>
      </w:pPr>
      <w:rPr>
        <w:rFonts w:ascii="Wingdings" w:hAnsi="Wingdings" w:hint="default"/>
      </w:rPr>
    </w:lvl>
    <w:lvl w:ilvl="1" w:tplc="04090003">
      <w:start w:val="1"/>
      <w:numFmt w:val="bullet"/>
      <w:lvlText w:val="o"/>
      <w:lvlJc w:val="left"/>
      <w:pPr>
        <w:ind w:left="1582" w:hanging="360"/>
      </w:pPr>
      <w:rPr>
        <w:rFonts w:ascii="Courier New" w:hAnsi="Courier New" w:cs="Courier New" w:hint="default"/>
      </w:rPr>
    </w:lvl>
    <w:lvl w:ilvl="2" w:tplc="04090005">
      <w:start w:val="1"/>
      <w:numFmt w:val="bullet"/>
      <w:lvlText w:val=""/>
      <w:lvlJc w:val="left"/>
      <w:pPr>
        <w:ind w:left="2302" w:hanging="360"/>
      </w:pPr>
      <w:rPr>
        <w:rFonts w:ascii="Wingdings" w:hAnsi="Wingdings" w:hint="default"/>
      </w:rPr>
    </w:lvl>
    <w:lvl w:ilvl="3" w:tplc="04090001">
      <w:start w:val="1"/>
      <w:numFmt w:val="bullet"/>
      <w:lvlText w:val=""/>
      <w:lvlJc w:val="left"/>
      <w:pPr>
        <w:ind w:left="3022" w:hanging="360"/>
      </w:pPr>
      <w:rPr>
        <w:rFonts w:ascii="Symbol" w:hAnsi="Symbol" w:hint="default"/>
      </w:rPr>
    </w:lvl>
    <w:lvl w:ilvl="4" w:tplc="04090003">
      <w:start w:val="1"/>
      <w:numFmt w:val="bullet"/>
      <w:lvlText w:val="o"/>
      <w:lvlJc w:val="left"/>
      <w:pPr>
        <w:ind w:left="3742" w:hanging="360"/>
      </w:pPr>
      <w:rPr>
        <w:rFonts w:ascii="Courier New" w:hAnsi="Courier New" w:cs="Courier New" w:hint="default"/>
      </w:rPr>
    </w:lvl>
    <w:lvl w:ilvl="5" w:tplc="04090005">
      <w:start w:val="1"/>
      <w:numFmt w:val="bullet"/>
      <w:lvlText w:val=""/>
      <w:lvlJc w:val="left"/>
      <w:pPr>
        <w:ind w:left="4462" w:hanging="360"/>
      </w:pPr>
      <w:rPr>
        <w:rFonts w:ascii="Wingdings" w:hAnsi="Wingdings" w:hint="default"/>
      </w:rPr>
    </w:lvl>
    <w:lvl w:ilvl="6" w:tplc="04090001">
      <w:start w:val="1"/>
      <w:numFmt w:val="bullet"/>
      <w:lvlText w:val=""/>
      <w:lvlJc w:val="left"/>
      <w:pPr>
        <w:ind w:left="5182" w:hanging="360"/>
      </w:pPr>
      <w:rPr>
        <w:rFonts w:ascii="Symbol" w:hAnsi="Symbol" w:hint="default"/>
      </w:rPr>
    </w:lvl>
    <w:lvl w:ilvl="7" w:tplc="04090003">
      <w:start w:val="1"/>
      <w:numFmt w:val="bullet"/>
      <w:lvlText w:val="o"/>
      <w:lvlJc w:val="left"/>
      <w:pPr>
        <w:ind w:left="5902" w:hanging="360"/>
      </w:pPr>
      <w:rPr>
        <w:rFonts w:ascii="Courier New" w:hAnsi="Courier New" w:cs="Courier New" w:hint="default"/>
      </w:rPr>
    </w:lvl>
    <w:lvl w:ilvl="8" w:tplc="04090005">
      <w:start w:val="1"/>
      <w:numFmt w:val="bullet"/>
      <w:lvlText w:val=""/>
      <w:lvlJc w:val="left"/>
      <w:pPr>
        <w:ind w:left="6622" w:hanging="360"/>
      </w:pPr>
      <w:rPr>
        <w:rFonts w:ascii="Wingdings" w:hAnsi="Wingdings" w:hint="default"/>
      </w:rPr>
    </w:lvl>
  </w:abstractNum>
  <w:abstractNum w:abstractNumId="5" w15:restartNumberingAfterBreak="0">
    <w:nsid w:val="1EEA2BB9"/>
    <w:multiLevelType w:val="hybridMultilevel"/>
    <w:tmpl w:val="C3AAE54C"/>
    <w:lvl w:ilvl="0" w:tplc="C9B8207E">
      <w:start w:val="1"/>
      <w:numFmt w:val="decimal"/>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29B5382"/>
    <w:multiLevelType w:val="hybridMultilevel"/>
    <w:tmpl w:val="9FD2A288"/>
    <w:lvl w:ilvl="0" w:tplc="C6C27C92">
      <w:start w:val="1"/>
      <w:numFmt w:val="bullet"/>
      <w:lvlText w:val=""/>
      <w:lvlJc w:val="left"/>
      <w:pPr>
        <w:tabs>
          <w:tab w:val="num" w:pos="360"/>
        </w:tabs>
        <w:ind w:left="360" w:hanging="360"/>
      </w:pPr>
      <w:rPr>
        <w:rFonts w:ascii="Wingdings" w:hAnsi="Wingdings" w:hint="default"/>
        <w:sz w:val="24"/>
      </w:rPr>
    </w:lvl>
    <w:lvl w:ilvl="1" w:tplc="D55A7BD6">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7495C8A"/>
    <w:multiLevelType w:val="hybridMultilevel"/>
    <w:tmpl w:val="BF8CCF3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AC63316"/>
    <w:multiLevelType w:val="hybridMultilevel"/>
    <w:tmpl w:val="958A6F9A"/>
    <w:lvl w:ilvl="0" w:tplc="493AB3B4">
      <w:start w:val="4"/>
      <w:numFmt w:val="bullet"/>
      <w:lvlText w:val="-"/>
      <w:lvlJc w:val="left"/>
      <w:pPr>
        <w:ind w:left="1440" w:hanging="360"/>
      </w:pPr>
      <w:rPr>
        <w:rFonts w:ascii="Times New Roman" w:eastAsiaTheme="minorHAnsi" w:hAnsi="Times New Roman" w:cs="Times New Roman" w:hint="default"/>
      </w:rPr>
    </w:lvl>
    <w:lvl w:ilvl="1" w:tplc="04180003">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9" w15:restartNumberingAfterBreak="0">
    <w:nsid w:val="2B993D6A"/>
    <w:multiLevelType w:val="multilevel"/>
    <w:tmpl w:val="5D8C2C3A"/>
    <w:lvl w:ilvl="0">
      <w:start w:val="2"/>
      <w:numFmt w:val="decimal"/>
      <w:suff w:val="space"/>
      <w:lvlText w:val="(%1)"/>
      <w:lvlJc w:val="left"/>
      <w:pPr>
        <w:ind w:left="0" w:firstLine="0"/>
      </w:pPr>
      <w:rPr>
        <w:rFonts w:ascii="Times New Roman" w:hAnsi="Times New Roman" w:hint="default"/>
        <w:b w:val="0"/>
        <w:i w:val="0"/>
        <w:sz w:val="24"/>
      </w:rPr>
    </w:lvl>
    <w:lvl w:ilvl="1">
      <w:start w:val="1"/>
      <w:numFmt w:val="decimalZero"/>
      <w:isLgl/>
      <w:lvlText w:val="%1."/>
      <w:lvlJc w:val="left"/>
      <w:pPr>
        <w:ind w:left="0" w:firstLine="0"/>
      </w:pPr>
      <w:rPr>
        <w:rFonts w:ascii="Times New Roman" w:hAnsi="Times New Roman" w:cs="Times New Roman" w:hint="default"/>
        <w:b/>
        <w:bCs w:val="0"/>
        <w:i w:val="0"/>
        <w:iCs/>
        <w:sz w:val="24"/>
        <w:szCs w:val="22"/>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0" w15:restartNumberingAfterBreak="0">
    <w:nsid w:val="2F063556"/>
    <w:multiLevelType w:val="hybridMultilevel"/>
    <w:tmpl w:val="AE50D106"/>
    <w:lvl w:ilvl="0" w:tplc="C6C27C92">
      <w:start w:val="1"/>
      <w:numFmt w:val="bullet"/>
      <w:lvlText w:val=""/>
      <w:lvlJc w:val="left"/>
      <w:pPr>
        <w:tabs>
          <w:tab w:val="num" w:pos="1080"/>
        </w:tabs>
        <w:ind w:left="1080" w:hanging="360"/>
      </w:pPr>
      <w:rPr>
        <w:rFonts w:ascii="Wingdings" w:hAnsi="Wingdings" w:hint="default"/>
        <w:sz w:val="24"/>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1" w15:restartNumberingAfterBreak="0">
    <w:nsid w:val="396F03FB"/>
    <w:multiLevelType w:val="hybridMultilevel"/>
    <w:tmpl w:val="A606D44A"/>
    <w:lvl w:ilvl="0" w:tplc="C6C27C92">
      <w:start w:val="1"/>
      <w:numFmt w:val="bullet"/>
      <w:lvlText w:val=""/>
      <w:lvlJc w:val="left"/>
      <w:pPr>
        <w:tabs>
          <w:tab w:val="num" w:pos="360"/>
        </w:tabs>
        <w:ind w:left="360" w:hanging="360"/>
      </w:pPr>
      <w:rPr>
        <w:rFonts w:ascii="Wingdings" w:hAnsi="Wingdings" w:hint="default"/>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39D60648"/>
    <w:multiLevelType w:val="hybridMultilevel"/>
    <w:tmpl w:val="3312A3DE"/>
    <w:lvl w:ilvl="0" w:tplc="C6C27C92">
      <w:start w:val="1"/>
      <w:numFmt w:val="bullet"/>
      <w:lvlText w:val=""/>
      <w:lvlJc w:val="left"/>
      <w:pPr>
        <w:ind w:left="360" w:hanging="360"/>
      </w:pPr>
      <w:rPr>
        <w:rFonts w:ascii="Wingdings" w:hAnsi="Wingdings" w:hint="default"/>
        <w:sz w:val="24"/>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3" w15:restartNumberingAfterBreak="0">
    <w:nsid w:val="4B0B193A"/>
    <w:multiLevelType w:val="hybridMultilevel"/>
    <w:tmpl w:val="07966CC4"/>
    <w:lvl w:ilvl="0" w:tplc="2E502D94">
      <w:start w:val="1"/>
      <w:numFmt w:val="decimal"/>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14" w15:restartNumberingAfterBreak="0">
    <w:nsid w:val="533025CF"/>
    <w:multiLevelType w:val="hybridMultilevel"/>
    <w:tmpl w:val="A382518C"/>
    <w:lvl w:ilvl="0" w:tplc="D88CFC92">
      <w:start w:val="1"/>
      <w:numFmt w:val="decimal"/>
      <w:lvlText w:val="%1."/>
      <w:lvlJc w:val="left"/>
      <w:pPr>
        <w:ind w:left="720"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577A3982"/>
    <w:multiLevelType w:val="multilevel"/>
    <w:tmpl w:val="D7021988"/>
    <w:lvl w:ilvl="0">
      <w:start w:val="1"/>
      <w:numFmt w:val="decimal"/>
      <w:suff w:val="space"/>
      <w:lvlText w:val="Art. %1. - "/>
      <w:lvlJc w:val="left"/>
      <w:pPr>
        <w:ind w:left="0" w:firstLine="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lvlText w:val="(%3)"/>
      <w:lvlJc w:val="left"/>
      <w:pPr>
        <w:ind w:left="720" w:hanging="432"/>
      </w:pPr>
      <w:rPr>
        <w:rFonts w:ascii="Times New Roman" w:hAnsi="Times New Roman" w:hint="default"/>
        <w:b/>
        <w:i w:val="0"/>
        <w:sz w:val="24"/>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6" w15:restartNumberingAfterBreak="0">
    <w:nsid w:val="5DD05051"/>
    <w:multiLevelType w:val="hybridMultilevel"/>
    <w:tmpl w:val="65A62DD8"/>
    <w:lvl w:ilvl="0" w:tplc="3D4E616A">
      <w:start w:val="1"/>
      <w:numFmt w:val="decimal"/>
      <w:lvlText w:val="%1."/>
      <w:lvlJc w:val="left"/>
      <w:pPr>
        <w:tabs>
          <w:tab w:val="num" w:pos="540"/>
        </w:tabs>
        <w:ind w:left="540" w:hanging="360"/>
      </w:pPr>
      <w:rPr>
        <w:sz w:val="24"/>
        <w:szCs w:val="24"/>
      </w:rPr>
    </w:lvl>
    <w:lvl w:ilvl="1" w:tplc="04090019">
      <w:start w:val="1"/>
      <w:numFmt w:val="lowerLetter"/>
      <w:lvlText w:val="%2."/>
      <w:lvlJc w:val="left"/>
      <w:pPr>
        <w:tabs>
          <w:tab w:val="num" w:pos="1230"/>
        </w:tabs>
        <w:ind w:left="1230" w:hanging="360"/>
      </w:pPr>
    </w:lvl>
    <w:lvl w:ilvl="2" w:tplc="0409001B">
      <w:start w:val="1"/>
      <w:numFmt w:val="lowerRoman"/>
      <w:lvlText w:val="%3."/>
      <w:lvlJc w:val="right"/>
      <w:pPr>
        <w:tabs>
          <w:tab w:val="num" w:pos="1950"/>
        </w:tabs>
        <w:ind w:left="1950" w:hanging="180"/>
      </w:pPr>
    </w:lvl>
    <w:lvl w:ilvl="3" w:tplc="0409000F">
      <w:start w:val="1"/>
      <w:numFmt w:val="decimal"/>
      <w:lvlText w:val="%4."/>
      <w:lvlJc w:val="left"/>
      <w:pPr>
        <w:tabs>
          <w:tab w:val="num" w:pos="2670"/>
        </w:tabs>
        <w:ind w:left="2670" w:hanging="360"/>
      </w:pPr>
    </w:lvl>
    <w:lvl w:ilvl="4" w:tplc="04090019">
      <w:start w:val="1"/>
      <w:numFmt w:val="lowerLetter"/>
      <w:lvlText w:val="%5."/>
      <w:lvlJc w:val="left"/>
      <w:pPr>
        <w:tabs>
          <w:tab w:val="num" w:pos="3390"/>
        </w:tabs>
        <w:ind w:left="3390" w:hanging="360"/>
      </w:pPr>
    </w:lvl>
    <w:lvl w:ilvl="5" w:tplc="0409001B">
      <w:start w:val="1"/>
      <w:numFmt w:val="lowerRoman"/>
      <w:lvlText w:val="%6."/>
      <w:lvlJc w:val="right"/>
      <w:pPr>
        <w:tabs>
          <w:tab w:val="num" w:pos="4110"/>
        </w:tabs>
        <w:ind w:left="4110" w:hanging="180"/>
      </w:pPr>
    </w:lvl>
    <w:lvl w:ilvl="6" w:tplc="0409000F">
      <w:start w:val="1"/>
      <w:numFmt w:val="decimal"/>
      <w:lvlText w:val="%7."/>
      <w:lvlJc w:val="left"/>
      <w:pPr>
        <w:tabs>
          <w:tab w:val="num" w:pos="4830"/>
        </w:tabs>
        <w:ind w:left="4830" w:hanging="360"/>
      </w:pPr>
    </w:lvl>
    <w:lvl w:ilvl="7" w:tplc="04090019">
      <w:start w:val="1"/>
      <w:numFmt w:val="lowerLetter"/>
      <w:lvlText w:val="%8."/>
      <w:lvlJc w:val="left"/>
      <w:pPr>
        <w:tabs>
          <w:tab w:val="num" w:pos="5550"/>
        </w:tabs>
        <w:ind w:left="5550" w:hanging="360"/>
      </w:pPr>
    </w:lvl>
    <w:lvl w:ilvl="8" w:tplc="0409001B">
      <w:start w:val="1"/>
      <w:numFmt w:val="lowerRoman"/>
      <w:lvlText w:val="%9."/>
      <w:lvlJc w:val="right"/>
      <w:pPr>
        <w:tabs>
          <w:tab w:val="num" w:pos="6270"/>
        </w:tabs>
        <w:ind w:left="6270" w:hanging="180"/>
      </w:pPr>
    </w:lvl>
  </w:abstractNum>
  <w:abstractNum w:abstractNumId="17" w15:restartNumberingAfterBreak="0">
    <w:nsid w:val="659C5D0D"/>
    <w:multiLevelType w:val="multilevel"/>
    <w:tmpl w:val="5B542E30"/>
    <w:lvl w:ilvl="0">
      <w:start w:val="1"/>
      <w:numFmt w:val="decimal"/>
      <w:pStyle w:val="Titlu1"/>
      <w:suff w:val="space"/>
      <w:lvlText w:val="Art. %1. - "/>
      <w:lvlJc w:val="left"/>
      <w:pPr>
        <w:ind w:left="0" w:firstLine="0"/>
      </w:pPr>
      <w:rPr>
        <w:rFonts w:ascii="Times New Roman" w:hAnsi="Times New Roman" w:hint="default"/>
        <w:b/>
        <w:i w:val="0"/>
        <w:sz w:val="24"/>
      </w:rPr>
    </w:lvl>
    <w:lvl w:ilvl="1">
      <w:start w:val="1"/>
      <w:numFmt w:val="decimalZero"/>
      <w:pStyle w:val="Titlu2"/>
      <w:isLgl/>
      <w:lvlText w:val="%1."/>
      <w:lvlJc w:val="left"/>
      <w:pPr>
        <w:ind w:left="0" w:firstLine="0"/>
      </w:pPr>
      <w:rPr>
        <w:rFonts w:ascii="Times New Roman" w:hAnsi="Times New Roman" w:cs="Times New Roman" w:hint="default"/>
        <w:b/>
        <w:bCs w:val="0"/>
        <w:i w:val="0"/>
        <w:iCs/>
        <w:sz w:val="24"/>
        <w:szCs w:val="22"/>
      </w:rPr>
    </w:lvl>
    <w:lvl w:ilvl="2">
      <w:start w:val="1"/>
      <w:numFmt w:val="lowerLetter"/>
      <w:pStyle w:val="Titlu3"/>
      <w:lvlText w:val="(%3)"/>
      <w:lvlJc w:val="left"/>
      <w:pPr>
        <w:ind w:left="720" w:hanging="432"/>
      </w:pPr>
      <w:rPr>
        <w:rFonts w:hint="default"/>
      </w:rPr>
    </w:lvl>
    <w:lvl w:ilvl="3">
      <w:start w:val="1"/>
      <w:numFmt w:val="lowerRoman"/>
      <w:pStyle w:val="Titlu4"/>
      <w:lvlText w:val="(%4)"/>
      <w:lvlJc w:val="right"/>
      <w:pPr>
        <w:ind w:left="864" w:hanging="144"/>
      </w:pPr>
      <w:rPr>
        <w:rFonts w:hint="default"/>
      </w:rPr>
    </w:lvl>
    <w:lvl w:ilvl="4">
      <w:start w:val="1"/>
      <w:numFmt w:val="decimal"/>
      <w:pStyle w:val="Titlu5"/>
      <w:lvlText w:val="%5)"/>
      <w:lvlJc w:val="left"/>
      <w:pPr>
        <w:ind w:left="1008" w:hanging="432"/>
      </w:pPr>
      <w:rPr>
        <w:rFonts w:hint="default"/>
      </w:rPr>
    </w:lvl>
    <w:lvl w:ilvl="5">
      <w:start w:val="1"/>
      <w:numFmt w:val="lowerLetter"/>
      <w:pStyle w:val="Titlu6"/>
      <w:lvlText w:val="%6)"/>
      <w:lvlJc w:val="left"/>
      <w:pPr>
        <w:ind w:left="1152" w:hanging="432"/>
      </w:pPr>
      <w:rPr>
        <w:rFonts w:hint="default"/>
      </w:rPr>
    </w:lvl>
    <w:lvl w:ilvl="6">
      <w:start w:val="1"/>
      <w:numFmt w:val="lowerRoman"/>
      <w:pStyle w:val="Titlu7"/>
      <w:lvlText w:val="%7)"/>
      <w:lvlJc w:val="right"/>
      <w:pPr>
        <w:ind w:left="1296" w:hanging="288"/>
      </w:pPr>
      <w:rPr>
        <w:rFonts w:hint="default"/>
      </w:rPr>
    </w:lvl>
    <w:lvl w:ilvl="7">
      <w:start w:val="1"/>
      <w:numFmt w:val="lowerLetter"/>
      <w:pStyle w:val="Titlu8"/>
      <w:lvlText w:val="%8."/>
      <w:lvlJc w:val="left"/>
      <w:pPr>
        <w:ind w:left="1440" w:hanging="432"/>
      </w:pPr>
      <w:rPr>
        <w:rFonts w:hint="default"/>
      </w:rPr>
    </w:lvl>
    <w:lvl w:ilvl="8">
      <w:start w:val="1"/>
      <w:numFmt w:val="lowerRoman"/>
      <w:pStyle w:val="Titlu9"/>
      <w:lvlText w:val="%9."/>
      <w:lvlJc w:val="right"/>
      <w:pPr>
        <w:ind w:left="1584" w:hanging="144"/>
      </w:pPr>
      <w:rPr>
        <w:rFonts w:hint="default"/>
      </w:rPr>
    </w:lvl>
  </w:abstractNum>
  <w:abstractNum w:abstractNumId="18" w15:restartNumberingAfterBreak="0">
    <w:nsid w:val="67031942"/>
    <w:multiLevelType w:val="multilevel"/>
    <w:tmpl w:val="40AEB4A8"/>
    <w:lvl w:ilvl="0">
      <w:start w:val="1"/>
      <w:numFmt w:val="none"/>
      <w:suff w:val="space"/>
      <w:lvlText w:val="Articol unic - "/>
      <w:lvlJc w:val="left"/>
      <w:pPr>
        <w:ind w:left="0" w:firstLine="0"/>
      </w:pPr>
      <w:rPr>
        <w:rFonts w:ascii="Times New Roman" w:hAnsi="Times New Roman" w:hint="default"/>
        <w:b/>
        <w:i w:val="0"/>
        <w:sz w:val="22"/>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9" w15:restartNumberingAfterBreak="0">
    <w:nsid w:val="6ADB1443"/>
    <w:multiLevelType w:val="hybridMultilevel"/>
    <w:tmpl w:val="E1C00E2A"/>
    <w:lvl w:ilvl="0" w:tplc="A4CCCAD4">
      <w:start w:val="1"/>
      <w:numFmt w:val="decimal"/>
      <w:lvlText w:val="%1."/>
      <w:lvlJc w:val="left"/>
      <w:pPr>
        <w:ind w:left="1080" w:hanging="360"/>
      </w:pPr>
      <w:rPr>
        <w:b/>
        <w:bCs/>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0" w15:restartNumberingAfterBreak="0">
    <w:nsid w:val="6B240E3A"/>
    <w:multiLevelType w:val="hybridMultilevel"/>
    <w:tmpl w:val="912478D2"/>
    <w:lvl w:ilvl="0" w:tplc="257EA272">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6F352048"/>
    <w:multiLevelType w:val="hybridMultilevel"/>
    <w:tmpl w:val="5B986332"/>
    <w:lvl w:ilvl="0" w:tplc="D5C81334">
      <w:start w:val="1"/>
      <w:numFmt w:val="decimal"/>
      <w:lvlText w:val="%1."/>
      <w:lvlJc w:val="left"/>
      <w:pPr>
        <w:ind w:left="1080" w:hanging="360"/>
      </w:pPr>
      <w:rPr>
        <w:b/>
        <w:bCs/>
        <w:sz w:val="22"/>
        <w:szCs w:val="22"/>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2" w15:restartNumberingAfterBreak="0">
    <w:nsid w:val="70024DEB"/>
    <w:multiLevelType w:val="hybridMultilevel"/>
    <w:tmpl w:val="F12CDA7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16cid:durableId="751201713">
    <w:abstractNumId w:val="4"/>
  </w:num>
  <w:num w:numId="2" w16cid:durableId="4631588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22087838">
    <w:abstractNumId w:val="6"/>
  </w:num>
  <w:num w:numId="4" w16cid:durableId="861941428">
    <w:abstractNumId w:val="12"/>
  </w:num>
  <w:num w:numId="5" w16cid:durableId="757291982">
    <w:abstractNumId w:val="18"/>
  </w:num>
  <w:num w:numId="6" w16cid:durableId="437069450">
    <w:abstractNumId w:val="11"/>
  </w:num>
  <w:num w:numId="7" w16cid:durableId="111901709">
    <w:abstractNumId w:val="10"/>
  </w:num>
  <w:num w:numId="8" w16cid:durableId="1624921912">
    <w:abstractNumId w:val="1"/>
  </w:num>
  <w:num w:numId="9" w16cid:durableId="2065251489">
    <w:abstractNumId w:val="15"/>
  </w:num>
  <w:num w:numId="10" w16cid:durableId="628367198">
    <w:abstractNumId w:val="17"/>
  </w:num>
  <w:num w:numId="11" w16cid:durableId="414739873">
    <w:abstractNumId w:val="17"/>
  </w:num>
  <w:num w:numId="12" w16cid:durableId="1593775320">
    <w:abstractNumId w:val="9"/>
  </w:num>
  <w:num w:numId="13" w16cid:durableId="1081561578">
    <w:abstractNumId w:val="3"/>
  </w:num>
  <w:num w:numId="14" w16cid:durableId="905726673">
    <w:abstractNumId w:val="8"/>
  </w:num>
  <w:num w:numId="15" w16cid:durableId="1343554285">
    <w:abstractNumId w:val="14"/>
  </w:num>
  <w:num w:numId="16" w16cid:durableId="2031255318">
    <w:abstractNumId w:val="20"/>
  </w:num>
  <w:num w:numId="17" w16cid:durableId="1518156482">
    <w:abstractNumId w:val="2"/>
  </w:num>
  <w:num w:numId="18" w16cid:durableId="1814327694">
    <w:abstractNumId w:val="7"/>
  </w:num>
  <w:num w:numId="19" w16cid:durableId="1125395120">
    <w:abstractNumId w:val="5"/>
  </w:num>
  <w:num w:numId="20" w16cid:durableId="1171988476">
    <w:abstractNumId w:val="13"/>
  </w:num>
  <w:num w:numId="21" w16cid:durableId="534998746">
    <w:abstractNumId w:val="19"/>
  </w:num>
  <w:num w:numId="22" w16cid:durableId="991983188">
    <w:abstractNumId w:val="22"/>
  </w:num>
  <w:num w:numId="23" w16cid:durableId="1726759677">
    <w:abstractNumId w:val="0"/>
  </w:num>
  <w:num w:numId="24" w16cid:durableId="1897005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81B"/>
    <w:rsid w:val="00014976"/>
    <w:rsid w:val="000202B7"/>
    <w:rsid w:val="0002330F"/>
    <w:rsid w:val="00034E00"/>
    <w:rsid w:val="000435EA"/>
    <w:rsid w:val="000475BE"/>
    <w:rsid w:val="00050788"/>
    <w:rsid w:val="00051899"/>
    <w:rsid w:val="000616C1"/>
    <w:rsid w:val="00076C40"/>
    <w:rsid w:val="00085071"/>
    <w:rsid w:val="00095980"/>
    <w:rsid w:val="00096D58"/>
    <w:rsid w:val="000A32D2"/>
    <w:rsid w:val="000A4358"/>
    <w:rsid w:val="000B3B7A"/>
    <w:rsid w:val="000C15A9"/>
    <w:rsid w:val="000C4B7B"/>
    <w:rsid w:val="000C5961"/>
    <w:rsid w:val="000D54FD"/>
    <w:rsid w:val="00102011"/>
    <w:rsid w:val="00104148"/>
    <w:rsid w:val="001128E5"/>
    <w:rsid w:val="00113674"/>
    <w:rsid w:val="00115E97"/>
    <w:rsid w:val="0012329A"/>
    <w:rsid w:val="001269E1"/>
    <w:rsid w:val="00142484"/>
    <w:rsid w:val="00147967"/>
    <w:rsid w:val="00165605"/>
    <w:rsid w:val="00173CBE"/>
    <w:rsid w:val="00174E4E"/>
    <w:rsid w:val="001804AD"/>
    <w:rsid w:val="00183C0A"/>
    <w:rsid w:val="00196F3F"/>
    <w:rsid w:val="001B0095"/>
    <w:rsid w:val="001B63F5"/>
    <w:rsid w:val="001C08A0"/>
    <w:rsid w:val="001C438E"/>
    <w:rsid w:val="001C4630"/>
    <w:rsid w:val="001E5694"/>
    <w:rsid w:val="001F479C"/>
    <w:rsid w:val="0020049C"/>
    <w:rsid w:val="0023493B"/>
    <w:rsid w:val="0025148E"/>
    <w:rsid w:val="00266586"/>
    <w:rsid w:val="0027167C"/>
    <w:rsid w:val="00276657"/>
    <w:rsid w:val="00291778"/>
    <w:rsid w:val="002925B8"/>
    <w:rsid w:val="002A3E54"/>
    <w:rsid w:val="002A4551"/>
    <w:rsid w:val="002B6DE1"/>
    <w:rsid w:val="002C2CC1"/>
    <w:rsid w:val="002E4945"/>
    <w:rsid w:val="002E55CB"/>
    <w:rsid w:val="002F1F42"/>
    <w:rsid w:val="00313DB0"/>
    <w:rsid w:val="00322525"/>
    <w:rsid w:val="00341354"/>
    <w:rsid w:val="00355A43"/>
    <w:rsid w:val="003A01AF"/>
    <w:rsid w:val="003B400B"/>
    <w:rsid w:val="003B4B15"/>
    <w:rsid w:val="003C23C1"/>
    <w:rsid w:val="003C4AD4"/>
    <w:rsid w:val="003D1652"/>
    <w:rsid w:val="003F6426"/>
    <w:rsid w:val="004035EA"/>
    <w:rsid w:val="00416351"/>
    <w:rsid w:val="00421132"/>
    <w:rsid w:val="00437917"/>
    <w:rsid w:val="00446084"/>
    <w:rsid w:val="00461E17"/>
    <w:rsid w:val="00463FCB"/>
    <w:rsid w:val="00492521"/>
    <w:rsid w:val="00493AA5"/>
    <w:rsid w:val="004A6B5A"/>
    <w:rsid w:val="005176D1"/>
    <w:rsid w:val="00520E08"/>
    <w:rsid w:val="0055295C"/>
    <w:rsid w:val="00564751"/>
    <w:rsid w:val="00582B95"/>
    <w:rsid w:val="005846CD"/>
    <w:rsid w:val="00591E78"/>
    <w:rsid w:val="005A4EC2"/>
    <w:rsid w:val="005B6BDD"/>
    <w:rsid w:val="005C233B"/>
    <w:rsid w:val="005C5916"/>
    <w:rsid w:val="005D3FAD"/>
    <w:rsid w:val="005D7E94"/>
    <w:rsid w:val="005E46A9"/>
    <w:rsid w:val="00605F42"/>
    <w:rsid w:val="00612242"/>
    <w:rsid w:val="00642820"/>
    <w:rsid w:val="006553BA"/>
    <w:rsid w:val="00657082"/>
    <w:rsid w:val="006678BC"/>
    <w:rsid w:val="0068190A"/>
    <w:rsid w:val="006872BD"/>
    <w:rsid w:val="00690AB6"/>
    <w:rsid w:val="006A2B40"/>
    <w:rsid w:val="006B33D3"/>
    <w:rsid w:val="006B3B04"/>
    <w:rsid w:val="006E3246"/>
    <w:rsid w:val="00700B8A"/>
    <w:rsid w:val="00707C64"/>
    <w:rsid w:val="007200FE"/>
    <w:rsid w:val="00720783"/>
    <w:rsid w:val="00733D56"/>
    <w:rsid w:val="00752C69"/>
    <w:rsid w:val="00777750"/>
    <w:rsid w:val="007817CC"/>
    <w:rsid w:val="00790FCF"/>
    <w:rsid w:val="007957E6"/>
    <w:rsid w:val="00795E59"/>
    <w:rsid w:val="007A5AA9"/>
    <w:rsid w:val="007A5F1A"/>
    <w:rsid w:val="007B1A20"/>
    <w:rsid w:val="007C0949"/>
    <w:rsid w:val="007C408C"/>
    <w:rsid w:val="007C75FC"/>
    <w:rsid w:val="007D1373"/>
    <w:rsid w:val="007E2D6C"/>
    <w:rsid w:val="007E5825"/>
    <w:rsid w:val="00810980"/>
    <w:rsid w:val="00815F80"/>
    <w:rsid w:val="008163C4"/>
    <w:rsid w:val="00816EC3"/>
    <w:rsid w:val="00824672"/>
    <w:rsid w:val="0082592D"/>
    <w:rsid w:val="00825F00"/>
    <w:rsid w:val="00843FE8"/>
    <w:rsid w:val="0085154D"/>
    <w:rsid w:val="008671F9"/>
    <w:rsid w:val="00886E69"/>
    <w:rsid w:val="00894182"/>
    <w:rsid w:val="008B5EBD"/>
    <w:rsid w:val="008C6B38"/>
    <w:rsid w:val="008D29B4"/>
    <w:rsid w:val="009011F3"/>
    <w:rsid w:val="00903C31"/>
    <w:rsid w:val="00911478"/>
    <w:rsid w:val="00930DA2"/>
    <w:rsid w:val="00964C25"/>
    <w:rsid w:val="00967ACB"/>
    <w:rsid w:val="00973DA2"/>
    <w:rsid w:val="00974F35"/>
    <w:rsid w:val="00981447"/>
    <w:rsid w:val="00986563"/>
    <w:rsid w:val="009975EC"/>
    <w:rsid w:val="009A0C0C"/>
    <w:rsid w:val="009A1030"/>
    <w:rsid w:val="009A195C"/>
    <w:rsid w:val="009A345C"/>
    <w:rsid w:val="009B1A24"/>
    <w:rsid w:val="009D7BDD"/>
    <w:rsid w:val="009E2024"/>
    <w:rsid w:val="009E4157"/>
    <w:rsid w:val="009F062D"/>
    <w:rsid w:val="009F7BF3"/>
    <w:rsid w:val="00A16F5A"/>
    <w:rsid w:val="00A274A0"/>
    <w:rsid w:val="00A8268E"/>
    <w:rsid w:val="00AA422F"/>
    <w:rsid w:val="00AD3AF8"/>
    <w:rsid w:val="00AD600F"/>
    <w:rsid w:val="00AD76B6"/>
    <w:rsid w:val="00AE5E26"/>
    <w:rsid w:val="00B142C3"/>
    <w:rsid w:val="00B235A8"/>
    <w:rsid w:val="00B242CD"/>
    <w:rsid w:val="00B41C94"/>
    <w:rsid w:val="00B460F8"/>
    <w:rsid w:val="00B633B3"/>
    <w:rsid w:val="00B804E3"/>
    <w:rsid w:val="00B91E4B"/>
    <w:rsid w:val="00B97AEB"/>
    <w:rsid w:val="00BA4D8C"/>
    <w:rsid w:val="00BD4692"/>
    <w:rsid w:val="00BD5ECA"/>
    <w:rsid w:val="00C05816"/>
    <w:rsid w:val="00C103DB"/>
    <w:rsid w:val="00C143D1"/>
    <w:rsid w:val="00C369E5"/>
    <w:rsid w:val="00C47DB0"/>
    <w:rsid w:val="00C54752"/>
    <w:rsid w:val="00C612AC"/>
    <w:rsid w:val="00C6795D"/>
    <w:rsid w:val="00C74C49"/>
    <w:rsid w:val="00C75CA0"/>
    <w:rsid w:val="00C8425C"/>
    <w:rsid w:val="00C95497"/>
    <w:rsid w:val="00C960B3"/>
    <w:rsid w:val="00CA4881"/>
    <w:rsid w:val="00CC04D9"/>
    <w:rsid w:val="00CC286C"/>
    <w:rsid w:val="00CC4E9F"/>
    <w:rsid w:val="00CE690D"/>
    <w:rsid w:val="00CF52B6"/>
    <w:rsid w:val="00CF7027"/>
    <w:rsid w:val="00D006D6"/>
    <w:rsid w:val="00D01D1E"/>
    <w:rsid w:val="00D1256E"/>
    <w:rsid w:val="00D311E5"/>
    <w:rsid w:val="00D358BA"/>
    <w:rsid w:val="00D37CA5"/>
    <w:rsid w:val="00D425D2"/>
    <w:rsid w:val="00D52F36"/>
    <w:rsid w:val="00D676D4"/>
    <w:rsid w:val="00D67A8A"/>
    <w:rsid w:val="00D67F8B"/>
    <w:rsid w:val="00D70355"/>
    <w:rsid w:val="00D80058"/>
    <w:rsid w:val="00D814F3"/>
    <w:rsid w:val="00D95409"/>
    <w:rsid w:val="00D96A36"/>
    <w:rsid w:val="00D96A8B"/>
    <w:rsid w:val="00D96C9F"/>
    <w:rsid w:val="00D97BBA"/>
    <w:rsid w:val="00DC1453"/>
    <w:rsid w:val="00DD0543"/>
    <w:rsid w:val="00DE5112"/>
    <w:rsid w:val="00E00415"/>
    <w:rsid w:val="00E041CF"/>
    <w:rsid w:val="00E07C07"/>
    <w:rsid w:val="00E34139"/>
    <w:rsid w:val="00E341F1"/>
    <w:rsid w:val="00E36ECB"/>
    <w:rsid w:val="00E42B7B"/>
    <w:rsid w:val="00E5079B"/>
    <w:rsid w:val="00E50C94"/>
    <w:rsid w:val="00E51769"/>
    <w:rsid w:val="00E5379C"/>
    <w:rsid w:val="00E67816"/>
    <w:rsid w:val="00EA1456"/>
    <w:rsid w:val="00EA3422"/>
    <w:rsid w:val="00EA681B"/>
    <w:rsid w:val="00EB4B56"/>
    <w:rsid w:val="00EE7157"/>
    <w:rsid w:val="00F061EF"/>
    <w:rsid w:val="00F068D9"/>
    <w:rsid w:val="00F6289A"/>
    <w:rsid w:val="00F765D1"/>
    <w:rsid w:val="00F813BF"/>
    <w:rsid w:val="00F84F54"/>
    <w:rsid w:val="00FA0E89"/>
    <w:rsid w:val="00FA3941"/>
    <w:rsid w:val="00FA6D97"/>
    <w:rsid w:val="00FB0BA0"/>
    <w:rsid w:val="00FB4BDA"/>
    <w:rsid w:val="00FC105C"/>
    <w:rsid w:val="00FC1D16"/>
    <w:rsid w:val="00FC1D30"/>
    <w:rsid w:val="00FD45CD"/>
    <w:rsid w:val="00FD608E"/>
    <w:rsid w:val="00FE32FF"/>
    <w:rsid w:val="00FF0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E14B6"/>
  <w15:docId w15:val="{D037BF61-D0F7-42C6-ACC8-EB30BF13B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692"/>
  </w:style>
  <w:style w:type="paragraph" w:styleId="Titlu1">
    <w:name w:val="heading 1"/>
    <w:basedOn w:val="Normal"/>
    <w:next w:val="Normal"/>
    <w:link w:val="Titlu1Caracter"/>
    <w:uiPriority w:val="9"/>
    <w:qFormat/>
    <w:rsid w:val="00777750"/>
    <w:pPr>
      <w:keepNext/>
      <w:keepLines/>
      <w:numPr>
        <w:numId w:val="10"/>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uiPriority w:val="9"/>
    <w:unhideWhenUsed/>
    <w:qFormat/>
    <w:rsid w:val="00777750"/>
    <w:pPr>
      <w:keepNext/>
      <w:keepLines/>
      <w:numPr>
        <w:ilvl w:val="1"/>
        <w:numId w:val="10"/>
      </w:numPr>
      <w:spacing w:before="200" w:after="0"/>
      <w:outlineLvl w:val="1"/>
    </w:pPr>
    <w:rPr>
      <w:rFonts w:asciiTheme="majorHAnsi" w:eastAsiaTheme="majorEastAsia" w:hAnsiTheme="majorHAnsi" w:cstheme="majorBidi"/>
      <w:b/>
      <w:bCs/>
      <w:color w:val="4F81BD" w:themeColor="accent1"/>
      <w:sz w:val="26"/>
      <w:szCs w:val="26"/>
    </w:rPr>
  </w:style>
  <w:style w:type="paragraph" w:styleId="Titlu3">
    <w:name w:val="heading 3"/>
    <w:basedOn w:val="Normal"/>
    <w:next w:val="Normal"/>
    <w:link w:val="Titlu3Caracter"/>
    <w:unhideWhenUsed/>
    <w:qFormat/>
    <w:rsid w:val="00EA681B"/>
    <w:pPr>
      <w:keepNext/>
      <w:numPr>
        <w:ilvl w:val="2"/>
        <w:numId w:val="10"/>
      </w:numPr>
      <w:spacing w:before="240" w:after="60" w:line="240" w:lineRule="auto"/>
      <w:outlineLvl w:val="2"/>
    </w:pPr>
    <w:rPr>
      <w:rFonts w:ascii="Cambria" w:eastAsia="Times New Roman" w:hAnsi="Cambria" w:cs="Times New Roman"/>
      <w:b/>
      <w:bCs/>
      <w:sz w:val="26"/>
      <w:szCs w:val="26"/>
    </w:rPr>
  </w:style>
  <w:style w:type="paragraph" w:styleId="Titlu4">
    <w:name w:val="heading 4"/>
    <w:basedOn w:val="Normal"/>
    <w:next w:val="Normal"/>
    <w:link w:val="Titlu4Caracter"/>
    <w:uiPriority w:val="9"/>
    <w:unhideWhenUsed/>
    <w:qFormat/>
    <w:rsid w:val="00777750"/>
    <w:pPr>
      <w:keepNext/>
      <w:keepLines/>
      <w:numPr>
        <w:ilvl w:val="3"/>
        <w:numId w:val="10"/>
      </w:numPr>
      <w:spacing w:before="200" w:after="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unhideWhenUsed/>
    <w:qFormat/>
    <w:rsid w:val="00777750"/>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unhideWhenUsed/>
    <w:qFormat/>
    <w:rsid w:val="00777750"/>
    <w:pPr>
      <w:keepNext/>
      <w:keepLines/>
      <w:numPr>
        <w:ilvl w:val="5"/>
        <w:numId w:val="10"/>
      </w:numPr>
      <w:spacing w:before="200" w:after="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EA681B"/>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777750"/>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Titlu9">
    <w:name w:val="heading 9"/>
    <w:basedOn w:val="Normal"/>
    <w:next w:val="Normal"/>
    <w:link w:val="Titlu9Caracter"/>
    <w:uiPriority w:val="9"/>
    <w:semiHidden/>
    <w:unhideWhenUsed/>
    <w:qFormat/>
    <w:rsid w:val="00777750"/>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EA681B"/>
    <w:rPr>
      <w:rFonts w:ascii="Cambria" w:eastAsia="Times New Roman" w:hAnsi="Cambria" w:cs="Times New Roman"/>
      <w:b/>
      <w:bCs/>
      <w:sz w:val="26"/>
      <w:szCs w:val="26"/>
    </w:rPr>
  </w:style>
  <w:style w:type="character" w:customStyle="1" w:styleId="Titlu7Caracter">
    <w:name w:val="Titlu 7 Caracter"/>
    <w:basedOn w:val="Fontdeparagrafimplicit"/>
    <w:link w:val="Titlu7"/>
    <w:uiPriority w:val="9"/>
    <w:semiHidden/>
    <w:rsid w:val="00EA681B"/>
    <w:rPr>
      <w:rFonts w:asciiTheme="majorHAnsi" w:eastAsiaTheme="majorEastAsia" w:hAnsiTheme="majorHAnsi" w:cstheme="majorBidi"/>
      <w:i/>
      <w:iCs/>
      <w:color w:val="404040" w:themeColor="text1" w:themeTint="BF"/>
    </w:rPr>
  </w:style>
  <w:style w:type="paragraph" w:styleId="Titlu">
    <w:name w:val="Title"/>
    <w:basedOn w:val="Normal"/>
    <w:link w:val="TitluCaracter"/>
    <w:qFormat/>
    <w:rsid w:val="00EA681B"/>
    <w:pPr>
      <w:spacing w:after="0" w:line="240" w:lineRule="auto"/>
      <w:jc w:val="center"/>
    </w:pPr>
    <w:rPr>
      <w:rFonts w:ascii="Times New Roman" w:eastAsia="Times New Roman" w:hAnsi="Times New Roman" w:cs="Times New Roman"/>
      <w:sz w:val="24"/>
      <w:szCs w:val="20"/>
      <w:lang w:eastAsia="ro-RO"/>
    </w:rPr>
  </w:style>
  <w:style w:type="character" w:customStyle="1" w:styleId="TitluCaracter">
    <w:name w:val="Titlu Caracter"/>
    <w:basedOn w:val="Fontdeparagrafimplicit"/>
    <w:link w:val="Titlu"/>
    <w:rsid w:val="00EA681B"/>
    <w:rPr>
      <w:rFonts w:ascii="Times New Roman" w:eastAsia="Times New Roman" w:hAnsi="Times New Roman" w:cs="Times New Roman"/>
      <w:sz w:val="24"/>
      <w:szCs w:val="20"/>
      <w:lang w:eastAsia="ro-RO"/>
    </w:rPr>
  </w:style>
  <w:style w:type="paragraph" w:styleId="Corptext3">
    <w:name w:val="Body Text 3"/>
    <w:basedOn w:val="Normal"/>
    <w:link w:val="Corptext3Caracter"/>
    <w:uiPriority w:val="99"/>
    <w:semiHidden/>
    <w:unhideWhenUsed/>
    <w:rsid w:val="00EA681B"/>
    <w:pPr>
      <w:spacing w:after="120"/>
    </w:pPr>
    <w:rPr>
      <w:sz w:val="16"/>
      <w:szCs w:val="16"/>
    </w:rPr>
  </w:style>
  <w:style w:type="character" w:customStyle="1" w:styleId="Corptext3Caracter">
    <w:name w:val="Corp text 3 Caracter"/>
    <w:basedOn w:val="Fontdeparagrafimplicit"/>
    <w:link w:val="Corptext3"/>
    <w:uiPriority w:val="99"/>
    <w:semiHidden/>
    <w:rsid w:val="00EA681B"/>
    <w:rPr>
      <w:sz w:val="16"/>
      <w:szCs w:val="16"/>
    </w:rPr>
  </w:style>
  <w:style w:type="paragraph" w:styleId="Listparagraf">
    <w:name w:val="List Paragraph"/>
    <w:basedOn w:val="Normal"/>
    <w:uiPriority w:val="34"/>
    <w:qFormat/>
    <w:rsid w:val="00EA681B"/>
    <w:pPr>
      <w:spacing w:after="0" w:line="240" w:lineRule="auto"/>
      <w:ind w:left="720"/>
      <w:contextualSpacing/>
    </w:pPr>
    <w:rPr>
      <w:rFonts w:ascii="Times New Roman" w:eastAsia="Times New Roman" w:hAnsi="Times New Roman" w:cs="Times New Roman"/>
      <w:sz w:val="24"/>
      <w:szCs w:val="24"/>
    </w:rPr>
  </w:style>
  <w:style w:type="character" w:customStyle="1" w:styleId="Titlu1Caracter">
    <w:name w:val="Titlu 1 Caracter"/>
    <w:basedOn w:val="Fontdeparagrafimplicit"/>
    <w:link w:val="Titlu1"/>
    <w:uiPriority w:val="9"/>
    <w:rsid w:val="00777750"/>
    <w:rPr>
      <w:rFonts w:asciiTheme="majorHAnsi" w:eastAsiaTheme="majorEastAsia" w:hAnsiTheme="majorHAnsi" w:cstheme="majorBidi"/>
      <w:b/>
      <w:bCs/>
      <w:color w:val="365F91" w:themeColor="accent1" w:themeShade="BF"/>
      <w:sz w:val="28"/>
      <w:szCs w:val="28"/>
    </w:rPr>
  </w:style>
  <w:style w:type="character" w:customStyle="1" w:styleId="Titlu2Caracter">
    <w:name w:val="Titlu 2 Caracter"/>
    <w:basedOn w:val="Fontdeparagrafimplicit"/>
    <w:link w:val="Titlu2"/>
    <w:uiPriority w:val="9"/>
    <w:rsid w:val="00777750"/>
    <w:rPr>
      <w:rFonts w:asciiTheme="majorHAnsi" w:eastAsiaTheme="majorEastAsia" w:hAnsiTheme="majorHAnsi" w:cstheme="majorBidi"/>
      <w:b/>
      <w:bCs/>
      <w:color w:val="4F81BD" w:themeColor="accent1"/>
      <w:sz w:val="26"/>
      <w:szCs w:val="26"/>
    </w:rPr>
  </w:style>
  <w:style w:type="character" w:customStyle="1" w:styleId="Titlu4Caracter">
    <w:name w:val="Titlu 4 Caracter"/>
    <w:basedOn w:val="Fontdeparagrafimplicit"/>
    <w:link w:val="Titlu4"/>
    <w:uiPriority w:val="9"/>
    <w:rsid w:val="00777750"/>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uiPriority w:val="9"/>
    <w:rsid w:val="00777750"/>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uiPriority w:val="9"/>
    <w:rsid w:val="00777750"/>
    <w:rPr>
      <w:rFonts w:asciiTheme="majorHAnsi" w:eastAsiaTheme="majorEastAsia" w:hAnsiTheme="majorHAnsi" w:cstheme="majorBidi"/>
      <w:i/>
      <w:iCs/>
      <w:color w:val="243F60" w:themeColor="accent1" w:themeShade="7F"/>
    </w:rPr>
  </w:style>
  <w:style w:type="character" w:customStyle="1" w:styleId="Titlu8Caracter">
    <w:name w:val="Titlu 8 Caracter"/>
    <w:basedOn w:val="Fontdeparagrafimplicit"/>
    <w:link w:val="Titlu8"/>
    <w:uiPriority w:val="9"/>
    <w:semiHidden/>
    <w:rsid w:val="00777750"/>
    <w:rPr>
      <w:rFonts w:asciiTheme="majorHAnsi" w:eastAsiaTheme="majorEastAsia" w:hAnsiTheme="majorHAnsi" w:cstheme="majorBidi"/>
      <w:color w:val="404040" w:themeColor="text1" w:themeTint="BF"/>
      <w:sz w:val="20"/>
      <w:szCs w:val="20"/>
    </w:rPr>
  </w:style>
  <w:style w:type="character" w:customStyle="1" w:styleId="Titlu9Caracter">
    <w:name w:val="Titlu 9 Caracter"/>
    <w:basedOn w:val="Fontdeparagrafimplicit"/>
    <w:link w:val="Titlu9"/>
    <w:uiPriority w:val="9"/>
    <w:semiHidden/>
    <w:rsid w:val="00777750"/>
    <w:rPr>
      <w:rFonts w:asciiTheme="majorHAnsi" w:eastAsiaTheme="majorEastAsia" w:hAnsiTheme="majorHAnsi" w:cstheme="majorBidi"/>
      <w:i/>
      <w:iCs/>
      <w:color w:val="404040" w:themeColor="text1" w:themeTint="BF"/>
      <w:sz w:val="20"/>
      <w:szCs w:val="20"/>
    </w:rPr>
  </w:style>
  <w:style w:type="paragraph" w:styleId="TextnBalon">
    <w:name w:val="Balloon Text"/>
    <w:basedOn w:val="Normal"/>
    <w:link w:val="TextnBalonCaracter"/>
    <w:uiPriority w:val="99"/>
    <w:semiHidden/>
    <w:unhideWhenUsed/>
    <w:rsid w:val="00C369E5"/>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C369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38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1281</Words>
  <Characters>7431</Characters>
  <Application>Microsoft Office Word</Application>
  <DocSecurity>0</DocSecurity>
  <Lines>61</Lines>
  <Paragraphs>17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primaria soldanu</cp:lastModifiedBy>
  <cp:revision>2</cp:revision>
  <cp:lastPrinted>2022-10-20T11:13:00Z</cp:lastPrinted>
  <dcterms:created xsi:type="dcterms:W3CDTF">2023-04-20T19:14:00Z</dcterms:created>
  <dcterms:modified xsi:type="dcterms:W3CDTF">2023-04-20T19:14:00Z</dcterms:modified>
</cp:coreProperties>
</file>