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D82" w:rsidRDefault="001B506E" w:rsidP="004A30C3">
      <w:pPr>
        <w:rPr>
          <w:b/>
          <w:sz w:val="28"/>
          <w:szCs w:val="28"/>
          <w:lang w:val="fr-FR"/>
        </w:rPr>
      </w:pPr>
      <w:r>
        <w:rPr>
          <w:b/>
          <w:noProof/>
          <w:sz w:val="28"/>
          <w:szCs w:val="28"/>
        </w:rPr>
        <w:drawing>
          <wp:anchor distT="0" distB="0" distL="114300" distR="114300" simplePos="0" relativeHeight="251659264" behindDoc="0" locked="0" layoutInCell="1" allowOverlap="1">
            <wp:simplePos x="0" y="0"/>
            <wp:positionH relativeFrom="column">
              <wp:posOffset>-17780</wp:posOffset>
            </wp:positionH>
            <wp:positionV relativeFrom="paragraph">
              <wp:posOffset>-207010</wp:posOffset>
            </wp:positionV>
            <wp:extent cx="762000" cy="1095375"/>
            <wp:effectExtent l="19050" t="0" r="0"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762000" cy="1095375"/>
                    </a:xfrm>
                    <a:prstGeom prst="rect">
                      <a:avLst/>
                    </a:prstGeom>
                  </pic:spPr>
                </pic:pic>
              </a:graphicData>
            </a:graphic>
          </wp:anchor>
        </w:drawing>
      </w:r>
      <w:r w:rsidR="00EC2DB3">
        <w:rPr>
          <w:b/>
          <w:noProof/>
          <w:sz w:val="28"/>
          <w:szCs w:val="28"/>
        </w:rPr>
        <w:drawing>
          <wp:anchor distT="0" distB="0" distL="114300" distR="114300" simplePos="0" relativeHeight="251660288" behindDoc="1" locked="0" layoutInCell="1" allowOverlap="1">
            <wp:simplePos x="0" y="0"/>
            <wp:positionH relativeFrom="column">
              <wp:posOffset>5011420</wp:posOffset>
            </wp:positionH>
            <wp:positionV relativeFrom="paragraph">
              <wp:posOffset>-207010</wp:posOffset>
            </wp:positionV>
            <wp:extent cx="910590" cy="1066800"/>
            <wp:effectExtent l="19050" t="0" r="3810" b="0"/>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10" cstate="print"/>
                    <a:srcRect/>
                    <a:stretch>
                      <a:fillRect/>
                    </a:stretch>
                  </pic:blipFill>
                  <pic:spPr bwMode="auto">
                    <a:xfrm>
                      <a:off x="0" y="0"/>
                      <a:ext cx="910590" cy="1066800"/>
                    </a:xfrm>
                    <a:prstGeom prst="rect">
                      <a:avLst/>
                    </a:prstGeom>
                    <a:noFill/>
                    <a:ln w="9525">
                      <a:noFill/>
                      <a:miter lim="800000"/>
                      <a:headEnd/>
                      <a:tailEnd/>
                    </a:ln>
                  </pic:spPr>
                </pic:pic>
              </a:graphicData>
            </a:graphic>
          </wp:anchor>
        </w:drawing>
      </w:r>
      <w:r w:rsidR="00183D6A">
        <w:rPr>
          <w:b/>
          <w:sz w:val="28"/>
          <w:szCs w:val="28"/>
          <w:lang w:val="fr-FR"/>
        </w:rPr>
        <w:t xml:space="preserve"> </w:t>
      </w:r>
    </w:p>
    <w:p w:rsidR="00E94EEA" w:rsidRDefault="00E94EEA" w:rsidP="00E94EEA">
      <w:pPr>
        <w:ind w:firstLine="720"/>
        <w:jc w:val="center"/>
        <w:rPr>
          <w:b/>
          <w:sz w:val="26"/>
          <w:szCs w:val="26"/>
          <w:lang w:val="fr-FR"/>
        </w:rPr>
      </w:pPr>
      <w:r w:rsidRPr="001C7D82">
        <w:rPr>
          <w:b/>
          <w:sz w:val="26"/>
          <w:szCs w:val="26"/>
          <w:lang w:val="fr-FR"/>
        </w:rPr>
        <w:t>ROM</w:t>
      </w:r>
      <w:r w:rsidRPr="001C7D82">
        <w:rPr>
          <w:b/>
          <w:sz w:val="26"/>
          <w:szCs w:val="26"/>
          <w:lang w:val="ro-RO"/>
        </w:rPr>
        <w:t>Â</w:t>
      </w:r>
      <w:r w:rsidRPr="001C7D82">
        <w:rPr>
          <w:b/>
          <w:sz w:val="26"/>
          <w:szCs w:val="26"/>
          <w:lang w:val="fr-FR"/>
        </w:rPr>
        <w:t>NIA</w:t>
      </w:r>
    </w:p>
    <w:p w:rsidR="00512A50" w:rsidRPr="001C7D82" w:rsidRDefault="00512A50" w:rsidP="00E94EEA">
      <w:pPr>
        <w:ind w:firstLine="720"/>
        <w:jc w:val="center"/>
        <w:rPr>
          <w:b/>
          <w:sz w:val="26"/>
          <w:szCs w:val="26"/>
          <w:lang w:val="fr-FR"/>
        </w:rPr>
      </w:pPr>
      <w:r>
        <w:rPr>
          <w:b/>
          <w:sz w:val="26"/>
          <w:szCs w:val="26"/>
          <w:lang w:val="fr-FR"/>
        </w:rPr>
        <w:t>JUDEŢUL BIHOR</w:t>
      </w:r>
    </w:p>
    <w:p w:rsidR="00275C17" w:rsidRPr="001C7D82" w:rsidRDefault="00E94EEA" w:rsidP="00E94EEA">
      <w:pPr>
        <w:ind w:firstLine="720"/>
        <w:jc w:val="center"/>
        <w:rPr>
          <w:b/>
          <w:sz w:val="26"/>
          <w:szCs w:val="26"/>
          <w:u w:val="single"/>
          <w:lang w:val="fr-FR"/>
        </w:rPr>
      </w:pPr>
      <w:r w:rsidRPr="001C7D82">
        <w:rPr>
          <w:b/>
          <w:sz w:val="26"/>
          <w:szCs w:val="26"/>
          <w:u w:val="single"/>
          <w:lang w:val="fr-FR"/>
        </w:rPr>
        <w:t>MUNICIPIUL MARGHITA</w:t>
      </w:r>
    </w:p>
    <w:p w:rsidR="00E94EEA" w:rsidRDefault="004F0C97" w:rsidP="00275C17">
      <w:pPr>
        <w:tabs>
          <w:tab w:val="left" w:pos="0"/>
        </w:tabs>
        <w:jc w:val="center"/>
        <w:rPr>
          <w:sz w:val="18"/>
          <w:szCs w:val="18"/>
          <w:lang w:val="fr-FR"/>
        </w:rPr>
      </w:pPr>
      <w:r w:rsidRPr="001C7D82">
        <w:rPr>
          <w:b/>
          <w:sz w:val="26"/>
          <w:szCs w:val="26"/>
          <w:lang w:val="fr-FR"/>
        </w:rPr>
        <w:t xml:space="preserve">            </w:t>
      </w:r>
      <w:r w:rsidR="00275C17" w:rsidRPr="001C7D82">
        <w:rPr>
          <w:b/>
          <w:sz w:val="26"/>
          <w:szCs w:val="26"/>
          <w:lang w:val="fr-FR"/>
        </w:rPr>
        <w:t xml:space="preserve"> </w:t>
      </w:r>
      <w:r w:rsidR="00512A50">
        <w:rPr>
          <w:b/>
          <w:sz w:val="26"/>
          <w:szCs w:val="26"/>
          <w:u w:val="single"/>
          <w:lang w:val="fr-FR"/>
        </w:rPr>
        <w:t xml:space="preserve">CONSILIUL LOCAL </w:t>
      </w:r>
    </w:p>
    <w:p w:rsidR="00E94EEA" w:rsidRDefault="00E94EEA" w:rsidP="00780E99">
      <w:pPr>
        <w:tabs>
          <w:tab w:val="left" w:pos="0"/>
        </w:tabs>
        <w:jc w:val="center"/>
        <w:rPr>
          <w:b/>
          <w:sz w:val="26"/>
          <w:szCs w:val="26"/>
          <w:u w:val="single"/>
          <w:lang w:val="fr-FR"/>
        </w:rPr>
      </w:pPr>
    </w:p>
    <w:p w:rsidR="00BF621D" w:rsidRDefault="00BF621D" w:rsidP="00BF621D">
      <w:pPr>
        <w:tabs>
          <w:tab w:val="left" w:pos="0"/>
        </w:tabs>
        <w:jc w:val="both"/>
        <w:rPr>
          <w:b/>
          <w:sz w:val="26"/>
          <w:szCs w:val="26"/>
          <w:u w:val="single"/>
          <w:lang w:val="fr-FR"/>
        </w:rPr>
      </w:pPr>
    </w:p>
    <w:p w:rsidR="00BF621D" w:rsidRPr="00BF621D" w:rsidRDefault="00BF621D" w:rsidP="00BF621D">
      <w:pPr>
        <w:tabs>
          <w:tab w:val="left" w:pos="0"/>
        </w:tabs>
        <w:jc w:val="both"/>
        <w:rPr>
          <w:b/>
          <w:sz w:val="26"/>
          <w:szCs w:val="26"/>
          <w:lang w:val="ro-RO"/>
        </w:rPr>
      </w:pPr>
      <w:r w:rsidRPr="00BF621D">
        <w:rPr>
          <w:b/>
          <w:sz w:val="26"/>
          <w:szCs w:val="26"/>
          <w:lang w:val="ro-RO"/>
        </w:rPr>
        <w:t>Compartiment Registrul agricol</w:t>
      </w:r>
    </w:p>
    <w:p w:rsidR="00BF621D" w:rsidRPr="00BF621D" w:rsidRDefault="00BF621D" w:rsidP="00BF621D">
      <w:pPr>
        <w:tabs>
          <w:tab w:val="left" w:pos="0"/>
        </w:tabs>
        <w:jc w:val="both"/>
        <w:rPr>
          <w:b/>
          <w:sz w:val="26"/>
          <w:szCs w:val="26"/>
          <w:lang w:val="ro-RO"/>
        </w:rPr>
      </w:pPr>
      <w:r w:rsidRPr="00BF621D">
        <w:rPr>
          <w:b/>
          <w:sz w:val="26"/>
          <w:szCs w:val="26"/>
          <w:lang w:val="ro-RO"/>
        </w:rPr>
        <w:t>Nr. 3888/10.04.2023</w:t>
      </w:r>
    </w:p>
    <w:p w:rsidR="00E3512E" w:rsidRPr="00BF621D" w:rsidRDefault="00E3512E" w:rsidP="00BF621D">
      <w:pPr>
        <w:tabs>
          <w:tab w:val="left" w:pos="0"/>
        </w:tabs>
        <w:jc w:val="both"/>
        <w:rPr>
          <w:b/>
          <w:sz w:val="26"/>
          <w:szCs w:val="26"/>
          <w:lang w:val="ro-RO"/>
        </w:rPr>
      </w:pPr>
    </w:p>
    <w:p w:rsidR="00E3512E" w:rsidRPr="00780E99" w:rsidRDefault="00E3512E" w:rsidP="00780E99">
      <w:pPr>
        <w:tabs>
          <w:tab w:val="left" w:pos="0"/>
        </w:tabs>
        <w:jc w:val="center"/>
        <w:rPr>
          <w:b/>
          <w:sz w:val="26"/>
          <w:szCs w:val="26"/>
          <w:u w:val="single"/>
          <w:lang w:val="fr-FR"/>
        </w:rPr>
      </w:pPr>
    </w:p>
    <w:p w:rsidR="00E3512E" w:rsidRDefault="00BF621D" w:rsidP="00E3512E">
      <w:pPr>
        <w:jc w:val="center"/>
        <w:rPr>
          <w:lang w:val="ro-RO"/>
        </w:rPr>
      </w:pPr>
      <w:r>
        <w:rPr>
          <w:lang w:val="ro-RO"/>
        </w:rPr>
        <w:t xml:space="preserve">RAPORT DE SPECIALITATE </w:t>
      </w:r>
    </w:p>
    <w:p w:rsidR="00E3512E" w:rsidRDefault="00E3512E" w:rsidP="00E3512E">
      <w:pPr>
        <w:jc w:val="center"/>
        <w:rPr>
          <w:lang w:val="ro-RO"/>
        </w:rPr>
      </w:pPr>
    </w:p>
    <w:p w:rsidR="00E3512E" w:rsidRDefault="00E3512E" w:rsidP="00E3512E">
      <w:pPr>
        <w:jc w:val="center"/>
        <w:rPr>
          <w:lang w:val="ro-RO"/>
        </w:rPr>
      </w:pPr>
      <w:r>
        <w:rPr>
          <w:lang w:val="ro-RO"/>
        </w:rPr>
        <w:t xml:space="preserve">PRIVIND  STADIUL DE ÎNSCRIERE A DATELOR ÎN </w:t>
      </w:r>
      <w:r w:rsidR="0084478D">
        <w:rPr>
          <w:lang w:val="ro-RO"/>
        </w:rPr>
        <w:t>REGISTRUL AGRICOL PE TRIMESTRUL I</w:t>
      </w:r>
      <w:r w:rsidR="003F46AE">
        <w:rPr>
          <w:lang w:val="ro-RO"/>
        </w:rPr>
        <w:t xml:space="preserve"> </w:t>
      </w:r>
      <w:r>
        <w:rPr>
          <w:lang w:val="ro-RO"/>
        </w:rPr>
        <w:t xml:space="preserve"> ANUL 202</w:t>
      </w:r>
      <w:r w:rsidR="003F46AE">
        <w:rPr>
          <w:lang w:val="ro-RO"/>
        </w:rPr>
        <w:t>3</w:t>
      </w:r>
    </w:p>
    <w:p w:rsidR="00E3512E" w:rsidRPr="008E54D9" w:rsidRDefault="00E3512E" w:rsidP="008E54D9">
      <w:pPr>
        <w:spacing w:line="360" w:lineRule="auto"/>
        <w:jc w:val="center"/>
        <w:rPr>
          <w:lang w:val="ro-RO"/>
        </w:rPr>
      </w:pPr>
    </w:p>
    <w:p w:rsidR="00E3512E" w:rsidRPr="008E54D9" w:rsidRDefault="00E3512E" w:rsidP="008E54D9">
      <w:pPr>
        <w:spacing w:line="360" w:lineRule="auto"/>
        <w:jc w:val="center"/>
        <w:rPr>
          <w:lang w:val="ro-RO"/>
        </w:rPr>
      </w:pPr>
    </w:p>
    <w:p w:rsidR="00E3512E" w:rsidRPr="00BF621D" w:rsidRDefault="00935092" w:rsidP="008E54D9">
      <w:pPr>
        <w:pStyle w:val="Titlu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BF621D">
        <w:rPr>
          <w:b w:val="0"/>
          <w:color w:val="444444"/>
          <w:sz w:val="24"/>
          <w:szCs w:val="24"/>
          <w:shd w:val="clear" w:color="auto" w:fill="FFFFFF"/>
          <w:lang w:val="ro-RO"/>
        </w:rPr>
        <w:t>Pent</w:t>
      </w:r>
      <w:r w:rsidR="00CE44DF">
        <w:rPr>
          <w:b w:val="0"/>
          <w:color w:val="444444"/>
          <w:sz w:val="24"/>
          <w:szCs w:val="24"/>
          <w:shd w:val="clear" w:color="auto" w:fill="FFFFFF"/>
          <w:lang w:val="ro-RO"/>
        </w:rPr>
        <w:t>ru completarea și ținerea la zi</w:t>
      </w:r>
      <w:r w:rsidRPr="00BF621D">
        <w:rPr>
          <w:b w:val="0"/>
          <w:color w:val="444444"/>
          <w:sz w:val="24"/>
          <w:szCs w:val="24"/>
          <w:shd w:val="clear" w:color="auto" w:fill="FFFFFF"/>
          <w:lang w:val="ro-RO"/>
        </w:rPr>
        <w:t xml:space="preserve"> a registrelor agricole la nivelul UAT Mar</w:t>
      </w:r>
      <w:r w:rsidR="00CE44DF">
        <w:rPr>
          <w:b w:val="0"/>
          <w:color w:val="444444"/>
          <w:sz w:val="24"/>
          <w:szCs w:val="24"/>
          <w:shd w:val="clear" w:color="auto" w:fill="FFFFFF"/>
          <w:lang w:val="ro-RO"/>
        </w:rPr>
        <w:t>ghita sunt desemnate două perso</w:t>
      </w:r>
      <w:r w:rsidRPr="00BF621D">
        <w:rPr>
          <w:b w:val="0"/>
          <w:color w:val="444444"/>
          <w:sz w:val="24"/>
          <w:szCs w:val="24"/>
          <w:shd w:val="clear" w:color="auto" w:fill="FFFFFF"/>
          <w:lang w:val="ro-RO"/>
        </w:rPr>
        <w:t>a</w:t>
      </w:r>
      <w:r w:rsidR="00CE44DF">
        <w:rPr>
          <w:b w:val="0"/>
          <w:color w:val="444444"/>
          <w:sz w:val="24"/>
          <w:szCs w:val="24"/>
          <w:shd w:val="clear" w:color="auto" w:fill="FFFFFF"/>
          <w:lang w:val="ro-RO"/>
        </w:rPr>
        <w:t>n</w:t>
      </w:r>
      <w:r w:rsidRPr="00BF621D">
        <w:rPr>
          <w:b w:val="0"/>
          <w:color w:val="444444"/>
          <w:sz w:val="24"/>
          <w:szCs w:val="24"/>
          <w:shd w:val="clear" w:color="auto" w:fill="FFFFFF"/>
          <w:lang w:val="ro-RO"/>
        </w:rPr>
        <w:t xml:space="preserve">e </w:t>
      </w:r>
      <w:r w:rsidR="00CE44DF">
        <w:rPr>
          <w:b w:val="0"/>
          <w:color w:val="444444"/>
          <w:sz w:val="24"/>
          <w:szCs w:val="24"/>
          <w:shd w:val="clear" w:color="auto" w:fill="FFFFFF"/>
          <w:lang w:val="ro-RO"/>
        </w:rPr>
        <w:t xml:space="preserve">prin </w:t>
      </w:r>
      <w:r w:rsidRPr="00BF621D">
        <w:rPr>
          <w:b w:val="0"/>
          <w:color w:val="444444"/>
          <w:sz w:val="24"/>
          <w:szCs w:val="24"/>
          <w:shd w:val="clear" w:color="auto" w:fill="FFFFFF"/>
          <w:lang w:val="ro-RO"/>
        </w:rPr>
        <w:t xml:space="preserve"> dispoziția primarului iar în fișa postului</w:t>
      </w:r>
      <w:r w:rsidR="009D2EC8" w:rsidRPr="00BF621D">
        <w:rPr>
          <w:b w:val="0"/>
          <w:color w:val="444444"/>
          <w:sz w:val="24"/>
          <w:szCs w:val="24"/>
          <w:shd w:val="clear" w:color="auto" w:fill="FFFFFF"/>
          <w:lang w:val="ro-RO"/>
        </w:rPr>
        <w:t xml:space="preserve"> sunt specificate atribuții privind obligativitatea compl</w:t>
      </w:r>
      <w:r w:rsidR="00CE44DF">
        <w:rPr>
          <w:b w:val="0"/>
          <w:color w:val="444444"/>
          <w:sz w:val="24"/>
          <w:szCs w:val="24"/>
          <w:shd w:val="clear" w:color="auto" w:fill="FFFFFF"/>
          <w:lang w:val="ro-RO"/>
        </w:rPr>
        <w:t>e</w:t>
      </w:r>
      <w:r w:rsidR="009D2EC8" w:rsidRPr="00BF621D">
        <w:rPr>
          <w:b w:val="0"/>
          <w:color w:val="444444"/>
          <w:sz w:val="24"/>
          <w:szCs w:val="24"/>
          <w:shd w:val="clear" w:color="auto" w:fill="FFFFFF"/>
          <w:lang w:val="ro-RO"/>
        </w:rPr>
        <w:t>tării și ținerii la zii a registrelor agricole.</w:t>
      </w:r>
      <w:r w:rsidR="00CE44DF">
        <w:rPr>
          <w:b w:val="0"/>
          <w:color w:val="444444"/>
          <w:sz w:val="24"/>
          <w:szCs w:val="24"/>
          <w:shd w:val="clear" w:color="auto" w:fill="FFFFFF"/>
          <w:lang w:val="ro-RO"/>
        </w:rPr>
        <w:t xml:space="preserve"> </w:t>
      </w:r>
      <w:r w:rsidR="009D2EC8" w:rsidRPr="00BF621D">
        <w:rPr>
          <w:b w:val="0"/>
          <w:color w:val="444444"/>
          <w:sz w:val="24"/>
          <w:szCs w:val="24"/>
          <w:shd w:val="clear" w:color="auto" w:fill="FFFFFF"/>
          <w:lang w:val="ro-RO"/>
        </w:rPr>
        <w:t xml:space="preserve">Pentru încărcarea datelor în RA este desemnată </w:t>
      </w:r>
      <w:r w:rsidR="00CE44DF">
        <w:rPr>
          <w:b w:val="0"/>
          <w:color w:val="444444"/>
          <w:sz w:val="24"/>
          <w:szCs w:val="24"/>
          <w:shd w:val="clear" w:color="auto" w:fill="FFFFFF"/>
          <w:lang w:val="ro-RO"/>
        </w:rPr>
        <w:t xml:space="preserve">prin </w:t>
      </w:r>
      <w:r w:rsidR="009D2EC8" w:rsidRPr="00BF621D">
        <w:rPr>
          <w:b w:val="0"/>
          <w:color w:val="444444"/>
          <w:sz w:val="24"/>
          <w:szCs w:val="24"/>
          <w:shd w:val="clear" w:color="auto" w:fill="FFFFFF"/>
          <w:lang w:val="ro-RO"/>
        </w:rPr>
        <w:t xml:space="preserve"> dispoziția primarului un inginer topograf.</w:t>
      </w:r>
    </w:p>
    <w:p w:rsidR="009D2EC8" w:rsidRPr="00BF621D" w:rsidRDefault="009D2EC8" w:rsidP="008E54D9">
      <w:pPr>
        <w:pStyle w:val="Titlu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BF621D">
        <w:rPr>
          <w:b w:val="0"/>
          <w:color w:val="444444"/>
          <w:sz w:val="24"/>
          <w:szCs w:val="24"/>
          <w:shd w:val="clear" w:color="auto" w:fill="FFFFFF"/>
          <w:lang w:val="ro-RO"/>
        </w:rPr>
        <w:t>La nivelul UAT Marghita registrul agricol la data de</w:t>
      </w:r>
      <w:r w:rsidR="00466B08" w:rsidRPr="00BF621D">
        <w:rPr>
          <w:b w:val="0"/>
          <w:color w:val="444444"/>
          <w:sz w:val="24"/>
          <w:szCs w:val="24"/>
          <w:shd w:val="clear" w:color="auto" w:fill="FFFFFF"/>
          <w:lang w:val="ro-RO"/>
        </w:rPr>
        <w:t xml:space="preserve"> 3</w:t>
      </w:r>
      <w:r w:rsidR="003F46AE" w:rsidRPr="00BF621D">
        <w:rPr>
          <w:b w:val="0"/>
          <w:color w:val="444444"/>
          <w:sz w:val="24"/>
          <w:szCs w:val="24"/>
          <w:shd w:val="clear" w:color="auto" w:fill="FFFFFF"/>
          <w:lang w:val="ro-RO"/>
        </w:rPr>
        <w:t>1.03</w:t>
      </w:r>
      <w:r w:rsidR="00466B08" w:rsidRPr="00BF621D">
        <w:rPr>
          <w:b w:val="0"/>
          <w:color w:val="444444"/>
          <w:sz w:val="24"/>
          <w:szCs w:val="24"/>
          <w:shd w:val="clear" w:color="auto" w:fill="FFFFFF"/>
          <w:lang w:val="ro-RO"/>
        </w:rPr>
        <w:t>.</w:t>
      </w:r>
      <w:r w:rsidR="00A20FD2" w:rsidRPr="00BF621D">
        <w:rPr>
          <w:b w:val="0"/>
          <w:color w:val="444444"/>
          <w:sz w:val="24"/>
          <w:szCs w:val="24"/>
          <w:shd w:val="clear" w:color="auto" w:fill="FFFFFF"/>
          <w:lang w:val="ro-RO"/>
        </w:rPr>
        <w:t>202</w:t>
      </w:r>
      <w:r w:rsidR="003F46AE" w:rsidRPr="00BF621D">
        <w:rPr>
          <w:b w:val="0"/>
          <w:color w:val="444444"/>
          <w:sz w:val="24"/>
          <w:szCs w:val="24"/>
          <w:shd w:val="clear" w:color="auto" w:fill="FFFFFF"/>
          <w:lang w:val="ro-RO"/>
        </w:rPr>
        <w:t>3</w:t>
      </w:r>
      <w:r w:rsidR="00CE44DF">
        <w:rPr>
          <w:b w:val="0"/>
          <w:color w:val="444444"/>
          <w:sz w:val="24"/>
          <w:szCs w:val="24"/>
          <w:shd w:val="clear" w:color="auto" w:fill="FFFFFF"/>
          <w:lang w:val="ro-RO"/>
        </w:rPr>
        <w:t xml:space="preserve"> este completat în pro</w:t>
      </w:r>
      <w:r w:rsidR="00A20FD2" w:rsidRPr="00BF621D">
        <w:rPr>
          <w:b w:val="0"/>
          <w:color w:val="444444"/>
          <w:sz w:val="24"/>
          <w:szCs w:val="24"/>
          <w:shd w:val="clear" w:color="auto" w:fill="FFFFFF"/>
          <w:lang w:val="ro-RO"/>
        </w:rPr>
        <w:t xml:space="preserve">cent de 100% în format electronic, conform O.G </w:t>
      </w:r>
      <w:r w:rsidR="00CE44DF">
        <w:rPr>
          <w:b w:val="0"/>
          <w:color w:val="444444"/>
          <w:sz w:val="24"/>
          <w:szCs w:val="24"/>
          <w:shd w:val="clear" w:color="auto" w:fill="FFFFFF"/>
          <w:lang w:val="ro-RO"/>
        </w:rPr>
        <w:t>nr.</w:t>
      </w:r>
      <w:r w:rsidR="00A20FD2" w:rsidRPr="00BF621D">
        <w:rPr>
          <w:b w:val="0"/>
          <w:color w:val="444444"/>
          <w:sz w:val="24"/>
          <w:szCs w:val="24"/>
          <w:shd w:val="clear" w:color="auto" w:fill="FFFFFF"/>
          <w:lang w:val="ro-RO"/>
        </w:rPr>
        <w:t>28/2008 privind registrul agricol art.6, alin. (7) conform căreia</w:t>
      </w:r>
      <w:r w:rsidR="004251E8" w:rsidRPr="00BF621D">
        <w:rPr>
          <w:b w:val="0"/>
          <w:color w:val="444444"/>
          <w:sz w:val="24"/>
          <w:szCs w:val="24"/>
          <w:shd w:val="clear" w:color="auto" w:fill="FFFFFF"/>
          <w:lang w:val="ro-RO"/>
        </w:rPr>
        <w:t xml:space="preserve">  începând cu data de 1 ianuarie 2018, registrul agricol se ține la zi </w:t>
      </w:r>
      <w:r w:rsidR="00CE44DF">
        <w:rPr>
          <w:b w:val="0"/>
          <w:color w:val="444444"/>
          <w:sz w:val="24"/>
          <w:szCs w:val="24"/>
          <w:shd w:val="clear" w:color="auto" w:fill="FFFFFF"/>
          <w:lang w:val="ro-RO"/>
        </w:rPr>
        <w:t xml:space="preserve">şi </w:t>
      </w:r>
      <w:r w:rsidR="004251E8" w:rsidRPr="00BF621D">
        <w:rPr>
          <w:b w:val="0"/>
          <w:color w:val="444444"/>
          <w:sz w:val="24"/>
          <w:szCs w:val="24"/>
          <w:shd w:val="clear" w:color="auto" w:fill="FFFFFF"/>
          <w:lang w:val="ro-RO"/>
        </w:rPr>
        <w:t>în format electronic.</w:t>
      </w:r>
      <w:r w:rsidR="002D76AC" w:rsidRPr="00BF621D">
        <w:rPr>
          <w:b w:val="0"/>
          <w:color w:val="444444"/>
          <w:sz w:val="24"/>
          <w:szCs w:val="24"/>
          <w:shd w:val="clear" w:color="auto" w:fill="FFFFFF"/>
          <w:lang w:val="ro-RO"/>
        </w:rPr>
        <w:t xml:space="preserve"> </w:t>
      </w:r>
      <w:r w:rsidR="004251E8" w:rsidRPr="00BF621D">
        <w:rPr>
          <w:b w:val="0"/>
          <w:color w:val="444444"/>
          <w:sz w:val="24"/>
          <w:szCs w:val="24"/>
          <w:shd w:val="clear" w:color="auto" w:fill="FFFFFF"/>
          <w:lang w:val="ro-RO"/>
        </w:rPr>
        <w:t xml:space="preserve">Pentru completarea registrului agricol în format electronic la nivelul UAT Marghita se folosește un program cu denumirea de </w:t>
      </w:r>
      <w:proofErr w:type="spellStart"/>
      <w:r w:rsidR="004251E8" w:rsidRPr="00BF621D">
        <w:rPr>
          <w:b w:val="0"/>
          <w:color w:val="444444"/>
          <w:sz w:val="24"/>
          <w:szCs w:val="24"/>
          <w:shd w:val="clear" w:color="auto" w:fill="FFFFFF"/>
          <w:lang w:val="ro-RO"/>
        </w:rPr>
        <w:t>Agroregis</w:t>
      </w:r>
      <w:proofErr w:type="spellEnd"/>
      <w:r w:rsidR="004251E8" w:rsidRPr="00BF621D">
        <w:rPr>
          <w:b w:val="0"/>
          <w:color w:val="444444"/>
          <w:sz w:val="24"/>
          <w:szCs w:val="24"/>
          <w:shd w:val="clear" w:color="auto" w:fill="FFFFFF"/>
          <w:lang w:val="ro-RO"/>
        </w:rPr>
        <w:t xml:space="preserve"> achizițio</w:t>
      </w:r>
      <w:r w:rsidR="00CE44DF">
        <w:rPr>
          <w:b w:val="0"/>
          <w:color w:val="444444"/>
          <w:sz w:val="24"/>
          <w:szCs w:val="24"/>
          <w:shd w:val="clear" w:color="auto" w:fill="FFFFFF"/>
          <w:lang w:val="ro-RO"/>
        </w:rPr>
        <w:t>nat de primărie de la firma de S</w:t>
      </w:r>
      <w:r w:rsidR="004251E8" w:rsidRPr="00BF621D">
        <w:rPr>
          <w:b w:val="0"/>
          <w:color w:val="444444"/>
          <w:sz w:val="24"/>
          <w:szCs w:val="24"/>
          <w:shd w:val="clear" w:color="auto" w:fill="FFFFFF"/>
          <w:lang w:val="ro-RO"/>
        </w:rPr>
        <w:t xml:space="preserve">oft </w:t>
      </w:r>
      <w:proofErr w:type="spellStart"/>
      <w:r w:rsidR="004251E8" w:rsidRPr="00BF621D">
        <w:rPr>
          <w:b w:val="0"/>
          <w:color w:val="444444"/>
          <w:sz w:val="24"/>
          <w:szCs w:val="24"/>
          <w:shd w:val="clear" w:color="auto" w:fill="FFFFFF"/>
          <w:lang w:val="ro-RO"/>
        </w:rPr>
        <w:t>Indeco</w:t>
      </w:r>
      <w:proofErr w:type="spellEnd"/>
      <w:r w:rsidR="004251E8" w:rsidRPr="00BF621D">
        <w:rPr>
          <w:b w:val="0"/>
          <w:color w:val="444444"/>
          <w:sz w:val="24"/>
          <w:szCs w:val="24"/>
          <w:shd w:val="clear" w:color="auto" w:fill="FFFFFF"/>
          <w:lang w:val="ro-RO"/>
        </w:rPr>
        <w:t xml:space="preserve"> Baia Mare.</w:t>
      </w:r>
    </w:p>
    <w:p w:rsidR="00E3512E" w:rsidRPr="00BF621D" w:rsidRDefault="00E3512E" w:rsidP="008E54D9">
      <w:pPr>
        <w:pStyle w:val="Titlu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BF621D">
        <w:rPr>
          <w:b w:val="0"/>
          <w:iCs/>
          <w:color w:val="444444"/>
          <w:sz w:val="24"/>
          <w:szCs w:val="24"/>
          <w:shd w:val="clear" w:color="auto" w:fill="FFFFFF"/>
          <w:lang w:val="ro-RO"/>
        </w:rPr>
        <w:t xml:space="preserve">În baza </w:t>
      </w:r>
      <w:proofErr w:type="spellStart"/>
      <w:r w:rsidRPr="00BF621D">
        <w:rPr>
          <w:b w:val="0"/>
          <w:iCs/>
          <w:color w:val="444444"/>
          <w:sz w:val="24"/>
          <w:szCs w:val="24"/>
          <w:shd w:val="clear" w:color="auto" w:fill="FFFFFF"/>
          <w:lang w:val="ro-RO"/>
        </w:rPr>
        <w:t>Hotarârii</w:t>
      </w:r>
      <w:proofErr w:type="spellEnd"/>
      <w:r w:rsidRPr="00BF621D">
        <w:rPr>
          <w:b w:val="0"/>
          <w:iCs/>
          <w:color w:val="444444"/>
          <w:sz w:val="24"/>
          <w:szCs w:val="24"/>
          <w:shd w:val="clear" w:color="auto" w:fill="FFFFFF"/>
          <w:lang w:val="ro-RO"/>
        </w:rPr>
        <w:t xml:space="preserve"> </w:t>
      </w:r>
      <w:r w:rsidR="00CE44DF">
        <w:rPr>
          <w:b w:val="0"/>
          <w:iCs/>
          <w:color w:val="444444"/>
          <w:sz w:val="24"/>
          <w:szCs w:val="24"/>
          <w:shd w:val="clear" w:color="auto" w:fill="FFFFFF"/>
          <w:lang w:val="ro-RO"/>
        </w:rPr>
        <w:t xml:space="preserve"> de Guvern </w:t>
      </w:r>
      <w:r w:rsidRPr="00BF621D">
        <w:rPr>
          <w:b w:val="0"/>
          <w:iCs/>
          <w:color w:val="444444"/>
          <w:sz w:val="24"/>
          <w:szCs w:val="24"/>
          <w:shd w:val="clear" w:color="auto" w:fill="FFFFFF"/>
          <w:lang w:val="ro-RO"/>
        </w:rPr>
        <w:t>nr</w:t>
      </w:r>
      <w:r w:rsidR="00A83889" w:rsidRPr="00BF621D">
        <w:rPr>
          <w:b w:val="0"/>
          <w:iCs/>
          <w:color w:val="444444"/>
          <w:sz w:val="24"/>
          <w:szCs w:val="24"/>
          <w:shd w:val="clear" w:color="auto" w:fill="FFFFFF"/>
          <w:lang w:val="ro-RO"/>
        </w:rPr>
        <w:t>.</w:t>
      </w:r>
      <w:r w:rsidRPr="00BF621D">
        <w:rPr>
          <w:b w:val="0"/>
          <w:iCs/>
          <w:color w:val="444444"/>
          <w:sz w:val="24"/>
          <w:szCs w:val="24"/>
          <w:shd w:val="clear" w:color="auto" w:fill="FFFFFF"/>
          <w:lang w:val="ro-RO"/>
        </w:rPr>
        <w:t xml:space="preserve"> 44 </w:t>
      </w:r>
      <w:r w:rsidR="00D018AC" w:rsidRPr="00BF621D">
        <w:rPr>
          <w:b w:val="0"/>
          <w:iCs/>
          <w:color w:val="444444"/>
          <w:sz w:val="24"/>
          <w:szCs w:val="24"/>
          <w:shd w:val="clear" w:color="auto" w:fill="FFFFFF"/>
          <w:lang w:val="ro-RO"/>
        </w:rPr>
        <w:t xml:space="preserve">din 19.03.2020 </w:t>
      </w:r>
      <w:r w:rsidR="00CE44DF">
        <w:rPr>
          <w:b w:val="0"/>
          <w:iCs/>
          <w:color w:val="444444"/>
          <w:sz w:val="24"/>
          <w:szCs w:val="24"/>
          <w:shd w:val="clear" w:color="auto" w:fill="FFFFFF"/>
          <w:lang w:val="ro-RO"/>
        </w:rPr>
        <w:t xml:space="preserve">, </w:t>
      </w:r>
      <w:proofErr w:type="spellStart"/>
      <w:r w:rsidR="00CE44DF">
        <w:rPr>
          <w:b w:val="0"/>
          <w:iCs/>
          <w:color w:val="444444"/>
          <w:sz w:val="24"/>
          <w:szCs w:val="24"/>
          <w:shd w:val="clear" w:color="auto" w:fill="FFFFFF"/>
          <w:lang w:val="ro-RO"/>
        </w:rPr>
        <w:t>a</w:t>
      </w:r>
      <w:r w:rsidR="00D018AC" w:rsidRPr="00BF621D">
        <w:rPr>
          <w:b w:val="0"/>
          <w:iCs/>
          <w:color w:val="444444"/>
          <w:sz w:val="24"/>
          <w:szCs w:val="24"/>
          <w:shd w:val="clear" w:color="auto" w:fill="FFFFFF"/>
          <w:lang w:val="ro-RO"/>
        </w:rPr>
        <w:t>rt</w:t>
      </w:r>
      <w:proofErr w:type="spellEnd"/>
      <w:r w:rsidR="00D018AC" w:rsidRPr="00BF621D">
        <w:rPr>
          <w:b w:val="0"/>
          <w:iCs/>
          <w:color w:val="444444"/>
          <w:sz w:val="24"/>
          <w:szCs w:val="24"/>
          <w:shd w:val="clear" w:color="auto" w:fill="FFFFFF"/>
          <w:lang w:val="ro-RO"/>
        </w:rPr>
        <w:t xml:space="preserve"> 2</w:t>
      </w:r>
      <w:r w:rsidR="00283DBF" w:rsidRPr="00BF621D">
        <w:rPr>
          <w:b w:val="0"/>
          <w:iCs/>
          <w:color w:val="444444"/>
          <w:sz w:val="24"/>
          <w:szCs w:val="24"/>
          <w:shd w:val="clear" w:color="auto" w:fill="FFFFFF"/>
          <w:lang w:val="ro-RO"/>
        </w:rPr>
        <w:t>, alin. (1) , î</w:t>
      </w:r>
      <w:r w:rsidR="00D018AC" w:rsidRPr="00BF621D">
        <w:rPr>
          <w:b w:val="0"/>
          <w:iCs/>
          <w:color w:val="444444"/>
          <w:sz w:val="24"/>
          <w:szCs w:val="24"/>
          <w:shd w:val="clear" w:color="auto" w:fill="FFFFFF"/>
          <w:lang w:val="ro-RO"/>
        </w:rPr>
        <w:t>ncepân</w:t>
      </w:r>
      <w:r w:rsidRPr="00BF621D">
        <w:rPr>
          <w:b w:val="0"/>
          <w:iCs/>
          <w:color w:val="444444"/>
          <w:sz w:val="24"/>
          <w:szCs w:val="24"/>
          <w:shd w:val="clear" w:color="auto" w:fill="FFFFFF"/>
          <w:lang w:val="ro-RO"/>
        </w:rPr>
        <w:t>d cu anul 2020 conducerea și ținerea la zi a Registrului agricol se va face numai în format electronic.</w:t>
      </w:r>
    </w:p>
    <w:p w:rsidR="00E3512E" w:rsidRPr="00BF621D" w:rsidRDefault="00E3512E" w:rsidP="008E54D9">
      <w:pPr>
        <w:pStyle w:val="Titlu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BF621D">
        <w:rPr>
          <w:b w:val="0"/>
          <w:iCs/>
          <w:color w:val="444444"/>
          <w:sz w:val="24"/>
          <w:szCs w:val="24"/>
          <w:shd w:val="clear" w:color="auto" w:fill="FFFFFF"/>
          <w:lang w:val="ro-RO"/>
        </w:rPr>
        <w:t>La nivelul UAT Marghita sunt deschise  un număr de 38 de volume de registru agricol, pe patru tipuri după cum urmează;</w:t>
      </w:r>
    </w:p>
    <w:p w:rsidR="00E3512E" w:rsidRPr="00BF621D" w:rsidRDefault="00E3512E" w:rsidP="008E54D9">
      <w:pPr>
        <w:pStyle w:val="Titlu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BF621D">
        <w:rPr>
          <w:b w:val="0"/>
          <w:iCs/>
          <w:color w:val="444444"/>
          <w:sz w:val="24"/>
          <w:szCs w:val="24"/>
          <w:shd w:val="clear" w:color="auto" w:fill="FFFFFF"/>
          <w:lang w:val="ro-RO"/>
        </w:rPr>
        <w:t>Tipul I 32 volume cu 2</w:t>
      </w:r>
      <w:r w:rsidR="001E675E" w:rsidRPr="00BF621D">
        <w:rPr>
          <w:b w:val="0"/>
          <w:iCs/>
          <w:color w:val="444444"/>
          <w:sz w:val="24"/>
          <w:szCs w:val="24"/>
          <w:shd w:val="clear" w:color="auto" w:fill="FFFFFF"/>
          <w:lang w:val="ro-RO"/>
        </w:rPr>
        <w:t>4</w:t>
      </w:r>
      <w:r w:rsidR="003F46AE" w:rsidRPr="00BF621D">
        <w:rPr>
          <w:b w:val="0"/>
          <w:iCs/>
          <w:color w:val="444444"/>
          <w:sz w:val="24"/>
          <w:szCs w:val="24"/>
          <w:shd w:val="clear" w:color="auto" w:fill="FFFFFF"/>
          <w:lang w:val="ro-RO"/>
        </w:rPr>
        <w:t>71</w:t>
      </w:r>
      <w:r w:rsidRPr="00BF621D">
        <w:rPr>
          <w:b w:val="0"/>
          <w:iCs/>
          <w:color w:val="444444"/>
          <w:sz w:val="24"/>
          <w:szCs w:val="24"/>
          <w:shd w:val="clear" w:color="auto" w:fill="FFFFFF"/>
          <w:lang w:val="ro-RO"/>
        </w:rPr>
        <w:t xml:space="preserve"> poziții pentru persoanele fizice cu domiciliul în localitate</w:t>
      </w:r>
    </w:p>
    <w:p w:rsidR="00E3512E" w:rsidRPr="00BF621D" w:rsidRDefault="00E3512E" w:rsidP="008E54D9">
      <w:pPr>
        <w:pStyle w:val="Titlu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BF621D">
        <w:rPr>
          <w:b w:val="0"/>
          <w:iCs/>
          <w:color w:val="444444"/>
          <w:sz w:val="24"/>
          <w:szCs w:val="24"/>
          <w:shd w:val="clear" w:color="auto" w:fill="FFFFFF"/>
          <w:lang w:val="ro-RO"/>
        </w:rPr>
        <w:t>Tipul II 4 volume cu 2</w:t>
      </w:r>
      <w:r w:rsidR="0047393C" w:rsidRPr="00BF621D">
        <w:rPr>
          <w:b w:val="0"/>
          <w:iCs/>
          <w:color w:val="444444"/>
          <w:sz w:val="24"/>
          <w:szCs w:val="24"/>
          <w:shd w:val="clear" w:color="auto" w:fill="FFFFFF"/>
          <w:lang w:val="ro-RO"/>
        </w:rPr>
        <w:t>8</w:t>
      </w:r>
      <w:r w:rsidR="003F46AE" w:rsidRPr="00BF621D">
        <w:rPr>
          <w:b w:val="0"/>
          <w:iCs/>
          <w:color w:val="444444"/>
          <w:sz w:val="24"/>
          <w:szCs w:val="24"/>
          <w:shd w:val="clear" w:color="auto" w:fill="FFFFFF"/>
          <w:lang w:val="ro-RO"/>
        </w:rPr>
        <w:t>6</w:t>
      </w:r>
      <w:r w:rsidRPr="00BF621D">
        <w:rPr>
          <w:b w:val="0"/>
          <w:iCs/>
          <w:color w:val="444444"/>
          <w:sz w:val="24"/>
          <w:szCs w:val="24"/>
          <w:shd w:val="clear" w:color="auto" w:fill="FFFFFF"/>
          <w:lang w:val="ro-RO"/>
        </w:rPr>
        <w:t xml:space="preserve"> poziții pentru persoanele fizice cu domiciliul în alte localități</w:t>
      </w:r>
    </w:p>
    <w:p w:rsidR="00E3512E" w:rsidRPr="00BF621D" w:rsidRDefault="00E3512E" w:rsidP="008E54D9">
      <w:pPr>
        <w:pStyle w:val="Titlu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BF621D">
        <w:rPr>
          <w:b w:val="0"/>
          <w:iCs/>
          <w:color w:val="444444"/>
          <w:sz w:val="24"/>
          <w:szCs w:val="24"/>
          <w:shd w:val="clear" w:color="auto" w:fill="FFFFFF"/>
          <w:lang w:val="ro-RO"/>
        </w:rPr>
        <w:t>Tipul III 1 volum cu 3</w:t>
      </w:r>
      <w:r w:rsidR="003F46AE" w:rsidRPr="00BF621D">
        <w:rPr>
          <w:b w:val="0"/>
          <w:iCs/>
          <w:color w:val="444444"/>
          <w:sz w:val="24"/>
          <w:szCs w:val="24"/>
          <w:shd w:val="clear" w:color="auto" w:fill="FFFFFF"/>
          <w:lang w:val="ro-RO"/>
        </w:rPr>
        <w:t>0</w:t>
      </w:r>
      <w:r w:rsidRPr="00BF621D">
        <w:rPr>
          <w:b w:val="0"/>
          <w:iCs/>
          <w:color w:val="444444"/>
          <w:sz w:val="24"/>
          <w:szCs w:val="24"/>
          <w:shd w:val="clear" w:color="auto" w:fill="FFFFFF"/>
          <w:lang w:val="ro-RO"/>
        </w:rPr>
        <w:t xml:space="preserve"> poziții pentru persoanele  juridice cu domiciliul fiscal pe raza UAT Marghita</w:t>
      </w:r>
    </w:p>
    <w:p w:rsidR="00E3512E" w:rsidRPr="00BF621D" w:rsidRDefault="00E3512E" w:rsidP="008E54D9">
      <w:pPr>
        <w:pStyle w:val="Titlu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BF621D">
        <w:rPr>
          <w:b w:val="0"/>
          <w:iCs/>
          <w:color w:val="444444"/>
          <w:sz w:val="24"/>
          <w:szCs w:val="24"/>
          <w:shd w:val="clear" w:color="auto" w:fill="FFFFFF"/>
          <w:lang w:val="ro-RO"/>
        </w:rPr>
        <w:t>Tipul IV 1 volum cu 2</w:t>
      </w:r>
      <w:r w:rsidR="003F46AE" w:rsidRPr="00BF621D">
        <w:rPr>
          <w:b w:val="0"/>
          <w:iCs/>
          <w:color w:val="444444"/>
          <w:sz w:val="24"/>
          <w:szCs w:val="24"/>
          <w:shd w:val="clear" w:color="auto" w:fill="FFFFFF"/>
          <w:lang w:val="ro-RO"/>
        </w:rPr>
        <w:t>9</w:t>
      </w:r>
      <w:r w:rsidRPr="00BF621D">
        <w:rPr>
          <w:b w:val="0"/>
          <w:iCs/>
          <w:color w:val="444444"/>
          <w:sz w:val="24"/>
          <w:szCs w:val="24"/>
          <w:shd w:val="clear" w:color="auto" w:fill="FFFFFF"/>
          <w:lang w:val="ro-RO"/>
        </w:rPr>
        <w:t xml:space="preserve"> poziții persoanele  juridice cu domiciliul fiscal în alte localități</w:t>
      </w:r>
    </w:p>
    <w:p w:rsidR="002D76AC" w:rsidRPr="00BF621D" w:rsidRDefault="002D76AC" w:rsidP="008E54D9">
      <w:pPr>
        <w:pStyle w:val="Titlu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BF621D">
        <w:rPr>
          <w:b w:val="0"/>
          <w:iCs/>
          <w:color w:val="444444"/>
          <w:sz w:val="24"/>
          <w:szCs w:val="24"/>
          <w:shd w:val="clear" w:color="auto" w:fill="FFFFFF"/>
          <w:lang w:val="ro-RO"/>
        </w:rPr>
        <w:t xml:space="preserve">Registrele agricole ale </w:t>
      </w:r>
      <w:proofErr w:type="spellStart"/>
      <w:r w:rsidRPr="00BF621D">
        <w:rPr>
          <w:b w:val="0"/>
          <w:iCs/>
          <w:color w:val="444444"/>
          <w:sz w:val="24"/>
          <w:szCs w:val="24"/>
          <w:shd w:val="clear" w:color="auto" w:fill="FFFFFF"/>
          <w:lang w:val="ro-RO"/>
        </w:rPr>
        <w:t>Municipilului</w:t>
      </w:r>
      <w:proofErr w:type="spellEnd"/>
      <w:r w:rsidRPr="00BF621D">
        <w:rPr>
          <w:b w:val="0"/>
          <w:iCs/>
          <w:color w:val="444444"/>
          <w:sz w:val="24"/>
          <w:szCs w:val="24"/>
          <w:shd w:val="clear" w:color="auto" w:fill="FFFFFF"/>
          <w:lang w:val="ro-RO"/>
        </w:rPr>
        <w:t xml:space="preserve"> </w:t>
      </w:r>
      <w:r w:rsidR="00466B08" w:rsidRPr="00BF621D">
        <w:rPr>
          <w:b w:val="0"/>
          <w:iCs/>
          <w:color w:val="444444"/>
          <w:sz w:val="24"/>
          <w:szCs w:val="24"/>
          <w:shd w:val="clear" w:color="auto" w:fill="FFFFFF"/>
          <w:lang w:val="ro-RO"/>
        </w:rPr>
        <w:t>Marghita cuprind un număr de 28</w:t>
      </w:r>
      <w:r w:rsidR="003F46AE" w:rsidRPr="00BF621D">
        <w:rPr>
          <w:b w:val="0"/>
          <w:iCs/>
          <w:color w:val="444444"/>
          <w:sz w:val="24"/>
          <w:szCs w:val="24"/>
          <w:shd w:val="clear" w:color="auto" w:fill="FFFFFF"/>
          <w:lang w:val="ro-RO"/>
        </w:rPr>
        <w:t>16</w:t>
      </w:r>
      <w:r w:rsidRPr="00BF621D">
        <w:rPr>
          <w:b w:val="0"/>
          <w:iCs/>
          <w:color w:val="444444"/>
          <w:sz w:val="24"/>
          <w:szCs w:val="24"/>
          <w:shd w:val="clear" w:color="auto" w:fill="FFFFFF"/>
          <w:lang w:val="ro-RO"/>
        </w:rPr>
        <w:t xml:space="preserve"> de poziții, după cum urmează</w:t>
      </w:r>
      <w:r w:rsidR="00AD0C23" w:rsidRPr="00BF621D">
        <w:rPr>
          <w:b w:val="0"/>
          <w:iCs/>
          <w:color w:val="444444"/>
          <w:sz w:val="24"/>
          <w:szCs w:val="24"/>
          <w:shd w:val="clear" w:color="auto" w:fill="FFFFFF"/>
          <w:lang w:val="ro-RO"/>
        </w:rPr>
        <w:t>:</w:t>
      </w:r>
    </w:p>
    <w:p w:rsidR="00E3512E" w:rsidRPr="00BF621D" w:rsidRDefault="004424CC" w:rsidP="008E54D9">
      <w:pPr>
        <w:spacing w:line="360" w:lineRule="auto"/>
        <w:rPr>
          <w:sz w:val="24"/>
          <w:szCs w:val="24"/>
          <w:lang w:val="ro-RO"/>
        </w:rPr>
      </w:pPr>
      <w:r w:rsidRPr="00BF621D">
        <w:rPr>
          <w:sz w:val="24"/>
          <w:szCs w:val="24"/>
          <w:lang w:val="ro-RO"/>
        </w:rPr>
        <w:lastRenderedPageBreak/>
        <w:t>Tip I-</w:t>
      </w:r>
      <w:r w:rsidR="00466B08" w:rsidRPr="00BF621D">
        <w:rPr>
          <w:sz w:val="24"/>
          <w:szCs w:val="24"/>
          <w:lang w:val="ro-RO"/>
        </w:rPr>
        <w:t>2</w:t>
      </w:r>
      <w:r w:rsidR="00500D9C" w:rsidRPr="00BF621D">
        <w:rPr>
          <w:sz w:val="24"/>
          <w:szCs w:val="24"/>
          <w:lang w:val="ro-RO"/>
        </w:rPr>
        <w:t>471</w:t>
      </w:r>
      <w:r w:rsidRPr="00BF621D">
        <w:rPr>
          <w:sz w:val="24"/>
          <w:szCs w:val="24"/>
          <w:lang w:val="ro-RO"/>
        </w:rPr>
        <w:t xml:space="preserve"> poziţii</w:t>
      </w:r>
    </w:p>
    <w:p w:rsidR="004424CC" w:rsidRPr="00BF621D" w:rsidRDefault="004424CC" w:rsidP="008E54D9">
      <w:pPr>
        <w:spacing w:line="360" w:lineRule="auto"/>
        <w:rPr>
          <w:sz w:val="24"/>
          <w:szCs w:val="24"/>
          <w:lang w:val="ro-RO"/>
        </w:rPr>
      </w:pPr>
      <w:r w:rsidRPr="00BF621D">
        <w:rPr>
          <w:sz w:val="24"/>
          <w:szCs w:val="24"/>
          <w:lang w:val="ro-RO"/>
        </w:rPr>
        <w:t>Tip II-28</w:t>
      </w:r>
      <w:r w:rsidR="00500D9C" w:rsidRPr="00BF621D">
        <w:rPr>
          <w:sz w:val="24"/>
          <w:szCs w:val="24"/>
          <w:lang w:val="ro-RO"/>
        </w:rPr>
        <w:t>6</w:t>
      </w:r>
      <w:r w:rsidRPr="00BF621D">
        <w:rPr>
          <w:sz w:val="24"/>
          <w:szCs w:val="24"/>
          <w:lang w:val="ro-RO"/>
        </w:rPr>
        <w:t xml:space="preserve"> poziţii</w:t>
      </w:r>
    </w:p>
    <w:p w:rsidR="004424CC" w:rsidRPr="00BF621D" w:rsidRDefault="004424CC" w:rsidP="008E54D9">
      <w:pPr>
        <w:spacing w:line="360" w:lineRule="auto"/>
        <w:rPr>
          <w:sz w:val="24"/>
          <w:szCs w:val="24"/>
          <w:lang w:val="ro-RO"/>
        </w:rPr>
      </w:pPr>
      <w:r w:rsidRPr="00BF621D">
        <w:rPr>
          <w:sz w:val="24"/>
          <w:szCs w:val="24"/>
          <w:lang w:val="ro-RO"/>
        </w:rPr>
        <w:t>Tip III-</w:t>
      </w:r>
      <w:r w:rsidR="00466B08" w:rsidRPr="00BF621D">
        <w:rPr>
          <w:sz w:val="24"/>
          <w:szCs w:val="24"/>
          <w:lang w:val="ro-RO"/>
        </w:rPr>
        <w:t>3</w:t>
      </w:r>
      <w:r w:rsidR="00500D9C" w:rsidRPr="00BF621D">
        <w:rPr>
          <w:sz w:val="24"/>
          <w:szCs w:val="24"/>
          <w:lang w:val="ro-RO"/>
        </w:rPr>
        <w:t>0</w:t>
      </w:r>
      <w:r w:rsidRPr="00BF621D">
        <w:rPr>
          <w:sz w:val="24"/>
          <w:szCs w:val="24"/>
          <w:lang w:val="ro-RO"/>
        </w:rPr>
        <w:t xml:space="preserve"> poziţii</w:t>
      </w:r>
    </w:p>
    <w:p w:rsidR="004424CC" w:rsidRPr="00BF621D" w:rsidRDefault="004424CC" w:rsidP="008E54D9">
      <w:pPr>
        <w:spacing w:line="360" w:lineRule="auto"/>
        <w:rPr>
          <w:sz w:val="24"/>
          <w:szCs w:val="24"/>
          <w:lang w:val="ro-RO"/>
        </w:rPr>
      </w:pPr>
      <w:r w:rsidRPr="00BF621D">
        <w:rPr>
          <w:sz w:val="24"/>
          <w:szCs w:val="24"/>
          <w:lang w:val="ro-RO"/>
        </w:rPr>
        <w:t>Tip IV-2</w:t>
      </w:r>
      <w:r w:rsidR="00500D9C" w:rsidRPr="00BF621D">
        <w:rPr>
          <w:sz w:val="24"/>
          <w:szCs w:val="24"/>
          <w:lang w:val="ro-RO"/>
        </w:rPr>
        <w:t>9</w:t>
      </w:r>
      <w:r w:rsidRPr="00BF621D">
        <w:rPr>
          <w:sz w:val="24"/>
          <w:szCs w:val="24"/>
          <w:lang w:val="ro-RO"/>
        </w:rPr>
        <w:t xml:space="preserve"> poziţii</w:t>
      </w:r>
    </w:p>
    <w:p w:rsidR="004424CC" w:rsidRPr="00BF621D" w:rsidRDefault="00E3512E" w:rsidP="004424CC">
      <w:pPr>
        <w:spacing w:line="360" w:lineRule="auto"/>
        <w:rPr>
          <w:sz w:val="24"/>
          <w:szCs w:val="24"/>
          <w:lang w:val="ro-RO"/>
        </w:rPr>
      </w:pPr>
      <w:r w:rsidRPr="00BF621D">
        <w:rPr>
          <w:sz w:val="24"/>
          <w:szCs w:val="24"/>
          <w:lang w:val="ro-RO"/>
        </w:rPr>
        <w:tab/>
      </w:r>
      <w:r w:rsidR="004424CC" w:rsidRPr="00BF621D">
        <w:rPr>
          <w:sz w:val="24"/>
          <w:szCs w:val="24"/>
          <w:lang w:val="ro-RO"/>
        </w:rPr>
        <w:t>Înscrierea în Registrul agricol a da</w:t>
      </w:r>
      <w:r w:rsidR="00CE44DF">
        <w:rPr>
          <w:sz w:val="24"/>
          <w:szCs w:val="24"/>
          <w:lang w:val="ro-RO"/>
        </w:rPr>
        <w:t>telor privind componenţa gospodă</w:t>
      </w:r>
      <w:r w:rsidR="004424CC" w:rsidRPr="00BF621D">
        <w:rPr>
          <w:sz w:val="24"/>
          <w:szCs w:val="24"/>
          <w:lang w:val="ro-RO"/>
        </w:rPr>
        <w:t>riei/exploataţiei agricole fără personalitate juridică se face pe baza declaraţiei date pe propria răspundere sau pe bază de documente de capul gospodăriei sau, în lipsa acestuia, de un alt membru major</w:t>
      </w:r>
      <w:r w:rsidR="00CE44DF">
        <w:rPr>
          <w:sz w:val="24"/>
          <w:szCs w:val="24"/>
          <w:lang w:val="ro-RO"/>
        </w:rPr>
        <w:t xml:space="preserve"> </w:t>
      </w:r>
      <w:r w:rsidR="004424CC" w:rsidRPr="00BF621D">
        <w:rPr>
          <w:sz w:val="24"/>
          <w:szCs w:val="24"/>
          <w:lang w:val="ro-RO"/>
        </w:rPr>
        <w:t>al gospodăriei, care dispune de capacitatea deplină de exerciţiu, după cum urmează:</w:t>
      </w:r>
    </w:p>
    <w:p w:rsidR="004424CC" w:rsidRPr="00BF621D" w:rsidRDefault="009A2FA1" w:rsidP="004424CC">
      <w:pPr>
        <w:pStyle w:val="Listparagraf"/>
        <w:numPr>
          <w:ilvl w:val="0"/>
          <w:numId w:val="11"/>
        </w:numPr>
        <w:spacing w:line="360" w:lineRule="auto"/>
        <w:rPr>
          <w:sz w:val="24"/>
          <w:szCs w:val="24"/>
          <w:lang w:val="ro-RO"/>
        </w:rPr>
      </w:pPr>
      <w:r w:rsidRPr="00BF621D">
        <w:rPr>
          <w:sz w:val="24"/>
          <w:szCs w:val="24"/>
          <w:lang w:val="ro-RO"/>
        </w:rPr>
        <w:t>p</w:t>
      </w:r>
      <w:r w:rsidR="004424CC" w:rsidRPr="00BF621D">
        <w:rPr>
          <w:sz w:val="24"/>
          <w:szCs w:val="24"/>
          <w:lang w:val="ro-RO"/>
        </w:rPr>
        <w:t>rin vizitarea</w:t>
      </w:r>
      <w:r w:rsidRPr="00BF621D">
        <w:rPr>
          <w:sz w:val="24"/>
          <w:szCs w:val="24"/>
          <w:lang w:val="ro-RO"/>
        </w:rPr>
        <w:t xml:space="preserve"> persoanelor fizice de către persoanele împuternicite cu completarea registrului agricol;</w:t>
      </w:r>
    </w:p>
    <w:p w:rsidR="009A2FA1" w:rsidRPr="00BF621D" w:rsidRDefault="009A2FA1" w:rsidP="004424CC">
      <w:pPr>
        <w:pStyle w:val="Listparagraf"/>
        <w:numPr>
          <w:ilvl w:val="0"/>
          <w:numId w:val="11"/>
        </w:numPr>
        <w:spacing w:line="360" w:lineRule="auto"/>
        <w:rPr>
          <w:sz w:val="24"/>
          <w:szCs w:val="24"/>
          <w:lang w:val="ro-RO"/>
        </w:rPr>
      </w:pPr>
      <w:r w:rsidRPr="00BF621D">
        <w:rPr>
          <w:sz w:val="24"/>
          <w:szCs w:val="24"/>
          <w:lang w:val="ro-RO"/>
        </w:rPr>
        <w:t>la primărie, în cazul în care un reprezentant major al persoanei fizice se prezintă din propria iniţiativă sau pentru rezolvarea altor probleme;</w:t>
      </w:r>
    </w:p>
    <w:p w:rsidR="009A2FA1" w:rsidRPr="00BF621D" w:rsidRDefault="009A2FA1" w:rsidP="004424CC">
      <w:pPr>
        <w:pStyle w:val="Listparagraf"/>
        <w:numPr>
          <w:ilvl w:val="0"/>
          <w:numId w:val="11"/>
        </w:numPr>
        <w:spacing w:line="360" w:lineRule="auto"/>
        <w:rPr>
          <w:sz w:val="24"/>
          <w:szCs w:val="24"/>
          <w:lang w:val="ro-RO"/>
        </w:rPr>
      </w:pPr>
      <w:r w:rsidRPr="00BF621D">
        <w:rPr>
          <w:sz w:val="24"/>
          <w:szCs w:val="24"/>
          <w:lang w:val="ro-RO"/>
        </w:rPr>
        <w:t>pe baza declaraţiei trimise prin poştă, cu confirmare de primire, pe cheltuiala persoanei care are obligaţia de a fi înregistrată în registrul agricol;</w:t>
      </w:r>
    </w:p>
    <w:p w:rsidR="009A2FA1" w:rsidRPr="00BF621D" w:rsidRDefault="009A2FA1" w:rsidP="004424CC">
      <w:pPr>
        <w:pStyle w:val="Listparagraf"/>
        <w:numPr>
          <w:ilvl w:val="0"/>
          <w:numId w:val="11"/>
        </w:numPr>
        <w:spacing w:line="360" w:lineRule="auto"/>
        <w:rPr>
          <w:sz w:val="24"/>
          <w:szCs w:val="24"/>
          <w:lang w:val="ro-RO"/>
        </w:rPr>
      </w:pPr>
      <w:r w:rsidRPr="00BF621D">
        <w:rPr>
          <w:sz w:val="24"/>
          <w:szCs w:val="24"/>
          <w:lang w:val="ro-RO"/>
        </w:rPr>
        <w:t>pe baza unei procur</w:t>
      </w:r>
      <w:r w:rsidR="00327BF0" w:rsidRPr="00BF621D">
        <w:rPr>
          <w:sz w:val="24"/>
          <w:szCs w:val="24"/>
          <w:lang w:val="ro-RO"/>
        </w:rPr>
        <w:t>i</w:t>
      </w:r>
      <w:r w:rsidRPr="00BF621D">
        <w:rPr>
          <w:sz w:val="24"/>
          <w:szCs w:val="24"/>
          <w:lang w:val="ro-RO"/>
        </w:rPr>
        <w:t xml:space="preserve"> notariale date de capul gospodăriei;</w:t>
      </w:r>
    </w:p>
    <w:p w:rsidR="009A2FA1" w:rsidRPr="00BF621D" w:rsidRDefault="009A2FA1" w:rsidP="004424CC">
      <w:pPr>
        <w:pStyle w:val="Listparagraf"/>
        <w:numPr>
          <w:ilvl w:val="0"/>
          <w:numId w:val="11"/>
        </w:numPr>
        <w:spacing w:line="360" w:lineRule="auto"/>
        <w:rPr>
          <w:sz w:val="24"/>
          <w:szCs w:val="24"/>
          <w:lang w:val="ro-RO"/>
        </w:rPr>
      </w:pPr>
      <w:r w:rsidRPr="00BF621D">
        <w:rPr>
          <w:sz w:val="24"/>
          <w:szCs w:val="24"/>
          <w:lang w:val="ro-RO"/>
        </w:rPr>
        <w:t>prin invitarea la primăriei a persoanelor fizice care au obligaţia să efectueze declaraţiile pentru înscrierea datelor în registrul agricol.</w:t>
      </w:r>
    </w:p>
    <w:p w:rsidR="009A2FA1" w:rsidRPr="00BF621D" w:rsidRDefault="00106DE8" w:rsidP="00106DE8">
      <w:pPr>
        <w:pStyle w:val="Listparagraf"/>
        <w:numPr>
          <w:ilvl w:val="0"/>
          <w:numId w:val="13"/>
        </w:numPr>
        <w:spacing w:line="360" w:lineRule="auto"/>
        <w:rPr>
          <w:sz w:val="24"/>
          <w:szCs w:val="24"/>
          <w:lang w:val="ro-RO"/>
        </w:rPr>
      </w:pPr>
      <w:r w:rsidRPr="00BF621D">
        <w:rPr>
          <w:sz w:val="24"/>
          <w:szCs w:val="24"/>
          <w:lang w:val="ro-RO"/>
        </w:rPr>
        <w:t xml:space="preserve"> </w:t>
      </w:r>
      <w:r w:rsidR="009A2FA1" w:rsidRPr="00BF621D">
        <w:rPr>
          <w:sz w:val="24"/>
          <w:szCs w:val="24"/>
          <w:lang w:val="ro-RO"/>
        </w:rPr>
        <w:t>Termenele la care persoanele fizice şi juridice au obligaţia să declare datele pentru înscrierea în registrul agricol sunt următoarele</w:t>
      </w:r>
      <w:r w:rsidR="006E17B5" w:rsidRPr="00BF621D">
        <w:rPr>
          <w:sz w:val="24"/>
          <w:szCs w:val="24"/>
          <w:lang w:val="ro-RO"/>
        </w:rPr>
        <w:t>:</w:t>
      </w:r>
    </w:p>
    <w:p w:rsidR="006E17B5" w:rsidRPr="00BF621D" w:rsidRDefault="006E17B5" w:rsidP="006E17B5">
      <w:pPr>
        <w:pStyle w:val="Listparagraf"/>
        <w:numPr>
          <w:ilvl w:val="0"/>
          <w:numId w:val="12"/>
        </w:numPr>
        <w:spacing w:line="360" w:lineRule="auto"/>
        <w:rPr>
          <w:sz w:val="24"/>
          <w:szCs w:val="24"/>
          <w:lang w:val="ro-RO"/>
        </w:rPr>
      </w:pPr>
      <w:r w:rsidRPr="00BF621D">
        <w:rPr>
          <w:sz w:val="24"/>
          <w:szCs w:val="24"/>
          <w:lang w:val="ro-RO"/>
        </w:rPr>
        <w:t xml:space="preserve">între 5 ianuarie şi ultima zi lucrătoare a lunii </w:t>
      </w:r>
      <w:r w:rsidR="00327BF0" w:rsidRPr="00BF621D">
        <w:rPr>
          <w:sz w:val="24"/>
          <w:szCs w:val="24"/>
          <w:lang w:val="ro-RO"/>
        </w:rPr>
        <w:t>februarie, pentru datele anuale privind memb</w:t>
      </w:r>
      <w:r w:rsidR="00CE44DF">
        <w:rPr>
          <w:sz w:val="24"/>
          <w:szCs w:val="24"/>
          <w:lang w:val="ro-RO"/>
        </w:rPr>
        <w:t>r</w:t>
      </w:r>
      <w:r w:rsidR="00327BF0" w:rsidRPr="00BF621D">
        <w:rPr>
          <w:sz w:val="24"/>
          <w:szCs w:val="24"/>
          <w:lang w:val="ro-RO"/>
        </w:rPr>
        <w:t>ii gospodăriei , terenul aflat în proprietatea /folosința, clădirilor și mijloacelor de transport cu tr</w:t>
      </w:r>
      <w:r w:rsidR="00CE44DF">
        <w:rPr>
          <w:sz w:val="24"/>
          <w:szCs w:val="24"/>
          <w:lang w:val="ro-RO"/>
        </w:rPr>
        <w:t>acțiune animal și mecanică, mașini</w:t>
      </w:r>
      <w:r w:rsidR="00327BF0" w:rsidRPr="00BF621D">
        <w:rPr>
          <w:sz w:val="24"/>
          <w:szCs w:val="24"/>
          <w:lang w:val="ro-RO"/>
        </w:rPr>
        <w:t>, utilajele și instalațiile pentru agricultură și silvicultură, efectivele de animale existente în gospodărie/unitat</w:t>
      </w:r>
      <w:r w:rsidR="00CE44DF">
        <w:rPr>
          <w:sz w:val="24"/>
          <w:szCs w:val="24"/>
          <w:lang w:val="ro-RO"/>
        </w:rPr>
        <w:t>e cu personalitate juridică la î</w:t>
      </w:r>
      <w:r w:rsidR="00327BF0" w:rsidRPr="00BF621D">
        <w:rPr>
          <w:sz w:val="24"/>
          <w:szCs w:val="24"/>
          <w:lang w:val="ro-RO"/>
        </w:rPr>
        <w:t>nceputul fiecărui an precum și modificările intervenite în cursul anului precedent în efectivele de animale pe care le dețin , ca urmare a vânzării</w:t>
      </w:r>
      <w:r w:rsidR="00AC1DFD">
        <w:rPr>
          <w:sz w:val="24"/>
          <w:szCs w:val="24"/>
          <w:lang w:val="ro-RO"/>
        </w:rPr>
        <w:t xml:space="preserve"> </w:t>
      </w:r>
      <w:r w:rsidR="00327BF0" w:rsidRPr="00BF621D">
        <w:rPr>
          <w:sz w:val="24"/>
          <w:szCs w:val="24"/>
          <w:lang w:val="ro-RO"/>
        </w:rPr>
        <w:t>-</w:t>
      </w:r>
      <w:r w:rsidR="00AC1DFD">
        <w:rPr>
          <w:sz w:val="24"/>
          <w:szCs w:val="24"/>
          <w:lang w:val="ro-RO"/>
        </w:rPr>
        <w:t xml:space="preserve"> cumpără</w:t>
      </w:r>
      <w:r w:rsidR="00327BF0" w:rsidRPr="00BF621D">
        <w:rPr>
          <w:sz w:val="24"/>
          <w:szCs w:val="24"/>
          <w:lang w:val="ro-RO"/>
        </w:rPr>
        <w:t>rii, a produșilor obținuți, a morții sau a sacrificării animalelor ori a altor intrări-ieșiri.</w:t>
      </w:r>
    </w:p>
    <w:p w:rsidR="00327BF0" w:rsidRPr="00BF621D" w:rsidRDefault="00327BF0" w:rsidP="006E17B5">
      <w:pPr>
        <w:pStyle w:val="Listparagraf"/>
        <w:numPr>
          <w:ilvl w:val="0"/>
          <w:numId w:val="12"/>
        </w:numPr>
        <w:spacing w:line="360" w:lineRule="auto"/>
        <w:rPr>
          <w:sz w:val="24"/>
          <w:szCs w:val="24"/>
          <w:lang w:val="ro-RO"/>
        </w:rPr>
      </w:pPr>
      <w:r w:rsidRPr="00BF621D">
        <w:rPr>
          <w:sz w:val="24"/>
          <w:szCs w:val="24"/>
          <w:lang w:val="ro-RO"/>
        </w:rPr>
        <w:t>între 1 și ultima zi lucrătoare a lunii mai ,pentru datele privind categoria de folosință a terenului, suprafețele cultivate, numărul pomilor în anul agricol respectiv;</w:t>
      </w:r>
    </w:p>
    <w:p w:rsidR="00327BF0" w:rsidRPr="00BF621D" w:rsidRDefault="00327BF0" w:rsidP="006E17B5">
      <w:pPr>
        <w:pStyle w:val="Listparagraf"/>
        <w:numPr>
          <w:ilvl w:val="0"/>
          <w:numId w:val="12"/>
        </w:numPr>
        <w:spacing w:line="360" w:lineRule="auto"/>
        <w:rPr>
          <w:sz w:val="24"/>
          <w:szCs w:val="24"/>
          <w:lang w:val="ro-RO"/>
        </w:rPr>
      </w:pPr>
      <w:r w:rsidRPr="00BF621D">
        <w:rPr>
          <w:sz w:val="24"/>
          <w:szCs w:val="24"/>
          <w:lang w:val="ro-RO"/>
        </w:rPr>
        <w:t xml:space="preserve">persoanele fizice </w:t>
      </w:r>
      <w:r w:rsidR="00106DE8" w:rsidRPr="00BF621D">
        <w:rPr>
          <w:sz w:val="24"/>
          <w:szCs w:val="24"/>
          <w:lang w:val="ro-RO"/>
        </w:rPr>
        <w:t>și juridice au obligația să d</w:t>
      </w:r>
      <w:r w:rsidR="00CE44DF">
        <w:rPr>
          <w:sz w:val="24"/>
          <w:szCs w:val="24"/>
          <w:lang w:val="ro-RO"/>
        </w:rPr>
        <w:t>eclare date, pentru a fi înscri</w:t>
      </w:r>
      <w:r w:rsidR="00106DE8" w:rsidRPr="00BF621D">
        <w:rPr>
          <w:sz w:val="24"/>
          <w:szCs w:val="24"/>
          <w:lang w:val="ro-RO"/>
        </w:rPr>
        <w:t xml:space="preserve">se în registrul agricol și în afara termenelor prevăzute la </w:t>
      </w:r>
      <w:proofErr w:type="spellStart"/>
      <w:r w:rsidR="00106DE8" w:rsidRPr="00BF621D">
        <w:rPr>
          <w:sz w:val="24"/>
          <w:szCs w:val="24"/>
          <w:lang w:val="ro-RO"/>
        </w:rPr>
        <w:t>lit.a</w:t>
      </w:r>
      <w:proofErr w:type="spellEnd"/>
      <w:r w:rsidR="00106DE8" w:rsidRPr="00BF621D">
        <w:rPr>
          <w:sz w:val="24"/>
          <w:szCs w:val="24"/>
          <w:lang w:val="ro-RO"/>
        </w:rPr>
        <w:t>) și b), în termen de 30 de zile de la apariția oricărei modificări.</w:t>
      </w:r>
    </w:p>
    <w:p w:rsidR="00106DE8" w:rsidRDefault="00867A17" w:rsidP="00CE44DF">
      <w:pPr>
        <w:pStyle w:val="Listparagraf"/>
        <w:numPr>
          <w:ilvl w:val="0"/>
          <w:numId w:val="13"/>
        </w:numPr>
        <w:spacing w:line="360" w:lineRule="auto"/>
        <w:jc w:val="both"/>
        <w:rPr>
          <w:sz w:val="24"/>
          <w:szCs w:val="24"/>
          <w:lang w:val="ro-RO"/>
        </w:rPr>
      </w:pPr>
      <w:r w:rsidRPr="00BF621D">
        <w:rPr>
          <w:sz w:val="24"/>
          <w:szCs w:val="24"/>
          <w:lang w:val="ro-RO"/>
        </w:rPr>
        <w:t xml:space="preserve">În cazul în care persoanele fizice sau cele juridice nu fac declarațiile la termenele legale, se consider că nu au intervenit niciun fel de modificări, fapt pentru care în </w:t>
      </w:r>
      <w:r w:rsidR="00CE44DF">
        <w:rPr>
          <w:sz w:val="24"/>
          <w:szCs w:val="24"/>
          <w:lang w:val="ro-RO"/>
        </w:rPr>
        <w:lastRenderedPageBreak/>
        <w:t>registrul agricol se ra</w:t>
      </w:r>
      <w:r w:rsidRPr="00BF621D">
        <w:rPr>
          <w:sz w:val="24"/>
          <w:szCs w:val="24"/>
          <w:lang w:val="ro-RO"/>
        </w:rPr>
        <w:t>port</w:t>
      </w:r>
      <w:r w:rsidR="00CE44DF">
        <w:rPr>
          <w:sz w:val="24"/>
          <w:szCs w:val="24"/>
          <w:lang w:val="ro-RO"/>
        </w:rPr>
        <w:t>ează</w:t>
      </w:r>
      <w:r w:rsidRPr="00BF621D">
        <w:rPr>
          <w:sz w:val="24"/>
          <w:szCs w:val="24"/>
          <w:lang w:val="ro-RO"/>
        </w:rPr>
        <w:t xml:space="preserve"> din oficiu datele din anul </w:t>
      </w:r>
      <w:r w:rsidR="00CA30AC" w:rsidRPr="00BF621D">
        <w:rPr>
          <w:sz w:val="24"/>
          <w:szCs w:val="24"/>
          <w:lang w:val="ro-RO"/>
        </w:rPr>
        <w:t>precedent. Pentru declar</w:t>
      </w:r>
      <w:r w:rsidR="00CE44DF">
        <w:rPr>
          <w:sz w:val="24"/>
          <w:szCs w:val="24"/>
          <w:lang w:val="ro-RO"/>
        </w:rPr>
        <w:t>ar</w:t>
      </w:r>
      <w:r w:rsidR="00CA30AC" w:rsidRPr="00BF621D">
        <w:rPr>
          <w:sz w:val="24"/>
          <w:szCs w:val="24"/>
          <w:lang w:val="ro-RO"/>
        </w:rPr>
        <w:t>ea în registrul agricol a datelor din capitolele prevăzute conform Hotărârii de Guvern se folosește un</w:t>
      </w:r>
      <w:r w:rsidR="00CE44DF">
        <w:rPr>
          <w:sz w:val="24"/>
          <w:szCs w:val="24"/>
          <w:lang w:val="ro-RO"/>
        </w:rPr>
        <w:t xml:space="preserve"> model de declarație eliberat și la</w:t>
      </w:r>
      <w:r w:rsidR="00CA30AC" w:rsidRPr="00BF621D">
        <w:rPr>
          <w:sz w:val="24"/>
          <w:szCs w:val="24"/>
          <w:lang w:val="ro-RO"/>
        </w:rPr>
        <w:t xml:space="preserve"> nivelul UAT Marghita.</w:t>
      </w:r>
    </w:p>
    <w:p w:rsidR="00AC1DFD" w:rsidRPr="00AC1DFD" w:rsidRDefault="00AC1DFD" w:rsidP="00AC1DFD">
      <w:pPr>
        <w:pStyle w:val="Listparagraf"/>
        <w:spacing w:line="360" w:lineRule="auto"/>
        <w:jc w:val="both"/>
        <w:rPr>
          <w:sz w:val="24"/>
          <w:szCs w:val="24"/>
          <w:lang w:val="ro-RO"/>
        </w:rPr>
      </w:pPr>
      <w:r>
        <w:rPr>
          <w:sz w:val="24"/>
          <w:szCs w:val="24"/>
          <w:lang w:val="ro-RO"/>
        </w:rPr>
        <w:t xml:space="preserve">Pentru anul 2023 administraţia locală s-a îngrijit de anunţul privind obligaţia cetăţenilor de completare /actualizare a Registrului Agricol prin publicarea invitaţiei pe site-ul primăriei Municipiului Marghita , la data de </w:t>
      </w:r>
      <w:r>
        <w:rPr>
          <w:color w:val="FF0000"/>
          <w:sz w:val="24"/>
          <w:szCs w:val="24"/>
          <w:lang w:val="ro-RO"/>
        </w:rPr>
        <w:t xml:space="preserve"> </w:t>
      </w:r>
      <w:r w:rsidRPr="00AC1DFD">
        <w:rPr>
          <w:sz w:val="24"/>
          <w:szCs w:val="24"/>
          <w:lang w:val="ro-RO"/>
        </w:rPr>
        <w:t>10.03.2023</w:t>
      </w:r>
    </w:p>
    <w:p w:rsidR="00CA30AC" w:rsidRPr="00BF621D" w:rsidRDefault="00CA30AC" w:rsidP="00CE44DF">
      <w:pPr>
        <w:spacing w:line="360" w:lineRule="auto"/>
        <w:ind w:left="360"/>
        <w:jc w:val="both"/>
        <w:rPr>
          <w:sz w:val="24"/>
          <w:szCs w:val="24"/>
          <w:lang w:val="ro-RO"/>
        </w:rPr>
      </w:pPr>
      <w:r w:rsidRPr="00BF621D">
        <w:rPr>
          <w:sz w:val="24"/>
          <w:szCs w:val="24"/>
          <w:lang w:val="ro-RO"/>
        </w:rPr>
        <w:t>Înscrierea în registrul agricol a datelor privind clădirile și terenurile, a titularului dreptului de proprietate asupra acestora, precum și a schimbării categoriei de folosință s-a făcut numai pe bază de do</w:t>
      </w:r>
      <w:r w:rsidR="00CE44DF">
        <w:rPr>
          <w:sz w:val="24"/>
          <w:szCs w:val="24"/>
          <w:lang w:val="ro-RO"/>
        </w:rPr>
        <w:t>cumente anexate la declarația fă</w:t>
      </w:r>
      <w:r w:rsidRPr="00BF621D">
        <w:rPr>
          <w:sz w:val="24"/>
          <w:szCs w:val="24"/>
          <w:lang w:val="ro-RO"/>
        </w:rPr>
        <w:t>cută su</w:t>
      </w:r>
      <w:r w:rsidR="00B4222E" w:rsidRPr="00BF621D">
        <w:rPr>
          <w:sz w:val="24"/>
          <w:szCs w:val="24"/>
          <w:lang w:val="ro-RO"/>
        </w:rPr>
        <w:t>b</w:t>
      </w:r>
      <w:r w:rsidR="003F17AE" w:rsidRPr="00BF621D">
        <w:rPr>
          <w:sz w:val="24"/>
          <w:szCs w:val="24"/>
          <w:lang w:val="ro-RO"/>
        </w:rPr>
        <w:t xml:space="preserve"> semnătura capului de gospodărie sau, în lipsa acestuia, a unui membru</w:t>
      </w:r>
      <w:r w:rsidR="00E65681" w:rsidRPr="00BF621D">
        <w:rPr>
          <w:sz w:val="24"/>
          <w:szCs w:val="24"/>
          <w:lang w:val="ro-RO"/>
        </w:rPr>
        <w:t xml:space="preserve"> major al </w:t>
      </w:r>
      <w:r w:rsidR="00CE44DF">
        <w:rPr>
          <w:sz w:val="24"/>
          <w:szCs w:val="24"/>
          <w:lang w:val="ro-RO"/>
        </w:rPr>
        <w:t>gospodăriei, sub sancțiunea nuli</w:t>
      </w:r>
      <w:r w:rsidR="00E65681" w:rsidRPr="00BF621D">
        <w:rPr>
          <w:sz w:val="24"/>
          <w:szCs w:val="24"/>
          <w:lang w:val="ro-RO"/>
        </w:rPr>
        <w:t>tății.</w:t>
      </w:r>
      <w:r w:rsidR="00CE44DF">
        <w:rPr>
          <w:sz w:val="24"/>
          <w:szCs w:val="24"/>
          <w:lang w:val="ro-RO"/>
        </w:rPr>
        <w:t xml:space="preserve"> </w:t>
      </w:r>
      <w:r w:rsidR="00E65681" w:rsidRPr="00BF621D">
        <w:rPr>
          <w:sz w:val="24"/>
          <w:szCs w:val="24"/>
          <w:lang w:val="ro-RO"/>
        </w:rPr>
        <w:t>În cazul în care nu există documente, înregistrarea în registrul agricol  a datelor privind clădirile și terenurile, a titularului dreptului de proprietate asupra acestora , precum și a schi</w:t>
      </w:r>
      <w:r w:rsidR="00CE44DF">
        <w:rPr>
          <w:sz w:val="24"/>
          <w:szCs w:val="24"/>
          <w:lang w:val="ro-RO"/>
        </w:rPr>
        <w:t>mbării categoriei de folosinţ</w:t>
      </w:r>
      <w:r w:rsidR="00E65681" w:rsidRPr="00BF621D">
        <w:rPr>
          <w:sz w:val="24"/>
          <w:szCs w:val="24"/>
          <w:lang w:val="ro-RO"/>
        </w:rPr>
        <w:t>ă se poate face pe baza declarației date sub semnătura capului gospodăriei sau, în lipsa acestuia, de un alt membru major al gospodăriei, sub sancțiunea nulității.</w:t>
      </w:r>
      <w:r w:rsidR="00CE44DF">
        <w:rPr>
          <w:sz w:val="24"/>
          <w:szCs w:val="24"/>
          <w:lang w:val="ro-RO"/>
        </w:rPr>
        <w:t xml:space="preserve"> </w:t>
      </w:r>
      <w:r w:rsidR="00E65681" w:rsidRPr="00BF621D">
        <w:rPr>
          <w:sz w:val="24"/>
          <w:szCs w:val="24"/>
          <w:lang w:val="ro-RO"/>
        </w:rPr>
        <w:t>Aceste declarații pot fi date , potrivit opțiunii persoanei fizice obligate să declare în registrul agricol , după cum urmează:</w:t>
      </w:r>
    </w:p>
    <w:p w:rsidR="00E65681" w:rsidRPr="00BF621D" w:rsidRDefault="00E65681" w:rsidP="00E65681">
      <w:pPr>
        <w:pStyle w:val="Listparagraf"/>
        <w:numPr>
          <w:ilvl w:val="0"/>
          <w:numId w:val="14"/>
        </w:numPr>
        <w:spacing w:line="360" w:lineRule="auto"/>
        <w:rPr>
          <w:sz w:val="24"/>
          <w:szCs w:val="24"/>
          <w:lang w:val="ro-RO"/>
        </w:rPr>
      </w:pPr>
      <w:r w:rsidRPr="00BF621D">
        <w:rPr>
          <w:sz w:val="24"/>
          <w:szCs w:val="24"/>
          <w:lang w:val="ro-RO"/>
        </w:rPr>
        <w:t>în fața secretarului localității;</w:t>
      </w:r>
    </w:p>
    <w:p w:rsidR="00E65681" w:rsidRPr="00BF621D" w:rsidRDefault="00E65681" w:rsidP="00E65681">
      <w:pPr>
        <w:pStyle w:val="Listparagraf"/>
        <w:numPr>
          <w:ilvl w:val="0"/>
          <w:numId w:val="14"/>
        </w:numPr>
        <w:spacing w:line="360" w:lineRule="auto"/>
        <w:rPr>
          <w:sz w:val="24"/>
          <w:szCs w:val="24"/>
          <w:lang w:val="ro-RO"/>
        </w:rPr>
      </w:pPr>
      <w:r w:rsidRPr="00BF621D">
        <w:rPr>
          <w:sz w:val="24"/>
          <w:szCs w:val="24"/>
          <w:lang w:val="ro-RO"/>
        </w:rPr>
        <w:t>în fața notarului public;</w:t>
      </w:r>
    </w:p>
    <w:p w:rsidR="00E65681" w:rsidRPr="00BF621D" w:rsidRDefault="00E65681" w:rsidP="00E65681">
      <w:pPr>
        <w:pStyle w:val="Listparagraf"/>
        <w:numPr>
          <w:ilvl w:val="0"/>
          <w:numId w:val="14"/>
        </w:numPr>
        <w:spacing w:line="360" w:lineRule="auto"/>
        <w:rPr>
          <w:sz w:val="24"/>
          <w:szCs w:val="24"/>
          <w:lang w:val="ro-RO"/>
        </w:rPr>
      </w:pPr>
      <w:r w:rsidRPr="00BF621D">
        <w:rPr>
          <w:sz w:val="24"/>
          <w:szCs w:val="24"/>
          <w:lang w:val="ro-RO"/>
        </w:rPr>
        <w:t>la misiunile diplomatice și oficiile consulare ale României.</w:t>
      </w:r>
    </w:p>
    <w:p w:rsidR="00EB6385" w:rsidRPr="00BF621D" w:rsidRDefault="00EB6385" w:rsidP="00EB6385">
      <w:pPr>
        <w:pStyle w:val="Listparagraf"/>
        <w:numPr>
          <w:ilvl w:val="0"/>
          <w:numId w:val="13"/>
        </w:numPr>
        <w:spacing w:line="360" w:lineRule="auto"/>
        <w:rPr>
          <w:sz w:val="24"/>
          <w:szCs w:val="24"/>
          <w:lang w:val="ro-RO"/>
        </w:rPr>
      </w:pPr>
      <w:r w:rsidRPr="00BF621D">
        <w:rPr>
          <w:sz w:val="24"/>
          <w:szCs w:val="24"/>
          <w:lang w:val="ro-RO"/>
        </w:rPr>
        <w:t>În cazul indiviziunii, oricare dintre coindivizari poate da declarația în condițiile prevederilor legale.</w:t>
      </w:r>
    </w:p>
    <w:p w:rsidR="00EB6385" w:rsidRPr="00BF621D" w:rsidRDefault="00EB6385" w:rsidP="00EB6385">
      <w:pPr>
        <w:pStyle w:val="Listparagraf"/>
        <w:numPr>
          <w:ilvl w:val="0"/>
          <w:numId w:val="13"/>
        </w:numPr>
        <w:spacing w:line="360" w:lineRule="auto"/>
        <w:rPr>
          <w:sz w:val="24"/>
          <w:szCs w:val="24"/>
          <w:lang w:val="ro-RO"/>
        </w:rPr>
      </w:pPr>
      <w:r w:rsidRPr="00BF621D">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BF621D" w:rsidRDefault="00EB6385" w:rsidP="00CE44DF">
      <w:pPr>
        <w:pStyle w:val="Listparagraf"/>
        <w:spacing w:line="360" w:lineRule="auto"/>
        <w:ind w:left="0"/>
        <w:jc w:val="both"/>
        <w:rPr>
          <w:sz w:val="24"/>
          <w:szCs w:val="24"/>
          <w:lang w:val="ro-RO"/>
        </w:rPr>
      </w:pPr>
      <w:r w:rsidRPr="00BF621D">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BF621D">
        <w:rPr>
          <w:color w:val="244061" w:themeColor="accent1" w:themeShade="80"/>
          <w:sz w:val="24"/>
          <w:szCs w:val="24"/>
          <w:lang w:val="ro-RO"/>
        </w:rPr>
        <w:t>titlul IX</w:t>
      </w:r>
      <w:r w:rsidRPr="00BF621D">
        <w:rPr>
          <w:sz w:val="24"/>
          <w:szCs w:val="24"/>
          <w:lang w:val="ro-RO"/>
        </w:rPr>
        <w:t xml:space="preserve"> din Legea nr.227/</w:t>
      </w:r>
      <w:r w:rsidR="00AC12CC" w:rsidRPr="00BF621D">
        <w:rPr>
          <w:sz w:val="24"/>
          <w:szCs w:val="24"/>
          <w:lang w:val="ro-RO"/>
        </w:rPr>
        <w:t>2015 privind</w:t>
      </w:r>
      <w:r w:rsidR="008F3D91" w:rsidRPr="00BF621D">
        <w:rPr>
          <w:sz w:val="24"/>
          <w:szCs w:val="24"/>
          <w:lang w:val="ro-RO"/>
        </w:rPr>
        <w:t xml:space="preserve"> Codul fiscal cu modific</w:t>
      </w:r>
      <w:r w:rsidR="00CE44DF">
        <w:rPr>
          <w:sz w:val="24"/>
          <w:szCs w:val="24"/>
          <w:lang w:val="ro-RO"/>
        </w:rPr>
        <w:t>ă</w:t>
      </w:r>
      <w:r w:rsidR="008F3D91" w:rsidRPr="00BF621D">
        <w:rPr>
          <w:sz w:val="24"/>
          <w:szCs w:val="24"/>
          <w:lang w:val="ro-RO"/>
        </w:rPr>
        <w:t>r</w:t>
      </w:r>
      <w:r w:rsidR="00183D6A" w:rsidRPr="00BF621D">
        <w:rPr>
          <w:sz w:val="24"/>
          <w:szCs w:val="24"/>
          <w:lang w:val="ro-RO"/>
        </w:rPr>
        <w:t>ile și completările ulterioare, funcționarii cu atribuții privind completarea, ținerea la zi și centralizarea datelor</w:t>
      </w:r>
      <w:r w:rsidR="00CE44DF">
        <w:rPr>
          <w:sz w:val="24"/>
          <w:szCs w:val="24"/>
          <w:lang w:val="ro-RO"/>
        </w:rPr>
        <w:t xml:space="preserve"> din registrele agricole au obli</w:t>
      </w:r>
      <w:r w:rsidR="00183D6A" w:rsidRPr="00BF621D">
        <w:rPr>
          <w:sz w:val="24"/>
          <w:szCs w:val="24"/>
          <w:lang w:val="ro-RO"/>
        </w:rPr>
        <w:t xml:space="preserve">gația de </w:t>
      </w:r>
      <w:r w:rsidR="00820063" w:rsidRPr="00BF621D">
        <w:rPr>
          <w:sz w:val="24"/>
          <w:szCs w:val="24"/>
          <w:lang w:val="ro-RO"/>
        </w:rPr>
        <w:t xml:space="preserve">a comunica </w:t>
      </w:r>
      <w:r w:rsidR="00183D6A" w:rsidRPr="00BF621D">
        <w:rPr>
          <w:sz w:val="24"/>
          <w:szCs w:val="24"/>
          <w:lang w:val="ro-RO"/>
        </w:rPr>
        <w:t xml:space="preserve"> </w:t>
      </w:r>
      <w:r w:rsidR="00911B34" w:rsidRPr="00BF621D">
        <w:rPr>
          <w:sz w:val="24"/>
          <w:szCs w:val="24"/>
          <w:lang w:val="ro-RO"/>
        </w:rPr>
        <w:t>aceste modificări funcționarilor din compartimentele de resort din aparatul de specialitate al primarului, în termen de 3 zile lucrătoare de la data modificării.</w:t>
      </w:r>
    </w:p>
    <w:p w:rsidR="00911B34" w:rsidRPr="00BF621D" w:rsidRDefault="00911B34" w:rsidP="00AC1DFD">
      <w:pPr>
        <w:pStyle w:val="Listparagraf"/>
        <w:spacing w:line="360" w:lineRule="auto"/>
        <w:ind w:left="0"/>
        <w:jc w:val="both"/>
        <w:rPr>
          <w:sz w:val="24"/>
          <w:szCs w:val="24"/>
          <w:lang w:val="ro-RO"/>
        </w:rPr>
      </w:pPr>
      <w:r w:rsidRPr="00BF621D">
        <w:rPr>
          <w:sz w:val="24"/>
          <w:szCs w:val="24"/>
          <w:lang w:val="ro-RO"/>
        </w:rPr>
        <w:tab/>
        <w:t xml:space="preserve">Datele instrumentate la nivelul oricăror compartimente de resort din aparatul de specialitate al primarului și care fac obiectul înscrierii în registrul agricol se comunică </w:t>
      </w:r>
      <w:r w:rsidRPr="00BF621D">
        <w:rPr>
          <w:sz w:val="24"/>
          <w:szCs w:val="24"/>
          <w:lang w:val="ro-RO"/>
        </w:rPr>
        <w:lastRenderedPageBreak/>
        <w:t>compartimentului de resort cu atribuții în acest sens, în termen  de 3 zile lucrătoare de la data înregistrării lor, prin grija conducătorului compartimentului respectiv. Cu titlu de exemplu , fără a se limita la acestea, sunt compartimentele</w:t>
      </w:r>
      <w:r w:rsidR="009D5DB2" w:rsidRPr="00BF621D">
        <w:rPr>
          <w:sz w:val="24"/>
          <w:szCs w:val="24"/>
          <w:lang w:val="ro-RO"/>
        </w:rPr>
        <w:t xml:space="preserve"> de resort din  aparatul de specialitate al primarului cu atribuții în domeniul:</w:t>
      </w:r>
    </w:p>
    <w:p w:rsidR="009D5DB2" w:rsidRPr="00BF621D" w:rsidRDefault="009D5DB2" w:rsidP="009D5DB2">
      <w:pPr>
        <w:pStyle w:val="Listparagraf"/>
        <w:numPr>
          <w:ilvl w:val="0"/>
          <w:numId w:val="16"/>
        </w:numPr>
        <w:spacing w:line="360" w:lineRule="auto"/>
        <w:rPr>
          <w:sz w:val="24"/>
          <w:szCs w:val="24"/>
          <w:lang w:val="ro-RO"/>
        </w:rPr>
      </w:pPr>
      <w:r w:rsidRPr="00BF621D">
        <w:rPr>
          <w:sz w:val="24"/>
          <w:szCs w:val="24"/>
          <w:lang w:val="ro-RO"/>
        </w:rPr>
        <w:t>administrării impozitelor si taxelor locale;</w:t>
      </w:r>
    </w:p>
    <w:p w:rsidR="009D5DB2" w:rsidRPr="00BF621D" w:rsidRDefault="00AC1DFD" w:rsidP="009D5DB2">
      <w:pPr>
        <w:pStyle w:val="Listparagraf"/>
        <w:numPr>
          <w:ilvl w:val="0"/>
          <w:numId w:val="16"/>
        </w:numPr>
        <w:spacing w:line="360" w:lineRule="auto"/>
        <w:rPr>
          <w:sz w:val="24"/>
          <w:szCs w:val="24"/>
          <w:lang w:val="ro-RO"/>
        </w:rPr>
      </w:pPr>
      <w:r>
        <w:rPr>
          <w:sz w:val="24"/>
          <w:szCs w:val="24"/>
          <w:lang w:val="ro-RO"/>
        </w:rPr>
        <w:t xml:space="preserve"> amenajării teritori</w:t>
      </w:r>
      <w:r w:rsidR="009D5DB2" w:rsidRPr="00BF621D">
        <w:rPr>
          <w:sz w:val="24"/>
          <w:szCs w:val="24"/>
          <w:lang w:val="ro-RO"/>
        </w:rPr>
        <w:t>u</w:t>
      </w:r>
      <w:r>
        <w:rPr>
          <w:sz w:val="24"/>
          <w:szCs w:val="24"/>
          <w:lang w:val="ro-RO"/>
        </w:rPr>
        <w:t>lu</w:t>
      </w:r>
      <w:r w:rsidR="009D5DB2" w:rsidRPr="00BF621D">
        <w:rPr>
          <w:sz w:val="24"/>
          <w:szCs w:val="24"/>
          <w:lang w:val="ro-RO"/>
        </w:rPr>
        <w:t>i , urbanismului și al autorizării executării lucrărilor de construcții.</w:t>
      </w:r>
    </w:p>
    <w:p w:rsidR="008E54D9" w:rsidRPr="00BF621D" w:rsidRDefault="00AC1DFD" w:rsidP="00AC1DFD">
      <w:pPr>
        <w:pStyle w:val="Titlu1"/>
        <w:shd w:val="clear" w:color="auto" w:fill="FFFFFF"/>
        <w:spacing w:before="0" w:beforeAutospacing="0" w:after="60" w:afterAutospacing="0" w:line="360" w:lineRule="auto"/>
        <w:ind w:firstLine="720"/>
        <w:jc w:val="both"/>
        <w:rPr>
          <w:b w:val="0"/>
          <w:sz w:val="24"/>
          <w:szCs w:val="24"/>
          <w:lang w:val="ro-RO"/>
        </w:rPr>
      </w:pPr>
      <w:r>
        <w:rPr>
          <w:b w:val="0"/>
          <w:sz w:val="24"/>
          <w:szCs w:val="24"/>
          <w:lang w:val="ro-RO"/>
        </w:rPr>
        <w:t>Până la sfârş</w:t>
      </w:r>
      <w:r w:rsidR="005C4813" w:rsidRPr="00BF621D">
        <w:rPr>
          <w:b w:val="0"/>
          <w:sz w:val="24"/>
          <w:szCs w:val="24"/>
          <w:lang w:val="ro-RO"/>
        </w:rPr>
        <w:t xml:space="preserve">itul trimestrului I </w:t>
      </w:r>
      <w:r w:rsidR="009D5DB2" w:rsidRPr="00BF621D">
        <w:rPr>
          <w:b w:val="0"/>
          <w:sz w:val="24"/>
          <w:szCs w:val="24"/>
          <w:lang w:val="ro-RO"/>
        </w:rPr>
        <w:t>s-au deschis un număr de</w:t>
      </w:r>
      <w:r w:rsidR="006508CF" w:rsidRPr="00BF621D">
        <w:rPr>
          <w:b w:val="0"/>
          <w:sz w:val="24"/>
          <w:szCs w:val="24"/>
          <w:lang w:val="ro-RO"/>
        </w:rPr>
        <w:t xml:space="preserve"> 7</w:t>
      </w:r>
      <w:r w:rsidR="009D5DB2" w:rsidRPr="00BF621D">
        <w:rPr>
          <w:b w:val="0"/>
          <w:sz w:val="24"/>
          <w:szCs w:val="24"/>
          <w:lang w:val="ro-RO"/>
        </w:rPr>
        <w:t xml:space="preserve"> poziții noi în Registrul agricol, au fost făcute modificări în baza de date la un număr de </w:t>
      </w:r>
      <w:r w:rsidR="006508CF" w:rsidRPr="00BF621D">
        <w:rPr>
          <w:b w:val="0"/>
          <w:sz w:val="24"/>
          <w:szCs w:val="24"/>
          <w:lang w:val="ro-RO"/>
        </w:rPr>
        <w:t>1</w:t>
      </w:r>
      <w:r w:rsidR="00D244A7" w:rsidRPr="00BF621D">
        <w:rPr>
          <w:b w:val="0"/>
          <w:sz w:val="24"/>
          <w:szCs w:val="24"/>
          <w:lang w:val="ro-RO"/>
        </w:rPr>
        <w:t>29</w:t>
      </w:r>
      <w:r w:rsidR="009D5DB2" w:rsidRPr="00BF621D">
        <w:rPr>
          <w:sz w:val="24"/>
          <w:szCs w:val="24"/>
          <w:lang w:val="ro-RO"/>
        </w:rPr>
        <w:t xml:space="preserve"> </w:t>
      </w:r>
      <w:r w:rsidR="009D5DB2" w:rsidRPr="00BF621D">
        <w:rPr>
          <w:b w:val="0"/>
          <w:sz w:val="24"/>
          <w:szCs w:val="24"/>
          <w:lang w:val="ro-RO"/>
        </w:rPr>
        <w:t xml:space="preserve">de poziții și s-au înregistrat un număr de </w:t>
      </w:r>
      <w:r w:rsidR="00AD41CA" w:rsidRPr="00BF621D">
        <w:rPr>
          <w:b w:val="0"/>
          <w:sz w:val="24"/>
          <w:szCs w:val="24"/>
          <w:lang w:val="ro-RO"/>
        </w:rPr>
        <w:t>50</w:t>
      </w:r>
      <w:r w:rsidR="009D5DB2" w:rsidRPr="00BF621D">
        <w:rPr>
          <w:sz w:val="24"/>
          <w:szCs w:val="24"/>
          <w:lang w:val="ro-RO"/>
        </w:rPr>
        <w:t xml:space="preserve"> </w:t>
      </w:r>
      <w:r w:rsidR="009D5DB2" w:rsidRPr="00BF621D">
        <w:rPr>
          <w:b w:val="0"/>
          <w:sz w:val="24"/>
          <w:szCs w:val="24"/>
          <w:lang w:val="ro-RO"/>
        </w:rPr>
        <w:t>de contracte de arendă care au fost operate în Registrul agricol.</w:t>
      </w:r>
    </w:p>
    <w:p w:rsidR="009D5DB2" w:rsidRPr="00BF621D" w:rsidRDefault="009D5DB2" w:rsidP="008E54D9">
      <w:pPr>
        <w:pStyle w:val="Titlu1"/>
        <w:shd w:val="clear" w:color="auto" w:fill="FFFFFF"/>
        <w:spacing w:before="0" w:beforeAutospacing="0" w:after="60" w:afterAutospacing="0" w:line="360" w:lineRule="auto"/>
        <w:ind w:firstLine="720"/>
        <w:rPr>
          <w:b w:val="0"/>
          <w:sz w:val="24"/>
          <w:szCs w:val="24"/>
          <w:lang w:val="ro-RO"/>
        </w:rPr>
      </w:pPr>
      <w:r w:rsidRPr="00BF621D">
        <w:rPr>
          <w:b w:val="0"/>
          <w:sz w:val="24"/>
          <w:szCs w:val="24"/>
          <w:lang w:val="ro-RO"/>
        </w:rPr>
        <w:t>Până la sfâr</w:t>
      </w:r>
      <w:r w:rsidR="00AC1DFD">
        <w:rPr>
          <w:b w:val="0"/>
          <w:sz w:val="24"/>
          <w:szCs w:val="24"/>
          <w:lang w:val="ro-RO"/>
        </w:rPr>
        <w:t>ş</w:t>
      </w:r>
      <w:r w:rsidRPr="00BF621D">
        <w:rPr>
          <w:b w:val="0"/>
          <w:sz w:val="24"/>
          <w:szCs w:val="24"/>
          <w:lang w:val="ro-RO"/>
        </w:rPr>
        <w:t xml:space="preserve">itul trimestrului </w:t>
      </w:r>
      <w:r w:rsidR="00C4028D" w:rsidRPr="00BF621D">
        <w:rPr>
          <w:b w:val="0"/>
          <w:sz w:val="24"/>
          <w:szCs w:val="24"/>
          <w:lang w:val="ro-RO"/>
        </w:rPr>
        <w:t>I</w:t>
      </w:r>
      <w:r w:rsidR="00500D9C" w:rsidRPr="00BF621D">
        <w:rPr>
          <w:b w:val="0"/>
          <w:sz w:val="24"/>
          <w:szCs w:val="24"/>
          <w:lang w:val="ro-RO"/>
        </w:rPr>
        <w:t xml:space="preserve"> au fost eliberate 3</w:t>
      </w:r>
      <w:r w:rsidRPr="00BF621D">
        <w:rPr>
          <w:b w:val="0"/>
          <w:sz w:val="24"/>
          <w:szCs w:val="24"/>
          <w:lang w:val="ro-RO"/>
        </w:rPr>
        <w:t xml:space="preserve"> atestate noi de producător agricol, au fost </w:t>
      </w:r>
      <w:r w:rsidR="000A1EBC" w:rsidRPr="00BF621D">
        <w:rPr>
          <w:b w:val="0"/>
          <w:sz w:val="24"/>
          <w:szCs w:val="24"/>
          <w:lang w:val="ro-RO"/>
        </w:rPr>
        <w:t xml:space="preserve">vizate </w:t>
      </w:r>
      <w:r w:rsidR="000A7E2A" w:rsidRPr="00BF621D">
        <w:rPr>
          <w:b w:val="0"/>
          <w:sz w:val="24"/>
          <w:szCs w:val="24"/>
          <w:lang w:val="ro-RO"/>
        </w:rPr>
        <w:t>3</w:t>
      </w:r>
      <w:r w:rsidR="00DC6889" w:rsidRPr="00BF621D">
        <w:rPr>
          <w:sz w:val="24"/>
          <w:szCs w:val="24"/>
          <w:lang w:val="ro-RO"/>
        </w:rPr>
        <w:t xml:space="preserve"> </w:t>
      </w:r>
      <w:r w:rsidR="00A0472B" w:rsidRPr="00BF621D">
        <w:rPr>
          <w:b w:val="0"/>
          <w:sz w:val="24"/>
          <w:szCs w:val="24"/>
          <w:lang w:val="ro-RO"/>
        </w:rPr>
        <w:t xml:space="preserve">atestate de producător agricol </w:t>
      </w:r>
      <w:r w:rsidR="000A1EBC" w:rsidRPr="00BF621D">
        <w:rPr>
          <w:b w:val="0"/>
          <w:sz w:val="24"/>
          <w:szCs w:val="24"/>
          <w:lang w:val="ro-RO"/>
        </w:rPr>
        <w:t xml:space="preserve"> eliberat în anii anteriori și au fost eliberate </w:t>
      </w:r>
      <w:r w:rsidR="00500D9C" w:rsidRPr="00BF621D">
        <w:rPr>
          <w:b w:val="0"/>
          <w:sz w:val="24"/>
          <w:szCs w:val="24"/>
          <w:lang w:val="ro-RO"/>
        </w:rPr>
        <w:t>4</w:t>
      </w:r>
      <w:r w:rsidR="00A0472B" w:rsidRPr="00BF621D">
        <w:rPr>
          <w:b w:val="0"/>
          <w:sz w:val="24"/>
          <w:szCs w:val="24"/>
          <w:lang w:val="ro-RO"/>
        </w:rPr>
        <w:t xml:space="preserve"> carnete de comercializare a produselor din sectorul agricol și vizate </w:t>
      </w:r>
      <w:r w:rsidR="000F78FB" w:rsidRPr="00BF621D">
        <w:rPr>
          <w:b w:val="0"/>
          <w:sz w:val="24"/>
          <w:szCs w:val="24"/>
          <w:lang w:val="ro-RO"/>
        </w:rPr>
        <w:t>3</w:t>
      </w:r>
      <w:r w:rsidR="00A0472B" w:rsidRPr="00BF621D">
        <w:rPr>
          <w:sz w:val="24"/>
          <w:szCs w:val="24"/>
          <w:lang w:val="ro-RO"/>
        </w:rPr>
        <w:t xml:space="preserve"> </w:t>
      </w:r>
      <w:r w:rsidR="00A0472B" w:rsidRPr="00BF621D">
        <w:rPr>
          <w:b w:val="0"/>
          <w:sz w:val="24"/>
          <w:szCs w:val="24"/>
          <w:lang w:val="ro-RO"/>
        </w:rPr>
        <w:t>carnete</w:t>
      </w:r>
      <w:r w:rsidR="00D45E4B" w:rsidRPr="00BF621D">
        <w:rPr>
          <w:b w:val="0"/>
          <w:sz w:val="24"/>
          <w:szCs w:val="24"/>
          <w:lang w:val="ro-RO"/>
        </w:rPr>
        <w:t xml:space="preserve"> de comercializare a produselor din sectorul agricol, eliberat în anii anteriori.</w:t>
      </w:r>
    </w:p>
    <w:p w:rsidR="000A7E2A" w:rsidRPr="00BF621D" w:rsidRDefault="000A7E2A" w:rsidP="000A7E2A">
      <w:pPr>
        <w:pStyle w:val="Titlu1"/>
        <w:shd w:val="clear" w:color="auto" w:fill="FFFFFF"/>
        <w:spacing w:before="0" w:beforeAutospacing="0" w:after="60" w:afterAutospacing="0" w:line="360" w:lineRule="auto"/>
        <w:ind w:firstLine="720"/>
        <w:rPr>
          <w:b w:val="0"/>
          <w:sz w:val="24"/>
          <w:szCs w:val="24"/>
          <w:lang w:val="ro-RO"/>
        </w:rPr>
      </w:pPr>
      <w:r w:rsidRPr="00BF621D">
        <w:rPr>
          <w:b w:val="0"/>
          <w:sz w:val="24"/>
          <w:szCs w:val="24"/>
          <w:lang w:val="ro-RO"/>
        </w:rPr>
        <w:t>În trimestrul I anul 2023 a fost demarată activitatea de depunere a cererilor pentru subvenții APIA, pentru care a</w:t>
      </w:r>
      <w:r w:rsidR="00723C6A" w:rsidRPr="00BF621D">
        <w:rPr>
          <w:b w:val="0"/>
          <w:sz w:val="24"/>
          <w:szCs w:val="24"/>
          <w:lang w:val="ro-RO"/>
        </w:rPr>
        <w:t>u fost consiliați un număr de 1</w:t>
      </w:r>
      <w:r w:rsidR="000D2150" w:rsidRPr="00BF621D">
        <w:rPr>
          <w:b w:val="0"/>
          <w:sz w:val="24"/>
          <w:szCs w:val="24"/>
          <w:lang w:val="ro-RO"/>
        </w:rPr>
        <w:t>54</w:t>
      </w:r>
      <w:r w:rsidRPr="00BF621D">
        <w:rPr>
          <w:b w:val="0"/>
          <w:sz w:val="24"/>
          <w:szCs w:val="24"/>
          <w:lang w:val="ro-RO"/>
        </w:rPr>
        <w:t xml:space="preserve"> persoane fizice/juridice și au fost eliberate documentele necesare pentru întocmirea dosarelor de cereri.</w:t>
      </w:r>
    </w:p>
    <w:p w:rsidR="00D45E4B" w:rsidRPr="00BF621D" w:rsidRDefault="00D45E4B" w:rsidP="008E54D9">
      <w:pPr>
        <w:pStyle w:val="Titlu1"/>
        <w:shd w:val="clear" w:color="auto" w:fill="FFFFFF"/>
        <w:spacing w:before="0" w:beforeAutospacing="0" w:after="60" w:afterAutospacing="0" w:line="360" w:lineRule="auto"/>
        <w:ind w:firstLine="720"/>
        <w:rPr>
          <w:b w:val="0"/>
          <w:sz w:val="24"/>
          <w:szCs w:val="24"/>
          <w:lang w:val="ro-RO"/>
        </w:rPr>
      </w:pPr>
      <w:r w:rsidRPr="00BF621D">
        <w:rPr>
          <w:b w:val="0"/>
          <w:sz w:val="24"/>
          <w:szCs w:val="24"/>
          <w:lang w:val="ro-RO"/>
        </w:rPr>
        <w:t>În trimestrul I</w:t>
      </w:r>
      <w:r w:rsidR="00C4028D" w:rsidRPr="00BF621D">
        <w:rPr>
          <w:b w:val="0"/>
          <w:sz w:val="24"/>
          <w:szCs w:val="24"/>
          <w:lang w:val="ro-RO"/>
        </w:rPr>
        <w:t xml:space="preserve"> </w:t>
      </w:r>
      <w:r w:rsidRPr="00BF621D">
        <w:rPr>
          <w:b w:val="0"/>
          <w:sz w:val="24"/>
          <w:szCs w:val="24"/>
          <w:lang w:val="ro-RO"/>
        </w:rPr>
        <w:t xml:space="preserve">au fost eliberate un număr de </w:t>
      </w:r>
      <w:r w:rsidR="000A7E2A" w:rsidRPr="00BF621D">
        <w:rPr>
          <w:b w:val="0"/>
          <w:sz w:val="24"/>
          <w:szCs w:val="24"/>
          <w:lang w:val="ro-RO"/>
        </w:rPr>
        <w:t xml:space="preserve">87 </w:t>
      </w:r>
      <w:r w:rsidRPr="00BF621D">
        <w:rPr>
          <w:b w:val="0"/>
          <w:sz w:val="24"/>
          <w:szCs w:val="24"/>
          <w:lang w:val="ro-RO"/>
        </w:rPr>
        <w:t>de adeverințe de stare material</w:t>
      </w:r>
      <w:r w:rsidR="00AC1DFD">
        <w:rPr>
          <w:b w:val="0"/>
          <w:sz w:val="24"/>
          <w:szCs w:val="24"/>
          <w:lang w:val="ro-RO"/>
        </w:rPr>
        <w:t>ă</w:t>
      </w:r>
      <w:r w:rsidRPr="00BF621D">
        <w:rPr>
          <w:b w:val="0"/>
          <w:sz w:val="24"/>
          <w:szCs w:val="24"/>
          <w:lang w:val="ro-RO"/>
        </w:rPr>
        <w:t xml:space="preserve"> necesară pentru burse sociale, venit minim garantat, venit pentru alocații de susținere a familiei</w:t>
      </w:r>
      <w:r w:rsidR="00AC1DFD">
        <w:rPr>
          <w:b w:val="0"/>
          <w:sz w:val="24"/>
          <w:szCs w:val="24"/>
          <w:lang w:val="ro-RO"/>
        </w:rPr>
        <w:t xml:space="preserve">. Până </w:t>
      </w:r>
      <w:r w:rsidR="002B35F0" w:rsidRPr="00BF621D">
        <w:rPr>
          <w:b w:val="0"/>
          <w:sz w:val="24"/>
          <w:szCs w:val="24"/>
          <w:lang w:val="ro-RO"/>
        </w:rPr>
        <w:t xml:space="preserve"> la sfârșitul trimestrului I  s-au eliberat un număr de </w:t>
      </w:r>
      <w:r w:rsidR="000D2150" w:rsidRPr="00BF621D">
        <w:rPr>
          <w:b w:val="0"/>
          <w:sz w:val="24"/>
          <w:szCs w:val="24"/>
          <w:lang w:val="ro-RO"/>
        </w:rPr>
        <w:t>14</w:t>
      </w:r>
      <w:r w:rsidR="000A7E2A" w:rsidRPr="00BF621D">
        <w:rPr>
          <w:b w:val="0"/>
          <w:sz w:val="24"/>
          <w:szCs w:val="24"/>
          <w:lang w:val="ro-RO"/>
        </w:rPr>
        <w:t>5</w:t>
      </w:r>
      <w:r w:rsidR="00977914" w:rsidRPr="00BF621D">
        <w:rPr>
          <w:b w:val="0"/>
          <w:sz w:val="24"/>
          <w:szCs w:val="24"/>
          <w:lang w:val="ro-RO"/>
        </w:rPr>
        <w:t xml:space="preserve"> </w:t>
      </w:r>
      <w:r w:rsidR="002B35F0" w:rsidRPr="00BF621D">
        <w:rPr>
          <w:b w:val="0"/>
          <w:sz w:val="24"/>
          <w:szCs w:val="24"/>
          <w:lang w:val="ro-RO"/>
        </w:rPr>
        <w:t xml:space="preserve">adeverințe cu spațiul locativ. </w:t>
      </w:r>
      <w:r w:rsidR="0061764F" w:rsidRPr="00BF621D">
        <w:rPr>
          <w:b w:val="0"/>
          <w:sz w:val="24"/>
          <w:szCs w:val="24"/>
          <w:lang w:val="ro-RO"/>
        </w:rPr>
        <w:t xml:space="preserve">Tot în această </w:t>
      </w:r>
      <w:r w:rsidR="00AC1DFD">
        <w:rPr>
          <w:b w:val="0"/>
          <w:sz w:val="24"/>
          <w:szCs w:val="24"/>
          <w:lang w:val="ro-RO"/>
        </w:rPr>
        <w:t xml:space="preserve">perioadă </w:t>
      </w:r>
      <w:r w:rsidR="0061764F" w:rsidRPr="00BF621D">
        <w:rPr>
          <w:b w:val="0"/>
          <w:sz w:val="24"/>
          <w:szCs w:val="24"/>
          <w:lang w:val="ro-RO"/>
        </w:rPr>
        <w:t xml:space="preserve">s-a asigurat consilierea și s-au înregistrat </w:t>
      </w:r>
      <w:r w:rsidR="00AC1DFD">
        <w:rPr>
          <w:b w:val="0"/>
          <w:sz w:val="24"/>
          <w:szCs w:val="24"/>
          <w:lang w:val="ro-RO"/>
        </w:rPr>
        <w:t xml:space="preserve"> o  cerere </w:t>
      </w:r>
      <w:r w:rsidR="0061764F" w:rsidRPr="00BF621D">
        <w:rPr>
          <w:b w:val="0"/>
          <w:sz w:val="24"/>
          <w:szCs w:val="24"/>
          <w:lang w:val="ro-RO"/>
        </w:rPr>
        <w:t xml:space="preserve"> pentru afișarea ofertei de vânzare teren agricol</w:t>
      </w:r>
      <w:r w:rsidR="00AC1DFD">
        <w:rPr>
          <w:b w:val="0"/>
          <w:sz w:val="24"/>
          <w:szCs w:val="24"/>
          <w:lang w:val="ro-RO"/>
        </w:rPr>
        <w:t>,</w:t>
      </w:r>
      <w:r w:rsidR="0061764F" w:rsidRPr="00BF621D">
        <w:rPr>
          <w:b w:val="0"/>
          <w:sz w:val="24"/>
          <w:szCs w:val="24"/>
          <w:lang w:val="ro-RO"/>
        </w:rPr>
        <w:t xml:space="preserve"> situat în extravilanul localității și dosarul cu actele  necesare a fost înaintat la Direcția Agricolă Bihor. Au fost făcute un număr </w:t>
      </w:r>
      <w:r w:rsidR="000A7E2A" w:rsidRPr="00BF621D">
        <w:rPr>
          <w:b w:val="0"/>
          <w:sz w:val="24"/>
          <w:szCs w:val="24"/>
          <w:lang w:val="ro-RO"/>
        </w:rPr>
        <w:t>4</w:t>
      </w:r>
      <w:r w:rsidR="00AC498C" w:rsidRPr="00BF621D">
        <w:rPr>
          <w:sz w:val="24"/>
          <w:szCs w:val="24"/>
          <w:lang w:val="ro-RO"/>
        </w:rPr>
        <w:t xml:space="preserve"> </w:t>
      </w:r>
      <w:r w:rsidR="0061764F" w:rsidRPr="00BF621D">
        <w:rPr>
          <w:b w:val="0"/>
          <w:sz w:val="24"/>
          <w:szCs w:val="24"/>
          <w:lang w:val="ro-RO"/>
        </w:rPr>
        <w:t>verificări  pe teren</w:t>
      </w:r>
      <w:r w:rsidR="008F1F21" w:rsidRPr="00BF621D">
        <w:rPr>
          <w:b w:val="0"/>
          <w:sz w:val="24"/>
          <w:szCs w:val="24"/>
          <w:lang w:val="ro-RO"/>
        </w:rPr>
        <w:t xml:space="preserve"> privind situația reală a datelor declarate în registrul agricol.</w:t>
      </w:r>
    </w:p>
    <w:p w:rsidR="008E54D9" w:rsidRPr="00BF621D" w:rsidRDefault="008E54D9" w:rsidP="008E54D9">
      <w:pPr>
        <w:pStyle w:val="Titlu1"/>
        <w:shd w:val="clear" w:color="auto" w:fill="FFFFFF"/>
        <w:spacing w:before="0" w:beforeAutospacing="0" w:after="60" w:afterAutospacing="0" w:line="360" w:lineRule="auto"/>
        <w:ind w:firstLine="720"/>
        <w:rPr>
          <w:b w:val="0"/>
          <w:sz w:val="24"/>
          <w:szCs w:val="24"/>
          <w:lang w:val="ro-RO"/>
        </w:rPr>
      </w:pPr>
      <w:r w:rsidRPr="00BF621D">
        <w:rPr>
          <w:b w:val="0"/>
          <w:sz w:val="24"/>
          <w:szCs w:val="24"/>
          <w:lang w:val="ro-RO"/>
        </w:rPr>
        <w:t>Zilnic se face interconectarea bazei de date de la registrul agricol local cu registrul agricol național(RAN)</w:t>
      </w:r>
      <w:r w:rsidR="008F1F21" w:rsidRPr="00BF621D">
        <w:rPr>
          <w:b w:val="0"/>
          <w:sz w:val="24"/>
          <w:szCs w:val="24"/>
          <w:lang w:val="ro-RO"/>
        </w:rPr>
        <w:t>.</w:t>
      </w:r>
    </w:p>
    <w:p w:rsidR="008F1F21" w:rsidRPr="00BF621D" w:rsidRDefault="008F1F21" w:rsidP="008E54D9">
      <w:pPr>
        <w:pStyle w:val="Titlu1"/>
        <w:shd w:val="clear" w:color="auto" w:fill="FFFFFF"/>
        <w:spacing w:before="0" w:beforeAutospacing="0" w:after="60" w:afterAutospacing="0" w:line="360" w:lineRule="auto"/>
        <w:ind w:firstLine="720"/>
        <w:rPr>
          <w:b w:val="0"/>
          <w:sz w:val="24"/>
          <w:szCs w:val="24"/>
          <w:lang w:val="ro-RO"/>
        </w:rPr>
      </w:pPr>
    </w:p>
    <w:p w:rsidR="008F1F21" w:rsidRPr="00BF621D" w:rsidRDefault="008F1F21" w:rsidP="008E54D9">
      <w:pPr>
        <w:pStyle w:val="Titlu1"/>
        <w:shd w:val="clear" w:color="auto" w:fill="FFFFFF"/>
        <w:spacing w:before="0" w:beforeAutospacing="0" w:after="60" w:afterAutospacing="0" w:line="360" w:lineRule="auto"/>
        <w:ind w:firstLine="720"/>
        <w:rPr>
          <w:b w:val="0"/>
          <w:sz w:val="24"/>
          <w:szCs w:val="24"/>
          <w:lang w:val="ro-RO"/>
        </w:rPr>
      </w:pPr>
    </w:p>
    <w:p w:rsidR="008F1F21" w:rsidRPr="00BF621D" w:rsidRDefault="008F1F21" w:rsidP="008E54D9">
      <w:pPr>
        <w:pStyle w:val="Titlu1"/>
        <w:shd w:val="clear" w:color="auto" w:fill="FFFFFF"/>
        <w:spacing w:before="0" w:beforeAutospacing="0" w:after="60" w:afterAutospacing="0" w:line="360" w:lineRule="auto"/>
        <w:ind w:firstLine="720"/>
        <w:rPr>
          <w:b w:val="0"/>
          <w:sz w:val="24"/>
          <w:szCs w:val="24"/>
          <w:lang w:val="ro-RO"/>
        </w:rPr>
      </w:pPr>
    </w:p>
    <w:p w:rsidR="008F1F21" w:rsidRPr="00BF621D" w:rsidRDefault="008F1F21" w:rsidP="008E54D9">
      <w:pPr>
        <w:pStyle w:val="Titlu1"/>
        <w:shd w:val="clear" w:color="auto" w:fill="FFFFFF"/>
        <w:spacing w:before="0" w:beforeAutospacing="0" w:after="60" w:afterAutospacing="0" w:line="360" w:lineRule="auto"/>
        <w:ind w:firstLine="720"/>
        <w:rPr>
          <w:b w:val="0"/>
          <w:sz w:val="24"/>
          <w:szCs w:val="24"/>
          <w:lang w:val="ro-RO"/>
        </w:rPr>
      </w:pPr>
    </w:p>
    <w:p w:rsidR="008F1F21" w:rsidRPr="00BF621D" w:rsidRDefault="008F1F21" w:rsidP="008E54D9">
      <w:pPr>
        <w:pStyle w:val="Titlu1"/>
        <w:shd w:val="clear" w:color="auto" w:fill="FFFFFF"/>
        <w:spacing w:before="0" w:beforeAutospacing="0" w:after="60" w:afterAutospacing="0" w:line="360" w:lineRule="auto"/>
        <w:ind w:firstLine="720"/>
        <w:rPr>
          <w:b w:val="0"/>
          <w:sz w:val="24"/>
          <w:szCs w:val="24"/>
          <w:lang w:val="ro-RO"/>
        </w:rPr>
      </w:pPr>
    </w:p>
    <w:p w:rsidR="008F1F21" w:rsidRPr="00BF621D" w:rsidRDefault="008F1F21" w:rsidP="008E54D9">
      <w:pPr>
        <w:pStyle w:val="Titlu1"/>
        <w:shd w:val="clear" w:color="auto" w:fill="FFFFFF"/>
        <w:spacing w:before="0" w:beforeAutospacing="0" w:after="60" w:afterAutospacing="0" w:line="360" w:lineRule="auto"/>
        <w:ind w:firstLine="720"/>
        <w:rPr>
          <w:b w:val="0"/>
          <w:sz w:val="24"/>
          <w:szCs w:val="24"/>
          <w:lang w:val="ro-RO"/>
        </w:rPr>
      </w:pPr>
    </w:p>
    <w:p w:rsidR="008F1F21" w:rsidRPr="00BF621D" w:rsidRDefault="008F1F21" w:rsidP="008E54D9">
      <w:pPr>
        <w:pStyle w:val="Titlu1"/>
        <w:shd w:val="clear" w:color="auto" w:fill="FFFFFF"/>
        <w:spacing w:before="0" w:beforeAutospacing="0" w:after="60" w:afterAutospacing="0" w:line="360" w:lineRule="auto"/>
        <w:ind w:firstLine="720"/>
        <w:rPr>
          <w:b w:val="0"/>
          <w:sz w:val="24"/>
          <w:szCs w:val="24"/>
          <w:lang w:val="ro-RO"/>
        </w:rPr>
      </w:pPr>
    </w:p>
    <w:p w:rsidR="008E54D9" w:rsidRPr="00BF621D" w:rsidRDefault="008E54D9" w:rsidP="00E3512E">
      <w:pPr>
        <w:rPr>
          <w:lang w:val="ro-RO"/>
        </w:rPr>
      </w:pPr>
    </w:p>
    <w:p w:rsidR="00E3512E" w:rsidRPr="00BF621D" w:rsidRDefault="00E3512E" w:rsidP="00E3512E">
      <w:pPr>
        <w:rPr>
          <w:lang w:val="ro-RO"/>
        </w:rPr>
      </w:pPr>
      <w:r w:rsidRPr="00BF621D">
        <w:rPr>
          <w:lang w:val="ro-RO"/>
        </w:rPr>
        <w:tab/>
      </w:r>
      <w:r w:rsidRPr="00BF621D">
        <w:rPr>
          <w:lang w:val="ro-RO"/>
        </w:rPr>
        <w:tab/>
      </w:r>
      <w:r w:rsidRPr="00BF621D">
        <w:rPr>
          <w:lang w:val="ro-RO"/>
        </w:rPr>
        <w:tab/>
      </w:r>
    </w:p>
    <w:p w:rsidR="008E54D9" w:rsidRPr="00BF621D" w:rsidRDefault="008E54D9" w:rsidP="008E54D9">
      <w:pPr>
        <w:shd w:val="clear" w:color="auto" w:fill="FFFFFF"/>
        <w:textAlignment w:val="baseline"/>
        <w:rPr>
          <w:color w:val="000000" w:themeColor="text1"/>
          <w:sz w:val="24"/>
          <w:szCs w:val="24"/>
          <w:lang w:val="ro-RO" w:eastAsia="en-GB"/>
        </w:rPr>
      </w:pPr>
      <w:r w:rsidRPr="00BF621D">
        <w:rPr>
          <w:b/>
          <w:bCs/>
          <w:color w:val="000000" w:themeColor="text1"/>
          <w:sz w:val="24"/>
          <w:szCs w:val="24"/>
          <w:lang w:val="ro-RO" w:eastAsia="en-GB"/>
        </w:rPr>
        <w:t>PROGRAM DE MASURI</w:t>
      </w:r>
    </w:p>
    <w:p w:rsidR="00AC1DFD" w:rsidRDefault="00EF41BE" w:rsidP="008E54D9">
      <w:pPr>
        <w:shd w:val="clear" w:color="auto" w:fill="FFFFFF"/>
        <w:textAlignment w:val="baseline"/>
        <w:rPr>
          <w:b/>
          <w:bCs/>
          <w:color w:val="000000" w:themeColor="text1"/>
          <w:sz w:val="24"/>
          <w:szCs w:val="24"/>
          <w:lang w:val="ro-RO" w:eastAsia="en-GB"/>
        </w:rPr>
      </w:pPr>
      <w:r>
        <w:rPr>
          <w:b/>
          <w:bCs/>
          <w:color w:val="000000" w:themeColor="text1"/>
          <w:sz w:val="24"/>
          <w:szCs w:val="24"/>
          <w:lang w:val="ro-RO" w:eastAsia="en-GB"/>
        </w:rPr>
        <w:t xml:space="preserve">pentru eficientizarea </w:t>
      </w:r>
      <w:proofErr w:type="spellStart"/>
      <w:r>
        <w:rPr>
          <w:b/>
          <w:bCs/>
          <w:color w:val="000000" w:themeColor="text1"/>
          <w:sz w:val="24"/>
          <w:szCs w:val="24"/>
          <w:lang w:val="ro-RO" w:eastAsia="en-GB"/>
        </w:rPr>
        <w:t>activit</w:t>
      </w:r>
      <w:r w:rsidR="008E54D9" w:rsidRPr="00BF621D">
        <w:rPr>
          <w:b/>
          <w:bCs/>
          <w:color w:val="000000" w:themeColor="text1"/>
          <w:sz w:val="24"/>
          <w:szCs w:val="24"/>
          <w:lang w:val="ro-RO" w:eastAsia="en-GB"/>
        </w:rPr>
        <w:t>tii</w:t>
      </w:r>
      <w:proofErr w:type="spellEnd"/>
      <w:r w:rsidR="008E54D9" w:rsidRPr="00BF621D">
        <w:rPr>
          <w:b/>
          <w:bCs/>
          <w:color w:val="000000" w:themeColor="text1"/>
          <w:sz w:val="24"/>
          <w:szCs w:val="24"/>
          <w:lang w:val="ro-RO" w:eastAsia="en-GB"/>
        </w:rPr>
        <w:t xml:space="preserve"> de </w:t>
      </w:r>
      <w:proofErr w:type="spellStart"/>
      <w:r w:rsidR="008E54D9" w:rsidRPr="00BF621D">
        <w:rPr>
          <w:b/>
          <w:bCs/>
          <w:color w:val="000000" w:themeColor="text1"/>
          <w:sz w:val="24"/>
          <w:szCs w:val="24"/>
          <w:lang w:val="ro-RO" w:eastAsia="en-GB"/>
        </w:rPr>
        <w:t>inscriere</w:t>
      </w:r>
      <w:proofErr w:type="spellEnd"/>
      <w:r w:rsidR="008E54D9" w:rsidRPr="00BF621D">
        <w:rPr>
          <w:b/>
          <w:bCs/>
          <w:color w:val="000000" w:themeColor="text1"/>
          <w:sz w:val="24"/>
          <w:szCs w:val="24"/>
          <w:lang w:val="ro-RO" w:eastAsia="en-GB"/>
        </w:rPr>
        <w:t xml:space="preserve"> a datelor in Registrul Agricol</w:t>
      </w:r>
    </w:p>
    <w:p w:rsidR="00AC1DFD" w:rsidRDefault="00AC1DFD" w:rsidP="008E54D9">
      <w:pPr>
        <w:shd w:val="clear" w:color="auto" w:fill="FFFFFF"/>
        <w:textAlignment w:val="baseline"/>
        <w:rPr>
          <w:b/>
          <w:bCs/>
          <w:color w:val="000000" w:themeColor="text1"/>
          <w:sz w:val="24"/>
          <w:szCs w:val="24"/>
          <w:lang w:val="ro-RO" w:eastAsia="en-GB"/>
        </w:rPr>
      </w:pPr>
    </w:p>
    <w:p w:rsidR="008E54D9" w:rsidRPr="00BF621D" w:rsidRDefault="008E54D9" w:rsidP="008E54D9">
      <w:pPr>
        <w:shd w:val="clear" w:color="auto" w:fill="FFFFFF"/>
        <w:textAlignment w:val="baseline"/>
        <w:rPr>
          <w:color w:val="000000" w:themeColor="text1"/>
          <w:sz w:val="24"/>
          <w:szCs w:val="24"/>
          <w:lang w:val="ro-RO" w:eastAsia="en-GB"/>
        </w:rPr>
      </w:pPr>
      <w:r w:rsidRPr="00BF621D">
        <w:rPr>
          <w:b/>
          <w:bCs/>
          <w:color w:val="000000" w:themeColor="text1"/>
          <w:sz w:val="24"/>
          <w:szCs w:val="24"/>
          <w:lang w:val="ro-RO" w:eastAsia="en-GB"/>
        </w:rPr>
        <w:t> </w:t>
      </w:r>
    </w:p>
    <w:tbl>
      <w:tblPr>
        <w:tblW w:w="9556" w:type="dxa"/>
        <w:tblBorders>
          <w:bottom w:val="single" w:sz="4" w:space="0" w:color="EDEDED"/>
        </w:tblBorders>
        <w:shd w:val="clear" w:color="auto" w:fill="FFFFFF"/>
        <w:tblCellMar>
          <w:left w:w="0" w:type="dxa"/>
          <w:right w:w="0" w:type="dxa"/>
        </w:tblCellMar>
        <w:tblLook w:val="04A0" w:firstRow="1" w:lastRow="0" w:firstColumn="1" w:lastColumn="0" w:noHBand="0" w:noVBand="1"/>
      </w:tblPr>
      <w:tblGrid>
        <w:gridCol w:w="729"/>
        <w:gridCol w:w="4197"/>
        <w:gridCol w:w="1480"/>
        <w:gridCol w:w="3150"/>
      </w:tblGrid>
      <w:tr w:rsidR="008E54D9" w:rsidRPr="00BF621D" w:rsidTr="00FF109B">
        <w:tc>
          <w:tcPr>
            <w:tcW w:w="729" w:type="dxa"/>
            <w:tcBorders>
              <w:top w:val="nil"/>
              <w:left w:val="nil"/>
              <w:bottom w:val="nil"/>
              <w:right w:val="nil"/>
            </w:tcBorders>
            <w:shd w:val="clear" w:color="auto" w:fill="FFFFFF"/>
            <w:vAlign w:val="bottom"/>
            <w:hideMark/>
          </w:tcPr>
          <w:p w:rsidR="008E54D9" w:rsidRPr="00BF621D" w:rsidRDefault="00FF109B" w:rsidP="00447273">
            <w:pPr>
              <w:spacing w:line="480" w:lineRule="auto"/>
              <w:textAlignment w:val="baseline"/>
              <w:rPr>
                <w:color w:val="000000" w:themeColor="text1"/>
                <w:sz w:val="24"/>
                <w:szCs w:val="24"/>
                <w:lang w:val="ro-RO" w:eastAsia="en-GB"/>
              </w:rPr>
            </w:pPr>
            <w:r>
              <w:rPr>
                <w:b/>
                <w:bCs/>
                <w:color w:val="000000" w:themeColor="text1"/>
                <w:sz w:val="24"/>
                <w:szCs w:val="24"/>
                <w:lang w:val="ro-RO" w:eastAsia="en-GB"/>
              </w:rPr>
              <w:t xml:space="preserve">              </w:t>
            </w:r>
            <w:proofErr w:type="spellStart"/>
            <w:r w:rsidR="008E54D9" w:rsidRPr="00BF621D">
              <w:rPr>
                <w:b/>
                <w:bCs/>
                <w:color w:val="000000" w:themeColor="text1"/>
                <w:sz w:val="24"/>
                <w:szCs w:val="24"/>
                <w:lang w:val="ro-RO" w:eastAsia="en-GB"/>
              </w:rPr>
              <w:t>Nr.crt</w:t>
            </w:r>
            <w:proofErr w:type="spellEnd"/>
            <w:r w:rsidR="008E54D9" w:rsidRPr="00BF621D">
              <w:rPr>
                <w:b/>
                <w:bCs/>
                <w:color w:val="000000" w:themeColor="text1"/>
                <w:sz w:val="24"/>
                <w:szCs w:val="24"/>
                <w:lang w:val="ro-RO" w:eastAsia="en-GB"/>
              </w:rPr>
              <w:t>.</w:t>
            </w:r>
          </w:p>
        </w:tc>
        <w:tc>
          <w:tcPr>
            <w:tcW w:w="4197" w:type="dxa"/>
            <w:tcBorders>
              <w:top w:val="nil"/>
              <w:left w:val="nil"/>
              <w:bottom w:val="nil"/>
              <w:right w:val="nil"/>
            </w:tcBorders>
            <w:shd w:val="clear" w:color="auto" w:fill="FFFFFF"/>
            <w:vAlign w:val="bottom"/>
            <w:hideMark/>
          </w:tcPr>
          <w:p w:rsidR="008E54D9" w:rsidRPr="00BF621D" w:rsidRDefault="00AC1DFD" w:rsidP="00FF109B">
            <w:pPr>
              <w:spacing w:line="480" w:lineRule="auto"/>
              <w:textAlignment w:val="baseline"/>
              <w:rPr>
                <w:color w:val="000000" w:themeColor="text1"/>
                <w:sz w:val="24"/>
                <w:szCs w:val="24"/>
                <w:lang w:val="ro-RO" w:eastAsia="en-GB"/>
              </w:rPr>
            </w:pPr>
            <w:r>
              <w:rPr>
                <w:b/>
                <w:bCs/>
                <w:color w:val="000000" w:themeColor="text1"/>
                <w:sz w:val="24"/>
                <w:szCs w:val="24"/>
                <w:lang w:val="ro-RO" w:eastAsia="en-GB"/>
              </w:rPr>
              <w:t xml:space="preserve">   </w:t>
            </w:r>
            <w:r w:rsidR="00FF109B">
              <w:rPr>
                <w:b/>
                <w:bCs/>
                <w:color w:val="000000" w:themeColor="text1"/>
                <w:sz w:val="24"/>
                <w:szCs w:val="24"/>
                <w:lang w:val="ro-RO" w:eastAsia="en-GB"/>
              </w:rPr>
              <w:t xml:space="preserve">     </w:t>
            </w:r>
            <w:r>
              <w:rPr>
                <w:b/>
                <w:bCs/>
                <w:color w:val="000000" w:themeColor="text1"/>
                <w:sz w:val="24"/>
                <w:szCs w:val="24"/>
                <w:lang w:val="ro-RO" w:eastAsia="en-GB"/>
              </w:rPr>
              <w:t xml:space="preserve"> </w:t>
            </w:r>
            <w:r w:rsidR="008E54D9" w:rsidRPr="00BF621D">
              <w:rPr>
                <w:b/>
                <w:bCs/>
                <w:color w:val="000000" w:themeColor="text1"/>
                <w:sz w:val="24"/>
                <w:szCs w:val="24"/>
                <w:lang w:val="ro-RO" w:eastAsia="en-GB"/>
              </w:rPr>
              <w:t xml:space="preserve">Denumirea </w:t>
            </w:r>
            <w:proofErr w:type="spellStart"/>
            <w:r w:rsidR="008E54D9" w:rsidRPr="00BF621D">
              <w:rPr>
                <w:b/>
                <w:bCs/>
                <w:color w:val="000000" w:themeColor="text1"/>
                <w:sz w:val="24"/>
                <w:szCs w:val="24"/>
                <w:lang w:val="ro-RO" w:eastAsia="en-GB"/>
              </w:rPr>
              <w:t>activitatii</w:t>
            </w:r>
            <w:proofErr w:type="spellEnd"/>
          </w:p>
        </w:tc>
        <w:tc>
          <w:tcPr>
            <w:tcW w:w="1480" w:type="dxa"/>
            <w:tcBorders>
              <w:top w:val="nil"/>
              <w:left w:val="nil"/>
              <w:bottom w:val="nil"/>
              <w:right w:val="nil"/>
            </w:tcBorders>
            <w:shd w:val="clear" w:color="auto" w:fill="FFFFFF"/>
            <w:vAlign w:val="bottom"/>
            <w:hideMark/>
          </w:tcPr>
          <w:p w:rsidR="008E54D9" w:rsidRPr="00BF621D" w:rsidRDefault="00AC1DFD" w:rsidP="00447273">
            <w:pPr>
              <w:spacing w:line="480" w:lineRule="auto"/>
              <w:textAlignment w:val="baseline"/>
              <w:rPr>
                <w:color w:val="000000" w:themeColor="text1"/>
                <w:sz w:val="24"/>
                <w:szCs w:val="24"/>
                <w:lang w:val="ro-RO" w:eastAsia="en-GB"/>
              </w:rPr>
            </w:pPr>
            <w:r>
              <w:rPr>
                <w:b/>
                <w:bCs/>
                <w:color w:val="000000" w:themeColor="text1"/>
                <w:sz w:val="24"/>
                <w:szCs w:val="24"/>
                <w:lang w:val="ro-RO" w:eastAsia="en-GB"/>
              </w:rPr>
              <w:t>Termen de î</w:t>
            </w:r>
            <w:r w:rsidR="008E54D9" w:rsidRPr="00BF621D">
              <w:rPr>
                <w:b/>
                <w:bCs/>
                <w:color w:val="000000" w:themeColor="text1"/>
                <w:sz w:val="24"/>
                <w:szCs w:val="24"/>
                <w:lang w:val="ro-RO" w:eastAsia="en-GB"/>
              </w:rPr>
              <w:t>ndeplinire</w:t>
            </w:r>
          </w:p>
        </w:tc>
        <w:tc>
          <w:tcPr>
            <w:tcW w:w="3150" w:type="dxa"/>
            <w:tcBorders>
              <w:top w:val="nil"/>
              <w:left w:val="nil"/>
              <w:bottom w:val="nil"/>
              <w:right w:val="nil"/>
            </w:tcBorders>
            <w:shd w:val="clear" w:color="auto" w:fill="FFFFFF"/>
            <w:vAlign w:val="bottom"/>
            <w:hideMark/>
          </w:tcPr>
          <w:p w:rsidR="008E54D9" w:rsidRPr="00BF621D" w:rsidRDefault="00AC1DFD" w:rsidP="00447273">
            <w:pPr>
              <w:spacing w:line="480" w:lineRule="auto"/>
              <w:textAlignment w:val="baseline"/>
              <w:rPr>
                <w:color w:val="000000" w:themeColor="text1"/>
                <w:sz w:val="24"/>
                <w:szCs w:val="24"/>
                <w:lang w:val="ro-RO" w:eastAsia="en-GB"/>
              </w:rPr>
            </w:pPr>
            <w:r>
              <w:rPr>
                <w:b/>
                <w:bCs/>
                <w:color w:val="000000" w:themeColor="text1"/>
                <w:sz w:val="24"/>
                <w:szCs w:val="24"/>
                <w:lang w:val="ro-RO" w:eastAsia="en-GB"/>
              </w:rPr>
              <w:t xml:space="preserve">       </w:t>
            </w:r>
            <w:r w:rsidR="008E54D9" w:rsidRPr="00BF621D">
              <w:rPr>
                <w:b/>
                <w:bCs/>
                <w:color w:val="000000" w:themeColor="text1"/>
                <w:sz w:val="24"/>
                <w:szCs w:val="24"/>
                <w:lang w:val="ro-RO" w:eastAsia="en-GB"/>
              </w:rPr>
              <w:t>Persoane responsabile</w:t>
            </w:r>
          </w:p>
        </w:tc>
      </w:tr>
      <w:tr w:rsidR="008E54D9" w:rsidRPr="00BF621D" w:rsidTr="00FF109B">
        <w:tc>
          <w:tcPr>
            <w:tcW w:w="729" w:type="dxa"/>
            <w:tcBorders>
              <w:top w:val="nil"/>
              <w:left w:val="nil"/>
              <w:bottom w:val="nil"/>
              <w:right w:val="nil"/>
            </w:tcBorders>
            <w:shd w:val="clear" w:color="auto" w:fill="FFFFFF"/>
            <w:hideMark/>
          </w:tcPr>
          <w:p w:rsidR="008E54D9" w:rsidRPr="00BF621D" w:rsidRDefault="008E54D9" w:rsidP="004F7A3D">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AC1DFD" w:rsidRDefault="00AC1DFD" w:rsidP="00AC1DFD">
            <w:pPr>
              <w:pStyle w:val="Listparagraf"/>
              <w:numPr>
                <w:ilvl w:val="0"/>
                <w:numId w:val="17"/>
              </w:numPr>
              <w:spacing w:before="240" w:after="240" w:line="480" w:lineRule="auto"/>
              <w:textAlignment w:val="baseline"/>
              <w:rPr>
                <w:color w:val="000000" w:themeColor="text1"/>
                <w:sz w:val="24"/>
                <w:szCs w:val="24"/>
                <w:lang w:val="ro-RO" w:eastAsia="en-GB"/>
              </w:rPr>
            </w:pPr>
            <w:r>
              <w:rPr>
                <w:color w:val="000000" w:themeColor="text1"/>
                <w:sz w:val="24"/>
                <w:szCs w:val="24"/>
                <w:lang w:val="ro-RO" w:eastAsia="en-GB"/>
              </w:rPr>
              <w:t>Se va efectua afişajul si înştiinţarea populaţ</w:t>
            </w:r>
            <w:r w:rsidR="008E54D9" w:rsidRPr="00AC1DFD">
              <w:rPr>
                <w:color w:val="000000" w:themeColor="text1"/>
                <w:sz w:val="24"/>
                <w:szCs w:val="24"/>
                <w:lang w:val="ro-RO" w:eastAsia="en-GB"/>
              </w:rPr>
              <w:t>iei cu privir</w:t>
            </w:r>
            <w:r>
              <w:rPr>
                <w:color w:val="000000" w:themeColor="text1"/>
                <w:sz w:val="24"/>
                <w:szCs w:val="24"/>
                <w:lang w:val="ro-RO" w:eastAsia="en-GB"/>
              </w:rPr>
              <w:t>e la procedura si termenele de î</w:t>
            </w:r>
            <w:r w:rsidR="008E54D9" w:rsidRPr="00AC1DFD">
              <w:rPr>
                <w:color w:val="000000" w:themeColor="text1"/>
                <w:sz w:val="24"/>
                <w:szCs w:val="24"/>
                <w:lang w:val="ro-RO" w:eastAsia="en-GB"/>
              </w:rPr>
              <w:t xml:space="preserve">nregistrare in registrele agricole si verificarea in </w:t>
            </w:r>
            <w:r>
              <w:rPr>
                <w:color w:val="000000" w:themeColor="text1"/>
                <w:sz w:val="24"/>
                <w:szCs w:val="24"/>
                <w:lang w:val="ro-RO" w:eastAsia="en-GB"/>
              </w:rPr>
              <w:t>teren a corectitudinii î</w:t>
            </w:r>
            <w:r w:rsidR="008E54D9" w:rsidRPr="00AC1DFD">
              <w:rPr>
                <w:color w:val="000000" w:themeColor="text1"/>
                <w:sz w:val="24"/>
                <w:szCs w:val="24"/>
                <w:lang w:val="ro-RO" w:eastAsia="en-GB"/>
              </w:rPr>
              <w:t>ns</w:t>
            </w:r>
            <w:r>
              <w:rPr>
                <w:color w:val="000000" w:themeColor="text1"/>
                <w:sz w:val="24"/>
                <w:szCs w:val="24"/>
                <w:lang w:val="ro-RO" w:eastAsia="en-GB"/>
              </w:rPr>
              <w:t>crierii datelor pe baza declaraţiei date de c</w:t>
            </w:r>
            <w:r w:rsidR="00EF41BE">
              <w:rPr>
                <w:color w:val="000000" w:themeColor="text1"/>
                <w:sz w:val="24"/>
                <w:szCs w:val="24"/>
                <w:lang w:val="ro-RO" w:eastAsia="en-GB"/>
              </w:rPr>
              <w:t>ă</w:t>
            </w:r>
            <w:r>
              <w:rPr>
                <w:color w:val="000000" w:themeColor="text1"/>
                <w:sz w:val="24"/>
                <w:szCs w:val="24"/>
                <w:lang w:val="ro-RO" w:eastAsia="en-GB"/>
              </w:rPr>
              <w:t>tre capii gospodăriilor si de către reprezentanţ</w:t>
            </w:r>
            <w:r w:rsidR="008E54D9" w:rsidRPr="00AC1DFD">
              <w:rPr>
                <w:color w:val="000000" w:themeColor="text1"/>
                <w:sz w:val="24"/>
                <w:szCs w:val="24"/>
                <w:lang w:val="ro-RO" w:eastAsia="en-GB"/>
              </w:rPr>
              <w:t>ii legali a persoanelor juridice</w:t>
            </w:r>
          </w:p>
        </w:tc>
        <w:tc>
          <w:tcPr>
            <w:tcW w:w="1480" w:type="dxa"/>
            <w:tcBorders>
              <w:top w:val="nil"/>
              <w:left w:val="nil"/>
              <w:bottom w:val="nil"/>
              <w:right w:val="nil"/>
            </w:tcBorders>
            <w:shd w:val="clear" w:color="auto" w:fill="FFFFFF"/>
            <w:vAlign w:val="center"/>
            <w:hideMark/>
          </w:tcPr>
          <w:p w:rsidR="008E54D9" w:rsidRPr="00BF621D" w:rsidRDefault="008E54D9" w:rsidP="008E54D9">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13D84" w:rsidRPr="00BF621D" w:rsidRDefault="008E54D9" w:rsidP="008E54D9">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Lazar Imre</w:t>
            </w:r>
          </w:p>
          <w:p w:rsidR="008E54D9" w:rsidRPr="00BF621D" w:rsidRDefault="008E54D9" w:rsidP="008E54D9">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Dan Andreea Maria</w:t>
            </w:r>
          </w:p>
          <w:p w:rsidR="008E54D9" w:rsidRPr="00BF621D" w:rsidRDefault="008E54D9" w:rsidP="008E54D9">
            <w:pPr>
              <w:spacing w:before="240" w:after="240" w:line="480" w:lineRule="auto"/>
              <w:jc w:val="center"/>
              <w:textAlignment w:val="baseline"/>
              <w:rPr>
                <w:color w:val="000000" w:themeColor="text1"/>
                <w:sz w:val="24"/>
                <w:szCs w:val="24"/>
                <w:lang w:val="ro-RO" w:eastAsia="en-GB"/>
              </w:rPr>
            </w:pPr>
          </w:p>
        </w:tc>
      </w:tr>
      <w:tr w:rsidR="008E54D9" w:rsidRPr="00BF621D" w:rsidTr="00FF109B">
        <w:tc>
          <w:tcPr>
            <w:tcW w:w="729" w:type="dxa"/>
            <w:tcBorders>
              <w:top w:val="nil"/>
              <w:left w:val="nil"/>
              <w:bottom w:val="nil"/>
              <w:right w:val="nil"/>
            </w:tcBorders>
            <w:shd w:val="clear" w:color="auto" w:fill="FFFFFF"/>
            <w:hideMark/>
          </w:tcPr>
          <w:p w:rsidR="008E54D9" w:rsidRPr="00BF621D" w:rsidRDefault="008E54D9" w:rsidP="004F7A3D">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BF621D" w:rsidRDefault="004F7A3D" w:rsidP="008E54D9">
            <w:pPr>
              <w:spacing w:before="240" w:after="240" w:line="480" w:lineRule="auto"/>
              <w:textAlignment w:val="baseline"/>
              <w:rPr>
                <w:color w:val="000000" w:themeColor="text1"/>
                <w:sz w:val="24"/>
                <w:szCs w:val="24"/>
                <w:lang w:val="ro-RO" w:eastAsia="en-GB"/>
              </w:rPr>
            </w:pPr>
            <w:r w:rsidRPr="00BF621D">
              <w:rPr>
                <w:b/>
                <w:color w:val="000000" w:themeColor="text1"/>
                <w:sz w:val="24"/>
                <w:szCs w:val="24"/>
                <w:lang w:val="ro-RO" w:eastAsia="en-GB"/>
              </w:rPr>
              <w:t>2</w:t>
            </w:r>
            <w:r w:rsidRPr="00BF621D">
              <w:rPr>
                <w:color w:val="000000" w:themeColor="text1"/>
                <w:sz w:val="24"/>
                <w:szCs w:val="24"/>
                <w:lang w:val="ro-RO" w:eastAsia="en-GB"/>
              </w:rPr>
              <w:t>.</w:t>
            </w:r>
            <w:r w:rsidR="008E54D9" w:rsidRPr="00BF621D">
              <w:rPr>
                <w:color w:val="000000" w:themeColor="text1"/>
                <w:sz w:val="24"/>
                <w:szCs w:val="24"/>
                <w:lang w:val="ro-RO" w:eastAsia="en-GB"/>
              </w:rPr>
              <w:t xml:space="preserve">Intocmirea si tinerea la zi a registrului agricol se </w:t>
            </w:r>
            <w:r w:rsidR="00FF109B">
              <w:rPr>
                <w:color w:val="000000" w:themeColor="text1"/>
                <w:sz w:val="24"/>
                <w:szCs w:val="24"/>
                <w:lang w:val="ro-RO" w:eastAsia="en-GB"/>
              </w:rPr>
              <w:t>organizează</w:t>
            </w:r>
            <w:r w:rsidR="008E54D9" w:rsidRPr="00BF621D">
              <w:rPr>
                <w:color w:val="000000" w:themeColor="text1"/>
                <w:sz w:val="24"/>
                <w:szCs w:val="24"/>
                <w:lang w:val="ro-RO" w:eastAsia="en-GB"/>
              </w:rPr>
              <w:t xml:space="preserve"> conform celor prevăzute în HCL nr 44 din 19.03.2020 pe suport electronic.</w:t>
            </w:r>
          </w:p>
        </w:tc>
        <w:tc>
          <w:tcPr>
            <w:tcW w:w="1480" w:type="dxa"/>
            <w:tcBorders>
              <w:top w:val="nil"/>
              <w:left w:val="nil"/>
              <w:bottom w:val="nil"/>
              <w:right w:val="nil"/>
            </w:tcBorders>
            <w:shd w:val="clear" w:color="auto" w:fill="FFFFFF"/>
            <w:vAlign w:val="center"/>
            <w:hideMark/>
          </w:tcPr>
          <w:p w:rsidR="008E54D9" w:rsidRPr="00BF621D" w:rsidRDefault="008E54D9" w:rsidP="008E54D9">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E54D9" w:rsidRPr="00BF621D" w:rsidRDefault="008E54D9" w:rsidP="008E54D9">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Lazar Imre</w:t>
            </w:r>
          </w:p>
          <w:p w:rsidR="008E54D9" w:rsidRPr="00BF621D" w:rsidRDefault="008E54D9" w:rsidP="008E54D9">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Dan Andreea Maria</w:t>
            </w:r>
          </w:p>
          <w:p w:rsidR="008E54D9" w:rsidRPr="00BF621D" w:rsidRDefault="008E54D9" w:rsidP="008E54D9">
            <w:pPr>
              <w:spacing w:before="240" w:after="240" w:line="480" w:lineRule="auto"/>
              <w:jc w:val="center"/>
              <w:textAlignment w:val="baseline"/>
              <w:rPr>
                <w:color w:val="000000" w:themeColor="text1"/>
                <w:sz w:val="24"/>
                <w:szCs w:val="24"/>
                <w:lang w:val="ro-RO" w:eastAsia="en-GB"/>
              </w:rPr>
            </w:pPr>
          </w:p>
        </w:tc>
      </w:tr>
      <w:tr w:rsidR="008E54D9" w:rsidRPr="00BF621D" w:rsidTr="00FF109B">
        <w:tc>
          <w:tcPr>
            <w:tcW w:w="729" w:type="dxa"/>
            <w:tcBorders>
              <w:top w:val="nil"/>
              <w:left w:val="nil"/>
              <w:bottom w:val="nil"/>
              <w:right w:val="nil"/>
            </w:tcBorders>
            <w:shd w:val="clear" w:color="auto" w:fill="FFFFFF"/>
            <w:hideMark/>
          </w:tcPr>
          <w:p w:rsidR="008E54D9" w:rsidRPr="00BF621D" w:rsidRDefault="008E54D9" w:rsidP="008F1F21">
            <w:pPr>
              <w:spacing w:line="480" w:lineRule="auto"/>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BF621D" w:rsidRDefault="004F7A3D" w:rsidP="00FF109B">
            <w:pPr>
              <w:spacing w:before="240" w:after="240" w:line="480" w:lineRule="auto"/>
              <w:textAlignment w:val="baseline"/>
              <w:rPr>
                <w:color w:val="000000" w:themeColor="text1"/>
                <w:sz w:val="24"/>
                <w:szCs w:val="24"/>
                <w:lang w:val="ro-RO" w:eastAsia="en-GB"/>
              </w:rPr>
            </w:pPr>
            <w:r w:rsidRPr="00BF621D">
              <w:rPr>
                <w:b/>
                <w:color w:val="000000" w:themeColor="text1"/>
                <w:sz w:val="24"/>
                <w:szCs w:val="24"/>
                <w:lang w:val="ro-RO" w:eastAsia="en-GB"/>
              </w:rPr>
              <w:t>3</w:t>
            </w:r>
            <w:r w:rsidRPr="00BF621D">
              <w:rPr>
                <w:color w:val="000000" w:themeColor="text1"/>
                <w:sz w:val="24"/>
                <w:szCs w:val="24"/>
                <w:lang w:val="ro-RO" w:eastAsia="en-GB"/>
              </w:rPr>
              <w:t>.</w:t>
            </w:r>
            <w:r w:rsidR="008E54D9" w:rsidRPr="00BF621D">
              <w:rPr>
                <w:color w:val="000000" w:themeColor="text1"/>
                <w:sz w:val="24"/>
                <w:szCs w:val="24"/>
                <w:lang w:val="ro-RO" w:eastAsia="en-GB"/>
              </w:rPr>
              <w:t>Toate datele din registrul agricol, at</w:t>
            </w:r>
            <w:r w:rsidR="00FF109B">
              <w:rPr>
                <w:color w:val="000000" w:themeColor="text1"/>
                <w:sz w:val="24"/>
                <w:szCs w:val="24"/>
                <w:lang w:val="ro-RO" w:eastAsia="en-GB"/>
              </w:rPr>
              <w:t>ât pe suport hâ</w:t>
            </w:r>
            <w:r w:rsidR="008E54D9" w:rsidRPr="00BF621D">
              <w:rPr>
                <w:color w:val="000000" w:themeColor="text1"/>
                <w:sz w:val="24"/>
                <w:szCs w:val="24"/>
                <w:lang w:val="ro-RO" w:eastAsia="en-GB"/>
              </w:rPr>
              <w:t>rtie, cat si in format electronic, au caracter de interes public si trebuie sa fie corecte din punctul de vedere al propriet</w:t>
            </w:r>
            <w:r w:rsidR="00FF109B">
              <w:rPr>
                <w:color w:val="000000" w:themeColor="text1"/>
                <w:sz w:val="24"/>
                <w:szCs w:val="24"/>
                <w:lang w:val="ro-RO" w:eastAsia="en-GB"/>
              </w:rPr>
              <w:t>ăţ</w:t>
            </w:r>
            <w:r w:rsidR="008E54D9" w:rsidRPr="00BF621D">
              <w:rPr>
                <w:color w:val="000000" w:themeColor="text1"/>
                <w:sz w:val="24"/>
                <w:szCs w:val="24"/>
                <w:lang w:val="ro-RO" w:eastAsia="en-GB"/>
              </w:rPr>
              <w:t xml:space="preserve">ii </w:t>
            </w:r>
            <w:r w:rsidR="00FF109B">
              <w:rPr>
                <w:color w:val="000000" w:themeColor="text1"/>
                <w:sz w:val="24"/>
                <w:szCs w:val="24"/>
                <w:lang w:val="ro-RO" w:eastAsia="en-GB"/>
              </w:rPr>
              <w:lastRenderedPageBreak/>
              <w:t>termenilor utilizaţ</w:t>
            </w:r>
            <w:r w:rsidR="008E54D9" w:rsidRPr="00BF621D">
              <w:rPr>
                <w:color w:val="000000" w:themeColor="text1"/>
                <w:sz w:val="24"/>
                <w:szCs w:val="24"/>
                <w:lang w:val="ro-RO" w:eastAsia="en-GB"/>
              </w:rPr>
              <w:t>i, sub aspect gramatical, ortografic, ortoepic si, dup</w:t>
            </w:r>
            <w:r w:rsidR="00FF109B">
              <w:rPr>
                <w:color w:val="000000" w:themeColor="text1"/>
                <w:sz w:val="24"/>
                <w:szCs w:val="24"/>
                <w:lang w:val="ro-RO" w:eastAsia="en-GB"/>
              </w:rPr>
              <w:t>ă caz, sub aspectul punctuaţ</w:t>
            </w:r>
            <w:r w:rsidR="008E54D9" w:rsidRPr="00BF621D">
              <w:rPr>
                <w:color w:val="000000" w:themeColor="text1"/>
                <w:sz w:val="24"/>
                <w:szCs w:val="24"/>
                <w:lang w:val="ro-RO" w:eastAsia="en-GB"/>
              </w:rPr>
              <w:t>iei, conform normelor academice in vigoare, potrivit prevederilor Legii nr.500/2004 privind folosire</w:t>
            </w:r>
            <w:r w:rsidR="00FF109B">
              <w:rPr>
                <w:color w:val="000000" w:themeColor="text1"/>
                <w:sz w:val="24"/>
                <w:szCs w:val="24"/>
                <w:lang w:val="ro-RO" w:eastAsia="en-GB"/>
              </w:rPr>
              <w:t>a limbii romane in locuri, relaţ</w:t>
            </w:r>
            <w:r w:rsidR="008E54D9" w:rsidRPr="00BF621D">
              <w:rPr>
                <w:color w:val="000000" w:themeColor="text1"/>
                <w:sz w:val="24"/>
                <w:szCs w:val="24"/>
                <w:lang w:val="ro-RO" w:eastAsia="en-GB"/>
              </w:rPr>
              <w:t>ii si institu</w:t>
            </w:r>
            <w:r w:rsidR="00FF109B">
              <w:rPr>
                <w:color w:val="000000" w:themeColor="text1"/>
                <w:sz w:val="24"/>
                <w:szCs w:val="24"/>
                <w:lang w:val="ro-RO" w:eastAsia="en-GB"/>
              </w:rPr>
              <w:t>ţ</w:t>
            </w:r>
            <w:r w:rsidR="008E54D9" w:rsidRPr="00BF621D">
              <w:rPr>
                <w:color w:val="000000" w:themeColor="text1"/>
                <w:sz w:val="24"/>
                <w:szCs w:val="24"/>
                <w:lang w:val="ro-RO" w:eastAsia="en-GB"/>
              </w:rPr>
              <w:t>ii publice.</w:t>
            </w:r>
          </w:p>
        </w:tc>
        <w:tc>
          <w:tcPr>
            <w:tcW w:w="1480" w:type="dxa"/>
            <w:tcBorders>
              <w:top w:val="nil"/>
              <w:left w:val="nil"/>
              <w:bottom w:val="nil"/>
              <w:right w:val="nil"/>
            </w:tcBorders>
            <w:shd w:val="clear" w:color="auto" w:fill="FFFFFF"/>
            <w:vAlign w:val="center"/>
            <w:hideMark/>
          </w:tcPr>
          <w:p w:rsidR="008E54D9" w:rsidRPr="00BF621D" w:rsidRDefault="008E54D9"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8E54D9" w:rsidRPr="00BF621D" w:rsidRDefault="008E54D9"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Lazar Imre</w:t>
            </w:r>
          </w:p>
          <w:p w:rsidR="008E54D9" w:rsidRPr="00BF621D" w:rsidRDefault="008E54D9"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Dan Andreea Maria</w:t>
            </w:r>
          </w:p>
          <w:p w:rsidR="008E54D9" w:rsidRPr="00BF621D" w:rsidRDefault="008E54D9" w:rsidP="00447273">
            <w:pPr>
              <w:spacing w:before="240" w:after="240" w:line="480" w:lineRule="auto"/>
              <w:jc w:val="center"/>
              <w:textAlignment w:val="baseline"/>
              <w:rPr>
                <w:color w:val="000000" w:themeColor="text1"/>
                <w:sz w:val="24"/>
                <w:szCs w:val="24"/>
                <w:lang w:val="ro-RO" w:eastAsia="en-GB"/>
              </w:rPr>
            </w:pPr>
          </w:p>
        </w:tc>
      </w:tr>
      <w:tr w:rsidR="00AA6205" w:rsidRPr="00BF621D" w:rsidTr="00FF109B">
        <w:tc>
          <w:tcPr>
            <w:tcW w:w="729" w:type="dxa"/>
            <w:tcBorders>
              <w:top w:val="nil"/>
              <w:left w:val="nil"/>
              <w:bottom w:val="nil"/>
              <w:right w:val="nil"/>
            </w:tcBorders>
            <w:shd w:val="clear" w:color="auto" w:fill="FFFFFF"/>
            <w:hideMark/>
          </w:tcPr>
          <w:p w:rsidR="00AA6205" w:rsidRPr="00BF621D" w:rsidRDefault="008F1F21" w:rsidP="008F1F21">
            <w:pPr>
              <w:spacing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lastRenderedPageBreak/>
              <w:t xml:space="preserve">  </w:t>
            </w:r>
          </w:p>
        </w:tc>
        <w:tc>
          <w:tcPr>
            <w:tcW w:w="4197" w:type="dxa"/>
            <w:tcBorders>
              <w:top w:val="nil"/>
              <w:left w:val="nil"/>
              <w:bottom w:val="nil"/>
              <w:right w:val="nil"/>
            </w:tcBorders>
            <w:shd w:val="clear" w:color="auto" w:fill="FFFFFF"/>
            <w:vAlign w:val="bottom"/>
            <w:hideMark/>
          </w:tcPr>
          <w:p w:rsidR="000E3D2D" w:rsidRPr="00BF621D" w:rsidRDefault="004F7A3D" w:rsidP="00AA6205">
            <w:pPr>
              <w:spacing w:before="240" w:after="240" w:line="480" w:lineRule="auto"/>
              <w:textAlignment w:val="baseline"/>
              <w:rPr>
                <w:color w:val="000000" w:themeColor="text1"/>
                <w:sz w:val="24"/>
                <w:szCs w:val="24"/>
                <w:lang w:val="ro-RO" w:eastAsia="en-GB"/>
              </w:rPr>
            </w:pPr>
            <w:r w:rsidRPr="00BF621D">
              <w:rPr>
                <w:b/>
                <w:color w:val="000000" w:themeColor="text1"/>
                <w:sz w:val="24"/>
                <w:szCs w:val="24"/>
                <w:lang w:val="ro-RO" w:eastAsia="en-GB"/>
              </w:rPr>
              <w:t>4</w:t>
            </w:r>
            <w:r w:rsidRPr="00BF621D">
              <w:rPr>
                <w:color w:val="000000" w:themeColor="text1"/>
                <w:sz w:val="24"/>
                <w:szCs w:val="24"/>
                <w:lang w:val="ro-RO" w:eastAsia="en-GB"/>
              </w:rPr>
              <w:t>.</w:t>
            </w:r>
            <w:r w:rsidR="000E3D2D" w:rsidRPr="00BF621D">
              <w:rPr>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AA6205" w:rsidRPr="00BF621D" w:rsidRDefault="00AA6205" w:rsidP="00AA6205">
            <w:pPr>
              <w:spacing w:before="240" w:after="240" w:line="480" w:lineRule="auto"/>
              <w:textAlignment w:val="baseline"/>
              <w:rPr>
                <w:color w:val="000000" w:themeColor="text1"/>
                <w:sz w:val="24"/>
                <w:szCs w:val="24"/>
                <w:lang w:val="ro-RO" w:eastAsia="en-GB"/>
              </w:rPr>
            </w:pPr>
            <w:r w:rsidRPr="00BF621D">
              <w:rPr>
                <w:color w:val="000000" w:themeColor="text1"/>
                <w:sz w:val="24"/>
                <w:szCs w:val="24"/>
                <w:lang w:val="ro-RO" w:eastAsia="en-GB"/>
              </w:rPr>
              <w:t>- elaborarea pe plan local a unor politici in do</w:t>
            </w:r>
            <w:r w:rsidR="00FF109B">
              <w:rPr>
                <w:color w:val="000000" w:themeColor="text1"/>
                <w:sz w:val="24"/>
                <w:szCs w:val="24"/>
                <w:lang w:val="ro-RO" w:eastAsia="en-GB"/>
              </w:rPr>
              <w:t>meniile : fiscal, agrar, protecţ</w:t>
            </w:r>
            <w:r w:rsidRPr="00BF621D">
              <w:rPr>
                <w:color w:val="000000" w:themeColor="text1"/>
                <w:sz w:val="24"/>
                <w:szCs w:val="24"/>
                <w:lang w:val="ro-RO" w:eastAsia="en-GB"/>
              </w:rPr>
              <w:t>ie sociala, cadastru,</w:t>
            </w:r>
            <w:r w:rsidR="00FF109B">
              <w:rPr>
                <w:color w:val="000000" w:themeColor="text1"/>
                <w:sz w:val="24"/>
                <w:szCs w:val="24"/>
                <w:lang w:val="ro-RO" w:eastAsia="en-GB"/>
              </w:rPr>
              <w:t xml:space="preserve"> edilitar-urbanistic, sanitar, ş</w:t>
            </w:r>
            <w:r w:rsidRPr="00BF621D">
              <w:rPr>
                <w:color w:val="000000" w:themeColor="text1"/>
                <w:sz w:val="24"/>
                <w:szCs w:val="24"/>
                <w:lang w:val="ro-RO" w:eastAsia="en-GB"/>
              </w:rPr>
              <w:t>colar, servicii publice de interes local,</w:t>
            </w:r>
          </w:p>
          <w:p w:rsidR="00AA6205" w:rsidRPr="00BF621D" w:rsidRDefault="00AA6205" w:rsidP="00AA6205">
            <w:pPr>
              <w:spacing w:before="240" w:after="240" w:line="480" w:lineRule="auto"/>
              <w:textAlignment w:val="baseline"/>
              <w:rPr>
                <w:color w:val="000000" w:themeColor="text1"/>
                <w:sz w:val="24"/>
                <w:szCs w:val="24"/>
                <w:lang w:val="ro-RO" w:eastAsia="en-GB"/>
              </w:rPr>
            </w:pPr>
            <w:r w:rsidRPr="00BF621D">
              <w:rPr>
                <w:color w:val="000000" w:themeColor="text1"/>
                <w:sz w:val="24"/>
                <w:szCs w:val="24"/>
                <w:lang w:val="ro-RO" w:eastAsia="en-GB"/>
              </w:rPr>
              <w:t>– pentru satisfacerea unor solicit</w:t>
            </w:r>
            <w:r w:rsidR="00FF109B">
              <w:rPr>
                <w:color w:val="000000" w:themeColor="text1"/>
                <w:sz w:val="24"/>
                <w:szCs w:val="24"/>
                <w:lang w:val="ro-RO" w:eastAsia="en-GB"/>
              </w:rPr>
              <w:t>ări ale cetăţ</w:t>
            </w:r>
            <w:r w:rsidRPr="00BF621D">
              <w:rPr>
                <w:color w:val="000000" w:themeColor="text1"/>
                <w:sz w:val="24"/>
                <w:szCs w:val="24"/>
                <w:lang w:val="ro-RO" w:eastAsia="en-GB"/>
              </w:rPr>
              <w:t>enilor,</w:t>
            </w:r>
          </w:p>
          <w:p w:rsidR="00AA6205" w:rsidRPr="00BF621D" w:rsidRDefault="00AA6205" w:rsidP="00AA6205">
            <w:pPr>
              <w:spacing w:before="240" w:after="240" w:line="480" w:lineRule="auto"/>
              <w:textAlignment w:val="baseline"/>
              <w:rPr>
                <w:color w:val="000000" w:themeColor="text1"/>
                <w:sz w:val="24"/>
                <w:szCs w:val="24"/>
                <w:lang w:val="ro-RO" w:eastAsia="en-GB"/>
              </w:rPr>
            </w:pPr>
            <w:r w:rsidRPr="00BF621D">
              <w:rPr>
                <w:color w:val="000000" w:themeColor="text1"/>
                <w:sz w:val="24"/>
                <w:szCs w:val="24"/>
                <w:lang w:val="ro-RO" w:eastAsia="en-GB"/>
              </w:rPr>
              <w:t>-</w:t>
            </w:r>
            <w:r w:rsidR="00EF41BE">
              <w:rPr>
                <w:color w:val="000000" w:themeColor="text1"/>
                <w:sz w:val="24"/>
                <w:szCs w:val="24"/>
                <w:lang w:val="ro-RO" w:eastAsia="en-GB"/>
              </w:rPr>
              <w:t xml:space="preserve"> </w:t>
            </w:r>
            <w:r w:rsidRPr="00BF621D">
              <w:rPr>
                <w:color w:val="000000" w:themeColor="text1"/>
                <w:sz w:val="24"/>
                <w:szCs w:val="24"/>
                <w:lang w:val="ro-RO" w:eastAsia="en-GB"/>
              </w:rPr>
              <w:t>este sursa administrativa de date pentru sistemul i</w:t>
            </w:r>
            <w:r w:rsidR="00EF41BE">
              <w:rPr>
                <w:color w:val="000000" w:themeColor="text1"/>
                <w:sz w:val="24"/>
                <w:szCs w:val="24"/>
                <w:lang w:val="ro-RO" w:eastAsia="en-GB"/>
              </w:rPr>
              <w:t>nformaţ</w:t>
            </w:r>
            <w:r w:rsidRPr="00BF621D">
              <w:rPr>
                <w:color w:val="000000" w:themeColor="text1"/>
                <w:sz w:val="24"/>
                <w:szCs w:val="24"/>
                <w:lang w:val="ro-RO" w:eastAsia="en-GB"/>
              </w:rPr>
              <w:t>ional statistic, respectiv : statistica oficiala, preg</w:t>
            </w:r>
            <w:r w:rsidR="00EF41BE">
              <w:rPr>
                <w:color w:val="000000" w:themeColor="text1"/>
                <w:sz w:val="24"/>
                <w:szCs w:val="24"/>
                <w:lang w:val="ro-RO" w:eastAsia="en-GB"/>
              </w:rPr>
              <w:t>ătirea si organizarea recensămintelor agricole, ale clă</w:t>
            </w:r>
            <w:r w:rsidRPr="00BF621D">
              <w:rPr>
                <w:color w:val="000000" w:themeColor="text1"/>
                <w:sz w:val="24"/>
                <w:szCs w:val="24"/>
                <w:lang w:val="ro-RO" w:eastAsia="en-GB"/>
              </w:rPr>
              <w:t xml:space="preserve">dirilor si </w:t>
            </w:r>
            <w:r w:rsidRPr="00BF621D">
              <w:rPr>
                <w:color w:val="000000" w:themeColor="text1"/>
                <w:sz w:val="24"/>
                <w:szCs w:val="24"/>
                <w:lang w:val="ro-RO" w:eastAsia="en-GB"/>
              </w:rPr>
              <w:lastRenderedPageBreak/>
              <w:t>ale popula</w:t>
            </w:r>
            <w:r w:rsidR="00EF41BE">
              <w:rPr>
                <w:color w:val="000000" w:themeColor="text1"/>
                <w:sz w:val="24"/>
                <w:szCs w:val="24"/>
                <w:lang w:val="ro-RO" w:eastAsia="en-GB"/>
              </w:rPr>
              <w:t>ţ</w:t>
            </w:r>
            <w:r w:rsidRPr="00BF621D">
              <w:rPr>
                <w:color w:val="000000" w:themeColor="text1"/>
                <w:sz w:val="24"/>
                <w:szCs w:val="24"/>
                <w:lang w:val="ro-RO" w:eastAsia="en-GB"/>
              </w:rPr>
              <w:t>iei, ale unor anchete-pilot, or</w:t>
            </w:r>
            <w:r w:rsidR="00EF41BE">
              <w:rPr>
                <w:color w:val="000000" w:themeColor="text1"/>
                <w:sz w:val="24"/>
                <w:szCs w:val="24"/>
                <w:lang w:val="ro-RO" w:eastAsia="en-GB"/>
              </w:rPr>
              <w:t>ganizarea unui sistem de observă</w:t>
            </w:r>
            <w:r w:rsidRPr="00BF621D">
              <w:rPr>
                <w:color w:val="000000" w:themeColor="text1"/>
                <w:sz w:val="24"/>
                <w:szCs w:val="24"/>
                <w:lang w:val="ro-RO" w:eastAsia="en-GB"/>
              </w:rPr>
              <w:t>ri statistice prin son</w:t>
            </w:r>
            <w:r w:rsidR="000E3D2D" w:rsidRPr="00BF621D">
              <w:rPr>
                <w:color w:val="000000" w:themeColor="text1"/>
                <w:sz w:val="24"/>
                <w:szCs w:val="24"/>
                <w:lang w:val="ro-RO" w:eastAsia="en-GB"/>
              </w:rPr>
              <w:t>d</w:t>
            </w:r>
            <w:r w:rsidRPr="00BF621D">
              <w:rPr>
                <w:color w:val="000000" w:themeColor="text1"/>
                <w:sz w:val="24"/>
                <w:szCs w:val="24"/>
                <w:lang w:val="ro-RO" w:eastAsia="en-GB"/>
              </w:rPr>
              <w:t xml:space="preserve">aj, </w:t>
            </w:r>
            <w:proofErr w:type="spellStart"/>
            <w:r w:rsidRPr="00BF621D">
              <w:rPr>
                <w:color w:val="000000" w:themeColor="text1"/>
                <w:sz w:val="24"/>
                <w:szCs w:val="24"/>
                <w:lang w:val="ro-RO" w:eastAsia="en-GB"/>
              </w:rPr>
              <w:t>etc</w:t>
            </w:r>
            <w:proofErr w:type="spellEnd"/>
          </w:p>
          <w:p w:rsidR="008F1F21" w:rsidRPr="00BF621D" w:rsidRDefault="008F1F21" w:rsidP="00AA6205">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Lazar Imre</w:t>
            </w:r>
          </w:p>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Dan Andreea Maria</w:t>
            </w:r>
          </w:p>
          <w:p w:rsidR="00AA6205" w:rsidRPr="00BF621D"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BF621D" w:rsidTr="00FF109B">
        <w:tc>
          <w:tcPr>
            <w:tcW w:w="729" w:type="dxa"/>
            <w:tcBorders>
              <w:top w:val="nil"/>
              <w:left w:val="nil"/>
              <w:bottom w:val="nil"/>
              <w:right w:val="nil"/>
            </w:tcBorders>
            <w:shd w:val="clear" w:color="auto" w:fill="FFFFFF"/>
            <w:hideMark/>
          </w:tcPr>
          <w:p w:rsidR="00AA6205" w:rsidRPr="00BF621D" w:rsidRDefault="00AA6205" w:rsidP="000E3D2D">
            <w:pPr>
              <w:spacing w:line="480" w:lineRule="auto"/>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BF621D" w:rsidRDefault="004F7A3D" w:rsidP="00EF41BE">
            <w:pPr>
              <w:spacing w:before="240" w:after="240" w:line="480" w:lineRule="auto"/>
              <w:textAlignment w:val="baseline"/>
              <w:rPr>
                <w:color w:val="000000" w:themeColor="text1"/>
                <w:sz w:val="24"/>
                <w:szCs w:val="24"/>
                <w:lang w:val="ro-RO" w:eastAsia="en-GB"/>
              </w:rPr>
            </w:pPr>
            <w:r w:rsidRPr="00BF621D">
              <w:rPr>
                <w:b/>
                <w:color w:val="000000" w:themeColor="text1"/>
                <w:sz w:val="24"/>
                <w:szCs w:val="24"/>
                <w:lang w:val="ro-RO" w:eastAsia="en-GB"/>
              </w:rPr>
              <w:t>5</w:t>
            </w:r>
            <w:r w:rsidRPr="00BF621D">
              <w:rPr>
                <w:color w:val="000000" w:themeColor="text1"/>
                <w:sz w:val="24"/>
                <w:szCs w:val="24"/>
                <w:lang w:val="ro-RO" w:eastAsia="en-GB"/>
              </w:rPr>
              <w:t>.</w:t>
            </w:r>
            <w:r w:rsidR="00AA6205" w:rsidRPr="00BF621D">
              <w:rPr>
                <w:color w:val="000000" w:themeColor="text1"/>
                <w:sz w:val="24"/>
                <w:szCs w:val="24"/>
                <w:lang w:val="ro-RO" w:eastAsia="en-GB"/>
              </w:rPr>
              <w:t>Registrul agricol in format electronic furnizeaz</w:t>
            </w:r>
            <w:r w:rsidR="00EF41BE">
              <w:rPr>
                <w:color w:val="000000" w:themeColor="text1"/>
                <w:sz w:val="24"/>
                <w:szCs w:val="24"/>
                <w:lang w:val="ro-RO" w:eastAsia="en-GB"/>
              </w:rPr>
              <w:t>ă</w:t>
            </w:r>
            <w:r w:rsidR="00AA6205" w:rsidRPr="00BF621D">
              <w:rPr>
                <w:color w:val="000000" w:themeColor="text1"/>
                <w:sz w:val="24"/>
                <w:szCs w:val="24"/>
                <w:lang w:val="ro-RO" w:eastAsia="en-GB"/>
              </w:rPr>
              <w:t xml:space="preserve"> la termenele stabilite sau la cerer</w:t>
            </w:r>
            <w:r w:rsidR="00EF41BE">
              <w:rPr>
                <w:color w:val="000000" w:themeColor="text1"/>
                <w:sz w:val="24"/>
                <w:szCs w:val="24"/>
                <w:lang w:val="ro-RO" w:eastAsia="en-GB"/>
              </w:rPr>
              <w:t>e, date ce pot caracteriza un râ</w:t>
            </w:r>
            <w:r w:rsidR="00AA6205" w:rsidRPr="00BF621D">
              <w:rPr>
                <w:color w:val="000000" w:themeColor="text1"/>
                <w:sz w:val="24"/>
                <w:szCs w:val="24"/>
                <w:lang w:val="ro-RO" w:eastAsia="en-GB"/>
              </w:rPr>
              <w:t>nd de formular, un formular, o structura administrativ-teritoriala, pentru unul sau mai mul</w:t>
            </w:r>
            <w:r w:rsidR="00EF41BE">
              <w:rPr>
                <w:color w:val="000000" w:themeColor="text1"/>
                <w:sz w:val="24"/>
                <w:szCs w:val="24"/>
                <w:lang w:val="ro-RO" w:eastAsia="en-GB"/>
              </w:rPr>
              <w:t>ţi ani, păstrâ</w:t>
            </w:r>
            <w:r w:rsidR="00AA6205" w:rsidRPr="00BF621D">
              <w:rPr>
                <w:color w:val="000000" w:themeColor="text1"/>
                <w:sz w:val="24"/>
                <w:szCs w:val="24"/>
                <w:lang w:val="ro-RO" w:eastAsia="en-GB"/>
              </w:rPr>
              <w:t>nd codurile</w:t>
            </w:r>
            <w:r w:rsidR="00EF41BE">
              <w:rPr>
                <w:color w:val="000000" w:themeColor="text1"/>
                <w:sz w:val="24"/>
                <w:szCs w:val="24"/>
                <w:lang w:val="ro-RO" w:eastAsia="en-GB"/>
              </w:rPr>
              <w:t xml:space="preserve"> de râ</w:t>
            </w:r>
            <w:r w:rsidR="00AA6205" w:rsidRPr="00BF621D">
              <w:rPr>
                <w:color w:val="000000" w:themeColor="text1"/>
                <w:sz w:val="24"/>
                <w:szCs w:val="24"/>
                <w:lang w:val="ro-RO" w:eastAsia="en-GB"/>
              </w:rPr>
              <w:t xml:space="preserve">nd si denumirile din cadrul formularelor </w:t>
            </w:r>
            <w:r w:rsidR="00EF41BE">
              <w:rPr>
                <w:color w:val="000000" w:themeColor="text1"/>
                <w:sz w:val="24"/>
                <w:szCs w:val="24"/>
                <w:lang w:val="ro-RO" w:eastAsia="en-GB"/>
              </w:rPr>
              <w:t>registrului agricol pe suport hâ</w:t>
            </w:r>
            <w:r w:rsidR="00AA6205" w:rsidRPr="00BF621D">
              <w:rPr>
                <w:color w:val="000000" w:themeColor="text1"/>
                <w:sz w:val="24"/>
                <w:szCs w:val="24"/>
                <w:lang w:val="ro-RO" w:eastAsia="en-GB"/>
              </w:rPr>
              <w:t>rtie.</w:t>
            </w:r>
          </w:p>
        </w:tc>
        <w:tc>
          <w:tcPr>
            <w:tcW w:w="1480" w:type="dxa"/>
            <w:tcBorders>
              <w:top w:val="nil"/>
              <w:left w:val="nil"/>
              <w:bottom w:val="nil"/>
              <w:right w:val="nil"/>
            </w:tcBorders>
            <w:shd w:val="clear" w:color="auto" w:fill="FFFFFF"/>
            <w:vAlign w:val="center"/>
            <w:hideMark/>
          </w:tcPr>
          <w:p w:rsidR="00AA6205" w:rsidRPr="00BF621D" w:rsidRDefault="00AA6205" w:rsidP="00AA6205">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Lazar Imre</w:t>
            </w:r>
          </w:p>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Dan Andreea Maria</w:t>
            </w:r>
          </w:p>
          <w:p w:rsidR="00AA6205" w:rsidRPr="00BF621D"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BF621D" w:rsidTr="00FF109B">
        <w:tc>
          <w:tcPr>
            <w:tcW w:w="729" w:type="dxa"/>
            <w:tcBorders>
              <w:top w:val="nil"/>
              <w:left w:val="nil"/>
              <w:bottom w:val="nil"/>
              <w:right w:val="nil"/>
            </w:tcBorders>
            <w:shd w:val="clear" w:color="auto" w:fill="FFFFFF"/>
            <w:vAlign w:val="bottom"/>
            <w:hideMark/>
          </w:tcPr>
          <w:p w:rsidR="00AA6205" w:rsidRPr="00BF621D"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BF621D" w:rsidRDefault="00AA6205" w:rsidP="00447273">
            <w:pPr>
              <w:spacing w:before="240" w:after="240" w:line="480" w:lineRule="auto"/>
              <w:textAlignment w:val="baseline"/>
              <w:rPr>
                <w:color w:val="000000" w:themeColor="text1"/>
                <w:sz w:val="24"/>
                <w:szCs w:val="24"/>
                <w:lang w:val="ro-RO" w:eastAsia="en-GB"/>
              </w:rPr>
            </w:pPr>
            <w:r w:rsidRPr="00BF621D">
              <w:rPr>
                <w:color w:val="000000" w:themeColor="text1"/>
                <w:sz w:val="24"/>
                <w:szCs w:val="24"/>
                <w:lang w:val="ro-RO" w:eastAsia="en-GB"/>
              </w:rPr>
              <w:t>Tehnica de completare a registrului agricol se face conform Normelor tehnice de completare a registrului agricol pentru perioada 2020-2024.</w:t>
            </w:r>
          </w:p>
          <w:p w:rsidR="000E3D2D" w:rsidRPr="00BF621D" w:rsidRDefault="000E3D2D" w:rsidP="00447273">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Lazar Imre</w:t>
            </w:r>
          </w:p>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Dan Andreea Maria</w:t>
            </w:r>
          </w:p>
          <w:p w:rsidR="00AA6205" w:rsidRPr="00BF621D"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BF621D" w:rsidTr="00FF109B">
        <w:tc>
          <w:tcPr>
            <w:tcW w:w="729" w:type="dxa"/>
            <w:tcBorders>
              <w:top w:val="nil"/>
              <w:left w:val="nil"/>
              <w:bottom w:val="nil"/>
              <w:right w:val="nil"/>
            </w:tcBorders>
            <w:shd w:val="clear" w:color="auto" w:fill="FFFFFF"/>
            <w:vAlign w:val="bottom"/>
            <w:hideMark/>
          </w:tcPr>
          <w:p w:rsidR="00AA6205" w:rsidRPr="00BF621D"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BF621D" w:rsidRDefault="000E3D2D" w:rsidP="00EF41BE">
            <w:pPr>
              <w:spacing w:before="240" w:after="240" w:line="480" w:lineRule="auto"/>
              <w:textAlignment w:val="baseline"/>
              <w:rPr>
                <w:color w:val="000000" w:themeColor="text1"/>
                <w:sz w:val="24"/>
                <w:szCs w:val="24"/>
                <w:lang w:val="ro-RO" w:eastAsia="en-GB"/>
              </w:rPr>
            </w:pPr>
            <w:r w:rsidRPr="00BF621D">
              <w:rPr>
                <w:b/>
                <w:color w:val="000000" w:themeColor="text1"/>
                <w:sz w:val="24"/>
                <w:szCs w:val="24"/>
                <w:lang w:val="ro-RO" w:eastAsia="en-GB"/>
              </w:rPr>
              <w:t xml:space="preserve"> 6.</w:t>
            </w:r>
            <w:r w:rsidR="00AA6205" w:rsidRPr="00BF621D">
              <w:rPr>
                <w:color w:val="000000" w:themeColor="text1"/>
                <w:sz w:val="24"/>
                <w:szCs w:val="24"/>
                <w:lang w:val="ro-RO" w:eastAsia="en-GB"/>
              </w:rPr>
              <w:t>Comunicarea către Compartimentul impozite si taxe l</w:t>
            </w:r>
            <w:r w:rsidR="00EF41BE">
              <w:rPr>
                <w:color w:val="000000" w:themeColor="text1"/>
                <w:sz w:val="24"/>
                <w:szCs w:val="24"/>
                <w:lang w:val="ro-RO" w:eastAsia="en-GB"/>
              </w:rPr>
              <w:t>ocale, in termen de 3 zile lucrătoare,a modifică</w:t>
            </w:r>
            <w:r w:rsidR="00AA6205" w:rsidRPr="00BF621D">
              <w:rPr>
                <w:color w:val="000000" w:themeColor="text1"/>
                <w:sz w:val="24"/>
                <w:szCs w:val="24"/>
                <w:lang w:val="ro-RO" w:eastAsia="en-GB"/>
              </w:rPr>
              <w:t>rilor intervenite in registrul agricol, referitoare la terenuri, categoria de folosin</w:t>
            </w:r>
            <w:r w:rsidR="00EF41BE">
              <w:rPr>
                <w:color w:val="000000" w:themeColor="text1"/>
                <w:sz w:val="24"/>
                <w:szCs w:val="24"/>
                <w:lang w:val="ro-RO" w:eastAsia="en-GB"/>
              </w:rPr>
              <w:t>ţa a acestora, la clă</w:t>
            </w:r>
            <w:r w:rsidR="00AA6205" w:rsidRPr="00BF621D">
              <w:rPr>
                <w:color w:val="000000" w:themeColor="text1"/>
                <w:sz w:val="24"/>
                <w:szCs w:val="24"/>
                <w:lang w:val="ro-RO" w:eastAsia="en-GB"/>
              </w:rPr>
              <w:t xml:space="preserve">diri </w:t>
            </w:r>
            <w:r w:rsidR="00EF41BE">
              <w:rPr>
                <w:color w:val="000000" w:themeColor="text1"/>
                <w:sz w:val="24"/>
                <w:szCs w:val="24"/>
                <w:lang w:val="ro-RO" w:eastAsia="en-GB"/>
              </w:rPr>
              <w:lastRenderedPageBreak/>
              <w:t>sau orice alte bunuri deţ</w:t>
            </w:r>
            <w:r w:rsidR="00AA6205" w:rsidRPr="00BF621D">
              <w:rPr>
                <w:color w:val="000000" w:themeColor="text1"/>
                <w:sz w:val="24"/>
                <w:szCs w:val="24"/>
                <w:lang w:val="ro-RO" w:eastAsia="en-GB"/>
              </w:rPr>
              <w:t>inute in proprietate sau in folosin</w:t>
            </w:r>
            <w:r w:rsidR="00EF41BE">
              <w:rPr>
                <w:color w:val="000000" w:themeColor="text1"/>
                <w:sz w:val="24"/>
                <w:szCs w:val="24"/>
                <w:lang w:val="ro-RO" w:eastAsia="en-GB"/>
              </w:rPr>
              <w:t>ţa, după caz, de natura sa conducă  la modificarea orică</w:t>
            </w:r>
            <w:r w:rsidR="00AA6205" w:rsidRPr="00BF621D">
              <w:rPr>
                <w:color w:val="000000" w:themeColor="text1"/>
                <w:sz w:val="24"/>
                <w:szCs w:val="24"/>
                <w:lang w:val="ro-RO" w:eastAsia="en-GB"/>
              </w:rPr>
              <w:t>r</w:t>
            </w:r>
            <w:r w:rsidR="00EF41BE">
              <w:rPr>
                <w:color w:val="000000" w:themeColor="text1"/>
                <w:sz w:val="24"/>
                <w:szCs w:val="24"/>
                <w:lang w:val="ro-RO" w:eastAsia="en-GB"/>
              </w:rPr>
              <w:t>or impozite si taxe locale prevă</w:t>
            </w:r>
            <w:r w:rsidR="00AA6205" w:rsidRPr="00BF621D">
              <w:rPr>
                <w:color w:val="000000" w:themeColor="text1"/>
                <w:sz w:val="24"/>
                <w:szCs w:val="24"/>
                <w:lang w:val="ro-RO" w:eastAsia="en-GB"/>
              </w:rPr>
              <w:t>zute de Codul fiscal.</w:t>
            </w:r>
          </w:p>
        </w:tc>
        <w:tc>
          <w:tcPr>
            <w:tcW w:w="1480" w:type="dxa"/>
            <w:tcBorders>
              <w:top w:val="nil"/>
              <w:left w:val="nil"/>
              <w:bottom w:val="nil"/>
              <w:right w:val="nil"/>
            </w:tcBorders>
            <w:shd w:val="clear" w:color="auto" w:fill="FFFFFF"/>
            <w:vAlign w:val="center"/>
            <w:hideMark/>
          </w:tcPr>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Lazar Imre</w:t>
            </w:r>
          </w:p>
          <w:p w:rsidR="00AA6205" w:rsidRPr="00BF621D" w:rsidRDefault="00AA6205" w:rsidP="00447273">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Dan Andreea Maria</w:t>
            </w:r>
          </w:p>
          <w:p w:rsidR="00AA6205" w:rsidRPr="00BF621D"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BF621D" w:rsidTr="00FF109B">
        <w:tc>
          <w:tcPr>
            <w:tcW w:w="729" w:type="dxa"/>
            <w:tcBorders>
              <w:top w:val="nil"/>
              <w:left w:val="nil"/>
              <w:bottom w:val="nil"/>
              <w:right w:val="nil"/>
            </w:tcBorders>
            <w:shd w:val="clear" w:color="auto" w:fill="FFFFFF"/>
            <w:vAlign w:val="bottom"/>
            <w:hideMark/>
          </w:tcPr>
          <w:p w:rsidR="00AA6205" w:rsidRPr="00BF621D"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BF621D" w:rsidRDefault="008F1F21" w:rsidP="004F7A3D">
            <w:pPr>
              <w:spacing w:before="240" w:after="240" w:line="480" w:lineRule="auto"/>
              <w:textAlignment w:val="baseline"/>
              <w:rPr>
                <w:color w:val="000000" w:themeColor="text1"/>
                <w:sz w:val="24"/>
                <w:szCs w:val="24"/>
                <w:lang w:val="ro-RO" w:eastAsia="en-GB"/>
              </w:rPr>
            </w:pPr>
            <w:r w:rsidRPr="00BF621D">
              <w:rPr>
                <w:color w:val="000000" w:themeColor="text1"/>
                <w:sz w:val="24"/>
                <w:szCs w:val="24"/>
                <w:lang w:val="ro-RO" w:eastAsia="en-GB"/>
              </w:rPr>
              <w:t xml:space="preserve"> </w:t>
            </w:r>
            <w:r w:rsidR="004F7A3D" w:rsidRPr="00BF621D">
              <w:rPr>
                <w:b/>
                <w:color w:val="000000" w:themeColor="text1"/>
                <w:sz w:val="24"/>
                <w:szCs w:val="24"/>
                <w:lang w:val="ro-RO" w:eastAsia="en-GB"/>
              </w:rPr>
              <w:t xml:space="preserve">7. </w:t>
            </w:r>
            <w:r w:rsidR="004F7A3D" w:rsidRPr="00BF621D">
              <w:rPr>
                <w:color w:val="000000" w:themeColor="text1"/>
                <w:sz w:val="24"/>
                <w:szCs w:val="24"/>
                <w:lang w:val="ro-RO" w:eastAsia="en-GB"/>
              </w:rPr>
              <w:t>Datele instrumentare la nivelul Compartimentului Impozite si taxe locale și Compartimentul Urbanism , amenajarea teritoriului , care fac obiectul înscrierii în registrul agricol, se comunică compartimentului de resort în termen de 3 zile lucrătoare de la data înregistrării lor, prin grija conducătorului compartimentului re</w:t>
            </w:r>
            <w:r w:rsidR="00EF41BE">
              <w:rPr>
                <w:color w:val="000000" w:themeColor="text1"/>
                <w:sz w:val="24"/>
                <w:szCs w:val="24"/>
                <w:lang w:val="ro-RO" w:eastAsia="en-GB"/>
              </w:rPr>
              <w:t>s</w:t>
            </w:r>
            <w:r w:rsidR="004F7A3D" w:rsidRPr="00BF621D">
              <w:rPr>
                <w:color w:val="000000" w:themeColor="text1"/>
                <w:sz w:val="24"/>
                <w:szCs w:val="24"/>
                <w:lang w:val="ro-RO" w:eastAsia="en-GB"/>
              </w:rPr>
              <w:t>pectiv.</w:t>
            </w:r>
          </w:p>
        </w:tc>
        <w:tc>
          <w:tcPr>
            <w:tcW w:w="1480" w:type="dxa"/>
            <w:tcBorders>
              <w:top w:val="nil"/>
              <w:left w:val="nil"/>
              <w:bottom w:val="nil"/>
              <w:right w:val="nil"/>
            </w:tcBorders>
            <w:shd w:val="clear" w:color="auto" w:fill="FFFFFF"/>
            <w:vAlign w:val="center"/>
            <w:hideMark/>
          </w:tcPr>
          <w:p w:rsidR="00AA6205" w:rsidRPr="00BF621D" w:rsidRDefault="00AA6205" w:rsidP="00AA6205">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BF621D" w:rsidRDefault="00EF41BE" w:rsidP="00AA6205">
            <w:pPr>
              <w:spacing w:before="240" w:after="240" w:line="480" w:lineRule="auto"/>
              <w:jc w:val="center"/>
              <w:textAlignment w:val="baseline"/>
              <w:rPr>
                <w:color w:val="000000" w:themeColor="text1"/>
                <w:sz w:val="24"/>
                <w:szCs w:val="24"/>
                <w:lang w:val="ro-RO" w:eastAsia="en-GB"/>
              </w:rPr>
            </w:pPr>
            <w:r>
              <w:rPr>
                <w:color w:val="000000" w:themeColor="text1"/>
                <w:sz w:val="24"/>
                <w:szCs w:val="24"/>
                <w:lang w:val="ro-RO" w:eastAsia="en-GB"/>
              </w:rPr>
              <w:t>Boş</w:t>
            </w:r>
            <w:bookmarkStart w:id="0" w:name="_GoBack"/>
            <w:bookmarkEnd w:id="0"/>
            <w:r w:rsidR="00AA6205" w:rsidRPr="00BF621D">
              <w:rPr>
                <w:color w:val="000000" w:themeColor="text1"/>
                <w:sz w:val="24"/>
                <w:szCs w:val="24"/>
                <w:lang w:val="ro-RO" w:eastAsia="en-GB"/>
              </w:rPr>
              <w:t>ca Anca</w:t>
            </w:r>
          </w:p>
          <w:p w:rsidR="00AA6205" w:rsidRPr="00BF621D" w:rsidRDefault="00AA6205" w:rsidP="00AA6205">
            <w:pPr>
              <w:spacing w:before="240" w:after="240" w:line="480" w:lineRule="auto"/>
              <w:jc w:val="center"/>
              <w:textAlignment w:val="baseline"/>
              <w:rPr>
                <w:color w:val="000000" w:themeColor="text1"/>
                <w:sz w:val="24"/>
                <w:szCs w:val="24"/>
                <w:lang w:val="ro-RO" w:eastAsia="en-GB"/>
              </w:rPr>
            </w:pPr>
            <w:proofErr w:type="spellStart"/>
            <w:r w:rsidRPr="00BF621D">
              <w:rPr>
                <w:color w:val="000000" w:themeColor="text1"/>
                <w:sz w:val="24"/>
                <w:szCs w:val="24"/>
                <w:lang w:val="ro-RO" w:eastAsia="en-GB"/>
              </w:rPr>
              <w:t>Tecău</w:t>
            </w:r>
            <w:proofErr w:type="spellEnd"/>
            <w:r w:rsidRPr="00BF621D">
              <w:rPr>
                <w:color w:val="000000" w:themeColor="text1"/>
                <w:sz w:val="24"/>
                <w:szCs w:val="24"/>
                <w:lang w:val="ro-RO" w:eastAsia="en-GB"/>
              </w:rPr>
              <w:t xml:space="preserve"> </w:t>
            </w:r>
            <w:proofErr w:type="spellStart"/>
            <w:r w:rsidRPr="00BF621D">
              <w:rPr>
                <w:color w:val="000000" w:themeColor="text1"/>
                <w:sz w:val="24"/>
                <w:szCs w:val="24"/>
                <w:lang w:val="ro-RO" w:eastAsia="en-GB"/>
              </w:rPr>
              <w:t>Balog</w:t>
            </w:r>
            <w:proofErr w:type="spellEnd"/>
            <w:r w:rsidRPr="00BF621D">
              <w:rPr>
                <w:color w:val="000000" w:themeColor="text1"/>
                <w:sz w:val="24"/>
                <w:szCs w:val="24"/>
                <w:lang w:val="ro-RO" w:eastAsia="en-GB"/>
              </w:rPr>
              <w:t xml:space="preserve"> Daniela</w:t>
            </w:r>
          </w:p>
        </w:tc>
      </w:tr>
      <w:tr w:rsidR="00AA6205" w:rsidRPr="00BF621D" w:rsidTr="00FF109B">
        <w:tc>
          <w:tcPr>
            <w:tcW w:w="729" w:type="dxa"/>
            <w:tcBorders>
              <w:top w:val="nil"/>
              <w:left w:val="nil"/>
              <w:bottom w:val="nil"/>
              <w:right w:val="nil"/>
            </w:tcBorders>
            <w:shd w:val="clear" w:color="auto" w:fill="FFFFFF"/>
            <w:vAlign w:val="bottom"/>
            <w:hideMark/>
          </w:tcPr>
          <w:p w:rsidR="00AA6205" w:rsidRPr="00BF621D"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BF621D" w:rsidRDefault="000E3D2D" w:rsidP="00527104">
            <w:pPr>
              <w:spacing w:before="240" w:after="240" w:line="480" w:lineRule="auto"/>
              <w:textAlignment w:val="baseline"/>
              <w:rPr>
                <w:color w:val="000000" w:themeColor="text1"/>
                <w:sz w:val="24"/>
                <w:szCs w:val="24"/>
                <w:lang w:val="ro-RO" w:eastAsia="en-GB"/>
              </w:rPr>
            </w:pPr>
            <w:r w:rsidRPr="00BF621D">
              <w:rPr>
                <w:b/>
                <w:color w:val="000000" w:themeColor="text1"/>
                <w:sz w:val="24"/>
                <w:szCs w:val="24"/>
                <w:lang w:val="ro-RO" w:eastAsia="en-GB"/>
              </w:rPr>
              <w:t>8</w:t>
            </w:r>
            <w:r w:rsidRPr="00BF621D">
              <w:rPr>
                <w:color w:val="000000" w:themeColor="text1"/>
                <w:sz w:val="24"/>
                <w:szCs w:val="24"/>
                <w:lang w:val="ro-RO" w:eastAsia="en-GB"/>
              </w:rPr>
              <w:t>.</w:t>
            </w:r>
            <w:r w:rsidR="004F7A3D" w:rsidRPr="00BF621D">
              <w:rPr>
                <w:color w:val="000000" w:themeColor="text1"/>
                <w:sz w:val="24"/>
                <w:szCs w:val="24"/>
                <w:lang w:val="ro-RO" w:eastAsia="en-GB"/>
              </w:rPr>
              <w:t>Orice modificare în registrul agricol</w:t>
            </w:r>
            <w:r w:rsidR="00527104" w:rsidRPr="00BF621D">
              <w:rPr>
                <w:color w:val="000000" w:themeColor="text1"/>
                <w:sz w:val="24"/>
                <w:szCs w:val="24"/>
                <w:lang w:val="ro-RO" w:eastAsia="en-GB"/>
              </w:rPr>
              <w:t xml:space="preserve"> s</w:t>
            </w:r>
            <w:r w:rsidR="004F7A3D" w:rsidRPr="00BF621D">
              <w:rPr>
                <w:color w:val="000000" w:themeColor="text1"/>
                <w:sz w:val="24"/>
                <w:szCs w:val="24"/>
                <w:lang w:val="ro-RO" w:eastAsia="en-GB"/>
              </w:rPr>
              <w:t>e va face numai cu avizul  scris al S</w:t>
            </w:r>
            <w:r w:rsidR="00AA6205" w:rsidRPr="00BF621D">
              <w:rPr>
                <w:color w:val="000000" w:themeColor="text1"/>
                <w:sz w:val="24"/>
                <w:szCs w:val="24"/>
                <w:lang w:val="ro-RO" w:eastAsia="en-GB"/>
              </w:rPr>
              <w:t xml:space="preserve">ecretarului </w:t>
            </w:r>
            <w:r w:rsidR="004F7A3D" w:rsidRPr="00BF621D">
              <w:rPr>
                <w:color w:val="000000" w:themeColor="text1"/>
                <w:sz w:val="24"/>
                <w:szCs w:val="24"/>
                <w:lang w:val="ro-RO" w:eastAsia="en-GB"/>
              </w:rPr>
              <w:t>general al Municipiul  Marghita.</w:t>
            </w:r>
          </w:p>
        </w:tc>
        <w:tc>
          <w:tcPr>
            <w:tcW w:w="1480" w:type="dxa"/>
            <w:tcBorders>
              <w:top w:val="nil"/>
              <w:left w:val="nil"/>
              <w:bottom w:val="nil"/>
              <w:right w:val="nil"/>
            </w:tcBorders>
            <w:shd w:val="clear" w:color="auto" w:fill="FFFFFF"/>
            <w:vAlign w:val="center"/>
            <w:hideMark/>
          </w:tcPr>
          <w:p w:rsidR="00AA6205" w:rsidRPr="00BF621D" w:rsidRDefault="00AA6205" w:rsidP="00AA6205">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bottom"/>
            <w:hideMark/>
          </w:tcPr>
          <w:p w:rsidR="00AA6205" w:rsidRPr="00BF621D" w:rsidRDefault="00AA6205" w:rsidP="00AA6205">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 Lazar Imre</w:t>
            </w:r>
          </w:p>
          <w:p w:rsidR="00AA6205" w:rsidRPr="00BF621D" w:rsidRDefault="00AA6205" w:rsidP="00AA6205">
            <w:pPr>
              <w:spacing w:before="240" w:after="240" w:line="480" w:lineRule="auto"/>
              <w:jc w:val="center"/>
              <w:textAlignment w:val="baseline"/>
              <w:rPr>
                <w:color w:val="000000" w:themeColor="text1"/>
                <w:sz w:val="24"/>
                <w:szCs w:val="24"/>
                <w:lang w:val="ro-RO" w:eastAsia="en-GB"/>
              </w:rPr>
            </w:pPr>
            <w:r w:rsidRPr="00BF621D">
              <w:rPr>
                <w:color w:val="000000" w:themeColor="text1"/>
                <w:sz w:val="24"/>
                <w:szCs w:val="24"/>
                <w:lang w:val="ro-RO" w:eastAsia="en-GB"/>
              </w:rPr>
              <w:t>Dan Andreea Maria</w:t>
            </w:r>
          </w:p>
          <w:p w:rsidR="00AA6205" w:rsidRPr="00BF621D" w:rsidRDefault="00AA6205" w:rsidP="00447273">
            <w:pPr>
              <w:spacing w:before="240" w:after="240" w:line="480" w:lineRule="auto"/>
              <w:textAlignment w:val="baseline"/>
              <w:rPr>
                <w:color w:val="000000" w:themeColor="text1"/>
                <w:sz w:val="24"/>
                <w:szCs w:val="24"/>
                <w:lang w:val="ro-RO" w:eastAsia="en-GB"/>
              </w:rPr>
            </w:pPr>
          </w:p>
        </w:tc>
      </w:tr>
      <w:tr w:rsidR="00AA6205" w:rsidRPr="00BF621D" w:rsidTr="00FF109B">
        <w:tc>
          <w:tcPr>
            <w:tcW w:w="729" w:type="dxa"/>
            <w:tcBorders>
              <w:top w:val="nil"/>
              <w:left w:val="nil"/>
              <w:bottom w:val="nil"/>
              <w:right w:val="nil"/>
            </w:tcBorders>
            <w:shd w:val="clear" w:color="auto" w:fill="FFFFFF"/>
            <w:vAlign w:val="bottom"/>
            <w:hideMark/>
          </w:tcPr>
          <w:p w:rsidR="00AA6205" w:rsidRPr="00BF621D"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BF621D" w:rsidRDefault="00AA6205" w:rsidP="00447273">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BF621D" w:rsidRDefault="00AA6205" w:rsidP="00AA6205">
            <w:pPr>
              <w:spacing w:before="240" w:after="240" w:line="480" w:lineRule="auto"/>
              <w:jc w:val="center"/>
              <w:textAlignment w:val="baseline"/>
              <w:rPr>
                <w:color w:val="000000" w:themeColor="text1"/>
                <w:sz w:val="24"/>
                <w:szCs w:val="24"/>
                <w:lang w:val="ro-RO" w:eastAsia="en-GB"/>
              </w:rPr>
            </w:pPr>
          </w:p>
        </w:tc>
        <w:tc>
          <w:tcPr>
            <w:tcW w:w="3150" w:type="dxa"/>
            <w:tcBorders>
              <w:top w:val="nil"/>
              <w:left w:val="nil"/>
              <w:bottom w:val="nil"/>
              <w:right w:val="nil"/>
            </w:tcBorders>
            <w:shd w:val="clear" w:color="auto" w:fill="FFFFFF"/>
            <w:vAlign w:val="bottom"/>
            <w:hideMark/>
          </w:tcPr>
          <w:p w:rsidR="00AA6205" w:rsidRPr="00BF621D" w:rsidRDefault="00AA6205" w:rsidP="00447273">
            <w:pPr>
              <w:spacing w:before="240" w:after="240" w:line="480" w:lineRule="auto"/>
              <w:textAlignment w:val="baseline"/>
              <w:rPr>
                <w:color w:val="000000" w:themeColor="text1"/>
                <w:sz w:val="24"/>
                <w:szCs w:val="24"/>
                <w:lang w:val="ro-RO" w:eastAsia="en-GB"/>
              </w:rPr>
            </w:pPr>
          </w:p>
        </w:tc>
      </w:tr>
    </w:tbl>
    <w:p w:rsidR="00A83889" w:rsidRPr="00BF621D" w:rsidRDefault="00A83889" w:rsidP="00E3512E">
      <w:pPr>
        <w:jc w:val="center"/>
        <w:rPr>
          <w:color w:val="000000" w:themeColor="text1"/>
          <w:lang w:val="ro-RO"/>
        </w:rPr>
      </w:pPr>
    </w:p>
    <w:p w:rsidR="00E3512E" w:rsidRPr="00EF41BE" w:rsidRDefault="00E3512E" w:rsidP="00E3512E">
      <w:pPr>
        <w:jc w:val="center"/>
        <w:rPr>
          <w:color w:val="000000" w:themeColor="text1"/>
          <w:sz w:val="24"/>
          <w:szCs w:val="24"/>
          <w:lang w:val="ro-RO"/>
        </w:rPr>
      </w:pPr>
      <w:proofErr w:type="spellStart"/>
      <w:r w:rsidRPr="00EF41BE">
        <w:rPr>
          <w:color w:val="000000" w:themeColor="text1"/>
          <w:sz w:val="24"/>
          <w:szCs w:val="24"/>
          <w:lang w:val="ro-RO"/>
        </w:rPr>
        <w:t>Intocmit</w:t>
      </w:r>
      <w:proofErr w:type="spellEnd"/>
    </w:p>
    <w:p w:rsidR="00E3512E" w:rsidRPr="00EF41BE" w:rsidRDefault="00813D84" w:rsidP="00E3512E">
      <w:pPr>
        <w:jc w:val="center"/>
        <w:rPr>
          <w:color w:val="000000" w:themeColor="text1"/>
          <w:sz w:val="24"/>
          <w:szCs w:val="24"/>
          <w:lang w:val="ro-RO"/>
        </w:rPr>
      </w:pPr>
      <w:r w:rsidRPr="00EF41BE">
        <w:rPr>
          <w:color w:val="000000" w:themeColor="text1"/>
          <w:sz w:val="24"/>
          <w:szCs w:val="24"/>
          <w:lang w:val="ro-RO"/>
        </w:rPr>
        <w:t>Insp.</w:t>
      </w:r>
      <w:r w:rsidR="00EF41BE">
        <w:rPr>
          <w:color w:val="000000" w:themeColor="text1"/>
          <w:sz w:val="24"/>
          <w:szCs w:val="24"/>
          <w:lang w:val="ro-RO"/>
        </w:rPr>
        <w:t xml:space="preserve"> </w:t>
      </w:r>
      <w:r w:rsidRPr="00EF41BE">
        <w:rPr>
          <w:color w:val="000000" w:themeColor="text1"/>
          <w:sz w:val="24"/>
          <w:szCs w:val="24"/>
          <w:lang w:val="ro-RO"/>
        </w:rPr>
        <w:t>Dan Andreea-Maria</w:t>
      </w:r>
    </w:p>
    <w:p w:rsidR="00881F57" w:rsidRPr="00EF41BE" w:rsidRDefault="00881F57" w:rsidP="003F1713">
      <w:pPr>
        <w:rPr>
          <w:color w:val="000000" w:themeColor="text1"/>
          <w:sz w:val="24"/>
          <w:szCs w:val="24"/>
          <w:lang w:val="ro-RO"/>
        </w:rPr>
      </w:pPr>
    </w:p>
    <w:sectPr w:rsidR="00881F57" w:rsidRPr="00EF41BE" w:rsidSect="008162E4">
      <w:footerReference w:type="default" r:id="rId11"/>
      <w:pgSz w:w="11907" w:h="16840" w:code="9"/>
      <w:pgMar w:top="851" w:right="1134" w:bottom="851" w:left="1588" w:header="567" w:footer="567"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7D" w:rsidRDefault="0077087D" w:rsidP="00314990">
      <w:r>
        <w:separator/>
      </w:r>
    </w:p>
  </w:endnote>
  <w:endnote w:type="continuationSeparator" w:id="0">
    <w:p w:rsidR="0077087D" w:rsidRDefault="0077087D" w:rsidP="003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E99" w:rsidRDefault="0077087D" w:rsidP="00780E99">
    <w:pPr>
      <w:tabs>
        <w:tab w:val="left" w:pos="6225"/>
      </w:tabs>
      <w:rPr>
        <w:noProof/>
        <w:sz w:val="22"/>
        <w:szCs w:val="22"/>
        <w:lang w:val="ro-RO"/>
      </w:rPr>
    </w:pPr>
    <w:r>
      <w:rPr>
        <w:noProof/>
        <w:sz w:val="22"/>
        <w:szCs w:val="22"/>
      </w:rPr>
      <w:pict>
        <v:shapetype id="_x0000_t32" coordsize="21600,21600" o:spt="32" o:oned="t" path="m,l21600,21600e" filled="f">
          <v:path arrowok="t" fillok="f" o:connecttype="none"/>
          <o:lock v:ext="edit" shapetype="t"/>
        </v:shapetype>
        <v:shape id="_x0000_s204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7D" w:rsidRDefault="0077087D" w:rsidP="00314990">
      <w:r>
        <w:separator/>
      </w:r>
    </w:p>
  </w:footnote>
  <w:footnote w:type="continuationSeparator" w:id="0">
    <w:p w:rsidR="0077087D" w:rsidRDefault="0077087D" w:rsidP="00314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C1A8B"/>
    <w:multiLevelType w:val="hybridMultilevel"/>
    <w:tmpl w:val="E49CF70C"/>
    <w:lvl w:ilvl="0" w:tplc="5C9654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D78BD"/>
    <w:multiLevelType w:val="hybridMultilevel"/>
    <w:tmpl w:val="A40A926E"/>
    <w:lvl w:ilvl="0" w:tplc="62A6D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845FAC"/>
    <w:multiLevelType w:val="hybridMultilevel"/>
    <w:tmpl w:val="A5506FF6"/>
    <w:lvl w:ilvl="0" w:tplc="985A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10"/>
  </w:num>
  <w:num w:numId="5">
    <w:abstractNumId w:val="16"/>
  </w:num>
  <w:num w:numId="6">
    <w:abstractNumId w:val="15"/>
  </w:num>
  <w:num w:numId="7">
    <w:abstractNumId w:val="9"/>
  </w:num>
  <w:num w:numId="8">
    <w:abstractNumId w:val="1"/>
  </w:num>
  <w:num w:numId="9">
    <w:abstractNumId w:val="14"/>
  </w:num>
  <w:num w:numId="10">
    <w:abstractNumId w:val="5"/>
  </w:num>
  <w:num w:numId="11">
    <w:abstractNumId w:val="12"/>
  </w:num>
  <w:num w:numId="12">
    <w:abstractNumId w:val="4"/>
  </w:num>
  <w:num w:numId="13">
    <w:abstractNumId w:val="6"/>
  </w:num>
  <w:num w:numId="14">
    <w:abstractNumId w:val="8"/>
  </w:num>
  <w:num w:numId="15">
    <w:abstractNumId w:val="7"/>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030FDA"/>
    <w:rsid w:val="00000561"/>
    <w:rsid w:val="0001520B"/>
    <w:rsid w:val="0002604C"/>
    <w:rsid w:val="00030FDA"/>
    <w:rsid w:val="00042DE6"/>
    <w:rsid w:val="00045EA4"/>
    <w:rsid w:val="0005262E"/>
    <w:rsid w:val="00053A41"/>
    <w:rsid w:val="000570AF"/>
    <w:rsid w:val="00077056"/>
    <w:rsid w:val="0007720E"/>
    <w:rsid w:val="0008363F"/>
    <w:rsid w:val="00096952"/>
    <w:rsid w:val="000A1EBC"/>
    <w:rsid w:val="000A3C9C"/>
    <w:rsid w:val="000A612C"/>
    <w:rsid w:val="000A7A3C"/>
    <w:rsid w:val="000A7E2A"/>
    <w:rsid w:val="000B3172"/>
    <w:rsid w:val="000C0629"/>
    <w:rsid w:val="000D2150"/>
    <w:rsid w:val="000D3D6C"/>
    <w:rsid w:val="000E3367"/>
    <w:rsid w:val="000E3D2D"/>
    <w:rsid w:val="000F78FB"/>
    <w:rsid w:val="00102557"/>
    <w:rsid w:val="00106DE8"/>
    <w:rsid w:val="001252CF"/>
    <w:rsid w:val="00127FA7"/>
    <w:rsid w:val="001373A5"/>
    <w:rsid w:val="00156C99"/>
    <w:rsid w:val="001703FE"/>
    <w:rsid w:val="0017360F"/>
    <w:rsid w:val="00183D6A"/>
    <w:rsid w:val="00194551"/>
    <w:rsid w:val="00196497"/>
    <w:rsid w:val="001A43CA"/>
    <w:rsid w:val="001A5218"/>
    <w:rsid w:val="001B0282"/>
    <w:rsid w:val="001B506E"/>
    <w:rsid w:val="001C11BB"/>
    <w:rsid w:val="001C7D82"/>
    <w:rsid w:val="001D49F9"/>
    <w:rsid w:val="001D51BC"/>
    <w:rsid w:val="001D63E9"/>
    <w:rsid w:val="001E675E"/>
    <w:rsid w:val="001F6606"/>
    <w:rsid w:val="00203458"/>
    <w:rsid w:val="002663E1"/>
    <w:rsid w:val="00267A29"/>
    <w:rsid w:val="00270F43"/>
    <w:rsid w:val="00275C17"/>
    <w:rsid w:val="00283D5B"/>
    <w:rsid w:val="00283DBF"/>
    <w:rsid w:val="0028473A"/>
    <w:rsid w:val="0029362C"/>
    <w:rsid w:val="00295472"/>
    <w:rsid w:val="0029692B"/>
    <w:rsid w:val="002A110F"/>
    <w:rsid w:val="002A6BC1"/>
    <w:rsid w:val="002B35F0"/>
    <w:rsid w:val="002B3C39"/>
    <w:rsid w:val="002B3E23"/>
    <w:rsid w:val="002C1977"/>
    <w:rsid w:val="002D408E"/>
    <w:rsid w:val="002D5738"/>
    <w:rsid w:val="002D76AC"/>
    <w:rsid w:val="002E27A4"/>
    <w:rsid w:val="002F3289"/>
    <w:rsid w:val="002F49FB"/>
    <w:rsid w:val="003054F9"/>
    <w:rsid w:val="00305B98"/>
    <w:rsid w:val="00313FC5"/>
    <w:rsid w:val="00314696"/>
    <w:rsid w:val="00314990"/>
    <w:rsid w:val="0031752A"/>
    <w:rsid w:val="00326489"/>
    <w:rsid w:val="00327BF0"/>
    <w:rsid w:val="00332EF8"/>
    <w:rsid w:val="00353DC7"/>
    <w:rsid w:val="00363015"/>
    <w:rsid w:val="00372EBD"/>
    <w:rsid w:val="00385F17"/>
    <w:rsid w:val="003926C1"/>
    <w:rsid w:val="00394BEC"/>
    <w:rsid w:val="003978AE"/>
    <w:rsid w:val="003A6742"/>
    <w:rsid w:val="003D5A8A"/>
    <w:rsid w:val="003D6C39"/>
    <w:rsid w:val="003D7DCB"/>
    <w:rsid w:val="003E4B23"/>
    <w:rsid w:val="003E693C"/>
    <w:rsid w:val="003F0FA5"/>
    <w:rsid w:val="003F1713"/>
    <w:rsid w:val="003F17AE"/>
    <w:rsid w:val="003F46AE"/>
    <w:rsid w:val="003F7B0C"/>
    <w:rsid w:val="00406928"/>
    <w:rsid w:val="00407CC7"/>
    <w:rsid w:val="00423E3F"/>
    <w:rsid w:val="004251E8"/>
    <w:rsid w:val="00431A4A"/>
    <w:rsid w:val="00434511"/>
    <w:rsid w:val="0043535E"/>
    <w:rsid w:val="004424CC"/>
    <w:rsid w:val="004443A9"/>
    <w:rsid w:val="004546F6"/>
    <w:rsid w:val="00464166"/>
    <w:rsid w:val="004658C0"/>
    <w:rsid w:val="00466B08"/>
    <w:rsid w:val="0047393C"/>
    <w:rsid w:val="00477651"/>
    <w:rsid w:val="004808C1"/>
    <w:rsid w:val="0048449D"/>
    <w:rsid w:val="004A30C3"/>
    <w:rsid w:val="004A3CB2"/>
    <w:rsid w:val="004A430C"/>
    <w:rsid w:val="004A6054"/>
    <w:rsid w:val="004B0C47"/>
    <w:rsid w:val="004D14BA"/>
    <w:rsid w:val="004F0C97"/>
    <w:rsid w:val="004F2E3C"/>
    <w:rsid w:val="004F3BE8"/>
    <w:rsid w:val="004F77B8"/>
    <w:rsid w:val="004F7A3D"/>
    <w:rsid w:val="004F7ADE"/>
    <w:rsid w:val="00500D9C"/>
    <w:rsid w:val="00500E37"/>
    <w:rsid w:val="0051105F"/>
    <w:rsid w:val="00512A50"/>
    <w:rsid w:val="00520B12"/>
    <w:rsid w:val="00527104"/>
    <w:rsid w:val="00536AB5"/>
    <w:rsid w:val="00553983"/>
    <w:rsid w:val="00572D73"/>
    <w:rsid w:val="00572EE9"/>
    <w:rsid w:val="00583836"/>
    <w:rsid w:val="005961A9"/>
    <w:rsid w:val="005A28BB"/>
    <w:rsid w:val="005B3DFE"/>
    <w:rsid w:val="005C1156"/>
    <w:rsid w:val="005C4813"/>
    <w:rsid w:val="005D52E2"/>
    <w:rsid w:val="005F2E56"/>
    <w:rsid w:val="005F6956"/>
    <w:rsid w:val="006018C9"/>
    <w:rsid w:val="006024C2"/>
    <w:rsid w:val="00610023"/>
    <w:rsid w:val="0061764F"/>
    <w:rsid w:val="00621389"/>
    <w:rsid w:val="0062294A"/>
    <w:rsid w:val="006508CF"/>
    <w:rsid w:val="00651AD0"/>
    <w:rsid w:val="00660E18"/>
    <w:rsid w:val="0066552A"/>
    <w:rsid w:val="006747FA"/>
    <w:rsid w:val="00674F20"/>
    <w:rsid w:val="006D31D5"/>
    <w:rsid w:val="006E17B5"/>
    <w:rsid w:val="006F1D5B"/>
    <w:rsid w:val="006F28D5"/>
    <w:rsid w:val="0071081E"/>
    <w:rsid w:val="007116DB"/>
    <w:rsid w:val="00723C6A"/>
    <w:rsid w:val="00742CE7"/>
    <w:rsid w:val="0074737A"/>
    <w:rsid w:val="007517AA"/>
    <w:rsid w:val="0077087D"/>
    <w:rsid w:val="0077159D"/>
    <w:rsid w:val="007760E8"/>
    <w:rsid w:val="00780E99"/>
    <w:rsid w:val="007A6FB0"/>
    <w:rsid w:val="007B39CA"/>
    <w:rsid w:val="007B75C6"/>
    <w:rsid w:val="007C3F7A"/>
    <w:rsid w:val="007C79B3"/>
    <w:rsid w:val="007D707C"/>
    <w:rsid w:val="007F03AE"/>
    <w:rsid w:val="007F5299"/>
    <w:rsid w:val="008045F9"/>
    <w:rsid w:val="0080781D"/>
    <w:rsid w:val="00807C01"/>
    <w:rsid w:val="00813D84"/>
    <w:rsid w:val="008162E4"/>
    <w:rsid w:val="00820063"/>
    <w:rsid w:val="008203E8"/>
    <w:rsid w:val="00825832"/>
    <w:rsid w:val="00826259"/>
    <w:rsid w:val="00831459"/>
    <w:rsid w:val="00833C5D"/>
    <w:rsid w:val="00836B2C"/>
    <w:rsid w:val="008427A8"/>
    <w:rsid w:val="0084478D"/>
    <w:rsid w:val="0084687F"/>
    <w:rsid w:val="00853FC0"/>
    <w:rsid w:val="008559FC"/>
    <w:rsid w:val="00855E4B"/>
    <w:rsid w:val="00862573"/>
    <w:rsid w:val="0086647A"/>
    <w:rsid w:val="00867A17"/>
    <w:rsid w:val="0087303D"/>
    <w:rsid w:val="00873E11"/>
    <w:rsid w:val="00877A78"/>
    <w:rsid w:val="00881F57"/>
    <w:rsid w:val="00883C39"/>
    <w:rsid w:val="0089076D"/>
    <w:rsid w:val="00891B2D"/>
    <w:rsid w:val="008A58BC"/>
    <w:rsid w:val="008C01C5"/>
    <w:rsid w:val="008C09C0"/>
    <w:rsid w:val="008C3B50"/>
    <w:rsid w:val="008C79BB"/>
    <w:rsid w:val="008D6BCD"/>
    <w:rsid w:val="008E3A9B"/>
    <w:rsid w:val="008E54D9"/>
    <w:rsid w:val="008E5F43"/>
    <w:rsid w:val="008F1F21"/>
    <w:rsid w:val="008F3D91"/>
    <w:rsid w:val="00903AA7"/>
    <w:rsid w:val="00911B34"/>
    <w:rsid w:val="009230E5"/>
    <w:rsid w:val="00924431"/>
    <w:rsid w:val="00935092"/>
    <w:rsid w:val="009514ED"/>
    <w:rsid w:val="009638CE"/>
    <w:rsid w:val="00967205"/>
    <w:rsid w:val="009769B2"/>
    <w:rsid w:val="00977914"/>
    <w:rsid w:val="00983ACF"/>
    <w:rsid w:val="00983BA2"/>
    <w:rsid w:val="009862F8"/>
    <w:rsid w:val="009864E1"/>
    <w:rsid w:val="00991269"/>
    <w:rsid w:val="00992AB5"/>
    <w:rsid w:val="009A2C52"/>
    <w:rsid w:val="009A2FA1"/>
    <w:rsid w:val="009B605B"/>
    <w:rsid w:val="009B6A20"/>
    <w:rsid w:val="009B7A17"/>
    <w:rsid w:val="009C0224"/>
    <w:rsid w:val="009C149C"/>
    <w:rsid w:val="009C18B5"/>
    <w:rsid w:val="009C202B"/>
    <w:rsid w:val="009D2EC8"/>
    <w:rsid w:val="009D5DB2"/>
    <w:rsid w:val="009E525B"/>
    <w:rsid w:val="009F4DC9"/>
    <w:rsid w:val="00A0472B"/>
    <w:rsid w:val="00A102D1"/>
    <w:rsid w:val="00A1051D"/>
    <w:rsid w:val="00A10CF0"/>
    <w:rsid w:val="00A14D3B"/>
    <w:rsid w:val="00A20FD2"/>
    <w:rsid w:val="00A31649"/>
    <w:rsid w:val="00A32204"/>
    <w:rsid w:val="00A32312"/>
    <w:rsid w:val="00A33097"/>
    <w:rsid w:val="00A65911"/>
    <w:rsid w:val="00A77534"/>
    <w:rsid w:val="00A83889"/>
    <w:rsid w:val="00A84345"/>
    <w:rsid w:val="00A85991"/>
    <w:rsid w:val="00AA6205"/>
    <w:rsid w:val="00AB2722"/>
    <w:rsid w:val="00AC12CC"/>
    <w:rsid w:val="00AC1DFD"/>
    <w:rsid w:val="00AC498C"/>
    <w:rsid w:val="00AD0C23"/>
    <w:rsid w:val="00AD41CA"/>
    <w:rsid w:val="00AD4C33"/>
    <w:rsid w:val="00AF1B8E"/>
    <w:rsid w:val="00AF4E20"/>
    <w:rsid w:val="00B20924"/>
    <w:rsid w:val="00B23515"/>
    <w:rsid w:val="00B33E75"/>
    <w:rsid w:val="00B4222E"/>
    <w:rsid w:val="00B422C2"/>
    <w:rsid w:val="00B45DE5"/>
    <w:rsid w:val="00B72184"/>
    <w:rsid w:val="00B84DD0"/>
    <w:rsid w:val="00B86D78"/>
    <w:rsid w:val="00BB4F65"/>
    <w:rsid w:val="00BC6C13"/>
    <w:rsid w:val="00BD735F"/>
    <w:rsid w:val="00BE0E7A"/>
    <w:rsid w:val="00BF0173"/>
    <w:rsid w:val="00BF2F3A"/>
    <w:rsid w:val="00BF621D"/>
    <w:rsid w:val="00C02AFD"/>
    <w:rsid w:val="00C064F5"/>
    <w:rsid w:val="00C078DD"/>
    <w:rsid w:val="00C10AD3"/>
    <w:rsid w:val="00C37834"/>
    <w:rsid w:val="00C4028D"/>
    <w:rsid w:val="00C506C4"/>
    <w:rsid w:val="00C554FB"/>
    <w:rsid w:val="00C70DF8"/>
    <w:rsid w:val="00C8587E"/>
    <w:rsid w:val="00C96B44"/>
    <w:rsid w:val="00CA00F4"/>
    <w:rsid w:val="00CA1AFF"/>
    <w:rsid w:val="00CA30AC"/>
    <w:rsid w:val="00CC0445"/>
    <w:rsid w:val="00CC0587"/>
    <w:rsid w:val="00CD7E9A"/>
    <w:rsid w:val="00CE44DF"/>
    <w:rsid w:val="00CE4D20"/>
    <w:rsid w:val="00D018AC"/>
    <w:rsid w:val="00D018B5"/>
    <w:rsid w:val="00D02B4B"/>
    <w:rsid w:val="00D0348A"/>
    <w:rsid w:val="00D10446"/>
    <w:rsid w:val="00D16623"/>
    <w:rsid w:val="00D22A06"/>
    <w:rsid w:val="00D2381B"/>
    <w:rsid w:val="00D244A7"/>
    <w:rsid w:val="00D30283"/>
    <w:rsid w:val="00D45E4B"/>
    <w:rsid w:val="00D532F9"/>
    <w:rsid w:val="00D60B91"/>
    <w:rsid w:val="00D646B0"/>
    <w:rsid w:val="00D72429"/>
    <w:rsid w:val="00D81A89"/>
    <w:rsid w:val="00D8216F"/>
    <w:rsid w:val="00D845B7"/>
    <w:rsid w:val="00D87C9E"/>
    <w:rsid w:val="00DA3C12"/>
    <w:rsid w:val="00DA5E40"/>
    <w:rsid w:val="00DA733A"/>
    <w:rsid w:val="00DB50DA"/>
    <w:rsid w:val="00DC11D6"/>
    <w:rsid w:val="00DC6889"/>
    <w:rsid w:val="00DE6A79"/>
    <w:rsid w:val="00E018E2"/>
    <w:rsid w:val="00E01E98"/>
    <w:rsid w:val="00E07AD4"/>
    <w:rsid w:val="00E12D38"/>
    <w:rsid w:val="00E163A7"/>
    <w:rsid w:val="00E348A4"/>
    <w:rsid w:val="00E3512E"/>
    <w:rsid w:val="00E52C7F"/>
    <w:rsid w:val="00E542A2"/>
    <w:rsid w:val="00E5455B"/>
    <w:rsid w:val="00E57FF6"/>
    <w:rsid w:val="00E6329F"/>
    <w:rsid w:val="00E64BE3"/>
    <w:rsid w:val="00E64D39"/>
    <w:rsid w:val="00E65681"/>
    <w:rsid w:val="00E81668"/>
    <w:rsid w:val="00E87BAE"/>
    <w:rsid w:val="00E94EEA"/>
    <w:rsid w:val="00E950BC"/>
    <w:rsid w:val="00E96C9A"/>
    <w:rsid w:val="00EA3BEE"/>
    <w:rsid w:val="00EB6385"/>
    <w:rsid w:val="00EC2DB3"/>
    <w:rsid w:val="00EC7858"/>
    <w:rsid w:val="00ED54C5"/>
    <w:rsid w:val="00EE0890"/>
    <w:rsid w:val="00EF41BE"/>
    <w:rsid w:val="00EF4776"/>
    <w:rsid w:val="00EF62C9"/>
    <w:rsid w:val="00F04B45"/>
    <w:rsid w:val="00F078C2"/>
    <w:rsid w:val="00F07BE5"/>
    <w:rsid w:val="00F10A2B"/>
    <w:rsid w:val="00F16117"/>
    <w:rsid w:val="00F17D32"/>
    <w:rsid w:val="00F2088E"/>
    <w:rsid w:val="00F30421"/>
    <w:rsid w:val="00F40E96"/>
    <w:rsid w:val="00F4464F"/>
    <w:rsid w:val="00F468D9"/>
    <w:rsid w:val="00F75033"/>
    <w:rsid w:val="00FA7A7D"/>
    <w:rsid w:val="00FB793F"/>
    <w:rsid w:val="00FD2D13"/>
    <w:rsid w:val="00FE497D"/>
    <w:rsid w:val="00FF10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Titlu1">
    <w:name w:val="heading 1"/>
    <w:basedOn w:val="Normal"/>
    <w:link w:val="Titlu1Caracter"/>
    <w:uiPriority w:val="9"/>
    <w:qFormat/>
    <w:rsid w:val="00CC0445"/>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E94EEA"/>
    <w:rPr>
      <w:color w:val="0000FF"/>
      <w:u w:val="single"/>
    </w:rPr>
  </w:style>
  <w:style w:type="paragraph" w:styleId="TextnBalon">
    <w:name w:val="Balloon Text"/>
    <w:basedOn w:val="Normal"/>
    <w:link w:val="TextnBalonCaracter"/>
    <w:uiPriority w:val="99"/>
    <w:semiHidden/>
    <w:unhideWhenUsed/>
    <w:rsid w:val="002B3E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3E23"/>
    <w:rPr>
      <w:rFonts w:ascii="Tahoma" w:hAnsi="Tahoma" w:cs="Tahoma"/>
      <w:sz w:val="16"/>
      <w:szCs w:val="16"/>
    </w:rPr>
  </w:style>
  <w:style w:type="paragraph" w:styleId="Antet">
    <w:name w:val="header"/>
    <w:basedOn w:val="Normal"/>
    <w:link w:val="AntetCaracter"/>
    <w:uiPriority w:val="99"/>
    <w:semiHidden/>
    <w:unhideWhenUsed/>
    <w:rsid w:val="00314990"/>
    <w:pPr>
      <w:tabs>
        <w:tab w:val="center" w:pos="4680"/>
        <w:tab w:val="right" w:pos="9360"/>
      </w:tabs>
    </w:pPr>
  </w:style>
  <w:style w:type="character" w:customStyle="1" w:styleId="AntetCaracter">
    <w:name w:val="Antet Caracter"/>
    <w:basedOn w:val="Fontdeparagrafimplicit"/>
    <w:link w:val="Antet"/>
    <w:uiPriority w:val="99"/>
    <w:semiHidden/>
    <w:rsid w:val="00314990"/>
  </w:style>
  <w:style w:type="paragraph" w:styleId="Subsol">
    <w:name w:val="footer"/>
    <w:basedOn w:val="Normal"/>
    <w:link w:val="SubsolCaracter"/>
    <w:uiPriority w:val="99"/>
    <w:semiHidden/>
    <w:unhideWhenUsed/>
    <w:rsid w:val="00314990"/>
    <w:pPr>
      <w:tabs>
        <w:tab w:val="center" w:pos="4680"/>
        <w:tab w:val="right" w:pos="9360"/>
      </w:tabs>
    </w:pPr>
  </w:style>
  <w:style w:type="character" w:customStyle="1" w:styleId="SubsolCaracter">
    <w:name w:val="Subsol Caracter"/>
    <w:basedOn w:val="Fontdeparagrafimplicit"/>
    <w:link w:val="Subsol"/>
    <w:uiPriority w:val="99"/>
    <w:semiHidden/>
    <w:rsid w:val="00314990"/>
  </w:style>
  <w:style w:type="character" w:styleId="Robust">
    <w:name w:val="Strong"/>
    <w:basedOn w:val="Fontdeparagrafimplicit"/>
    <w:uiPriority w:val="22"/>
    <w:qFormat/>
    <w:rsid w:val="00BF0173"/>
    <w:rPr>
      <w:b/>
      <w:bCs/>
    </w:rPr>
  </w:style>
  <w:style w:type="character" w:styleId="HyperlinkParcurs">
    <w:name w:val="FollowedHyperlink"/>
    <w:basedOn w:val="Fontdeparagrafimplicit"/>
    <w:uiPriority w:val="99"/>
    <w:semiHidden/>
    <w:unhideWhenUsed/>
    <w:rsid w:val="0062294A"/>
    <w:rPr>
      <w:color w:val="800080" w:themeColor="followedHyperlink"/>
      <w:u w:val="single"/>
    </w:rPr>
  </w:style>
  <w:style w:type="table" w:styleId="GrilTabel">
    <w:name w:val="Table Grid"/>
    <w:basedOn w:val="Tabel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E950BC"/>
    <w:pPr>
      <w:ind w:left="720"/>
      <w:contextualSpacing/>
    </w:pPr>
  </w:style>
  <w:style w:type="character" w:customStyle="1" w:styleId="Titlu1Caracter">
    <w:name w:val="Titlu 1 Caracter"/>
    <w:basedOn w:val="Fontdeparagrafimplicit"/>
    <w:link w:val="Titlu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CB30-C7BD-4675-ADA7-BDB0F8D7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5983</TotalTime>
  <Pages>8</Pages>
  <Words>1875</Words>
  <Characters>10690</Characters>
  <Application>Microsoft Office Word</Application>
  <DocSecurity>0</DocSecurity>
  <Lines>89</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pmm</Company>
  <LinksUpToDate>false</LinksUpToDate>
  <CharactersWithSpaces>12540</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Neli</cp:lastModifiedBy>
  <cp:revision>48</cp:revision>
  <cp:lastPrinted>2022-04-08T06:07:00Z</cp:lastPrinted>
  <dcterms:created xsi:type="dcterms:W3CDTF">2022-10-13T07:00:00Z</dcterms:created>
  <dcterms:modified xsi:type="dcterms:W3CDTF">2023-04-21T09:01:00Z</dcterms:modified>
</cp:coreProperties>
</file>