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6E5" w:rsidRPr="00B726E5" w:rsidRDefault="00B726E5" w:rsidP="00B726E5">
      <w:pPr>
        <w:suppressAutoHyphens/>
        <w:autoSpaceDN w:val="0"/>
        <w:spacing w:after="0" w:line="240" w:lineRule="auto"/>
        <w:jc w:val="center"/>
        <w:textAlignment w:val="baseline"/>
        <w:rPr>
          <w:rFonts w:ascii="Calibri" w:eastAsia="Calibri" w:hAnsi="Calibri" w:cs="Arial"/>
          <w:kern w:val="3"/>
          <w:sz w:val="20"/>
          <w:szCs w:val="20"/>
          <w:lang w:val="en-US"/>
        </w:rPr>
      </w:pPr>
      <w:r w:rsidRPr="00B726E5">
        <w:rPr>
          <w:rFonts w:ascii="Times New Roman" w:eastAsia="Calibri" w:hAnsi="Times New Roman" w:cs="Times New Roman"/>
          <w:kern w:val="3"/>
          <w:sz w:val="24"/>
          <w:szCs w:val="24"/>
        </w:rPr>
        <w:t xml:space="preserve">                                                                                         </w:t>
      </w:r>
      <w:r w:rsidRPr="00B726E5">
        <w:rPr>
          <w:rFonts w:ascii="Times New Roman" w:eastAsia="Calibri" w:hAnsi="Times New Roman" w:cs="Times New Roman"/>
          <w:b/>
          <w:bCs/>
          <w:kern w:val="3"/>
          <w:sz w:val="24"/>
          <w:szCs w:val="24"/>
        </w:rPr>
        <w:t xml:space="preserve">  </w:t>
      </w:r>
      <w:r w:rsidRPr="00B726E5">
        <w:rPr>
          <w:rFonts w:ascii="Times New Roman" w:eastAsia="Calibri" w:hAnsi="Times New Roman" w:cs="Times New Roman"/>
          <w:b/>
          <w:bCs/>
          <w:kern w:val="3"/>
          <w:sz w:val="24"/>
          <w:szCs w:val="24"/>
          <w:highlight w:val="yellow"/>
          <w:shd w:val="clear" w:color="auto" w:fill="FFFF00"/>
        </w:rPr>
        <w:t>Anexa nr. 3</w:t>
      </w:r>
      <w:r w:rsidRPr="00B726E5">
        <w:rPr>
          <w:rFonts w:ascii="Times New Roman" w:eastAsia="Calibri" w:hAnsi="Times New Roman" w:cs="Times New Roman"/>
          <w:b/>
          <w:bCs/>
          <w:kern w:val="3"/>
          <w:sz w:val="24"/>
          <w:szCs w:val="24"/>
          <w:shd w:val="clear" w:color="auto" w:fill="FFFF00"/>
        </w:rPr>
        <w:t xml:space="preserve"> la</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r w:rsidRPr="00B726E5">
        <w:rPr>
          <w:rFonts w:ascii="Times New Roman" w:eastAsia="Calibri" w:hAnsi="Times New Roman" w:cs="Times New Roman"/>
          <w:b/>
          <w:kern w:val="3"/>
          <w:sz w:val="24"/>
          <w:szCs w:val="24"/>
        </w:rPr>
        <w:t xml:space="preserve">           ROMÂNIA</w:t>
      </w:r>
      <w:r w:rsidRPr="00B726E5">
        <w:rPr>
          <w:rFonts w:ascii="Times New Roman" w:eastAsia="Calibri" w:hAnsi="Times New Roman" w:cs="Times New Roman"/>
          <w:kern w:val="3"/>
          <w:sz w:val="24"/>
          <w:szCs w:val="24"/>
        </w:rPr>
        <w:t xml:space="preserve">                                                                                    PHCLnr.5/24.03.2023                               </w:t>
      </w:r>
    </w:p>
    <w:p w:rsidR="00B726E5" w:rsidRPr="00B726E5" w:rsidRDefault="00B726E5" w:rsidP="00B726E5">
      <w:pPr>
        <w:suppressAutoHyphens/>
        <w:autoSpaceDN w:val="0"/>
        <w:spacing w:after="0" w:line="240" w:lineRule="auto"/>
        <w:jc w:val="both"/>
        <w:textAlignment w:val="baseline"/>
        <w:rPr>
          <w:rFonts w:ascii="Calibri" w:eastAsia="Calibri" w:hAnsi="Calibri" w:cs="Arial"/>
          <w:kern w:val="3"/>
          <w:sz w:val="20"/>
          <w:szCs w:val="20"/>
          <w:lang w:val="en-US"/>
        </w:rPr>
      </w:pPr>
      <w:r w:rsidRPr="00B726E5">
        <w:rPr>
          <w:rFonts w:ascii="Times New Roman" w:eastAsia="Calibri" w:hAnsi="Times New Roman" w:cs="Times New Roman"/>
          <w:b/>
          <w:color w:val="FF0000"/>
          <w:kern w:val="3"/>
          <w:sz w:val="24"/>
          <w:szCs w:val="24"/>
        </w:rPr>
        <w:t xml:space="preserve">         </w:t>
      </w:r>
      <w:r w:rsidRPr="00B726E5">
        <w:rPr>
          <w:rFonts w:ascii="Times New Roman" w:eastAsia="Calibri" w:hAnsi="Times New Roman" w:cs="Times New Roman"/>
          <w:b/>
          <w:color w:val="000000"/>
          <w:kern w:val="3"/>
          <w:sz w:val="24"/>
          <w:szCs w:val="24"/>
        </w:rPr>
        <w:t>Judeţul Tulcea</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 xml:space="preserve"> COMUNA C.A.ROSETTI</w:t>
      </w:r>
    </w:p>
    <w:p w:rsidR="00B726E5" w:rsidRPr="00B726E5" w:rsidRDefault="00B726E5" w:rsidP="00B726E5">
      <w:pPr>
        <w:suppressAutoHyphens/>
        <w:autoSpaceDN w:val="0"/>
        <w:spacing w:after="0" w:line="240" w:lineRule="auto"/>
        <w:jc w:val="both"/>
        <w:textAlignment w:val="baseline"/>
        <w:rPr>
          <w:rFonts w:ascii="Calibri" w:eastAsia="Calibri" w:hAnsi="Calibri" w:cs="Arial"/>
          <w:kern w:val="3"/>
          <w:sz w:val="20"/>
          <w:szCs w:val="20"/>
          <w:lang w:val="en-US"/>
        </w:rPr>
      </w:pPr>
      <w:r w:rsidRPr="00B726E5">
        <w:rPr>
          <w:rFonts w:ascii="Times New Roman" w:eastAsia="Calibri" w:hAnsi="Times New Roman" w:cs="Times New Roman"/>
          <w:kern w:val="3"/>
          <w:sz w:val="24"/>
          <w:szCs w:val="24"/>
        </w:rPr>
        <w:t xml:space="preserve">     CONSILIUL LOCAL</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 xml:space="preserve">    </w:t>
      </w:r>
      <w:bookmarkStart w:id="0" w:name="do|ax2|pa3"/>
      <w:bookmarkEnd w:id="0"/>
      <w:r w:rsidRPr="00B726E5">
        <w:rPr>
          <w:rFonts w:ascii="Times New Roman" w:eastAsia="Calibri" w:hAnsi="Times New Roman" w:cs="Times New Roman"/>
          <w:kern w:val="3"/>
          <w:sz w:val="24"/>
          <w:szCs w:val="24"/>
        </w:rPr>
        <w:t>Nr._____/_________</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b/>
          <w:color w:val="FF0000"/>
          <w:kern w:val="3"/>
          <w:sz w:val="24"/>
          <w:szCs w:val="24"/>
        </w:rPr>
      </w:pPr>
    </w:p>
    <w:p w:rsidR="00B726E5" w:rsidRPr="00B726E5" w:rsidRDefault="00B726E5" w:rsidP="00B726E5">
      <w:pPr>
        <w:suppressAutoHyphens/>
        <w:autoSpaceDN w:val="0"/>
        <w:spacing w:after="0" w:line="240" w:lineRule="auto"/>
        <w:jc w:val="center"/>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CONTRACT-CADRU</w:t>
      </w:r>
    </w:p>
    <w:p w:rsidR="00B726E5" w:rsidRPr="00B726E5" w:rsidRDefault="00B726E5" w:rsidP="00B726E5">
      <w:pPr>
        <w:suppressAutoHyphens/>
        <w:autoSpaceDN w:val="0"/>
        <w:spacing w:after="0" w:line="360" w:lineRule="auto"/>
        <w:jc w:val="center"/>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de închiriere pentru suprafețele de pajiști aflate în proprietatea privată a comunei</w:t>
      </w:r>
    </w:p>
    <w:p w:rsidR="00B726E5" w:rsidRPr="00B726E5" w:rsidRDefault="00B726E5" w:rsidP="00B726E5">
      <w:pPr>
        <w:suppressAutoHyphens/>
        <w:autoSpaceDN w:val="0"/>
        <w:spacing w:after="0" w:line="360" w:lineRule="auto"/>
        <w:jc w:val="center"/>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C.A.Rosetti</w:t>
      </w:r>
    </w:p>
    <w:p w:rsidR="00B726E5" w:rsidRPr="00B726E5" w:rsidRDefault="00B726E5" w:rsidP="00B726E5">
      <w:pPr>
        <w:suppressAutoHyphens/>
        <w:autoSpaceDN w:val="0"/>
        <w:spacing w:after="0" w:line="360" w:lineRule="auto"/>
        <w:jc w:val="center"/>
        <w:textAlignment w:val="baseline"/>
        <w:rPr>
          <w:rFonts w:ascii="Times New Roman" w:eastAsia="Calibri" w:hAnsi="Times New Roman" w:cs="Times New Roman"/>
          <w:kern w:val="3"/>
          <w:sz w:val="24"/>
          <w:szCs w:val="24"/>
        </w:rPr>
      </w:pPr>
      <w:bookmarkStart w:id="1" w:name="do|ax2|pa5"/>
      <w:bookmarkStart w:id="2" w:name="do|ax2|pa4"/>
      <w:bookmarkStart w:id="3" w:name="do|ax2|pa1"/>
      <w:bookmarkEnd w:id="1"/>
      <w:bookmarkEnd w:id="2"/>
      <w:bookmarkEnd w:id="3"/>
      <w:r w:rsidRPr="00B726E5">
        <w:rPr>
          <w:rFonts w:ascii="Times New Roman" w:eastAsia="Calibri" w:hAnsi="Times New Roman" w:cs="Times New Roman"/>
          <w:kern w:val="3"/>
          <w:sz w:val="24"/>
          <w:szCs w:val="24"/>
        </w:rPr>
        <w:t>Încheiat astăzi ..........................</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I. Părțile contractante</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bookmarkStart w:id="4" w:name="do|ax2|spI.|pt1"/>
      <w:bookmarkEnd w:id="4"/>
      <w:r w:rsidRPr="00B726E5">
        <w:rPr>
          <w:rFonts w:ascii="Times New Roman" w:eastAsia="Calibri" w:hAnsi="Times New Roman" w:cs="Times New Roman"/>
          <w:kern w:val="3"/>
          <w:sz w:val="24"/>
          <w:szCs w:val="24"/>
        </w:rPr>
        <w:t xml:space="preserve">1.Între </w:t>
      </w:r>
      <w:r w:rsidRPr="00B726E5">
        <w:rPr>
          <w:rFonts w:ascii="Times New Roman" w:eastAsia="Calibri" w:hAnsi="Times New Roman" w:cs="Times New Roman"/>
          <w:b/>
          <w:kern w:val="3"/>
          <w:sz w:val="24"/>
          <w:szCs w:val="24"/>
        </w:rPr>
        <w:t>Comuna C.A.Rosetti</w:t>
      </w:r>
      <w:r w:rsidRPr="00B726E5">
        <w:rPr>
          <w:rFonts w:ascii="Times New Roman" w:eastAsia="Calibri" w:hAnsi="Times New Roman" w:cs="Times New Roman"/>
          <w:kern w:val="3"/>
          <w:sz w:val="24"/>
          <w:szCs w:val="24"/>
        </w:rPr>
        <w:t xml:space="preserve">, adresa loc. C.A.Rosetti , </w:t>
      </w:r>
      <w:r w:rsidRPr="00B726E5">
        <w:rPr>
          <w:rFonts w:ascii="Times New Roman" w:eastAsia="Calibri" w:hAnsi="Times New Roman" w:cs="Times New Roman"/>
          <w:color w:val="000000"/>
          <w:kern w:val="3"/>
          <w:sz w:val="24"/>
          <w:szCs w:val="24"/>
        </w:rPr>
        <w:t xml:space="preserve">str. Păcii, nr.14, fax: </w:t>
      </w:r>
      <w:r w:rsidRPr="00B726E5">
        <w:rPr>
          <w:rFonts w:ascii="Times New Roman" w:eastAsia="Calibri" w:hAnsi="Times New Roman" w:cs="Times New Roman"/>
          <w:iCs/>
          <w:color w:val="000000"/>
          <w:kern w:val="3"/>
          <w:sz w:val="24"/>
          <w:szCs w:val="24"/>
        </w:rPr>
        <w:t>0240/546200</w:t>
      </w:r>
      <w:r w:rsidRPr="00B726E5">
        <w:rPr>
          <w:rFonts w:ascii="Times New Roman" w:eastAsia="Calibri" w:hAnsi="Times New Roman" w:cs="Times New Roman"/>
          <w:color w:val="000000"/>
          <w:kern w:val="3"/>
          <w:sz w:val="24"/>
          <w:szCs w:val="24"/>
        </w:rPr>
        <w:t xml:space="preserve">; tel. </w:t>
      </w:r>
      <w:r w:rsidRPr="00B726E5">
        <w:rPr>
          <w:rFonts w:ascii="Times New Roman" w:eastAsia="Calibri" w:hAnsi="Times New Roman" w:cs="Times New Roman"/>
          <w:iCs/>
          <w:color w:val="000000"/>
          <w:kern w:val="3"/>
          <w:sz w:val="24"/>
          <w:szCs w:val="24"/>
        </w:rPr>
        <w:t>0240/546202</w:t>
      </w:r>
      <w:r w:rsidRPr="00B726E5">
        <w:rPr>
          <w:rFonts w:ascii="Times New Roman" w:eastAsia="Calibri" w:hAnsi="Times New Roman" w:cs="Times New Roman"/>
          <w:color w:val="000000"/>
          <w:kern w:val="3"/>
          <w:sz w:val="24"/>
          <w:szCs w:val="24"/>
        </w:rPr>
        <w:t xml:space="preserve">, email: </w:t>
      </w:r>
      <w:hyperlink r:id="rId5" w:history="1">
        <w:r w:rsidRPr="00B726E5">
          <w:rPr>
            <w:rFonts w:ascii="Times New Roman" w:eastAsia="Calibri" w:hAnsi="Times New Roman" w:cs="Times New Roman"/>
            <w:color w:val="0000FF"/>
            <w:kern w:val="3"/>
            <w:sz w:val="24"/>
            <w:szCs w:val="24"/>
            <w:u w:val="single"/>
            <w:lang w:val="en-US"/>
          </w:rPr>
          <w:t>primaria</w:t>
        </w:r>
      </w:hyperlink>
      <w:r w:rsidRPr="00B726E5">
        <w:rPr>
          <w:rFonts w:ascii="Times New Roman" w:eastAsia="Calibri" w:hAnsi="Times New Roman" w:cs="Times New Roman"/>
          <w:kern w:val="3"/>
          <w:sz w:val="24"/>
          <w:szCs w:val="24"/>
          <w:lang w:val="en-US"/>
        </w:rPr>
        <w:t>rosetti</w:t>
      </w:r>
      <w:r w:rsidRPr="00B726E5">
        <w:rPr>
          <w:rFonts w:ascii="Times New Roman" w:eastAsia="Calibri" w:hAnsi="Times New Roman" w:cs="Times New Roman"/>
          <w:color w:val="000000"/>
          <w:kern w:val="3"/>
          <w:sz w:val="24"/>
          <w:szCs w:val="24"/>
        </w:rPr>
        <w:t>@gmail.com</w:t>
      </w:r>
      <w:r w:rsidRPr="00B726E5">
        <w:rPr>
          <w:rFonts w:ascii="Calibri" w:eastAsia="Calibri" w:hAnsi="Calibri" w:cs="Arial"/>
          <w:iCs/>
          <w:color w:val="000000"/>
          <w:kern w:val="3"/>
          <w:sz w:val="20"/>
          <w:szCs w:val="20"/>
        </w:rPr>
        <w:t>.</w:t>
      </w:r>
      <w:r w:rsidRPr="00B726E5">
        <w:rPr>
          <w:rFonts w:ascii="Times New Roman" w:eastAsia="Calibri" w:hAnsi="Times New Roman" w:cs="Times New Roman"/>
          <w:kern w:val="3"/>
          <w:sz w:val="24"/>
          <w:szCs w:val="24"/>
        </w:rPr>
        <w:t>, judetul Tulcea, având codul de înregistrare fiscală 4793910, cont iban RO29TREZ64421A300530XXXX deschis la TREZORERIA SULINA, reprezentat legal prin primar Antonel POCORA, în calitate de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p>
    <w:p w:rsidR="00B726E5" w:rsidRPr="00B726E5" w:rsidRDefault="00B726E5" w:rsidP="00B726E5">
      <w:pPr>
        <w:suppressAutoHyphens/>
        <w:autoSpaceDN w:val="0"/>
        <w:spacing w:after="0" w:line="240" w:lineRule="auto"/>
        <w:jc w:val="both"/>
        <w:textAlignment w:val="baseline"/>
        <w:rPr>
          <w:rFonts w:ascii="Calibri" w:eastAsia="Calibri" w:hAnsi="Calibri" w:cs="Arial"/>
          <w:kern w:val="3"/>
          <w:sz w:val="20"/>
          <w:szCs w:val="20"/>
          <w:lang w:val="en-US"/>
        </w:rPr>
      </w:pPr>
      <w:r w:rsidRPr="00B726E5">
        <w:rPr>
          <w:rFonts w:ascii="Times New Roman" w:eastAsia="Calibri" w:hAnsi="Times New Roman" w:cs="Times New Roman"/>
          <w:kern w:val="3"/>
          <w:sz w:val="24"/>
          <w:szCs w:val="24"/>
        </w:rPr>
        <w:t xml:space="preserve"> </w:t>
      </w:r>
      <w:r w:rsidRPr="00B726E5">
        <w:rPr>
          <w:rFonts w:ascii="Times New Roman" w:eastAsia="Calibri" w:hAnsi="Times New Roman" w:cs="Times New Roman"/>
          <w:b/>
          <w:kern w:val="3"/>
          <w:sz w:val="24"/>
          <w:szCs w:val="24"/>
        </w:rPr>
        <w:t>locator</w:t>
      </w:r>
      <w:r w:rsidRPr="00B726E5">
        <w:rPr>
          <w:rFonts w:ascii="Times New Roman" w:eastAsia="Calibri" w:hAnsi="Times New Roman" w:cs="Times New Roman"/>
          <w:kern w:val="3"/>
          <w:sz w:val="24"/>
          <w:szCs w:val="24"/>
        </w:rPr>
        <w:t>, şi;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p>
    <w:p w:rsidR="00B726E5" w:rsidRPr="00B726E5" w:rsidRDefault="00B726E5" w:rsidP="00B726E5">
      <w:pPr>
        <w:suppressAutoHyphens/>
        <w:autoSpaceDN w:val="0"/>
        <w:spacing w:after="0" w:line="240" w:lineRule="auto"/>
        <w:jc w:val="both"/>
        <w:textAlignment w:val="baseline"/>
        <w:rPr>
          <w:rFonts w:ascii="Calibri" w:eastAsia="Calibri" w:hAnsi="Calibri" w:cs="Arial"/>
          <w:kern w:val="3"/>
          <w:sz w:val="20"/>
          <w:szCs w:val="20"/>
          <w:lang w:val="en-US"/>
        </w:rPr>
      </w:pPr>
      <w:r w:rsidRPr="00B726E5">
        <w:rPr>
          <w:rFonts w:ascii="Times New Roman" w:eastAsia="Calibri" w:hAnsi="Times New Roman" w:cs="Times New Roman"/>
          <w:kern w:val="3"/>
          <w:sz w:val="24"/>
          <w:szCs w:val="24"/>
        </w:rPr>
        <w:t>2................................................................. cu exploataţia</w:t>
      </w:r>
      <w:r w:rsidRPr="00B726E5">
        <w:rPr>
          <w:rFonts w:ascii="Times New Roman" w:eastAsia="Calibri" w:hAnsi="Times New Roman" w:cs="Times New Roman"/>
          <w:kern w:val="3"/>
          <w:sz w:val="24"/>
          <w:szCs w:val="24"/>
          <w:vertAlign w:val="superscript"/>
        </w:rPr>
        <w:t>*)</w:t>
      </w:r>
      <w:r w:rsidRPr="00B726E5">
        <w:rPr>
          <w:rFonts w:ascii="Times New Roman" w:eastAsia="Calibri" w:hAnsi="Times New Roman" w:cs="Times New Roman"/>
          <w:kern w:val="3"/>
          <w:sz w:val="24"/>
          <w:szCs w:val="24"/>
        </w:rPr>
        <w:t xml:space="preserve"> în localitatea .............................., str. .................. nr. .................., bl. .........., sc. ............., et. ........, ap. ............, judeţul ............................, având CNP/CUI ............................., nr. din Registrul naţional al exploataţiilor (RNE) .........../........../..........., contul nr. ..........................., deschis la ............................, telefon .............................., fax ........................, reprezentată prin ............................., cu funcţia de ........................, în calitate de </w:t>
      </w:r>
      <w:r w:rsidRPr="00B726E5">
        <w:rPr>
          <w:rFonts w:ascii="Times New Roman" w:eastAsia="Calibri" w:hAnsi="Times New Roman" w:cs="Times New Roman"/>
          <w:b/>
          <w:kern w:val="3"/>
          <w:sz w:val="24"/>
          <w:szCs w:val="24"/>
        </w:rPr>
        <w:t>locatar</w:t>
      </w:r>
      <w:r w:rsidRPr="00B726E5">
        <w:rPr>
          <w:rFonts w:ascii="Times New Roman" w:eastAsia="Calibri" w:hAnsi="Times New Roman" w:cs="Times New Roman"/>
          <w:kern w:val="3"/>
          <w:sz w:val="24"/>
          <w:szCs w:val="24"/>
        </w:rPr>
        <w:t>,</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5" w:name="do|ax2|spI.|pt2|pa1"/>
      <w:bookmarkEnd w:id="5"/>
      <w:r w:rsidRPr="00B726E5">
        <w:rPr>
          <w:rFonts w:ascii="Times New Roman" w:eastAsia="Calibri" w:hAnsi="Times New Roman" w:cs="Times New Roman"/>
          <w:kern w:val="3"/>
          <w:sz w:val="24"/>
          <w:szCs w:val="24"/>
        </w:rPr>
        <w:t>___</w:t>
      </w:r>
    </w:p>
    <w:p w:rsidR="00B726E5" w:rsidRPr="00B726E5" w:rsidRDefault="00B726E5" w:rsidP="00B726E5">
      <w:pPr>
        <w:suppressAutoHyphens/>
        <w:autoSpaceDN w:val="0"/>
        <w:spacing w:after="0" w:line="240" w:lineRule="auto"/>
        <w:jc w:val="both"/>
        <w:textAlignment w:val="baseline"/>
        <w:rPr>
          <w:rFonts w:ascii="Calibri" w:eastAsia="Calibri" w:hAnsi="Calibri" w:cs="Arial"/>
          <w:kern w:val="3"/>
          <w:sz w:val="20"/>
          <w:szCs w:val="20"/>
          <w:lang w:val="en-US"/>
        </w:rPr>
      </w:pPr>
      <w:bookmarkStart w:id="6" w:name="do|ax2|spI.|pt2|pa2"/>
      <w:bookmarkEnd w:id="6"/>
      <w:r w:rsidRPr="00B726E5">
        <w:rPr>
          <w:rFonts w:ascii="Times New Roman" w:eastAsia="Calibri" w:hAnsi="Times New Roman" w:cs="Times New Roman"/>
          <w:kern w:val="3"/>
          <w:sz w:val="24"/>
          <w:szCs w:val="24"/>
          <w:vertAlign w:val="superscript"/>
        </w:rPr>
        <w:t>*)</w:t>
      </w:r>
      <w:r w:rsidRPr="00B726E5">
        <w:rPr>
          <w:rFonts w:ascii="Times New Roman" w:eastAsia="Calibri" w:hAnsi="Times New Roman" w:cs="Times New Roman"/>
          <w:kern w:val="3"/>
          <w:sz w:val="24"/>
          <w:szCs w:val="24"/>
        </w:rPr>
        <w:t xml:space="preserve"> În cazul formei asociative se completează de către reprezentantul legal al acesteia cu datele exploataţiilor membrilor formei asociative.</w:t>
      </w:r>
    </w:p>
    <w:p w:rsidR="00B726E5" w:rsidRPr="00B726E5" w:rsidRDefault="00B726E5" w:rsidP="00B726E5">
      <w:pPr>
        <w:suppressAutoHyphens/>
        <w:autoSpaceDN w:val="0"/>
        <w:spacing w:after="0" w:line="240" w:lineRule="auto"/>
        <w:jc w:val="both"/>
        <w:textAlignment w:val="baseline"/>
        <w:rPr>
          <w:rFonts w:ascii="Calibri" w:eastAsia="Calibri" w:hAnsi="Calibri" w:cs="Arial"/>
          <w:kern w:val="3"/>
          <w:sz w:val="20"/>
          <w:szCs w:val="20"/>
          <w:lang w:val="en-US"/>
        </w:rPr>
      </w:pPr>
      <w:bookmarkStart w:id="7" w:name="do|ax2|spI.|pt2|pa3"/>
      <w:bookmarkEnd w:id="7"/>
      <w:r w:rsidRPr="00B726E5">
        <w:rPr>
          <w:rFonts w:ascii="Times New Roman" w:eastAsia="Calibri" w:hAnsi="Times New Roman" w:cs="Times New Roman"/>
          <w:kern w:val="3"/>
          <w:sz w:val="24"/>
          <w:szCs w:val="24"/>
        </w:rPr>
        <w:t>la data de ...........................................,</w:t>
      </w:r>
      <w:bookmarkStart w:id="8" w:name="do|ax2|spI.|pt2|pa4"/>
      <w:bookmarkEnd w:id="8"/>
      <w:r w:rsidRPr="00B726E5">
        <w:rPr>
          <w:rFonts w:ascii="Times New Roman" w:eastAsia="Calibri" w:hAnsi="Times New Roman" w:cs="Times New Roman"/>
          <w:kern w:val="3"/>
          <w:sz w:val="24"/>
          <w:szCs w:val="24"/>
        </w:rPr>
        <w:t xml:space="preserve"> la sediul locatorului</w:t>
      </w:r>
      <w:bookmarkStart w:id="9" w:name="do|ax2|spI.|pt2|pa5"/>
      <w:bookmarkEnd w:id="9"/>
      <w:r w:rsidRPr="00B726E5">
        <w:rPr>
          <w:rFonts w:ascii="Times New Roman" w:eastAsia="Calibri" w:hAnsi="Times New Roman" w:cs="Times New Roman"/>
          <w:kern w:val="3"/>
          <w:sz w:val="24"/>
          <w:szCs w:val="24"/>
        </w:rPr>
        <w:t>.</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r w:rsidRPr="00B726E5">
        <w:rPr>
          <w:rFonts w:ascii="Times New Roman" w:eastAsia="Calibri" w:hAnsi="Times New Roman" w:cs="Times New Roman"/>
          <w:kern w:val="3"/>
          <w:sz w:val="24"/>
          <w:szCs w:val="24"/>
        </w:rPr>
        <w:t xml:space="preserve">În temeiul prevederilor </w:t>
      </w:r>
      <w:hyperlink r:id="rId6" w:history="1">
        <w:r w:rsidRPr="00B726E5">
          <w:rPr>
            <w:rFonts w:ascii="Times New Roman" w:eastAsia="Calibri" w:hAnsi="Times New Roman" w:cs="Times New Roman"/>
            <w:color w:val="00000A"/>
            <w:kern w:val="3"/>
            <w:sz w:val="24"/>
            <w:szCs w:val="24"/>
          </w:rPr>
          <w:t>Codului civil</w:t>
        </w:r>
      </w:hyperlink>
      <w:r w:rsidRPr="00B726E5">
        <w:rPr>
          <w:rFonts w:ascii="Times New Roman" w:eastAsia="Calibri" w:hAnsi="Times New Roman" w:cs="Times New Roman"/>
          <w:kern w:val="3"/>
          <w:sz w:val="24"/>
          <w:szCs w:val="24"/>
        </w:rPr>
        <w:t xml:space="preserve"> şi al Hotărârii Consiliului Local al Comunei C.A.Rosetti</w:t>
      </w:r>
      <w:r w:rsidRPr="00B726E5">
        <w:rPr>
          <w:rFonts w:ascii="Times New Roman" w:eastAsia="Calibri" w:hAnsi="Times New Roman" w:cs="Times New Roman"/>
          <w:b/>
          <w:kern w:val="3"/>
          <w:sz w:val="24"/>
          <w:szCs w:val="24"/>
        </w:rPr>
        <w:t xml:space="preserve"> </w:t>
      </w:r>
      <w:r w:rsidRPr="00B726E5">
        <w:rPr>
          <w:rFonts w:ascii="Times New Roman" w:eastAsia="Calibri" w:hAnsi="Times New Roman" w:cs="Times New Roman"/>
          <w:kern w:val="3"/>
          <w:sz w:val="24"/>
          <w:szCs w:val="24"/>
        </w:rPr>
        <w:t>de aprobare a închirierii nr. ....... din ...................., s-a încheiat prezentul contract de închiriere.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II.Obiectul contractului</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r w:rsidRPr="00B726E5">
        <w:rPr>
          <w:rFonts w:ascii="Times New Roman" w:eastAsia="Calibri" w:hAnsi="Times New Roman" w:cs="Times New Roman"/>
          <w:kern w:val="3"/>
          <w:sz w:val="24"/>
          <w:szCs w:val="24"/>
        </w:rPr>
        <w:t>1. Obiectul prezentului contract îl constituie închirierea pajiştii (pășune) aflate în proprietatea privata a comunei C.A.Rosetti</w:t>
      </w:r>
      <w:r w:rsidRPr="00B726E5">
        <w:rPr>
          <w:rFonts w:ascii="Times New Roman" w:eastAsia="Calibri" w:hAnsi="Times New Roman" w:cs="Times New Roman"/>
          <w:b/>
          <w:kern w:val="3"/>
          <w:sz w:val="24"/>
          <w:szCs w:val="24"/>
        </w:rPr>
        <w:t xml:space="preserve"> </w:t>
      </w:r>
      <w:r w:rsidRPr="00B726E5">
        <w:rPr>
          <w:rFonts w:ascii="Times New Roman" w:eastAsia="Calibri" w:hAnsi="Times New Roman" w:cs="Times New Roman"/>
          <w:kern w:val="3"/>
          <w:sz w:val="24"/>
          <w:szCs w:val="24"/>
        </w:rPr>
        <w:t xml:space="preserve"> pentru păşunatul unui număr de ........... animale din specia ......................, situată în blocul fizic-, tarlaua ..........., parcela ..........., lot ...... în suprafaţă de ........... ha, identificată prin număr cadastral - şi în schiţa anexată care face parte din prezentul contract.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10" w:name="do|ax2|spII.|pt2"/>
      <w:bookmarkEnd w:id="10"/>
      <w:r w:rsidRPr="00B726E5">
        <w:rPr>
          <w:rFonts w:ascii="Times New Roman" w:eastAsia="Calibri" w:hAnsi="Times New Roman" w:cs="Times New Roman"/>
          <w:kern w:val="3"/>
          <w:sz w:val="24"/>
          <w:szCs w:val="24"/>
        </w:rPr>
        <w:t>2.Predarea-primirea obiectului închirierii se efectuează pe bază de proces-verbal în termen de 5 zile de la data semnării contractului, proces-verbal care devine anexă la contract.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3.Categoriile de bunuri ce vor fi utilizate de locatar în derularea închirierii sunt următoarele:</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bookmarkStart w:id="11" w:name="do|ax2|spII.|pt3|lia"/>
      <w:bookmarkEnd w:id="11"/>
      <w:r w:rsidRPr="00B726E5">
        <w:rPr>
          <w:rFonts w:ascii="Times New Roman" w:eastAsia="Calibri" w:hAnsi="Times New Roman" w:cs="Times New Roman"/>
          <w:kern w:val="3"/>
          <w:sz w:val="24"/>
          <w:szCs w:val="24"/>
        </w:rPr>
        <w:t>a)bunuri de retur care revin de plin drept, gratuit şi libere de orice sarcini locatorului la expirarea contractului:</w:t>
      </w:r>
      <w:r w:rsidRPr="00B726E5">
        <w:rPr>
          <w:rFonts w:ascii="Times New Roman" w:eastAsia="Times New Roman" w:hAnsi="Times New Roman" w:cs="Times New Roman"/>
          <w:bCs/>
          <w:kern w:val="3"/>
          <w:sz w:val="24"/>
          <w:szCs w:val="24"/>
        </w:rPr>
        <w:t xml:space="preserve"> – terenul – pajiste si constructiile, dupa caz</w:t>
      </w:r>
      <w:r w:rsidRPr="00B726E5">
        <w:rPr>
          <w:rFonts w:ascii="Times New Roman" w:eastAsia="Calibri" w:hAnsi="Times New Roman" w:cs="Times New Roman"/>
          <w:kern w:val="3"/>
          <w:sz w:val="24"/>
          <w:szCs w:val="24"/>
        </w:rPr>
        <w:t>;</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bookmarkStart w:id="12" w:name="do|ax2|spII.|pt3|lib"/>
      <w:bookmarkEnd w:id="12"/>
      <w:r w:rsidRPr="00B726E5">
        <w:rPr>
          <w:rFonts w:ascii="Times New Roman" w:eastAsia="Calibri" w:hAnsi="Times New Roman" w:cs="Times New Roman"/>
          <w:kern w:val="3"/>
          <w:sz w:val="24"/>
          <w:szCs w:val="24"/>
        </w:rPr>
        <w:t>b)bunuri de preluare care la expirarea contractului pot reveni locatarului în măsura în care acesta din urmă îşi manifestă intenţia de a le prelua în schimbul plăţii unei compensaţii egale cu valoarea contabilă actualizată</w:t>
      </w:r>
      <w:r w:rsidRPr="00B726E5">
        <w:rPr>
          <w:rFonts w:ascii="Times New Roman" w:eastAsia="Calibri" w:hAnsi="Times New Roman" w:cs="Times New Roman"/>
          <w:color w:val="000000"/>
          <w:kern w:val="3"/>
          <w:sz w:val="24"/>
          <w:szCs w:val="24"/>
        </w:rPr>
        <w:t>;</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bookmarkStart w:id="13" w:name="do|ax2|spII.|pt3|lic"/>
      <w:bookmarkEnd w:id="13"/>
      <w:r w:rsidRPr="00B726E5">
        <w:rPr>
          <w:rFonts w:ascii="Times New Roman" w:eastAsia="Calibri" w:hAnsi="Times New Roman" w:cs="Times New Roman"/>
          <w:kern w:val="3"/>
          <w:sz w:val="24"/>
          <w:szCs w:val="24"/>
        </w:rPr>
        <w:t>c)bunuri proprii care la expirarea contractului de închiriere rămân în proprietatea locatarului:</w:t>
      </w:r>
      <w:r w:rsidRPr="00B726E5">
        <w:rPr>
          <w:rFonts w:ascii="Times New Roman" w:eastAsia="Times New Roman" w:hAnsi="Times New Roman" w:cs="Times New Roman"/>
          <w:bCs/>
          <w:kern w:val="3"/>
          <w:sz w:val="24"/>
          <w:szCs w:val="24"/>
        </w:rPr>
        <w:t xml:space="preserve"> utilaje, unelte, alte bunuri mobile</w:t>
      </w:r>
      <w:r w:rsidRPr="00B726E5">
        <w:rPr>
          <w:rFonts w:ascii="Times New Roman" w:eastAsia="Calibri" w:hAnsi="Times New Roman" w:cs="Times New Roman"/>
          <w:kern w:val="3"/>
          <w:sz w:val="24"/>
          <w:szCs w:val="24"/>
        </w:rPr>
        <w: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14" w:name="do|ax2|spII.|pt4"/>
      <w:bookmarkEnd w:id="14"/>
      <w:r w:rsidRPr="00B726E5">
        <w:rPr>
          <w:rFonts w:ascii="Times New Roman" w:eastAsia="Calibri" w:hAnsi="Times New Roman" w:cs="Times New Roman"/>
          <w:kern w:val="3"/>
          <w:sz w:val="24"/>
          <w:szCs w:val="24"/>
        </w:rPr>
        <w:t>4.La încetarea contractului de închiriere din orice cauză, bunurile prevăzute la pct. 3. lit. a) se vor repartiza potrivit destinaţiilor arătate la acest punct, locatarul fiind obligat să restituie, în deplină proprietate, liber de orice sarcină, bunul închiriat.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5.Obiectivele locatorului sunt: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15" w:name="do|ax2|spII.|pt5|lia"/>
      <w:bookmarkEnd w:id="15"/>
      <w:r w:rsidRPr="00B726E5">
        <w:rPr>
          <w:rFonts w:ascii="Times New Roman" w:eastAsia="Calibri" w:hAnsi="Times New Roman" w:cs="Times New Roman"/>
          <w:kern w:val="3"/>
          <w:sz w:val="24"/>
          <w:szCs w:val="24"/>
        </w:rPr>
        <w:lastRenderedPageBreak/>
        <w:t>a)menţinerea suprafeţei de pajişte;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16" w:name="do|ax2|spII.|pt5|lib"/>
      <w:bookmarkEnd w:id="16"/>
      <w:r w:rsidRPr="00B726E5">
        <w:rPr>
          <w:rFonts w:ascii="Times New Roman" w:eastAsia="Calibri" w:hAnsi="Times New Roman" w:cs="Times New Roman"/>
          <w:kern w:val="3"/>
          <w:sz w:val="24"/>
          <w:szCs w:val="24"/>
        </w:rPr>
        <w:t>b)realizarea păşunatului raţional pe grupe de animale şi pe tarlale, cu scopul menţinerii calităţii covorului vegetal;</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17" w:name="do|ax2|spII.|pt5|lic"/>
      <w:bookmarkEnd w:id="17"/>
      <w:r w:rsidRPr="00B726E5">
        <w:rPr>
          <w:rFonts w:ascii="Times New Roman" w:eastAsia="Calibri" w:hAnsi="Times New Roman" w:cs="Times New Roman"/>
          <w:kern w:val="3"/>
          <w:sz w:val="24"/>
          <w:szCs w:val="24"/>
        </w:rPr>
        <w:t>c)creşterea producţiei de masă verde pe hectar de pajişte.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III.Durata contractului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strike/>
          <w:vanish/>
          <w:kern w:val="3"/>
          <w:sz w:val="24"/>
          <w:szCs w:val="24"/>
        </w:rPr>
      </w:pPr>
      <w:bookmarkStart w:id="18" w:name="do|ax2|spIII.|pt1:7"/>
      <w:bookmarkEnd w:id="18"/>
      <w:r w:rsidRPr="00B726E5">
        <w:rPr>
          <w:rFonts w:ascii="Times New Roman" w:eastAsia="Calibri" w:hAnsi="Times New Roman" w:cs="Times New Roman"/>
          <w:strike/>
          <w:vanish/>
          <w:kern w:val="3"/>
          <w:sz w:val="24"/>
          <w:szCs w:val="24"/>
        </w:rPr>
        <w:t>1.Durata închirierii este de ............. ani, începând cu data semnării prezentului contract, dar fără să depăşească 5 ani, cu respectarea perioadei de păşunat, respectiv .................. a fiecărui an.</w:t>
      </w:r>
    </w:p>
    <w:p w:rsidR="00B726E5" w:rsidRPr="00B726E5" w:rsidRDefault="00B726E5" w:rsidP="00B726E5">
      <w:pPr>
        <w:suppressAutoHyphens/>
        <w:autoSpaceDN w:val="0"/>
        <w:spacing w:after="0" w:line="240" w:lineRule="auto"/>
        <w:jc w:val="both"/>
        <w:textAlignment w:val="baseline"/>
        <w:rPr>
          <w:rFonts w:ascii="Calibri" w:eastAsia="Calibri" w:hAnsi="Calibri" w:cs="Arial"/>
          <w:kern w:val="3"/>
          <w:sz w:val="20"/>
          <w:szCs w:val="20"/>
          <w:lang w:val="en-US"/>
        </w:rPr>
      </w:pPr>
      <w:bookmarkStart w:id="19" w:name="do|ax2|spIII.|pt2:8"/>
      <w:bookmarkEnd w:id="19"/>
      <w:r w:rsidRPr="00B726E5">
        <w:rPr>
          <w:rFonts w:ascii="Times New Roman" w:eastAsia="Calibri" w:hAnsi="Times New Roman" w:cs="Times New Roman"/>
          <w:strike/>
          <w:vanish/>
          <w:kern w:val="3"/>
          <w:sz w:val="24"/>
          <w:szCs w:val="24"/>
        </w:rPr>
        <w:t xml:space="preserve">2.Contractul de închiriere poate fi prelungit pentru o perioadă egală cu cel mult durata sa iniţială, ţinând cont de respectarea clauzelor contractuale, valoarea investiţiilor efectuate de către locatar pe pajişte şi altele asemenea, cu condiţia ca prin prelungire să nu se depăşească termenul maxim de 5 ani prevăzut de Ordonanţa de urgenţă a Guvernului nr. </w:t>
      </w:r>
      <w:hyperlink r:id="rId7" w:history="1">
        <w:r w:rsidRPr="00B726E5">
          <w:rPr>
            <w:rFonts w:ascii="Times New Roman" w:eastAsia="Calibri" w:hAnsi="Times New Roman" w:cs="Times New Roman"/>
            <w:strike/>
            <w:vanish/>
            <w:color w:val="00000A"/>
            <w:kern w:val="3"/>
            <w:sz w:val="24"/>
            <w:szCs w:val="24"/>
          </w:rPr>
          <w:t>34/2013</w:t>
        </w:r>
      </w:hyperlink>
      <w:r w:rsidRPr="00B726E5">
        <w:rPr>
          <w:rFonts w:ascii="Times New Roman" w:eastAsia="Calibri" w:hAnsi="Times New Roman" w:cs="Times New Roman"/>
          <w:strike/>
          <w:vanish/>
          <w:kern w:val="3"/>
          <w:sz w:val="24"/>
          <w:szCs w:val="24"/>
        </w:rPr>
        <w:t xml:space="preserve"> privind organizarea, administrarea şi exploatarea pajiştilor permanente şi pentru modificarea şi completarea Legii fondului funciar nr. </w:t>
      </w:r>
      <w:hyperlink r:id="rId8" w:history="1">
        <w:r w:rsidRPr="00B726E5">
          <w:rPr>
            <w:rFonts w:ascii="Times New Roman" w:eastAsia="Calibri" w:hAnsi="Times New Roman" w:cs="Times New Roman"/>
            <w:strike/>
            <w:vanish/>
            <w:color w:val="00000A"/>
            <w:kern w:val="3"/>
            <w:sz w:val="24"/>
            <w:szCs w:val="24"/>
          </w:rPr>
          <w:t>18/1991</w:t>
        </w:r>
      </w:hyperlink>
      <w:r w:rsidRPr="00B726E5">
        <w:rPr>
          <w:rFonts w:ascii="Times New Roman" w:eastAsia="Calibri" w:hAnsi="Times New Roman" w:cs="Times New Roman"/>
          <w:strike/>
          <w:vanish/>
          <w:kern w:val="3"/>
          <w:sz w:val="24"/>
          <w:szCs w:val="24"/>
        </w:rPr>
        <w:t>.</w:t>
      </w:r>
    </w:p>
    <w:p w:rsidR="00B726E5" w:rsidRPr="00B726E5" w:rsidRDefault="00B726E5" w:rsidP="00B726E5">
      <w:pPr>
        <w:widowControl w:val="0"/>
        <w:numPr>
          <w:ilvl w:val="0"/>
          <w:numId w:val="2"/>
        </w:numPr>
        <w:tabs>
          <w:tab w:val="left" w:pos="404"/>
        </w:tabs>
        <w:suppressAutoHyphens/>
        <w:autoSpaceDN w:val="0"/>
        <w:spacing w:after="0" w:line="0" w:lineRule="atLeast"/>
        <w:textAlignment w:val="baseline"/>
        <w:rPr>
          <w:rFonts w:ascii="Times New Roman" w:eastAsia="Times New Roman" w:hAnsi="Times New Roman" w:cs="Arial"/>
          <w:kern w:val="3"/>
          <w:sz w:val="24"/>
          <w:szCs w:val="20"/>
        </w:rPr>
      </w:pPr>
      <w:bookmarkStart w:id="20" w:name="do|ax2|spIII.|pt2"/>
      <w:bookmarkStart w:id="21" w:name="do|ax2|spIII.|pt1"/>
      <w:bookmarkEnd w:id="20"/>
      <w:bookmarkEnd w:id="21"/>
      <w:r w:rsidRPr="00B726E5">
        <w:rPr>
          <w:rFonts w:ascii="Times New Roman" w:eastAsia="Times New Roman" w:hAnsi="Times New Roman" w:cs="Arial"/>
          <w:kern w:val="3"/>
          <w:sz w:val="24"/>
          <w:szCs w:val="20"/>
        </w:rPr>
        <w:t>Durata închirierii este de 7 ani, respectiv de la data semnării contractului de către ultima parte, până la data de ................ cu posibilitatea prelungirii acestuia prin act adiţional, în condiţiile legii, cu respectarea perioadei de păsunat, respectiv 15 aprilie - 30 noiembrie a fiecărui an.</w:t>
      </w:r>
    </w:p>
    <w:p w:rsidR="00B726E5" w:rsidRPr="00B726E5" w:rsidRDefault="00B726E5" w:rsidP="00B726E5">
      <w:pPr>
        <w:widowControl w:val="0"/>
        <w:numPr>
          <w:ilvl w:val="0"/>
          <w:numId w:val="1"/>
        </w:numPr>
        <w:tabs>
          <w:tab w:val="left" w:pos="335"/>
        </w:tabs>
        <w:suppressAutoHyphens/>
        <w:autoSpaceDN w:val="0"/>
        <w:spacing w:after="0" w:line="240" w:lineRule="auto"/>
        <w:textAlignment w:val="baseline"/>
        <w:rPr>
          <w:rFonts w:ascii="Times New Roman" w:eastAsia="Times New Roman" w:hAnsi="Times New Roman" w:cs="Arial"/>
          <w:kern w:val="3"/>
          <w:sz w:val="24"/>
          <w:szCs w:val="20"/>
        </w:rPr>
      </w:pPr>
      <w:r w:rsidRPr="00B726E5">
        <w:rPr>
          <w:rFonts w:ascii="Times New Roman" w:eastAsia="Times New Roman" w:hAnsi="Times New Roman" w:cs="Arial"/>
          <w:kern w:val="3"/>
          <w:sz w:val="24"/>
          <w:szCs w:val="20"/>
        </w:rPr>
        <w:t>Durata închirierii poate fi prelungită prin act adițional, la cererea scrisă a utilizatorului adresată locatorului, cu 30 de zile anterior expirării duratei pentru care a fost încheiat contractul, prin acordul expres al părţilor, convenit prin act adiţional, în condiţiile legii, cu condiţia ca prin prelungire să nu se depăşească termenul maxim de 10 ani prevăzut la art. 9 alin. (2) din Ordonanţa de urgenţă a Guvernului nr. 34/2013, cu modificările și completările ulterioare, aprobată cu modificări şi completări prin Legea nr. 86/2014, cu modificările ulterioare.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IV.Preţul închirierii</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r w:rsidRPr="00B726E5">
        <w:rPr>
          <w:rFonts w:ascii="Times New Roman" w:eastAsia="Calibri" w:hAnsi="Times New Roman" w:cs="Times New Roman"/>
          <w:kern w:val="3"/>
          <w:sz w:val="24"/>
          <w:szCs w:val="24"/>
        </w:rPr>
        <w:t xml:space="preserve">1.Preţul închirierii este de 100 lei/ha/an, stabilit cu respectarea condiţiilor art. 6 alin. (3) şi (4) din Normele metodologice pentru aplicarea prevederilor Ordonanţei de urgenţă a Guvernului nr. </w:t>
      </w:r>
      <w:hyperlink r:id="rId9" w:history="1">
        <w:r w:rsidRPr="00B726E5">
          <w:rPr>
            <w:rFonts w:ascii="Calibri" w:eastAsia="Calibri" w:hAnsi="Calibri" w:cs="Arial"/>
            <w:kern w:val="3"/>
            <w:sz w:val="20"/>
            <w:szCs w:val="20"/>
            <w:lang w:val="en-US"/>
          </w:rPr>
          <w:t>34/2013</w:t>
        </w:r>
      </w:hyperlink>
      <w:r w:rsidRPr="00B726E5">
        <w:rPr>
          <w:rFonts w:ascii="Times New Roman" w:eastAsia="Calibri" w:hAnsi="Times New Roman" w:cs="Times New Roman"/>
          <w:kern w:val="3"/>
          <w:sz w:val="24"/>
          <w:szCs w:val="24"/>
        </w:rPr>
        <w:t xml:space="preserve"> privind organizarea, administrarea şi exploatarea pajiştilor permanente şi pentru modificarea şi completarea Legii fondului funciar nr. </w:t>
      </w:r>
      <w:hyperlink r:id="rId10" w:history="1">
        <w:r w:rsidRPr="00B726E5">
          <w:rPr>
            <w:rFonts w:ascii="Calibri" w:eastAsia="Calibri" w:hAnsi="Calibri" w:cs="Arial"/>
            <w:kern w:val="3"/>
            <w:sz w:val="20"/>
            <w:szCs w:val="20"/>
            <w:lang w:val="en-US"/>
          </w:rPr>
          <w:t>18/1991</w:t>
        </w:r>
      </w:hyperlink>
      <w:r w:rsidRPr="00B726E5">
        <w:rPr>
          <w:rFonts w:ascii="Times New Roman" w:eastAsia="Calibri" w:hAnsi="Times New Roman" w:cs="Times New Roman"/>
          <w:kern w:val="3"/>
          <w:sz w:val="24"/>
          <w:szCs w:val="24"/>
        </w:rPr>
        <w:t xml:space="preserve">, aprobate prin Hotărârea Guvernului nr. </w:t>
      </w:r>
      <w:hyperlink r:id="rId11" w:history="1">
        <w:r w:rsidRPr="00B726E5">
          <w:rPr>
            <w:rFonts w:ascii="Calibri" w:eastAsia="Calibri" w:hAnsi="Calibri" w:cs="Arial"/>
            <w:kern w:val="3"/>
            <w:sz w:val="20"/>
            <w:szCs w:val="20"/>
            <w:lang w:val="en-US"/>
          </w:rPr>
          <w:t>1.064/2013</w:t>
        </w:r>
      </w:hyperlink>
      <w:r w:rsidRPr="00B726E5">
        <w:rPr>
          <w:rFonts w:ascii="Times New Roman" w:eastAsia="Calibri" w:hAnsi="Times New Roman" w:cs="Times New Roman"/>
          <w:kern w:val="3"/>
          <w:sz w:val="24"/>
          <w:szCs w:val="24"/>
        </w:rPr>
        <w:t>, cu modificările şi completările ulterioare, chiria totală anuală (nr. ha x preţ pe ha) fiind în valoare de .................. lei.</w:t>
      </w:r>
    </w:p>
    <w:p w:rsidR="00B726E5" w:rsidRPr="00B726E5" w:rsidRDefault="00B726E5" w:rsidP="00B726E5">
      <w:pPr>
        <w:suppressAutoHyphens/>
        <w:autoSpaceDN w:val="0"/>
        <w:spacing w:after="0" w:line="240" w:lineRule="auto"/>
        <w:jc w:val="both"/>
        <w:textAlignment w:val="baseline"/>
        <w:rPr>
          <w:rFonts w:ascii="Calibri" w:eastAsia="Calibri" w:hAnsi="Calibri" w:cs="Arial"/>
          <w:kern w:val="3"/>
          <w:sz w:val="20"/>
          <w:szCs w:val="20"/>
          <w:lang w:val="en-US"/>
        </w:rPr>
      </w:pPr>
      <w:bookmarkStart w:id="22" w:name="do|ax2|spIV.|pt1:9"/>
      <w:bookmarkEnd w:id="22"/>
      <w:r w:rsidRPr="00B726E5">
        <w:rPr>
          <w:rFonts w:ascii="Times New Roman" w:eastAsia="Calibri" w:hAnsi="Times New Roman" w:cs="Times New Roman"/>
          <w:strike/>
          <w:vanish/>
          <w:kern w:val="3"/>
          <w:sz w:val="24"/>
          <w:szCs w:val="24"/>
        </w:rPr>
        <w:t>1.Preţul închirierii este de .................. lei/ha/an, fără a depăşi 50% din valoarea masei verzi pe hectar calculată în funcţie de preţul mediu stabilit de consiliul judeţean, conform prevederilor art. 62 alin. (2</w:t>
      </w:r>
      <w:r w:rsidRPr="00B726E5">
        <w:rPr>
          <w:rFonts w:ascii="Times New Roman" w:eastAsia="Calibri" w:hAnsi="Times New Roman" w:cs="Times New Roman"/>
          <w:strike/>
          <w:vanish/>
          <w:kern w:val="3"/>
          <w:sz w:val="24"/>
          <w:szCs w:val="24"/>
          <w:vertAlign w:val="superscript"/>
        </w:rPr>
        <w:t>2</w:t>
      </w:r>
      <w:r w:rsidRPr="00B726E5">
        <w:rPr>
          <w:rFonts w:ascii="Times New Roman" w:eastAsia="Calibri" w:hAnsi="Times New Roman" w:cs="Times New Roman"/>
          <w:strike/>
          <w:vanish/>
          <w:kern w:val="3"/>
          <w:sz w:val="24"/>
          <w:szCs w:val="24"/>
        </w:rPr>
        <w:t xml:space="preserve">) din Legea nr. </w:t>
      </w:r>
      <w:hyperlink r:id="rId12" w:history="1">
        <w:r w:rsidRPr="00B726E5">
          <w:rPr>
            <w:rFonts w:ascii="Times New Roman" w:eastAsia="Calibri" w:hAnsi="Times New Roman" w:cs="Times New Roman"/>
            <w:strike/>
            <w:vanish/>
            <w:color w:val="00000A"/>
            <w:kern w:val="3"/>
            <w:sz w:val="24"/>
            <w:szCs w:val="24"/>
          </w:rPr>
          <w:t>571/2003</w:t>
        </w:r>
      </w:hyperlink>
      <w:r w:rsidRPr="00B726E5">
        <w:rPr>
          <w:rFonts w:ascii="Times New Roman" w:eastAsia="Calibri" w:hAnsi="Times New Roman" w:cs="Times New Roman"/>
          <w:strike/>
          <w:vanish/>
          <w:kern w:val="3"/>
          <w:sz w:val="24"/>
          <w:szCs w:val="24"/>
        </w:rPr>
        <w:t xml:space="preserve"> privind </w:t>
      </w:r>
      <w:hyperlink r:id="rId13" w:history="1">
        <w:r w:rsidRPr="00B726E5">
          <w:rPr>
            <w:rFonts w:ascii="Times New Roman" w:eastAsia="Calibri" w:hAnsi="Times New Roman" w:cs="Times New Roman"/>
            <w:strike/>
            <w:vanish/>
            <w:color w:val="00000A"/>
            <w:kern w:val="3"/>
            <w:sz w:val="24"/>
            <w:szCs w:val="24"/>
          </w:rPr>
          <w:t>Codul fiscal</w:t>
        </w:r>
      </w:hyperlink>
      <w:r w:rsidRPr="00B726E5">
        <w:rPr>
          <w:rFonts w:ascii="Times New Roman" w:eastAsia="Calibri" w:hAnsi="Times New Roman" w:cs="Times New Roman"/>
          <w:strike/>
          <w:vanish/>
          <w:kern w:val="3"/>
          <w:sz w:val="24"/>
          <w:szCs w:val="24"/>
        </w:rPr>
        <w:t>, cu modificările şi completările ulterioare, chiria totală anuală (nr. ha x preţ pe ha) fiind în valoare de ............. lei.</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color w:val="000000"/>
          <w:kern w:val="3"/>
          <w:sz w:val="24"/>
          <w:szCs w:val="24"/>
        </w:rPr>
      </w:pPr>
      <w:bookmarkStart w:id="23" w:name="do|ax2|spIV.|pt2"/>
      <w:bookmarkStart w:id="24" w:name="do|ax2|spIV.|pt1"/>
      <w:bookmarkEnd w:id="23"/>
      <w:bookmarkEnd w:id="24"/>
      <w:r w:rsidRPr="00B726E5">
        <w:rPr>
          <w:rFonts w:ascii="Times New Roman" w:eastAsia="Calibri" w:hAnsi="Times New Roman" w:cs="Times New Roman"/>
          <w:color w:val="000000"/>
          <w:kern w:val="3"/>
          <w:sz w:val="24"/>
          <w:szCs w:val="24"/>
        </w:rPr>
        <w:t>2.Suma totală prevăzută la pct. 1 va fi plătită prin ordin de plată în contul comunei C.A.Rosetti, deschis la Trezoreria orașului SULINA, sau în numerar la casieria unităţii administrativ-teritoriale.</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bookmarkStart w:id="25" w:name="do|ax2|spIV.|pt3"/>
      <w:bookmarkEnd w:id="25"/>
      <w:r w:rsidRPr="00B726E5">
        <w:rPr>
          <w:rFonts w:ascii="Times New Roman" w:eastAsia="Calibri" w:hAnsi="Times New Roman" w:cs="Times New Roman"/>
          <w:color w:val="000000"/>
          <w:kern w:val="3"/>
          <w:sz w:val="24"/>
          <w:szCs w:val="24"/>
        </w:rPr>
        <w:t xml:space="preserve">3.Plata chiriei se face în două tranșe: 30% până la data de 31 mai </w:t>
      </w:r>
      <w:r w:rsidRPr="00B726E5">
        <w:rPr>
          <w:rFonts w:ascii="Times New Roman" w:eastAsia="Times New Roman" w:hAnsi="Times New Roman" w:cs="Arial"/>
          <w:color w:val="000000"/>
          <w:kern w:val="3"/>
          <w:sz w:val="24"/>
          <w:szCs w:val="20"/>
        </w:rPr>
        <w:t>a anului in curs</w:t>
      </w:r>
      <w:r w:rsidRPr="00B726E5">
        <w:rPr>
          <w:rFonts w:ascii="Times New Roman" w:eastAsia="Calibri" w:hAnsi="Times New Roman" w:cs="Times New Roman"/>
          <w:color w:val="000000"/>
          <w:kern w:val="3"/>
          <w:sz w:val="24"/>
          <w:szCs w:val="24"/>
        </w:rPr>
        <w:t xml:space="preserve"> şi 70% până la data de 31octombrie </w:t>
      </w:r>
      <w:r w:rsidRPr="00B726E5">
        <w:rPr>
          <w:rFonts w:ascii="Times New Roman" w:eastAsia="Times New Roman" w:hAnsi="Times New Roman" w:cs="Arial"/>
          <w:color w:val="000000"/>
          <w:kern w:val="3"/>
          <w:sz w:val="24"/>
          <w:szCs w:val="20"/>
        </w:rPr>
        <w:t>a anului in curs</w:t>
      </w:r>
      <w:r w:rsidRPr="00B726E5">
        <w:rPr>
          <w:rFonts w:ascii="Times New Roman" w:eastAsia="Calibri" w:hAnsi="Times New Roman" w:cs="Times New Roman"/>
          <w:color w:val="000000"/>
          <w:kern w:val="3"/>
          <w:sz w:val="24"/>
          <w:szCs w:val="24"/>
        </w:rPr>
        <w: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color w:val="000000"/>
          <w:kern w:val="3"/>
          <w:sz w:val="24"/>
          <w:szCs w:val="24"/>
        </w:rPr>
      </w:pPr>
      <w:bookmarkStart w:id="26" w:name="do|ax2|spIV.|pt4"/>
      <w:bookmarkEnd w:id="26"/>
      <w:r w:rsidRPr="00B726E5">
        <w:rPr>
          <w:rFonts w:ascii="Times New Roman" w:eastAsia="Calibri" w:hAnsi="Times New Roman" w:cs="Times New Roman"/>
          <w:color w:val="000000"/>
          <w:kern w:val="3"/>
          <w:sz w:val="24"/>
          <w:szCs w:val="24"/>
        </w:rPr>
        <w:t>4.Pentru plata cu întârzieri a chiriei se vor calcula majorări de întărziere de 1% din cuantumul chiriei datorate pentru fiecare lună sau fracțiune de lună.</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color w:val="000000"/>
          <w:kern w:val="3"/>
          <w:sz w:val="24"/>
          <w:szCs w:val="24"/>
        </w:rPr>
      </w:pPr>
      <w:bookmarkStart w:id="27" w:name="do|ax2|spIV.|pt5"/>
      <w:bookmarkEnd w:id="27"/>
      <w:r w:rsidRPr="00B726E5">
        <w:rPr>
          <w:rFonts w:ascii="Times New Roman" w:eastAsia="Calibri" w:hAnsi="Times New Roman" w:cs="Times New Roman"/>
          <w:color w:val="000000"/>
          <w:kern w:val="3"/>
          <w:sz w:val="24"/>
          <w:szCs w:val="24"/>
        </w:rPr>
        <w:t>5.Neplata chiriei până la încheierea anului calendaristic conduce la rezilierea contractului.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color w:val="000000"/>
          <w:kern w:val="3"/>
          <w:sz w:val="24"/>
          <w:szCs w:val="24"/>
        </w:rPr>
      </w:pPr>
      <w:r w:rsidRPr="00B726E5">
        <w:rPr>
          <w:rFonts w:ascii="Times New Roman" w:eastAsia="Calibri" w:hAnsi="Times New Roman" w:cs="Times New Roman"/>
          <w:color w:val="000000"/>
          <w:kern w:val="3"/>
          <w:sz w:val="24"/>
          <w:szCs w:val="24"/>
        </w:rPr>
        <w:t>6.Chiria pentru următorii ani, începând cu 01.01.2024 se va actualiza anual cu indicele de inflație stabilit de către Institutul National de Statistică.</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V.Drepturile şi obligaţiile părţilor</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1.Drepturile locatarului:</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28" w:name="do|ax2|spV.|pt1|pa1"/>
      <w:bookmarkEnd w:id="28"/>
      <w:r w:rsidRPr="00B726E5">
        <w:rPr>
          <w:rFonts w:ascii="Times New Roman" w:eastAsia="Calibri" w:hAnsi="Times New Roman" w:cs="Times New Roman"/>
          <w:kern w:val="3"/>
          <w:sz w:val="24"/>
          <w:szCs w:val="24"/>
        </w:rPr>
        <w:t>- să exploateze în mod direct, pe riscul şi pe răspunderea sa pajiştile care fac obiectul contractului de închiriere.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2.Drepturile locatorului:</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a) să inspecteze suprafeţele de pajişti închiriate, verificând respectarea obligaţiilor asumate de locatar. Verificarea se va efectua numai cu notificarea prealabilă a locatarului şi în următoarele condiţii:</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29" w:name="do|ax2|spV.|pt2|lia|pa1"/>
      <w:bookmarkEnd w:id="29"/>
      <w:r w:rsidRPr="00B726E5">
        <w:rPr>
          <w:rFonts w:ascii="Times New Roman" w:eastAsia="Calibri" w:hAnsi="Times New Roman" w:cs="Times New Roman"/>
          <w:kern w:val="3"/>
          <w:sz w:val="24"/>
          <w:szCs w:val="24"/>
        </w:rPr>
        <w:t>- la sesizarea oricarei persoane sau institutii abilitate;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 din proprie initiativa, semestrial sau ori de cate ori este cazul.</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30" w:name="do|ax2|spV.|pt2|lib"/>
      <w:bookmarkEnd w:id="30"/>
      <w:r w:rsidRPr="00B726E5">
        <w:rPr>
          <w:rFonts w:ascii="Times New Roman" w:eastAsia="Calibri" w:hAnsi="Times New Roman" w:cs="Times New Roman"/>
          <w:kern w:val="3"/>
          <w:sz w:val="24"/>
          <w:szCs w:val="24"/>
        </w:rPr>
        <w:t>b) să predea pajiştea locatarului, indicându-i limitele, precum şi inventarul existent, pe bază de proces-verbal;</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31" w:name="do|ax2|spV.|pt2|lic"/>
      <w:bookmarkEnd w:id="31"/>
      <w:r w:rsidRPr="00B726E5">
        <w:rPr>
          <w:rFonts w:ascii="Times New Roman" w:eastAsia="Calibri" w:hAnsi="Times New Roman" w:cs="Times New Roman"/>
          <w:kern w:val="3"/>
          <w:sz w:val="24"/>
          <w:szCs w:val="24"/>
        </w:rPr>
        <w:t>c) să solicite utilizatorului situaţia lucrărilor realizate, cu valoarea exactă a acestora şi devizul aferent, conform legislaţiei în vigoare;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32" w:name="do|ax2|spV.|pt2|lid"/>
      <w:bookmarkEnd w:id="32"/>
      <w:r w:rsidRPr="00B726E5">
        <w:rPr>
          <w:rFonts w:ascii="Times New Roman" w:eastAsia="Calibri" w:hAnsi="Times New Roman" w:cs="Times New Roman"/>
          <w:kern w:val="3"/>
          <w:sz w:val="24"/>
          <w:szCs w:val="24"/>
        </w:rPr>
        <w:t>d) să îşi dea acordul de principiu pentru lucrările ce urmează a fi executate de locatar pe pajişte;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33" w:name="do|ax2|spV.|pt2|lie"/>
      <w:bookmarkEnd w:id="33"/>
      <w:r w:rsidRPr="00B726E5">
        <w:rPr>
          <w:rFonts w:ascii="Times New Roman" w:eastAsia="Calibri" w:hAnsi="Times New Roman" w:cs="Times New Roman"/>
          <w:kern w:val="3"/>
          <w:sz w:val="24"/>
          <w:szCs w:val="24"/>
        </w:rPr>
        <w:t>e) să participe la recepţionarea lucrărilor executate de către locatar pe pajişte şi să confirme prin semnătură executarea acestora.</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3.Obligaţiile locatarului:</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34" w:name="do|ax2|spV.|pt3|lia"/>
      <w:bookmarkEnd w:id="34"/>
      <w:r w:rsidRPr="00B726E5">
        <w:rPr>
          <w:rFonts w:ascii="Times New Roman" w:eastAsia="Calibri" w:hAnsi="Times New Roman" w:cs="Times New Roman"/>
          <w:kern w:val="3"/>
          <w:sz w:val="24"/>
          <w:szCs w:val="24"/>
        </w:rPr>
        <w:t>a) să asigure exploatarea eficace în regim de continuitate şi de permanenţă a pajiştilor ce fac obiectul prezentului contract;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35" w:name="do|ax2|spV.|pt3|lib"/>
      <w:bookmarkEnd w:id="35"/>
      <w:r w:rsidRPr="00B726E5">
        <w:rPr>
          <w:rFonts w:ascii="Times New Roman" w:eastAsia="Calibri" w:hAnsi="Times New Roman" w:cs="Times New Roman"/>
          <w:kern w:val="3"/>
          <w:sz w:val="24"/>
          <w:szCs w:val="24"/>
        </w:rPr>
        <w:t>b) să nu subînchirieze/cesioneze bunurile care fac obiectul prezentului contract. Subînchirierea totală sau parţială este interzisă, sub sancţiunea nulităţii absolute;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36" w:name="do|ax2|spV.|pt3|lic"/>
      <w:bookmarkEnd w:id="36"/>
      <w:r w:rsidRPr="00B726E5">
        <w:rPr>
          <w:rFonts w:ascii="Times New Roman" w:eastAsia="Calibri" w:hAnsi="Times New Roman" w:cs="Times New Roman"/>
          <w:kern w:val="3"/>
          <w:sz w:val="24"/>
          <w:szCs w:val="24"/>
        </w:rPr>
        <w:lastRenderedPageBreak/>
        <w:t>c) să plătească chiria la termenul stabilit;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37" w:name="do|ax2|spV.|pt3|lid"/>
      <w:bookmarkEnd w:id="37"/>
      <w:r w:rsidRPr="00B726E5">
        <w:rPr>
          <w:rFonts w:ascii="Times New Roman" w:eastAsia="Calibri" w:hAnsi="Times New Roman" w:cs="Times New Roman"/>
          <w:kern w:val="3"/>
          <w:sz w:val="24"/>
          <w:szCs w:val="24"/>
        </w:rPr>
        <w:t>d) să respecte cel puţin încărcătura minimă de 0,3 UVM/ha în toate zilele perioadei de pășunat;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38" w:name="do|ax2|spV.|pt3|lie"/>
      <w:bookmarkEnd w:id="38"/>
      <w:r w:rsidRPr="00B726E5">
        <w:rPr>
          <w:rFonts w:ascii="Times New Roman" w:eastAsia="Calibri" w:hAnsi="Times New Roman" w:cs="Times New Roman"/>
          <w:kern w:val="3"/>
          <w:sz w:val="24"/>
          <w:szCs w:val="24"/>
        </w:rPr>
        <w:t>e) să comunice în scris primăriei, în termen de 5 zile de la vânzarea animalelor sau a unora dintre acestea, în vederea verificării respectării încărcăturii minime de 0,3 UVM/ha în toate zilele perioadei de pășunat;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39" w:name="do|ax2|spV.|pt3|lif"/>
      <w:bookmarkEnd w:id="39"/>
      <w:r w:rsidRPr="00B726E5">
        <w:rPr>
          <w:rFonts w:ascii="Times New Roman" w:eastAsia="Calibri" w:hAnsi="Times New Roman" w:cs="Times New Roman"/>
          <w:kern w:val="3"/>
          <w:sz w:val="24"/>
          <w:szCs w:val="24"/>
        </w:rPr>
        <w:t>f) să pășuneze animalele exclusiv pe terenul închiriat;</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40" w:name="do|ax2|spV.|pt3|lig"/>
      <w:bookmarkEnd w:id="40"/>
      <w:r w:rsidRPr="00B726E5">
        <w:rPr>
          <w:rFonts w:ascii="Times New Roman" w:eastAsia="Calibri" w:hAnsi="Times New Roman" w:cs="Times New Roman"/>
          <w:kern w:val="3"/>
          <w:sz w:val="24"/>
          <w:szCs w:val="24"/>
        </w:rPr>
        <w:t>g) să practice un păşunat raţional pe grupe de animale şi pe tarlale;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41" w:name="do|ax2|spV.|pt3|lih"/>
      <w:bookmarkEnd w:id="41"/>
      <w:r w:rsidRPr="00B726E5">
        <w:rPr>
          <w:rFonts w:ascii="Times New Roman" w:eastAsia="Calibri" w:hAnsi="Times New Roman" w:cs="Times New Roman"/>
          <w:kern w:val="3"/>
          <w:sz w:val="24"/>
          <w:szCs w:val="24"/>
        </w:rPr>
        <w:t>h) să introducă animalele la păşunat numai în perioada de păşunat stabilită;</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42" w:name="do|ax2|spV.|pt3|lii"/>
      <w:bookmarkEnd w:id="42"/>
      <w:r w:rsidRPr="00B726E5">
        <w:rPr>
          <w:rFonts w:ascii="Times New Roman" w:eastAsia="Calibri" w:hAnsi="Times New Roman" w:cs="Times New Roman"/>
          <w:kern w:val="3"/>
          <w:sz w:val="24"/>
          <w:szCs w:val="24"/>
        </w:rPr>
        <w:t>i) să nu introducă animalele la păşunat în cazul excesului de umiditate a pajiştii;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43" w:name="do|ax2|spV.|pt3|lij"/>
      <w:bookmarkEnd w:id="43"/>
      <w:r w:rsidRPr="00B726E5">
        <w:rPr>
          <w:rFonts w:ascii="Times New Roman" w:eastAsia="Calibri" w:hAnsi="Times New Roman" w:cs="Times New Roman"/>
          <w:kern w:val="3"/>
          <w:sz w:val="24"/>
          <w:szCs w:val="24"/>
        </w:rPr>
        <w:t>j) să realizeze pe cheltuiala sa lucrări de eliminare a vegetaţiei nefolositoare şi a excesului de apă, de fertilizare, anual;</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44" w:name="do|ax2|spV.|pt3|lik"/>
      <w:bookmarkEnd w:id="44"/>
      <w:r w:rsidRPr="00B726E5">
        <w:rPr>
          <w:rFonts w:ascii="Times New Roman" w:eastAsia="Calibri" w:hAnsi="Times New Roman" w:cs="Times New Roman"/>
          <w:kern w:val="3"/>
          <w:sz w:val="24"/>
          <w:szCs w:val="24"/>
        </w:rPr>
        <w:t>k) să respecte bunele condiţii agricole şi de mediu, în conformitate cu prevederile legale în vigoare;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45" w:name="do|ax2|spV.|pt3|lil"/>
      <w:bookmarkEnd w:id="45"/>
      <w:r w:rsidRPr="00B726E5">
        <w:rPr>
          <w:rFonts w:ascii="Times New Roman" w:eastAsia="Calibri" w:hAnsi="Times New Roman" w:cs="Times New Roman"/>
          <w:kern w:val="3"/>
          <w:sz w:val="24"/>
          <w:szCs w:val="24"/>
        </w:rPr>
        <w:t>l) să restituie locatorului, în deplină proprietate, bunurile de retur, în mod gratuit şi libere de orice sarcini, la încetarea contractului de închiriere prin ajungere la termen:</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46" w:name="do|ax2|spV.|pt3|lim"/>
      <w:bookmarkEnd w:id="46"/>
      <w:r w:rsidRPr="00B726E5">
        <w:rPr>
          <w:rFonts w:ascii="Times New Roman" w:eastAsia="Calibri" w:hAnsi="Times New Roman" w:cs="Times New Roman"/>
          <w:kern w:val="3"/>
          <w:sz w:val="24"/>
          <w:szCs w:val="24"/>
        </w:rPr>
        <w:t>m) să restituie locatorului suprafața de pajiște ce face obiectul prezentului contract în condiţii cel puţin egale cu cele de la momentul încheierii contractului;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n) să plătească anual taxa pe terenul care face obiectul contractului de închiriere  conform Codului fiscal și a H.C.L C.A.Rosetti, privind stabilirea taxelor și impozitelor locale;</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bookmarkStart w:id="47" w:name="do|ax2|spV.|pt3|lin"/>
      <w:bookmarkEnd w:id="47"/>
      <w:r w:rsidRPr="00B726E5">
        <w:rPr>
          <w:rFonts w:ascii="Times New Roman" w:eastAsia="Calibri" w:hAnsi="Times New Roman" w:cs="Times New Roman"/>
          <w:kern w:val="3"/>
          <w:sz w:val="24"/>
          <w:szCs w:val="24"/>
        </w:rPr>
        <w:t xml:space="preserve">o) sa realizeze anual </w:t>
      </w:r>
      <w:r w:rsidRPr="00B726E5">
        <w:rPr>
          <w:rFonts w:ascii="Times New Roman" w:eastAsia="Times New Roman" w:hAnsi="Times New Roman" w:cs="Times New Roman"/>
          <w:bCs/>
          <w:color w:val="000000"/>
          <w:kern w:val="3"/>
          <w:sz w:val="24"/>
          <w:szCs w:val="24"/>
        </w:rPr>
        <w:t xml:space="preserve">curățarea mușuroaielor, combaterea buruienilor și a plantelor dăunătoare, nivelare si fertilizare cu gunoi de grajd pe hectar in condiţiile amenajamentului pastoral al comunei </w:t>
      </w:r>
      <w:r w:rsidRPr="00B726E5">
        <w:rPr>
          <w:rFonts w:ascii="Times New Roman" w:eastAsia="Times New Roman" w:hAnsi="Times New Roman" w:cs="Times New Roman"/>
          <w:color w:val="000000"/>
          <w:kern w:val="3"/>
          <w:sz w:val="24"/>
          <w:szCs w:val="24"/>
        </w:rPr>
        <w:t>C.A.Rosetti</w:t>
      </w:r>
      <w:r w:rsidRPr="00B726E5">
        <w:rPr>
          <w:rFonts w:ascii="Times New Roman" w:eastAsia="Calibri" w:hAnsi="Times New Roman" w:cs="Times New Roman"/>
          <w:kern w:val="3"/>
          <w:sz w:val="24"/>
          <w:szCs w:val="24"/>
        </w:rPr>
        <w:t>;</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r w:rsidRPr="00B726E5">
        <w:rPr>
          <w:rFonts w:ascii="Times New Roman" w:eastAsia="Calibri" w:hAnsi="Times New Roman" w:cs="Times New Roman"/>
          <w:kern w:val="3"/>
          <w:sz w:val="24"/>
          <w:szCs w:val="24"/>
        </w:rPr>
        <w:t xml:space="preserve">p) sa respecte si sa aplice prevederile </w:t>
      </w:r>
      <w:r w:rsidRPr="00B726E5">
        <w:rPr>
          <w:rFonts w:ascii="Times New Roman" w:eastAsia="Calibri" w:hAnsi="Times New Roman" w:cs="Times New Roman"/>
          <w:bCs/>
          <w:iCs/>
          <w:kern w:val="3"/>
          <w:sz w:val="24"/>
          <w:szCs w:val="24"/>
        </w:rPr>
        <w:t xml:space="preserve">Amenajamentului Pastoral al comunei </w:t>
      </w:r>
      <w:r w:rsidRPr="00B726E5">
        <w:rPr>
          <w:rFonts w:ascii="Times New Roman" w:eastAsia="Calibri" w:hAnsi="Times New Roman" w:cs="Times New Roman"/>
          <w:iCs/>
          <w:kern w:val="3"/>
          <w:sz w:val="24"/>
          <w:szCs w:val="24"/>
        </w:rPr>
        <w:t>C.A.Rosetti.</w:t>
      </w:r>
    </w:p>
    <w:p w:rsidR="00B726E5" w:rsidRPr="00B726E5" w:rsidRDefault="00B726E5" w:rsidP="00B726E5">
      <w:pPr>
        <w:suppressAutoHyphens/>
        <w:autoSpaceDN w:val="0"/>
        <w:spacing w:after="0" w:line="240" w:lineRule="auto"/>
        <w:textAlignment w:val="baseline"/>
        <w:rPr>
          <w:rFonts w:ascii="Calibri" w:eastAsia="Calibri" w:hAnsi="Calibri" w:cs="Arial"/>
          <w:kern w:val="3"/>
          <w:sz w:val="20"/>
          <w:szCs w:val="20"/>
          <w:lang w:val="en-US"/>
        </w:rPr>
      </w:pPr>
      <w:r w:rsidRPr="00B726E5">
        <w:rPr>
          <w:rFonts w:ascii="Times New Roman" w:eastAsia="Calibri" w:hAnsi="Times New Roman" w:cs="Times New Roman"/>
          <w:iCs/>
          <w:color w:val="000000"/>
          <w:kern w:val="3"/>
          <w:sz w:val="24"/>
          <w:szCs w:val="24"/>
        </w:rPr>
        <w:t xml:space="preserve">r) să vizeze anual contractul de închiriere la Primăria comunei C.A.Rosetti, </w:t>
      </w:r>
      <w:r w:rsidRPr="00B726E5">
        <w:rPr>
          <w:rFonts w:ascii="Times New Roman" w:eastAsia="Calibri" w:hAnsi="Times New Roman" w:cs="Times New Roman"/>
          <w:b/>
          <w:bCs/>
          <w:i/>
          <w:iCs/>
          <w:color w:val="000000"/>
          <w:kern w:val="3"/>
          <w:sz w:val="24"/>
          <w:szCs w:val="24"/>
        </w:rPr>
        <w:t xml:space="preserve">lipsa vizei anuale conducând la rezilierea contractului. </w:t>
      </w:r>
      <w:r w:rsidRPr="00B726E5">
        <w:rPr>
          <w:rFonts w:ascii="Times New Roman" w:eastAsia="Calibri" w:hAnsi="Times New Roman" w:cs="Times New Roman"/>
          <w:color w:val="000000"/>
          <w:kern w:val="3"/>
          <w:sz w:val="24"/>
          <w:szCs w:val="24"/>
        </w:rPr>
        <w:t>În vederea obțineri vizei, anual, locatarul are obligația să depună o solicitare până la 15 martie a fiecărui an, însoțită de o situație centralizatoare, extrasele RNE, adeverința de la Registrul Agricol și alte documente doveditoare din care să reiasă că deține în folosință un efectiv de animale al cărui nr. de UVM -uri este conform celui prevăzut în contract. Totodată va depune o declarație pe proprie răspundere din care să reiasă că efectivul de animale declarat anual, nu face obiectul unor contracte în derulare și nici nu vor face obiectul altor contracte pe perioada anului curent până la expirarea contractului și alte documente în baza cărora se vor actualiza datele comunicate în anul anterior( nr. De animale, categoria, vârsta, numele persoanelor care lucrează la stână, contractele încheiate cu aceștia etc.)În cazul în care efectivul de animale este mai mic decât cel necesar pentru pășunea închiriată, se va rezilia contractul, urmând a fi demarată o nouă procedura de atribuire a suprafeței de pășune, conform legislației în vigoare.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4.Obligaţiile locatorului:</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48" w:name="do|ax2|spV.|pt4|lia"/>
      <w:bookmarkEnd w:id="48"/>
      <w:r w:rsidRPr="00B726E5">
        <w:rPr>
          <w:rFonts w:ascii="Times New Roman" w:eastAsia="Calibri" w:hAnsi="Times New Roman" w:cs="Times New Roman"/>
          <w:kern w:val="3"/>
          <w:sz w:val="24"/>
          <w:szCs w:val="24"/>
        </w:rPr>
        <w:t>a) să nu îl tulbure pe locatar în exercițiul drepturilor rezultate din prezentul contract de închiriere;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49" w:name="do|ax2|spV.|pt4|lib"/>
      <w:bookmarkEnd w:id="49"/>
      <w:r w:rsidRPr="00B726E5">
        <w:rPr>
          <w:rFonts w:ascii="Times New Roman" w:eastAsia="Calibri" w:hAnsi="Times New Roman" w:cs="Times New Roman"/>
          <w:kern w:val="3"/>
          <w:sz w:val="24"/>
          <w:szCs w:val="24"/>
        </w:rPr>
        <w:t>b) să nu modifice în mod unilateral contractul de închiriere, în afară de cazurile prevăzute expres de lege;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50" w:name="do|ax2|spV.|pt4|lic"/>
      <w:bookmarkEnd w:id="50"/>
      <w:r w:rsidRPr="00B726E5">
        <w:rPr>
          <w:rFonts w:ascii="Times New Roman" w:eastAsia="Calibri" w:hAnsi="Times New Roman" w:cs="Times New Roman"/>
          <w:kern w:val="3"/>
          <w:sz w:val="24"/>
          <w:szCs w:val="24"/>
        </w:rPr>
        <w:t>c) să notifice locatarului apariția oricăror împrejurări de natură să aducă atingere drepturilor locatarului;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51" w:name="do|ax2|spV.|pt4|lid"/>
      <w:bookmarkEnd w:id="51"/>
      <w:r w:rsidRPr="00B726E5">
        <w:rPr>
          <w:rFonts w:ascii="Times New Roman" w:eastAsia="Calibri" w:hAnsi="Times New Roman" w:cs="Times New Roman"/>
          <w:kern w:val="3"/>
          <w:sz w:val="24"/>
          <w:szCs w:val="24"/>
        </w:rPr>
        <w:t>d) să constate şi să comunice locatarului orice atenționare referitoare la nerespectarea clauzelor prezentului contract.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VI.Clauze contractuale referitoare la împărţirea responsabilităţilor de mediu între părţi</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52" w:name="do|ax2|spVI.|pa1"/>
      <w:bookmarkEnd w:id="52"/>
      <w:r w:rsidRPr="00B726E5">
        <w:rPr>
          <w:rFonts w:ascii="Times New Roman" w:eastAsia="Calibri" w:hAnsi="Times New Roman" w:cs="Times New Roman"/>
          <w:kern w:val="3"/>
          <w:sz w:val="24"/>
          <w:szCs w:val="24"/>
        </w:rPr>
        <w:t>Locatorul răspunde de:-.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53" w:name="do|ax2|spVI.|pa2"/>
      <w:bookmarkEnd w:id="53"/>
      <w:r w:rsidRPr="00B726E5">
        <w:rPr>
          <w:rFonts w:ascii="Times New Roman" w:eastAsia="Calibri" w:hAnsi="Times New Roman" w:cs="Times New Roman"/>
          <w:kern w:val="3"/>
          <w:sz w:val="24"/>
          <w:szCs w:val="24"/>
        </w:rPr>
        <w:t>Locatarul răspunde de: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 respectarea normelor de protectie a mediului pe suprafata ce formeaza obiectul prezentului contract;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 respectarea legislatiei privind deșeurilor vegetale rezultate din întreținerea pășunii în locurile de depunere stabilite conform dispozițiilor legale în vigoare, precum si respectarea legislatiei privind depozitarea deșeurilor pe suprafețele închiriate;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 să nu ardă și să nu permită arderea deșeurilor vegetale rezultate din întreținerea pășunii, responsabilitatea revenindu-i integral.</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VII.Răspunderea contractuală</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54" w:name="do|ax2|spVII.|pt1"/>
      <w:bookmarkEnd w:id="54"/>
      <w:r w:rsidRPr="00B726E5">
        <w:rPr>
          <w:rFonts w:ascii="Times New Roman" w:eastAsia="Calibri" w:hAnsi="Times New Roman" w:cs="Times New Roman"/>
          <w:kern w:val="3"/>
          <w:sz w:val="24"/>
          <w:szCs w:val="24"/>
        </w:rPr>
        <w:t>1. Nerespectarea de către părţile contractante a obligaţiilor prevăzute în prezentul contract de închiriere atrage răspunderea contractuală a părţii în culpă.</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55" w:name="do|ax2|spVII.|pt2"/>
      <w:bookmarkEnd w:id="55"/>
      <w:r w:rsidRPr="00B726E5">
        <w:rPr>
          <w:rFonts w:ascii="Times New Roman" w:eastAsia="Calibri" w:hAnsi="Times New Roman" w:cs="Times New Roman"/>
          <w:kern w:val="3"/>
          <w:sz w:val="24"/>
          <w:szCs w:val="24"/>
        </w:rPr>
        <w:t>2. Pentru nerespectarea obligaţiilor prevăzute în prezentul contract părţile datorează penalităţi în limitele stabilite de legislaţia în vigoare. Dacă penalităţile nu acoperă paguba, se vor plăti daune.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56" w:name="do|ax2|spVII.|pt3"/>
      <w:bookmarkEnd w:id="56"/>
      <w:r w:rsidRPr="00B726E5">
        <w:rPr>
          <w:rFonts w:ascii="Times New Roman" w:eastAsia="Calibri" w:hAnsi="Times New Roman" w:cs="Times New Roman"/>
          <w:kern w:val="3"/>
          <w:sz w:val="24"/>
          <w:szCs w:val="24"/>
        </w:rPr>
        <w:lastRenderedPageBreak/>
        <w:t>3. Forţa majoră exonerează părţile de răspundere.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VIII.Litigii</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57" w:name="do|ax2|spVIII.|pt1"/>
      <w:bookmarkEnd w:id="57"/>
      <w:r w:rsidRPr="00B726E5">
        <w:rPr>
          <w:rFonts w:ascii="Times New Roman" w:eastAsia="Calibri" w:hAnsi="Times New Roman" w:cs="Times New Roman"/>
          <w:kern w:val="3"/>
          <w:sz w:val="24"/>
          <w:szCs w:val="24"/>
        </w:rPr>
        <w:t>1. Litigiile de orice fel ce vor decurge din exercitarea prezentului contract vor fi soluţionate pe cale amiabilă. În cazul în care acest lucru este imposibil, vor fi rezolvate prin instanţele de judecată.</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58" w:name="do|ax2|spVIII.|pt2"/>
      <w:bookmarkEnd w:id="58"/>
      <w:r w:rsidRPr="00B726E5">
        <w:rPr>
          <w:rFonts w:ascii="Times New Roman" w:eastAsia="Calibri" w:hAnsi="Times New Roman" w:cs="Times New Roman"/>
          <w:kern w:val="3"/>
          <w:sz w:val="24"/>
          <w:szCs w:val="24"/>
        </w:rPr>
        <w:t>2. Pe toată durata închirierii, cele două părţi se vor supune legislaţiei în vigoare.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59" w:name="do|ax2|spVIII.|pt3"/>
      <w:bookmarkEnd w:id="59"/>
      <w:r w:rsidRPr="00B726E5">
        <w:rPr>
          <w:rFonts w:ascii="Times New Roman" w:eastAsia="Calibri" w:hAnsi="Times New Roman" w:cs="Times New Roman"/>
          <w:kern w:val="3"/>
          <w:sz w:val="24"/>
          <w:szCs w:val="24"/>
        </w:rPr>
        <w:t>3. Prezentul contract constituie titlu executoriu, în condiţiile în care contractul respectă prevederile art. 1.798 din Codul civil.</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IX.Încetarea contractului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Prezentul contract de închiriere încetează în următoarele situaţii: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a) în cazul imposibilităţii obiective a locatarului de a-l exploata prin neasigurarea încărcăturii minime de animale;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b) păşunatul altor animale decât cele înregistrate în RNE;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c) la expirarea duratei stabilite în contractul de închiriere;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d) în cazul în care interesul naţional sau local o impune, prin denunţarea unilaterală de către locator în baza documentelor oficiale, cu plata unei despăgubiri juste şi prealabile în sarcina acestuia, în caz de dezacord fiind competentă instanţa de judecată;</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e) în cazul nerespectării obligaţiilor contractuale de către locatar, prin reziliere de către locator, cu plata unei despăgubiri în sarcina locatarului;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f) în cazul nerespectării obligaţiilor contractuale de către locator, prin reziliere de către locatar, cu plata unei despăgubiri în sarcina locatorului;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g) în cazul imposibilităţii obiective a locatarului de a-l exploata, prin renunţare, fără plata unei despăgubiri;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h) neplata la termenele stabilite prin contract a chiriei şi a penalităţilor datorate;</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i) în cazul vânzării animalelor de către locatar;</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j) schimbarea destinaţiei terenului, folosirea pajiştii în alte scopuri decât cel pentru care a fost închiriat terenul;</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k) în cazul în care se constată faptul că pajiştea închiriată nu este folosită.</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X.Forţa majoră</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60" w:name="do|ax2|spX.|pt1"/>
      <w:bookmarkEnd w:id="60"/>
      <w:r w:rsidRPr="00B726E5">
        <w:rPr>
          <w:rFonts w:ascii="Times New Roman" w:eastAsia="Calibri" w:hAnsi="Times New Roman" w:cs="Times New Roman"/>
          <w:kern w:val="3"/>
          <w:sz w:val="24"/>
          <w:szCs w:val="24"/>
        </w:rPr>
        <w:t>1. Niciuna dintre părţile contractante nu răspunde de neexecutarea la termen sau/şi de executarea în mod necorespunzător - total sau parţial - a oricărei obligaţii care îi revine în baza prezentului contract, dacă neexecutarea sau executarea necorespunzătoare a obligaţiei respective a fost cauzată de forţa majoră, aşa cum este definită de lege.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61" w:name="do|ax2|spX.|pt2"/>
      <w:bookmarkEnd w:id="61"/>
      <w:r w:rsidRPr="00B726E5">
        <w:rPr>
          <w:rFonts w:ascii="Times New Roman" w:eastAsia="Calibri" w:hAnsi="Times New Roman" w:cs="Times New Roman"/>
          <w:kern w:val="3"/>
          <w:sz w:val="24"/>
          <w:szCs w:val="24"/>
        </w:rPr>
        <w:t>2. Apariţia şi încetarea cazului de forţă majoră se vor comunica celeilalte părţi în termen de 5 zile, prin telefon, fax, urmat de o notificare scrisă, cu confirmarea constatării evenimentelor de acest gen de către autorităţile competente. În caz de forţă majoră, comunicată şi constatată în condiţiile de mai sus, exercitarea obligaţiilor părţilor se decalează cu perioada corespunzătoare acesteia, cu menţiunea că niciuna dintre părţi nu va pretinde penalităţi sau despăgubiri.</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62" w:name="do|ax2|spX.|pt3"/>
      <w:bookmarkEnd w:id="62"/>
      <w:r w:rsidRPr="00B726E5">
        <w:rPr>
          <w:rFonts w:ascii="Times New Roman" w:eastAsia="Calibri" w:hAnsi="Times New Roman" w:cs="Times New Roman"/>
          <w:kern w:val="3"/>
          <w:sz w:val="24"/>
          <w:szCs w:val="24"/>
        </w:rPr>
        <w:t>3. Dacă în termen de 30 (zile) de la producere evenimentul respectiv nu încetează, părţile au dreptul să îşi notifice încetarea de drept a prezentului contract fără ca vreuna dintre ele să pretindă daune-interese.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63" w:name="do|ax2|spX.|pt4"/>
      <w:bookmarkEnd w:id="63"/>
      <w:r w:rsidRPr="00B726E5">
        <w:rPr>
          <w:rFonts w:ascii="Times New Roman" w:eastAsia="Calibri" w:hAnsi="Times New Roman" w:cs="Times New Roman"/>
          <w:kern w:val="3"/>
          <w:sz w:val="24"/>
          <w:szCs w:val="24"/>
        </w:rPr>
        <w:t>4. În cazul decesului locatarului, moştenitorii legali sau testamentari ai exploataţiei pot continua derularea contractului.</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b/>
          <w:kern w:val="3"/>
          <w:sz w:val="24"/>
          <w:szCs w:val="24"/>
        </w:rPr>
      </w:pPr>
      <w:r w:rsidRPr="00B726E5">
        <w:rPr>
          <w:rFonts w:ascii="Times New Roman" w:eastAsia="Calibri" w:hAnsi="Times New Roman" w:cs="Times New Roman"/>
          <w:b/>
          <w:kern w:val="3"/>
          <w:sz w:val="24"/>
          <w:szCs w:val="24"/>
        </w:rPr>
        <w:t>XI.Notificări</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64" w:name="do|ax2|spXI.|pt1"/>
      <w:bookmarkEnd w:id="64"/>
      <w:r w:rsidRPr="00B726E5">
        <w:rPr>
          <w:rFonts w:ascii="Times New Roman" w:eastAsia="Calibri" w:hAnsi="Times New Roman" w:cs="Times New Roman"/>
          <w:kern w:val="3"/>
          <w:sz w:val="24"/>
          <w:szCs w:val="24"/>
        </w:rPr>
        <w:t>1. În accepţiunea părţilor contractante, orice notificare adresată de una dintre acestea celeilalte este valabil îndeplinită dacă va fi transmisă la adresa/sediul prevăzută/prevăzut în partea introductivă a prezentului contract.</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65" w:name="do|ax2|spXI.|pt2"/>
      <w:bookmarkEnd w:id="65"/>
      <w:r w:rsidRPr="00B726E5">
        <w:rPr>
          <w:rFonts w:ascii="Times New Roman" w:eastAsia="Calibri" w:hAnsi="Times New Roman" w:cs="Times New Roman"/>
          <w:kern w:val="3"/>
          <w:sz w:val="24"/>
          <w:szCs w:val="24"/>
        </w:rPr>
        <w:t>2. În cazul în care notificarea se face pe cale poştală, ea va fi transmisă prin scrisoare recomandată cu confirmare de primire (A.R.) şi se consideră primită de destinatar la data menţionată de oficiul poştal.</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66" w:name="do|ax2|spXI.|pt3"/>
      <w:bookmarkEnd w:id="66"/>
      <w:r w:rsidRPr="00B726E5">
        <w:rPr>
          <w:rFonts w:ascii="Times New Roman" w:eastAsia="Calibri" w:hAnsi="Times New Roman" w:cs="Times New Roman"/>
          <w:kern w:val="3"/>
          <w:sz w:val="24"/>
          <w:szCs w:val="24"/>
        </w:rPr>
        <w:t>3. Dacă notificarea se trimite prin fax, ea se consideră primită în prima zi lucrătoare după cea în care a fost expediată.</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67" w:name="do|ax2|spXI.|pt4"/>
      <w:bookmarkEnd w:id="67"/>
      <w:r w:rsidRPr="00B726E5">
        <w:rPr>
          <w:rFonts w:ascii="Times New Roman" w:eastAsia="Calibri" w:hAnsi="Times New Roman" w:cs="Times New Roman"/>
          <w:kern w:val="3"/>
          <w:sz w:val="24"/>
          <w:szCs w:val="24"/>
        </w:rPr>
        <w:t>4. Notificările verbale nu se iau în considerare de niciuna dintre părţi dacă nu sunt confirmate prin intermediul uneia dintre modalităţile prevăzute la alineatele precedente.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XII.Dispoziţii finale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68" w:name="do|ax2|spXII.|pt1"/>
      <w:bookmarkEnd w:id="68"/>
      <w:r w:rsidRPr="00B726E5">
        <w:rPr>
          <w:rFonts w:ascii="Times New Roman" w:eastAsia="Calibri" w:hAnsi="Times New Roman" w:cs="Times New Roman"/>
          <w:kern w:val="3"/>
          <w:sz w:val="24"/>
          <w:szCs w:val="24"/>
        </w:rPr>
        <w:lastRenderedPageBreak/>
        <w:t>1.Prezentul contract poate fi modificat şi adaptat cu legislaţia în vigoare pe parcursul executării sale, cu acordul părţilor.</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69" w:name="do|ax2|spXII.|pt2"/>
      <w:bookmarkEnd w:id="69"/>
      <w:r w:rsidRPr="00B726E5">
        <w:rPr>
          <w:rFonts w:ascii="Times New Roman" w:eastAsia="Calibri" w:hAnsi="Times New Roman" w:cs="Times New Roman"/>
          <w:kern w:val="3"/>
          <w:sz w:val="24"/>
          <w:szCs w:val="24"/>
        </w:rPr>
        <w:t>2. Introducerea de clauze contractuale speciale, modificarea sau adaptarea prezentului contract se poate face numai prin act adiţional încheiat între părţile contractante.</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70" w:name="do|ax2|spXII.|pt3"/>
      <w:bookmarkEnd w:id="70"/>
      <w:r w:rsidRPr="00B726E5">
        <w:rPr>
          <w:rFonts w:ascii="Times New Roman" w:eastAsia="Calibri" w:hAnsi="Times New Roman" w:cs="Times New Roman"/>
          <w:kern w:val="3"/>
          <w:sz w:val="24"/>
          <w:szCs w:val="24"/>
        </w:rPr>
        <w:t>3.Orice modificări legale ale prevederilor contractului de închiriere vor fi însușite prin hotărâre a consiliului local.</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71" w:name="do|ax2|spXII.|pt4"/>
      <w:bookmarkEnd w:id="71"/>
      <w:r w:rsidRPr="00B726E5">
        <w:rPr>
          <w:rFonts w:ascii="Times New Roman" w:eastAsia="Calibri" w:hAnsi="Times New Roman" w:cs="Times New Roman"/>
          <w:kern w:val="3"/>
          <w:sz w:val="24"/>
          <w:szCs w:val="24"/>
        </w:rPr>
        <w:t>4. Prezentul contract constituie titlu executoriu pentru partea care va fi în neconcordanță cu prevederile sale, în condiţiile în care contractul respectă prevederile art. 1.798 din Codul civil.</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bookmarkStart w:id="72" w:name="do|ax2|spXII.|pt5"/>
      <w:bookmarkEnd w:id="72"/>
      <w:r w:rsidRPr="00B726E5">
        <w:rPr>
          <w:rFonts w:ascii="Times New Roman" w:eastAsia="Calibri" w:hAnsi="Times New Roman" w:cs="Times New Roman"/>
          <w:kern w:val="3"/>
          <w:sz w:val="24"/>
          <w:szCs w:val="24"/>
        </w:rPr>
        <w:t>5. Prezentul contract împreună cu anexele sale, care fac parte integrantă din cuprinsul său, reprezintă voința părților.</w:t>
      </w:r>
    </w:p>
    <w:p w:rsidR="00B726E5" w:rsidRPr="00B726E5" w:rsidRDefault="00B726E5" w:rsidP="00B726E5">
      <w:pPr>
        <w:suppressAutoHyphens/>
        <w:autoSpaceDN w:val="0"/>
        <w:spacing w:after="0" w:line="240" w:lineRule="auto"/>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6. Prezentul contract a fost încheiat într-un număr de 2 exemplare, din care unul pentru locatar iar celălalt pentru locator, astăzi, ..................., data semnării lui, la sediul Primăriei comunei C.A.Rosetti.</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73" w:name="do|ax2|spXII.|pt6|pa1"/>
      <w:bookmarkEnd w:id="73"/>
      <w:r w:rsidRPr="00B726E5">
        <w:rPr>
          <w:rFonts w:ascii="Times New Roman" w:eastAsia="Calibri" w:hAnsi="Times New Roman" w:cs="Times New Roman"/>
          <w:kern w:val="3"/>
          <w:sz w:val="24"/>
          <w:szCs w:val="24"/>
        </w:rPr>
        <w:t xml:space="preserve">                 </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 xml:space="preserve">                    LOCATOR,                                                                            LOCATAR,</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74" w:name="do|ax2|spXII.|pt6|pa2"/>
      <w:bookmarkEnd w:id="74"/>
      <w:r w:rsidRPr="00B726E5">
        <w:rPr>
          <w:rFonts w:ascii="Times New Roman" w:eastAsia="Calibri" w:hAnsi="Times New Roman" w:cs="Times New Roman"/>
          <w:kern w:val="3"/>
          <w:sz w:val="24"/>
          <w:szCs w:val="24"/>
        </w:rPr>
        <w:t xml:space="preserve">       COMUNA C.A.ROSETTI                                                 </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bookmarkStart w:id="75" w:name="do|ax2|spXII.|pt6|pa3"/>
      <w:bookmarkEnd w:id="75"/>
      <w:r w:rsidRPr="00B726E5">
        <w:rPr>
          <w:rFonts w:ascii="Times New Roman" w:eastAsia="Calibri" w:hAnsi="Times New Roman" w:cs="Times New Roman"/>
          <w:kern w:val="3"/>
          <w:sz w:val="24"/>
          <w:szCs w:val="24"/>
        </w:rPr>
        <w:t xml:space="preserve">                       Primar,</w:t>
      </w:r>
    </w:p>
    <w:p w:rsidR="00B726E5" w:rsidRPr="00B726E5" w:rsidRDefault="00B726E5" w:rsidP="00B726E5">
      <w:pPr>
        <w:suppressAutoHyphens/>
        <w:autoSpaceDN w:val="0"/>
        <w:spacing w:after="0" w:line="240" w:lineRule="auto"/>
        <w:jc w:val="both"/>
        <w:textAlignment w:val="baseline"/>
        <w:rPr>
          <w:rFonts w:ascii="Calibri" w:eastAsia="Calibri" w:hAnsi="Calibri" w:cs="Arial"/>
          <w:kern w:val="3"/>
          <w:sz w:val="20"/>
          <w:szCs w:val="20"/>
          <w:lang w:val="en-US"/>
        </w:rPr>
      </w:pPr>
      <w:r w:rsidRPr="00B726E5">
        <w:rPr>
          <w:rFonts w:ascii="Times New Roman" w:eastAsia="Calibri" w:hAnsi="Times New Roman" w:cs="Times New Roman"/>
          <w:kern w:val="3"/>
          <w:sz w:val="24"/>
          <w:szCs w:val="24"/>
        </w:rPr>
        <w:t xml:space="preserve">               </w:t>
      </w:r>
      <w:r w:rsidRPr="00B726E5">
        <w:rPr>
          <w:rFonts w:ascii="Times New Roman" w:eastAsia="Calibri" w:hAnsi="Times New Roman" w:cs="Times New Roman"/>
          <w:b/>
          <w:kern w:val="3"/>
          <w:sz w:val="24"/>
          <w:szCs w:val="24"/>
        </w:rPr>
        <w:t>Antonel POCORA</w:t>
      </w: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b/>
          <w:kern w:val="3"/>
          <w:sz w:val="24"/>
          <w:szCs w:val="24"/>
        </w:rPr>
      </w:pP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b/>
          <w:kern w:val="3"/>
          <w:sz w:val="24"/>
          <w:szCs w:val="24"/>
        </w:rPr>
      </w:pPr>
    </w:p>
    <w:p w:rsidR="00B726E5" w:rsidRPr="00B726E5" w:rsidRDefault="00B726E5" w:rsidP="00B726E5">
      <w:pPr>
        <w:suppressAutoHyphens/>
        <w:autoSpaceDN w:val="0"/>
        <w:spacing w:after="0" w:line="240" w:lineRule="auto"/>
        <w:jc w:val="both"/>
        <w:textAlignment w:val="baseline"/>
        <w:rPr>
          <w:rFonts w:ascii="Times New Roman" w:eastAsia="Times New Roman" w:hAnsi="Times New Roman" w:cs="Arial"/>
          <w:kern w:val="3"/>
          <w:sz w:val="20"/>
          <w:szCs w:val="20"/>
        </w:rPr>
      </w:pPr>
    </w:p>
    <w:p w:rsidR="00B726E5" w:rsidRPr="00B726E5" w:rsidRDefault="00B726E5" w:rsidP="00B726E5">
      <w:pPr>
        <w:suppressAutoHyphens/>
        <w:autoSpaceDN w:val="0"/>
        <w:spacing w:after="0" w:line="240" w:lineRule="auto"/>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 xml:space="preserve">       Compartiment venituri-impozite                                                              C.F.P.</w:t>
      </w:r>
    </w:p>
    <w:p w:rsidR="00B726E5" w:rsidRPr="00B726E5" w:rsidRDefault="00B726E5" w:rsidP="00B726E5">
      <w:pPr>
        <w:suppressAutoHyphens/>
        <w:autoSpaceDN w:val="0"/>
        <w:spacing w:after="0" w:line="200" w:lineRule="exact"/>
        <w:jc w:val="both"/>
        <w:textAlignment w:val="baseline"/>
        <w:rPr>
          <w:rFonts w:ascii="Times New Roman" w:eastAsia="Calibri" w:hAnsi="Times New Roman" w:cs="Times New Roman"/>
          <w:kern w:val="3"/>
          <w:sz w:val="24"/>
          <w:szCs w:val="24"/>
        </w:rPr>
      </w:pPr>
      <w:r w:rsidRPr="00B726E5">
        <w:rPr>
          <w:rFonts w:ascii="Times New Roman" w:eastAsia="Calibri" w:hAnsi="Times New Roman" w:cs="Times New Roman"/>
          <w:kern w:val="3"/>
          <w:sz w:val="24"/>
          <w:szCs w:val="24"/>
        </w:rPr>
        <w:t xml:space="preserve">              și taxe locale, achiziții</w:t>
      </w: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200" w:lineRule="exact"/>
        <w:textAlignment w:val="baseline"/>
        <w:rPr>
          <w:rFonts w:ascii="Times New Roman" w:eastAsia="Times New Roman" w:hAnsi="Times New Roman" w:cs="Times New Roman"/>
          <w:b/>
          <w:kern w:val="3"/>
          <w:lang w:eastAsia="zh-CN" w:bidi="hi-IN"/>
        </w:rPr>
      </w:pPr>
      <w:r w:rsidRPr="00B726E5">
        <w:rPr>
          <w:rFonts w:ascii="Times New Roman" w:eastAsia="Times New Roman" w:hAnsi="Times New Roman" w:cs="Times New Roman"/>
          <w:b/>
          <w:kern w:val="3"/>
          <w:lang w:eastAsia="zh-CN" w:bidi="hi-IN"/>
        </w:rPr>
        <w:t xml:space="preserve">          INIȚIATOR PROIECT:                                                AVIZEAZĂ PENTRU LEGALITATE: </w:t>
      </w:r>
    </w:p>
    <w:p w:rsidR="00B726E5" w:rsidRPr="00B726E5" w:rsidRDefault="00B726E5" w:rsidP="00B726E5">
      <w:pPr>
        <w:suppressAutoHyphens/>
        <w:autoSpaceDN w:val="0"/>
        <w:spacing w:after="0" w:line="200" w:lineRule="exact"/>
        <w:textAlignment w:val="baseline"/>
        <w:rPr>
          <w:rFonts w:ascii="Times New Roman" w:eastAsia="Times New Roman" w:hAnsi="Times New Roman" w:cs="Times New Roman"/>
          <w:b/>
          <w:kern w:val="3"/>
          <w:lang w:eastAsia="zh-CN" w:bidi="hi-IN"/>
        </w:rPr>
      </w:pPr>
      <w:r w:rsidRPr="00B726E5">
        <w:rPr>
          <w:rFonts w:ascii="Times New Roman" w:eastAsia="Times New Roman" w:hAnsi="Times New Roman" w:cs="Times New Roman"/>
          <w:b/>
          <w:kern w:val="3"/>
          <w:lang w:eastAsia="zh-CN" w:bidi="hi-IN"/>
        </w:rPr>
        <w:t>PRIMARUL COMUNEI C. A. ROSETTI,     SECRETARUL GENERAL AL COMUNEI C. A. ROSETTI,</w:t>
      </w: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r w:rsidRPr="00B726E5">
        <w:rPr>
          <w:rFonts w:ascii="Calibri" w:eastAsia="Calibri" w:hAnsi="Calibri" w:cs="Arial"/>
          <w:b/>
          <w:kern w:val="3"/>
          <w:lang w:val="en-US"/>
        </w:rPr>
        <w:t xml:space="preserve">              </w:t>
      </w:r>
      <w:r w:rsidRPr="00B726E5">
        <w:rPr>
          <w:rFonts w:ascii="Times New Roman" w:eastAsia="Times New Roman" w:hAnsi="Times New Roman" w:cs="Times New Roman"/>
          <w:b/>
          <w:kern w:val="3"/>
          <w:lang w:eastAsia="zh-CN" w:bidi="hi-IN"/>
        </w:rPr>
        <w:t>Antonel POCORA                                                                         Petru CARLAN</w:t>
      </w:r>
    </w:p>
    <w:p w:rsidR="00B726E5" w:rsidRPr="00B726E5" w:rsidRDefault="00B726E5" w:rsidP="00B726E5">
      <w:pPr>
        <w:suppressAutoHyphens/>
        <w:autoSpaceDN w:val="0"/>
        <w:spacing w:after="0" w:line="200" w:lineRule="exact"/>
        <w:textAlignment w:val="baseline"/>
        <w:rPr>
          <w:rFonts w:ascii="Times New Roman" w:eastAsia="Times New Roman" w:hAnsi="Times New Roman" w:cs="Times New Roman"/>
          <w:kern w:val="3"/>
          <w:sz w:val="24"/>
          <w:szCs w:val="24"/>
          <w:lang w:eastAsia="zh-CN" w:bidi="hi-IN"/>
        </w:rPr>
      </w:pPr>
      <w:r w:rsidRPr="00B726E5">
        <w:rPr>
          <w:rFonts w:ascii="Times New Roman" w:eastAsia="Times New Roman" w:hAnsi="Times New Roman" w:cs="Times New Roman"/>
          <w:kern w:val="3"/>
          <w:sz w:val="24"/>
          <w:szCs w:val="24"/>
          <w:lang w:eastAsia="zh-CN" w:bidi="hi-IN"/>
        </w:rPr>
        <w:t xml:space="preserve">          </w:t>
      </w:r>
    </w:p>
    <w:p w:rsidR="00B726E5" w:rsidRPr="00B726E5" w:rsidRDefault="00B726E5" w:rsidP="00B726E5">
      <w:pPr>
        <w:suppressAutoHyphens/>
        <w:autoSpaceDN w:val="0"/>
        <w:spacing w:after="0" w:line="200" w:lineRule="exact"/>
        <w:textAlignment w:val="baseline"/>
        <w:rPr>
          <w:rFonts w:ascii="Calibri" w:eastAsia="Calibri" w:hAnsi="Calibri" w:cs="Arial"/>
          <w:kern w:val="3"/>
          <w:sz w:val="20"/>
          <w:szCs w:val="20"/>
          <w:lang w:val="en-US"/>
        </w:rPr>
      </w:pPr>
    </w:p>
    <w:p w:rsidR="00B726E5" w:rsidRPr="00B726E5" w:rsidRDefault="00B726E5" w:rsidP="00B726E5">
      <w:pPr>
        <w:suppressAutoHyphens/>
        <w:autoSpaceDN w:val="0"/>
        <w:spacing w:after="0" w:line="0" w:lineRule="atLeast"/>
        <w:textAlignment w:val="baseline"/>
        <w:rPr>
          <w:rFonts w:ascii="Calibri" w:eastAsia="Calibri" w:hAnsi="Calibri" w:cs="Arial"/>
          <w:kern w:val="3"/>
          <w:sz w:val="20"/>
          <w:szCs w:val="20"/>
          <w:lang w:val="en-US"/>
        </w:rPr>
      </w:pPr>
      <w:r w:rsidRPr="00B726E5">
        <w:rPr>
          <w:rFonts w:ascii="Times New Roman" w:eastAsia="Times New Roman" w:hAnsi="Times New Roman" w:cs="Times New Roman"/>
          <w:kern w:val="3"/>
          <w:sz w:val="24"/>
          <w:szCs w:val="24"/>
        </w:rPr>
        <w:t xml:space="preserve">                  </w:t>
      </w:r>
    </w:p>
    <w:p w:rsidR="00B726E5" w:rsidRPr="00B726E5" w:rsidRDefault="00B726E5" w:rsidP="00B726E5">
      <w:pPr>
        <w:suppressAutoHyphens/>
        <w:autoSpaceDN w:val="0"/>
        <w:spacing w:after="0" w:line="0" w:lineRule="atLeast"/>
        <w:jc w:val="center"/>
        <w:textAlignment w:val="baseline"/>
        <w:rPr>
          <w:rFonts w:ascii="Times New Roman" w:eastAsia="Times New Roman" w:hAnsi="Times New Roman" w:cs="Arial"/>
          <w:b/>
          <w:i/>
          <w:kern w:val="3"/>
          <w:sz w:val="24"/>
          <w:szCs w:val="20"/>
        </w:rPr>
      </w:pPr>
    </w:p>
    <w:p w:rsidR="00F03BD7" w:rsidRDefault="00F03BD7">
      <w:bookmarkStart w:id="76" w:name="_GoBack"/>
      <w:bookmarkEnd w:id="76"/>
    </w:p>
    <w:sectPr w:rsidR="00F03BD7">
      <w:pgSz w:w="12240" w:h="15840"/>
      <w:pgMar w:top="426" w:right="605" w:bottom="1008" w:left="132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283A7F"/>
    <w:multiLevelType w:val="multilevel"/>
    <w:tmpl w:val="955E9D02"/>
    <w:styleLink w:val="WWNum1"/>
    <w:lvl w:ilvl="0">
      <w:start w:val="1"/>
      <w:numFmt w:val="decimal"/>
      <w:lvlText w:val="%1."/>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F67"/>
    <w:rsid w:val="00B726E5"/>
    <w:rsid w:val="00CD0F67"/>
    <w:rsid w:val="00F03BD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48265E-1960-49AD-9195-C0667A1A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numbering" w:customStyle="1" w:styleId="WWNum1">
    <w:name w:val="WWNum1"/>
    <w:basedOn w:val="FrListare"/>
    <w:rsid w:val="00B726E5"/>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C:\Users\Giga\sintact%204.0\cache\Legislatie\temp2819000\00018014.htm" TargetMode="External"/><Relationship Id="rId13" Type="http://schemas.openxmlformats.org/officeDocument/2006/relationships/hyperlink" Target="file:///C:\C:\Users\Giga\sintact%204.0\cache\Legislatie\temp2819000\00070193.htm" TargetMode="External"/><Relationship Id="rId3" Type="http://schemas.openxmlformats.org/officeDocument/2006/relationships/settings" Target="settings.xml"/><Relationship Id="rId7" Type="http://schemas.openxmlformats.org/officeDocument/2006/relationships/hyperlink" Target="file:///C:\C:\Users\Giga\sintact%204.0\cache\Legislatie\temp2819000\00155813.htm" TargetMode="External"/><Relationship Id="rId12" Type="http://schemas.openxmlformats.org/officeDocument/2006/relationships/hyperlink" Target="file:///C:\C:\Users\Giga\sintact%204.0\cache\Legislatie\temp2819000\00070190.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C:\Users\Giga\sintact%204.0\cache\Legislatie\temp2819000\00141529.htm" TargetMode="External"/><Relationship Id="rId11" Type="http://schemas.openxmlformats.org/officeDocument/2006/relationships/hyperlink" Target="file:///C:\C:\Users\Giga\sintact%204.0\cache\Legislatie\temp2819000\00160657.htm" TargetMode="External"/><Relationship Id="rId5" Type="http://schemas.openxmlformats.org/officeDocument/2006/relationships/hyperlink" Target="mailto:primariaceatalchioi@gmail.com" TargetMode="External"/><Relationship Id="rId15" Type="http://schemas.openxmlformats.org/officeDocument/2006/relationships/theme" Target="theme/theme1.xml"/><Relationship Id="rId10" Type="http://schemas.openxmlformats.org/officeDocument/2006/relationships/hyperlink" Target="file:///C:\C:\Users\Giga\sintact%204.0\cache\Legislatie\temp2819000\00018014.htm" TargetMode="External"/><Relationship Id="rId4" Type="http://schemas.openxmlformats.org/officeDocument/2006/relationships/webSettings" Target="webSettings.xml"/><Relationship Id="rId9" Type="http://schemas.openxmlformats.org/officeDocument/2006/relationships/hyperlink" Target="file:///C:\C:\Users\Giga\sintact%204.0\cache\Legislatie\temp2819000\00155813.htm" TargetMode="Externa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2820</Words>
  <Characters>16360</Characters>
  <Application>Microsoft Office Word</Application>
  <DocSecurity>0</DocSecurity>
  <Lines>136</Lines>
  <Paragraphs>38</Paragraphs>
  <ScaleCrop>false</ScaleCrop>
  <Company/>
  <LinksUpToDate>false</LinksUpToDate>
  <CharactersWithSpaces>19142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Petru</dc:creator>
  <cp:keywords/>
  <dc:description/>
  <cp:lastModifiedBy>Petru</cp:lastModifiedBy>
  <cp:revision>2</cp:revision>
  <dcterms:created xsi:type="dcterms:W3CDTF">2023-05-04T11:08:00Z</dcterms:created>
  <dcterms:modified xsi:type="dcterms:W3CDTF">2023-05-04T11:11:00Z</dcterms:modified>
</cp:coreProperties>
</file>