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043C1" w14:textId="77777777" w:rsidR="005E4601" w:rsidRDefault="005E4601" w:rsidP="00B93625">
      <w:pPr>
        <w:spacing w:after="0"/>
      </w:pPr>
    </w:p>
    <w:p w14:paraId="3E409B18" w14:textId="77777777" w:rsidR="007C1288" w:rsidRPr="005928EF" w:rsidRDefault="007C1288" w:rsidP="007C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Raport</w:t>
      </w:r>
    </w:p>
    <w:p w14:paraId="3D5EA26C" w14:textId="77777777" w:rsidR="005C11EB" w:rsidRDefault="007C1288" w:rsidP="00A1488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400C4">
        <w:rPr>
          <w:rFonts w:ascii="Times New Roman" w:hAnsi="Times New Roman" w:cs="Times New Roman"/>
          <w:sz w:val="24"/>
          <w:szCs w:val="24"/>
          <w:u w:val="single"/>
        </w:rPr>
        <w:t xml:space="preserve">Privind </w:t>
      </w:r>
      <w:r w:rsidR="0032383E" w:rsidRPr="0032383E">
        <w:rPr>
          <w:rFonts w:ascii="Times New Roman" w:hAnsi="Times New Roman" w:cs="Times New Roman"/>
          <w:sz w:val="24"/>
          <w:szCs w:val="24"/>
          <w:u w:val="single"/>
        </w:rPr>
        <w:t xml:space="preserve">aprobarea </w:t>
      </w:r>
      <w:r w:rsidR="005C11EB">
        <w:rPr>
          <w:rFonts w:ascii="Times New Roman" w:hAnsi="Times New Roman" w:cs="Times New Roman"/>
          <w:sz w:val="24"/>
          <w:szCs w:val="24"/>
          <w:u w:val="single"/>
        </w:rPr>
        <w:t xml:space="preserve">documentației tehnico – economice și a indicatorilor </w:t>
      </w:r>
    </w:p>
    <w:p w14:paraId="1E9FDFAB" w14:textId="32713DDA" w:rsidR="00407A9C" w:rsidRDefault="005C11EB" w:rsidP="00A1488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tehnico – economici aferenți proiectului</w:t>
      </w:r>
    </w:p>
    <w:p w14:paraId="61CA9E39" w14:textId="2CB2DC65" w:rsidR="00407A9C" w:rsidRDefault="007C1288" w:rsidP="00A1488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56508984"/>
      <w:bookmarkStart w:id="1" w:name="_Hlk56411638"/>
      <w:r w:rsidRPr="0032383E"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32383E" w:rsidRPr="0032383E">
        <w:rPr>
          <w:rFonts w:ascii="Times New Roman" w:hAnsi="Times New Roman" w:cs="Times New Roman"/>
          <w:sz w:val="24"/>
          <w:szCs w:val="24"/>
          <w:u w:val="single"/>
        </w:rPr>
        <w:t xml:space="preserve">Reabilitare </w:t>
      </w:r>
      <w:r w:rsidR="0032383E">
        <w:rPr>
          <w:rFonts w:ascii="Times New Roman" w:hAnsi="Times New Roman" w:cs="Times New Roman"/>
          <w:sz w:val="24"/>
          <w:szCs w:val="24"/>
          <w:u w:val="single"/>
        </w:rPr>
        <w:t>ș</w:t>
      </w:r>
      <w:r w:rsidR="0032383E" w:rsidRPr="0032383E">
        <w:rPr>
          <w:rFonts w:ascii="Times New Roman" w:hAnsi="Times New Roman" w:cs="Times New Roman"/>
          <w:sz w:val="24"/>
          <w:szCs w:val="24"/>
          <w:u w:val="single"/>
        </w:rPr>
        <w:t>i modernizare sitem iluminat public</w:t>
      </w:r>
      <w:r w:rsidR="00C52A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2383E">
        <w:rPr>
          <w:rFonts w:ascii="Times New Roman" w:hAnsi="Times New Roman" w:cs="Times New Roman"/>
          <w:sz w:val="24"/>
          <w:szCs w:val="24"/>
          <w:u w:val="single"/>
        </w:rPr>
        <w:t>î</w:t>
      </w:r>
      <w:r w:rsidR="00C52A3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32383E" w:rsidRPr="0032383E">
        <w:rPr>
          <w:rFonts w:ascii="Times New Roman" w:hAnsi="Times New Roman" w:cs="Times New Roman"/>
          <w:sz w:val="24"/>
          <w:szCs w:val="24"/>
          <w:u w:val="single"/>
        </w:rPr>
        <w:t xml:space="preserve"> ora</w:t>
      </w:r>
      <w:r w:rsidR="0032383E">
        <w:rPr>
          <w:rFonts w:ascii="Times New Roman" w:hAnsi="Times New Roman" w:cs="Times New Roman"/>
          <w:sz w:val="24"/>
          <w:szCs w:val="24"/>
          <w:u w:val="single"/>
        </w:rPr>
        <w:t>ș</w:t>
      </w:r>
      <w:r w:rsidR="0032383E" w:rsidRPr="0032383E">
        <w:rPr>
          <w:rFonts w:ascii="Times New Roman" w:hAnsi="Times New Roman" w:cs="Times New Roman"/>
          <w:sz w:val="24"/>
          <w:szCs w:val="24"/>
          <w:u w:val="single"/>
        </w:rPr>
        <w:t xml:space="preserve">ul Deta prin </w:t>
      </w:r>
      <w:r w:rsidR="0032383E">
        <w:rPr>
          <w:rFonts w:ascii="Times New Roman" w:hAnsi="Times New Roman" w:cs="Times New Roman"/>
          <w:sz w:val="24"/>
          <w:szCs w:val="24"/>
          <w:u w:val="single"/>
        </w:rPr>
        <w:t>î</w:t>
      </w:r>
      <w:r w:rsidR="0032383E" w:rsidRPr="0032383E">
        <w:rPr>
          <w:rFonts w:ascii="Times New Roman" w:hAnsi="Times New Roman" w:cs="Times New Roman"/>
          <w:sz w:val="24"/>
          <w:szCs w:val="24"/>
          <w:u w:val="single"/>
        </w:rPr>
        <w:t xml:space="preserve">nlocuirea de corpuri de iluminat existente </w:t>
      </w:r>
      <w:r w:rsidR="0032383E">
        <w:rPr>
          <w:rFonts w:ascii="Times New Roman" w:hAnsi="Times New Roman" w:cs="Times New Roman"/>
          <w:sz w:val="24"/>
          <w:szCs w:val="24"/>
          <w:u w:val="single"/>
        </w:rPr>
        <w:t>ș</w:t>
      </w:r>
      <w:r w:rsidR="0032383E" w:rsidRPr="0032383E">
        <w:rPr>
          <w:rFonts w:ascii="Times New Roman" w:hAnsi="Times New Roman" w:cs="Times New Roman"/>
          <w:sz w:val="24"/>
          <w:szCs w:val="24"/>
          <w:u w:val="single"/>
        </w:rPr>
        <w:t>i modernizarea punctelor de aprindere existente</w:t>
      </w:r>
      <w:r w:rsidRPr="008400C4">
        <w:rPr>
          <w:rFonts w:ascii="Times New Roman" w:hAnsi="Times New Roman" w:cs="Times New Roman"/>
          <w:sz w:val="24"/>
          <w:szCs w:val="24"/>
          <w:u w:val="single"/>
        </w:rPr>
        <w:t>”</w:t>
      </w:r>
      <w:bookmarkEnd w:id="0"/>
      <w:r w:rsidRPr="008400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41C37">
        <w:rPr>
          <w:rFonts w:ascii="Times New Roman" w:hAnsi="Times New Roman" w:cs="Times New Roman"/>
          <w:sz w:val="24"/>
          <w:szCs w:val="24"/>
          <w:u w:val="single"/>
        </w:rPr>
        <w:t>SMIS</w:t>
      </w:r>
      <w:r w:rsidR="00A41C37" w:rsidRPr="00A41C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End w:id="1"/>
      <w:r w:rsidR="0032383E">
        <w:rPr>
          <w:rFonts w:ascii="Times New Roman" w:hAnsi="Times New Roman" w:cs="Times New Roman"/>
          <w:sz w:val="24"/>
          <w:szCs w:val="24"/>
          <w:u w:val="single"/>
        </w:rPr>
        <w:t>126887</w:t>
      </w:r>
    </w:p>
    <w:p w14:paraId="5A231051" w14:textId="1C9A53FD" w:rsidR="00C52A32" w:rsidRDefault="00C52A32" w:rsidP="008757A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794C402" w14:textId="762BDE42" w:rsidR="00C52A32" w:rsidRPr="00C52A32" w:rsidRDefault="00C52A32" w:rsidP="0057551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Ca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lansării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2A32">
        <w:rPr>
          <w:rFonts w:ascii="Times New Roman" w:hAnsi="Times New Roman" w:cs="Times New Roman"/>
          <w:sz w:val="24"/>
          <w:szCs w:val="24"/>
        </w:rPr>
        <w:t>ce se  deruleaz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52A32">
        <w:rPr>
          <w:rFonts w:ascii="Times New Roman" w:hAnsi="Times New Roman" w:cs="Times New Roman"/>
          <w:sz w:val="24"/>
          <w:szCs w:val="24"/>
        </w:rPr>
        <w:t xml:space="preserve"> prin</w:t>
      </w:r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2" w:name="_Hlk56509051"/>
      <w:r w:rsidRPr="00C52A32">
        <w:rPr>
          <w:rFonts w:ascii="Times New Roman" w:hAnsi="Times New Roman" w:cs="Times New Roman"/>
          <w:sz w:val="24"/>
          <w:szCs w:val="24"/>
        </w:rPr>
        <w:t>Programul Operaţional Regional (POR) 2014-2020, POR/2018/3/3.1/C/1/7 REGIUNI, Axa prioritară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A3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A32">
        <w:rPr>
          <w:rFonts w:ascii="Times New Roman" w:hAnsi="Times New Roman" w:cs="Times New Roman"/>
          <w:sz w:val="24"/>
          <w:szCs w:val="24"/>
        </w:rPr>
        <w:t>Sprijinirea tranzitiei 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52A32">
        <w:rPr>
          <w:rFonts w:ascii="Times New Roman" w:hAnsi="Times New Roman" w:cs="Times New Roman"/>
          <w:sz w:val="24"/>
          <w:szCs w:val="24"/>
        </w:rPr>
        <w:t>tre o economie cu emisii sc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52A32">
        <w:rPr>
          <w:rFonts w:ascii="Times New Roman" w:hAnsi="Times New Roman" w:cs="Times New Roman"/>
          <w:sz w:val="24"/>
          <w:szCs w:val="24"/>
        </w:rPr>
        <w:t>zute de carbon</w:t>
      </w:r>
      <w:r w:rsidRPr="00C52A3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52A32">
        <w:rPr>
          <w:rFonts w:ascii="Times New Roman" w:hAnsi="Times New Roman" w:cs="Times New Roman"/>
          <w:sz w:val="24"/>
          <w:szCs w:val="24"/>
        </w:rPr>
        <w:t xml:space="preserve"> Prioritatea de investiții 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A3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A32">
        <w:rPr>
          <w:rFonts w:ascii="Times New Roman" w:hAnsi="Times New Roman" w:cs="Times New Roman"/>
          <w:sz w:val="24"/>
          <w:szCs w:val="24"/>
        </w:rPr>
        <w:t>sprijinirea eficien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52A32">
        <w:rPr>
          <w:rFonts w:ascii="Times New Roman" w:hAnsi="Times New Roman" w:cs="Times New Roman"/>
          <w:sz w:val="24"/>
          <w:szCs w:val="24"/>
        </w:rPr>
        <w:t>ei  energetice, a gestion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52A32">
        <w:rPr>
          <w:rFonts w:ascii="Times New Roman" w:hAnsi="Times New Roman" w:cs="Times New Roman"/>
          <w:sz w:val="24"/>
          <w:szCs w:val="24"/>
        </w:rPr>
        <w:t xml:space="preserve">rii inteligente a energiei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C52A32">
        <w:rPr>
          <w:rFonts w:ascii="Times New Roman" w:hAnsi="Times New Roman" w:cs="Times New Roman"/>
          <w:sz w:val="24"/>
          <w:szCs w:val="24"/>
        </w:rPr>
        <w:t>i a utiliz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52A32">
        <w:rPr>
          <w:rFonts w:ascii="Times New Roman" w:hAnsi="Times New Roman" w:cs="Times New Roman"/>
          <w:sz w:val="24"/>
          <w:szCs w:val="24"/>
        </w:rPr>
        <w:t xml:space="preserve">rii energiei din surse regenerabile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C52A32">
        <w:rPr>
          <w:rFonts w:ascii="Times New Roman" w:hAnsi="Times New Roman" w:cs="Times New Roman"/>
          <w:sz w:val="24"/>
          <w:szCs w:val="24"/>
        </w:rPr>
        <w:t xml:space="preserve">n infrastructurile publice, inclusiv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C52A32">
        <w:rPr>
          <w:rFonts w:ascii="Times New Roman" w:hAnsi="Times New Roman" w:cs="Times New Roman"/>
          <w:sz w:val="24"/>
          <w:szCs w:val="24"/>
        </w:rPr>
        <w:t>n cl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52A32">
        <w:rPr>
          <w:rFonts w:ascii="Times New Roman" w:hAnsi="Times New Roman" w:cs="Times New Roman"/>
          <w:sz w:val="24"/>
          <w:szCs w:val="24"/>
        </w:rPr>
        <w:t xml:space="preserve">dirile publice,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C52A32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C52A32">
        <w:rPr>
          <w:rFonts w:ascii="Times New Roman" w:hAnsi="Times New Roman" w:cs="Times New Roman"/>
          <w:sz w:val="24"/>
          <w:szCs w:val="24"/>
        </w:rPr>
        <w:t>n sectorul locuin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52A32">
        <w:rPr>
          <w:rFonts w:ascii="Times New Roman" w:hAnsi="Times New Roman" w:cs="Times New Roman"/>
          <w:sz w:val="24"/>
          <w:szCs w:val="24"/>
        </w:rPr>
        <w:t>elor</w:t>
      </w:r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Operatiunea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Iluminat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public</w:t>
      </w:r>
      <w:bookmarkEnd w:id="2"/>
      <w:r w:rsidRPr="00C52A32">
        <w:rPr>
          <w:rFonts w:ascii="Times New Roman" w:hAnsi="Times New Roman" w:cs="Times New Roman"/>
          <w:sz w:val="24"/>
          <w:szCs w:val="24"/>
        </w:rPr>
        <w:t xml:space="preserve"> ;</w:t>
      </w:r>
      <w:r w:rsidRPr="00C52A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Prim</w:t>
      </w:r>
      <w:r>
        <w:rPr>
          <w:rFonts w:ascii="Times New Roman" w:hAnsi="Times New Roman" w:cs="Times New Roman"/>
          <w:sz w:val="24"/>
          <w:szCs w:val="24"/>
          <w:lang w:val="en-US"/>
        </w:rPr>
        <w:t>ă</w:t>
      </w:r>
      <w:r w:rsidRPr="00C52A32">
        <w:rPr>
          <w:rFonts w:ascii="Times New Roman" w:hAnsi="Times New Roman" w:cs="Times New Roman"/>
          <w:sz w:val="24"/>
          <w:szCs w:val="24"/>
          <w:lang w:val="en-US"/>
        </w:rPr>
        <w:t>ria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ora</w:t>
      </w:r>
      <w:r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C52A32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Deta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inițiat</w:t>
      </w:r>
      <w:proofErr w:type="spellEnd"/>
      <w:r w:rsidRPr="00C52A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sz w:val="24"/>
          <w:szCs w:val="24"/>
          <w:lang w:val="en-US"/>
        </w:rPr>
        <w:t>proiec</w:t>
      </w:r>
      <w:r>
        <w:rPr>
          <w:rFonts w:ascii="Times New Roman" w:hAnsi="Times New Roman" w:cs="Times New Roman"/>
          <w:sz w:val="24"/>
          <w:szCs w:val="24"/>
          <w:lang w:val="en-US"/>
        </w:rPr>
        <w:t>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52A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,,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Reabilitare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modernizare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public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ora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</w:rPr>
        <w:t>ş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ul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Deta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înlocuirea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corpuri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modernizarea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punctelor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de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aprindere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”</w:t>
      </w:r>
    </w:p>
    <w:p w14:paraId="6B884AF4" w14:textId="04B5AAE8" w:rsidR="00C52A32" w:rsidRDefault="00C52A32" w:rsidP="005755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Av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â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nd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î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vedere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adresa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ADR Vest cu </w:t>
      </w:r>
      <w:proofErr w:type="spellStart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num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ă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rul</w:t>
      </w:r>
      <w:proofErr w:type="spellEnd"/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41FFF">
        <w:rPr>
          <w:rFonts w:ascii="Times New Roman" w:hAnsi="Times New Roman" w:cs="Times New Roman"/>
          <w:bCs/>
          <w:sz w:val="24"/>
          <w:szCs w:val="24"/>
          <w:lang w:val="en-US"/>
        </w:rPr>
        <w:t>3213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/</w:t>
      </w:r>
      <w:r w:rsidR="00E41FFF">
        <w:rPr>
          <w:rFonts w:ascii="Times New Roman" w:hAnsi="Times New Roman" w:cs="Times New Roman"/>
          <w:bCs/>
          <w:sz w:val="24"/>
          <w:szCs w:val="24"/>
          <w:lang w:val="en-US"/>
        </w:rPr>
        <w:t>02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BD006C">
        <w:rPr>
          <w:rFonts w:ascii="Times New Roman" w:hAnsi="Times New Roman" w:cs="Times New Roman"/>
          <w:bCs/>
          <w:sz w:val="24"/>
          <w:szCs w:val="24"/>
          <w:lang w:val="en-US"/>
        </w:rPr>
        <w:t>0</w:t>
      </w:r>
      <w:r w:rsidR="00E41FFF">
        <w:rPr>
          <w:rFonts w:ascii="Times New Roman" w:hAnsi="Times New Roman" w:cs="Times New Roman"/>
          <w:bCs/>
          <w:sz w:val="24"/>
          <w:szCs w:val="24"/>
          <w:lang w:val="en-US"/>
        </w:rPr>
        <w:t>2</w:t>
      </w:r>
      <w:r w:rsidRPr="00C52A32">
        <w:rPr>
          <w:rFonts w:ascii="Times New Roman" w:hAnsi="Times New Roman" w:cs="Times New Roman"/>
          <w:bCs/>
          <w:sz w:val="24"/>
          <w:szCs w:val="24"/>
          <w:lang w:val="en-US"/>
        </w:rPr>
        <w:t>.202</w:t>
      </w:r>
      <w:r w:rsidR="00BD006C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solicit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adoptarea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unei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hotarâri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EA5467">
        <w:rPr>
          <w:rFonts w:ascii="Times New Roman" w:hAnsi="Times New Roman" w:cs="Times New Roman"/>
          <w:bCs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cuprindă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urm</w:t>
      </w:r>
      <w:r w:rsidR="00EA5467">
        <w:rPr>
          <w:rFonts w:ascii="Times New Roman" w:hAnsi="Times New Roman" w:cs="Times New Roman"/>
          <w:bCs/>
          <w:sz w:val="24"/>
          <w:szCs w:val="24"/>
          <w:lang w:val="en-US"/>
        </w:rPr>
        <w:t>ă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toarele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</w:p>
    <w:p w14:paraId="17193DEA" w14:textId="18C34176" w:rsidR="00C52A32" w:rsidRPr="008757A1" w:rsidRDefault="008757A1" w:rsidP="00021D60">
      <w:pPr>
        <w:pStyle w:val="ListParagraph"/>
        <w:numPr>
          <w:ilvl w:val="0"/>
          <w:numId w:val="8"/>
        </w:numPr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aprobă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Documentația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tehnico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gram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economic</w:t>
      </w:r>
      <w:r w:rsidRPr="008757A1">
        <w:rPr>
          <w:rFonts w:ascii="Times New Roman" w:hAnsi="Times New Roman" w:cs="Times New Roman"/>
          <w:bCs/>
          <w:sz w:val="24"/>
          <w:szCs w:val="24"/>
        </w:rPr>
        <w:t>ă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,,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Reabilitare</w:t>
      </w:r>
      <w:proofErr w:type="spellEnd"/>
      <w:proofErr w:type="gramEnd"/>
      <w:r w:rsidR="00B9362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modernizare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public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ora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</w:rPr>
        <w:t>ş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ul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Deta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înlocuirea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corpuri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modernizarea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punctelor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de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aprindere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”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oraș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Deta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jud.Timis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, –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Faza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SF,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proiect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nr. 30/ 2018</w:t>
      </w:r>
      <w:r w:rsidR="00E41F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41FFF">
        <w:rPr>
          <w:rFonts w:ascii="Times New Roman" w:hAnsi="Times New Roman" w:cs="Times New Roman"/>
          <w:bCs/>
          <w:sz w:val="24"/>
          <w:szCs w:val="24"/>
          <w:lang w:val="en-US"/>
        </w:rPr>
        <w:t>Revizia</w:t>
      </w:r>
      <w:proofErr w:type="spellEnd"/>
      <w:r w:rsidR="00E41F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5,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întocmit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</w:t>
      </w:r>
      <w:r w:rsidRPr="008757A1">
        <w:rPr>
          <w:rFonts w:ascii="Times New Roman" w:hAnsi="Times New Roman" w:cs="Times New Roman"/>
          <w:bCs/>
          <w:sz w:val="24"/>
          <w:szCs w:val="24"/>
        </w:rPr>
        <w:t xml:space="preserve"> proiectant general S.C. PROEX INSTAL CONSULTING S.R.L, conform </w:t>
      </w:r>
      <w:proofErr w:type="gramStart"/>
      <w:r w:rsidRPr="008757A1">
        <w:rPr>
          <w:rFonts w:ascii="Times New Roman" w:hAnsi="Times New Roman" w:cs="Times New Roman"/>
          <w:bCs/>
          <w:sz w:val="24"/>
          <w:szCs w:val="24"/>
        </w:rPr>
        <w:t>Anexei  nr</w:t>
      </w:r>
      <w:proofErr w:type="gramEnd"/>
      <w:r w:rsidRPr="008757A1">
        <w:rPr>
          <w:rFonts w:ascii="Times New Roman" w:hAnsi="Times New Roman" w:cs="Times New Roman"/>
          <w:bCs/>
          <w:sz w:val="24"/>
          <w:szCs w:val="24"/>
        </w:rPr>
        <w:t>.1 , atașată.</w:t>
      </w:r>
    </w:p>
    <w:p w14:paraId="337DC1F3" w14:textId="25F83674" w:rsidR="008757A1" w:rsidRDefault="008757A1" w:rsidP="00021D60">
      <w:pPr>
        <w:pStyle w:val="ListParagraph"/>
        <w:numPr>
          <w:ilvl w:val="0"/>
          <w:numId w:val="8"/>
        </w:numPr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aproba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Devizul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general ,</w:t>
      </w:r>
      <w:proofErr w:type="gram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întocmit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S.C. PROEX INSTAL CONSULTING S.R.L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obiectivul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investiții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,,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Reabilitare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modernizare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public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ora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</w:rPr>
        <w:t>ş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ul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Deta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înlocuirea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corpuri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modernizarea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punctelor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de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aprindere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”, conform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Anexei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3E4DC0CE" w14:textId="3AE8C585" w:rsidR="000025AE" w:rsidRDefault="000025AE" w:rsidP="00021D60">
      <w:pPr>
        <w:pStyle w:val="ListParagraph"/>
        <w:numPr>
          <w:ilvl w:val="0"/>
          <w:numId w:val="8"/>
        </w:numPr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aprob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ă</w:t>
      </w:r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Anexa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,</w:t>
      </w:r>
      <w:proofErr w:type="gram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Descrierea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sumar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ă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Investi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ț</w:t>
      </w:r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iei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ș</w:t>
      </w:r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Indicatorii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tehnico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-economici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aferen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ț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”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Documentatia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tehnico-economica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,,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Reabilitare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modernizare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public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ora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</w:rPr>
        <w:t>ş</w:t>
      </w:r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ul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Deta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înlocuirea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corpuri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modernizarea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punctelor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de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aprindere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="008E01B7" w:rsidRPr="008E01B7">
        <w:rPr>
          <w:rFonts w:ascii="Times New Roman" w:hAnsi="Times New Roman" w:cs="Times New Roman"/>
          <w:bCs/>
          <w:sz w:val="24"/>
          <w:szCs w:val="24"/>
          <w:lang w:val="en-US"/>
        </w:rPr>
        <w:t>”</w:t>
      </w:r>
      <w:r w:rsidR="008E01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ora</w:t>
      </w:r>
      <w:r w:rsidR="008E01B7">
        <w:rPr>
          <w:rFonts w:ascii="Times New Roman" w:hAnsi="Times New Roman" w:cs="Times New Roman"/>
          <w:bCs/>
          <w:sz w:val="24"/>
          <w:szCs w:val="24"/>
          <w:lang w:val="en-US"/>
        </w:rPr>
        <w:t>ș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Deta</w:t>
      </w:r>
      <w:proofErr w:type="spellEnd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025AE">
        <w:rPr>
          <w:rFonts w:ascii="Times New Roman" w:hAnsi="Times New Roman" w:cs="Times New Roman"/>
          <w:bCs/>
          <w:sz w:val="24"/>
          <w:szCs w:val="24"/>
          <w:lang w:val="en-US"/>
        </w:rPr>
        <w:t>jud.Timi</w:t>
      </w:r>
      <w:r w:rsidR="008E01B7">
        <w:rPr>
          <w:rFonts w:ascii="Times New Roman" w:hAnsi="Times New Roman" w:cs="Times New Roman"/>
          <w:bCs/>
          <w:sz w:val="24"/>
          <w:szCs w:val="24"/>
          <w:lang w:val="en-US"/>
        </w:rPr>
        <w:t>ș</w:t>
      </w:r>
      <w:proofErr w:type="spellEnd"/>
    </w:p>
    <w:p w14:paraId="5ABECD8B" w14:textId="30E8287B" w:rsidR="008757A1" w:rsidRPr="008757A1" w:rsidRDefault="008757A1" w:rsidP="00021D60">
      <w:pPr>
        <w:pStyle w:val="ListParagraph"/>
        <w:numPr>
          <w:ilvl w:val="0"/>
          <w:numId w:val="8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7A1">
        <w:rPr>
          <w:rFonts w:ascii="Times New Roman" w:hAnsi="Times New Roman" w:cs="Times New Roman"/>
          <w:color w:val="000000"/>
          <w:sz w:val="24"/>
          <w:szCs w:val="24"/>
        </w:rPr>
        <w:t xml:space="preserve">Sumele reprezentând cheltuieli conexe ce pot apărea pe durata implementării proiectului 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,,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Reabilitare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modernizare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public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ora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</w:rPr>
        <w:t>ş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ul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Deta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înlocuirea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corpuri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iluminat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modernizarea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punctelor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de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aprindere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”, </w:t>
      </w:r>
      <w:r w:rsidRPr="008757A1">
        <w:rPr>
          <w:rFonts w:ascii="Times New Roman" w:hAnsi="Times New Roman" w:cs="Times New Roman"/>
          <w:sz w:val="24"/>
          <w:szCs w:val="24"/>
        </w:rPr>
        <w:t xml:space="preserve">pentru implementarea proiectului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8757A1">
        <w:rPr>
          <w:rFonts w:ascii="Times New Roman" w:hAnsi="Times New Roman" w:cs="Times New Roman"/>
          <w:sz w:val="24"/>
          <w:szCs w:val="24"/>
        </w:rPr>
        <w:t>n condi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8757A1">
        <w:rPr>
          <w:rFonts w:ascii="Times New Roman" w:hAnsi="Times New Roman" w:cs="Times New Roman"/>
          <w:sz w:val="24"/>
          <w:szCs w:val="24"/>
        </w:rPr>
        <w:t>ii optime, se vor asigura din bugetul local.</w:t>
      </w:r>
    </w:p>
    <w:p w14:paraId="0C48AA6D" w14:textId="26F5C35A" w:rsidR="008757A1" w:rsidRPr="008757A1" w:rsidRDefault="008757A1" w:rsidP="00021D60">
      <w:pPr>
        <w:pStyle w:val="ListParagraph"/>
        <w:numPr>
          <w:ilvl w:val="0"/>
          <w:numId w:val="8"/>
        </w:numPr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vor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asigura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toate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resursele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financiare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necesare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implement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ă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rii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proiectului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î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condi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ț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iile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ramburs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ă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rii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/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decont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ă</w:t>
      </w:r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rii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ulterioare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cheltuielilor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instrumente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structurale</w:t>
      </w:r>
      <w:proofErr w:type="spellEnd"/>
      <w:r w:rsidRPr="008757A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0AA1DA98" w14:textId="77777777" w:rsidR="00A1488D" w:rsidRDefault="00A1488D" w:rsidP="00B9362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14D1AECB" w14:textId="0658758A" w:rsidR="007C1288" w:rsidRDefault="007C1288" w:rsidP="00021D60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Întocmit </w:t>
      </w:r>
    </w:p>
    <w:p w14:paraId="409D5E63" w14:textId="3D54207F" w:rsidR="0057551F" w:rsidRPr="008757A1" w:rsidRDefault="007C1288" w:rsidP="00021D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Miloș Lucian Achim</w:t>
      </w:r>
    </w:p>
    <w:p w14:paraId="3A0F031A" w14:textId="77777777" w:rsidR="00A1488D" w:rsidRDefault="003007E5" w:rsidP="003007E5">
      <w:pPr>
        <w:spacing w:after="0"/>
        <w:rPr>
          <w:rFonts w:ascii="Times New Roman" w:hAnsi="Times New Roman"/>
          <w:b/>
          <w:color w:val="000000"/>
          <w:sz w:val="16"/>
          <w:szCs w:val="16"/>
        </w:rPr>
      </w:pPr>
      <w:r w:rsidRPr="003007E5">
        <w:rPr>
          <w:rFonts w:ascii="Times New Roman" w:hAnsi="Times New Roman"/>
          <w:color w:val="000000"/>
          <w:sz w:val="16"/>
          <w:szCs w:val="16"/>
        </w:rPr>
        <w:t>Red.MLA.</w:t>
      </w:r>
    </w:p>
    <w:p w14:paraId="0449140A" w14:textId="3A32630F" w:rsidR="003007E5" w:rsidRPr="00A1488D" w:rsidRDefault="003007E5" w:rsidP="003007E5">
      <w:pPr>
        <w:spacing w:after="0"/>
        <w:rPr>
          <w:rFonts w:ascii="Times New Roman" w:hAnsi="Times New Roman"/>
          <w:b/>
          <w:color w:val="000000"/>
          <w:sz w:val="16"/>
          <w:szCs w:val="16"/>
        </w:rPr>
      </w:pPr>
      <w:r w:rsidRPr="003007E5">
        <w:rPr>
          <w:rFonts w:ascii="Times New Roman" w:hAnsi="Times New Roman"/>
          <w:color w:val="000000"/>
          <w:sz w:val="16"/>
          <w:szCs w:val="16"/>
        </w:rPr>
        <w:t>Dac.MLA.</w:t>
      </w:r>
    </w:p>
    <w:p w14:paraId="37BB42AF" w14:textId="6931ACC8" w:rsidR="003007E5" w:rsidRPr="003007E5" w:rsidRDefault="003007E5" w:rsidP="003007E5">
      <w:pPr>
        <w:spacing w:after="0"/>
        <w:rPr>
          <w:rFonts w:ascii="Times New Roman" w:hAnsi="Times New Roman"/>
          <w:sz w:val="16"/>
          <w:szCs w:val="16"/>
        </w:rPr>
      </w:pPr>
      <w:r w:rsidRPr="003007E5">
        <w:rPr>
          <w:rFonts w:ascii="Times New Roman" w:hAnsi="Times New Roman"/>
          <w:color w:val="000000"/>
          <w:sz w:val="16"/>
          <w:szCs w:val="16"/>
        </w:rPr>
        <w:t>Ex.</w:t>
      </w:r>
      <w:r w:rsidR="005272FE">
        <w:rPr>
          <w:rFonts w:ascii="Times New Roman" w:hAnsi="Times New Roman"/>
          <w:color w:val="000000"/>
          <w:sz w:val="16"/>
          <w:szCs w:val="16"/>
        </w:rPr>
        <w:t>1</w:t>
      </w:r>
      <w:r w:rsidRPr="003007E5">
        <w:rPr>
          <w:rFonts w:ascii="Times New Roman" w:hAnsi="Times New Roman"/>
          <w:color w:val="000000"/>
          <w:sz w:val="16"/>
          <w:szCs w:val="16"/>
        </w:rPr>
        <w:t>.</w:t>
      </w:r>
    </w:p>
    <w:sectPr w:rsidR="003007E5" w:rsidRPr="003007E5" w:rsidSect="00360555">
      <w:headerReference w:type="default" r:id="rId8"/>
      <w:footerReference w:type="default" r:id="rId9"/>
      <w:pgSz w:w="11906" w:h="16838"/>
      <w:pgMar w:top="2410" w:right="849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B2B01" w14:textId="77777777" w:rsidR="009C4CE3" w:rsidRDefault="009C4CE3" w:rsidP="00677D78">
      <w:pPr>
        <w:spacing w:after="0" w:line="240" w:lineRule="auto"/>
      </w:pPr>
      <w:r>
        <w:separator/>
      </w:r>
    </w:p>
  </w:endnote>
  <w:endnote w:type="continuationSeparator" w:id="0">
    <w:p w14:paraId="1FA811EA" w14:textId="77777777" w:rsidR="009C4CE3" w:rsidRDefault="009C4CE3" w:rsidP="0067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8734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C48D6" w14:textId="13E92391" w:rsidR="00677D78" w:rsidRDefault="00677D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FA1936" w14:textId="77777777" w:rsidR="00677D78" w:rsidRDefault="00677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1345C" w14:textId="77777777" w:rsidR="009C4CE3" w:rsidRDefault="009C4CE3" w:rsidP="00677D78">
      <w:pPr>
        <w:spacing w:after="0" w:line="240" w:lineRule="auto"/>
      </w:pPr>
      <w:r>
        <w:separator/>
      </w:r>
    </w:p>
  </w:footnote>
  <w:footnote w:type="continuationSeparator" w:id="0">
    <w:p w14:paraId="7AB3EF49" w14:textId="77777777" w:rsidR="009C4CE3" w:rsidRDefault="009C4CE3" w:rsidP="00677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0" w:rightFromText="180" w:vertAnchor="text" w:horzAnchor="margin" w:tblpXSpec="center" w:tblpY="61"/>
      <w:tblOverlap w:val="never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26"/>
      <w:gridCol w:w="4602"/>
    </w:tblGrid>
    <w:tr w:rsidR="00677D78" w14:paraId="46274770" w14:textId="77777777" w:rsidTr="00677D78">
      <w:tc>
        <w:tcPr>
          <w:tcW w:w="1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20D829B" w14:textId="77777777" w:rsidR="00677D78" w:rsidRDefault="00677D78" w:rsidP="00677D78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 wp14:anchorId="6BEC5EC3" wp14:editId="65FC5F31">
                <wp:extent cx="700559" cy="1017270"/>
                <wp:effectExtent l="0" t="0" r="4445" b="0"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tema-Romanie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661" cy="1063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B583CD7" w14:textId="1296A7F9" w:rsidR="00677D78" w:rsidRPr="00677D78" w:rsidRDefault="00677D78" w:rsidP="00677D78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77D78">
            <w:rPr>
              <w:noProof/>
              <w:sz w:val="24"/>
              <w:szCs w:val="24"/>
            </w:rPr>
            <w:drawing>
              <wp:anchor distT="0" distB="0" distL="114300" distR="114300" simplePos="0" relativeHeight="251657216" behindDoc="1" locked="0" layoutInCell="1" allowOverlap="1" wp14:anchorId="1DDCBA7D" wp14:editId="37EAFF2A">
                <wp:simplePos x="0" y="0"/>
                <wp:positionH relativeFrom="column">
                  <wp:posOffset>2143760</wp:posOffset>
                </wp:positionH>
                <wp:positionV relativeFrom="paragraph">
                  <wp:posOffset>-1270</wp:posOffset>
                </wp:positionV>
                <wp:extent cx="695325" cy="1017270"/>
                <wp:effectExtent l="0" t="0" r="9525" b="0"/>
                <wp:wrapThrough wrapText="bothSides">
                  <wp:wrapPolygon edited="0">
                    <wp:start x="0" y="0"/>
                    <wp:lineTo x="0" y="21034"/>
                    <wp:lineTo x="21304" y="21034"/>
                    <wp:lineTo x="21304" y="0"/>
                    <wp:lineTo x="0" y="0"/>
                  </wp:wrapPolygon>
                </wp:wrapThrough>
                <wp:docPr id="38" name="Picture 38" descr="D:\My Documents\My Pictures\stema De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:\My Documents\My Pictures\stema De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0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77D78">
            <w:rPr>
              <w:rFonts w:ascii="Arial" w:hAnsi="Arial" w:cs="Arial"/>
              <w:b/>
              <w:sz w:val="24"/>
              <w:szCs w:val="24"/>
            </w:rPr>
            <w:t>ROM</w:t>
          </w:r>
          <w:r w:rsidR="00C43543">
            <w:rPr>
              <w:rFonts w:ascii="Arial" w:hAnsi="Arial" w:cs="Arial"/>
              <w:b/>
              <w:sz w:val="24"/>
              <w:szCs w:val="24"/>
            </w:rPr>
            <w:t>Â</w:t>
          </w:r>
          <w:r w:rsidRPr="00677D78">
            <w:rPr>
              <w:rFonts w:ascii="Arial" w:hAnsi="Arial" w:cs="Arial"/>
              <w:b/>
              <w:sz w:val="24"/>
              <w:szCs w:val="24"/>
            </w:rPr>
            <w:t>NIA</w:t>
          </w:r>
        </w:p>
        <w:p w14:paraId="2322D75A" w14:textId="566FB552" w:rsidR="00677D78" w:rsidRPr="00677D78" w:rsidRDefault="00677D78" w:rsidP="00677D78">
          <w:pPr>
            <w:jc w:val="center"/>
            <w:rPr>
              <w:rFonts w:ascii="Arial" w:hAnsi="Arial" w:cs="Arial"/>
              <w:b/>
            </w:rPr>
          </w:pPr>
          <w:r w:rsidRPr="00677D78">
            <w:rPr>
              <w:rFonts w:ascii="Arial" w:hAnsi="Arial" w:cs="Arial"/>
              <w:b/>
            </w:rPr>
            <w:t>U.A.T. ORA</w:t>
          </w:r>
          <w:r w:rsidR="00C43543">
            <w:rPr>
              <w:rFonts w:ascii="Arial" w:hAnsi="Arial" w:cs="Arial"/>
              <w:b/>
            </w:rPr>
            <w:t>Ș</w:t>
          </w:r>
          <w:r w:rsidRPr="00677D78">
            <w:rPr>
              <w:rFonts w:ascii="Arial" w:hAnsi="Arial" w:cs="Arial"/>
              <w:b/>
            </w:rPr>
            <w:t xml:space="preserve"> DETA</w:t>
          </w:r>
        </w:p>
        <w:p w14:paraId="0AAC69F8" w14:textId="090C82D2" w:rsidR="00677D78" w:rsidRPr="005B4BB5" w:rsidRDefault="00677D78" w:rsidP="00677D78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4BB5">
            <w:rPr>
              <w:rFonts w:ascii="Arial" w:hAnsi="Arial" w:cs="Arial"/>
              <w:sz w:val="20"/>
              <w:szCs w:val="20"/>
            </w:rPr>
            <w:t>JUDE</w:t>
          </w:r>
          <w:r w:rsidR="00C43543">
            <w:rPr>
              <w:rFonts w:ascii="Arial" w:hAnsi="Arial" w:cs="Arial"/>
              <w:sz w:val="20"/>
              <w:szCs w:val="20"/>
            </w:rPr>
            <w:t>Ț</w:t>
          </w:r>
          <w:r w:rsidRPr="005B4BB5">
            <w:rPr>
              <w:rFonts w:ascii="Arial" w:hAnsi="Arial" w:cs="Arial"/>
              <w:sz w:val="20"/>
              <w:szCs w:val="20"/>
            </w:rPr>
            <w:t>UL TIMI</w:t>
          </w:r>
          <w:r w:rsidR="00C43543">
            <w:rPr>
              <w:rFonts w:ascii="Arial" w:hAnsi="Arial" w:cs="Arial"/>
              <w:sz w:val="20"/>
              <w:szCs w:val="20"/>
            </w:rPr>
            <w:t>Ș</w:t>
          </w:r>
        </w:p>
        <w:p w14:paraId="136A1382" w14:textId="77777777" w:rsidR="00677D78" w:rsidRPr="00677D78" w:rsidRDefault="009C4CE3" w:rsidP="00677D78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hyperlink r:id="rId3" w:history="1">
            <w:r w:rsidR="00677D78" w:rsidRPr="00677D78">
              <w:rPr>
                <w:rStyle w:val="Hyperlink"/>
                <w:rFonts w:ascii="Arial" w:hAnsi="Arial" w:cs="Arial"/>
                <w:b/>
                <w:sz w:val="16"/>
                <w:szCs w:val="16"/>
              </w:rPr>
              <w:t>www.detatm.ro</w:t>
            </w:r>
          </w:hyperlink>
        </w:p>
        <w:p w14:paraId="677B0F7B" w14:textId="77777777" w:rsidR="00677D78" w:rsidRDefault="009C4CE3" w:rsidP="00677D78">
          <w:pPr>
            <w:jc w:val="center"/>
            <w:rPr>
              <w:rFonts w:ascii="Segoe UI" w:hAnsi="Segoe UI" w:cs="Segoe UI"/>
              <w:b/>
              <w:bCs/>
              <w:color w:val="1D2228"/>
              <w:sz w:val="16"/>
              <w:szCs w:val="16"/>
              <w:shd w:val="clear" w:color="auto" w:fill="FFFFFF"/>
            </w:rPr>
          </w:pPr>
          <w:hyperlink r:id="rId4" w:history="1">
            <w:r w:rsidR="00677D78" w:rsidRPr="00677D78">
              <w:rPr>
                <w:rStyle w:val="Hyperlink"/>
                <w:rFonts w:ascii="Segoe UI" w:hAnsi="Segoe UI" w:cs="Segoe UI"/>
                <w:b/>
                <w:bCs/>
                <w:sz w:val="16"/>
                <w:szCs w:val="16"/>
                <w:shd w:val="clear" w:color="auto" w:fill="FFFFFF"/>
              </w:rPr>
              <w:t>primaria_deta@net69.ro</w:t>
            </w:r>
          </w:hyperlink>
        </w:p>
        <w:p w14:paraId="770DD6CB" w14:textId="77777777" w:rsidR="00677D78" w:rsidRPr="00677D78" w:rsidRDefault="00677D78" w:rsidP="00677D78">
          <w:pPr>
            <w:jc w:val="center"/>
            <w:rPr>
              <w:rFonts w:ascii="Segoe UI" w:hAnsi="Segoe UI" w:cs="Segoe UI"/>
              <w:bCs/>
              <w:color w:val="1D2228"/>
              <w:sz w:val="16"/>
              <w:szCs w:val="16"/>
              <w:shd w:val="clear" w:color="auto" w:fill="FFFFFF"/>
            </w:rPr>
          </w:pPr>
          <w:r w:rsidRPr="00677D78">
            <w:rPr>
              <w:rFonts w:ascii="Segoe UI" w:hAnsi="Segoe UI" w:cs="Segoe UI"/>
              <w:bCs/>
              <w:color w:val="1D2228"/>
              <w:sz w:val="16"/>
              <w:szCs w:val="16"/>
              <w:shd w:val="clear" w:color="auto" w:fill="FFFFFF"/>
            </w:rPr>
            <w:t>Tel. 0256-390466 / Fax. 0256-390511</w:t>
          </w:r>
        </w:p>
        <w:p w14:paraId="75CE95D4" w14:textId="4F5CABDF" w:rsidR="0066556C" w:rsidRPr="0066556C" w:rsidRDefault="00677D78" w:rsidP="0066556C">
          <w:pPr>
            <w:jc w:val="center"/>
            <w:rPr>
              <w:rFonts w:cstheme="minorHAnsi"/>
            </w:rPr>
          </w:pPr>
          <w:r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 xml:space="preserve">Nr. </w:t>
          </w:r>
          <w:r w:rsidR="00D9158B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>9</w:t>
          </w:r>
          <w:r w:rsidR="00BE60AB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>13</w:t>
          </w:r>
          <w:r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 xml:space="preserve"> </w:t>
          </w:r>
          <w:proofErr w:type="gramStart"/>
          <w:r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>di</w:t>
          </w:r>
          <w:r w:rsidR="0066556C"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>n</w:t>
          </w:r>
          <w:proofErr w:type="gramEnd"/>
          <w:r w:rsidR="0066556C"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 xml:space="preserve"> </w:t>
          </w:r>
          <w:r w:rsidR="0066556C" w:rsidRPr="0066556C">
            <w:rPr>
              <w:rFonts w:cstheme="minorHAnsi"/>
              <w:b/>
              <w:sz w:val="20"/>
              <w:szCs w:val="20"/>
            </w:rPr>
            <w:fldChar w:fldCharType="begin"/>
          </w:r>
          <w:r w:rsidR="0066556C" w:rsidRPr="0066556C">
            <w:rPr>
              <w:rFonts w:cstheme="minorHAnsi"/>
              <w:b/>
              <w:sz w:val="20"/>
              <w:szCs w:val="20"/>
            </w:rPr>
            <w:instrText xml:space="preserve"> TIME \@ "dd.MM.yyyy" </w:instrText>
          </w:r>
          <w:r w:rsidR="0066556C" w:rsidRPr="0066556C">
            <w:rPr>
              <w:rFonts w:cstheme="minorHAnsi"/>
              <w:b/>
              <w:sz w:val="20"/>
              <w:szCs w:val="20"/>
            </w:rPr>
            <w:fldChar w:fldCharType="separate"/>
          </w:r>
          <w:r w:rsidR="00BE60AB">
            <w:rPr>
              <w:rFonts w:cstheme="minorHAnsi"/>
              <w:b/>
              <w:noProof/>
              <w:sz w:val="20"/>
              <w:szCs w:val="20"/>
            </w:rPr>
            <w:t>03.02.2021</w:t>
          </w:r>
          <w:r w:rsidR="0066556C" w:rsidRPr="0066556C">
            <w:rPr>
              <w:rFonts w:cstheme="minorHAnsi"/>
              <w:b/>
              <w:sz w:val="20"/>
              <w:szCs w:val="20"/>
            </w:rPr>
            <w:fldChar w:fldCharType="end"/>
          </w:r>
        </w:p>
        <w:p w14:paraId="68F62646" w14:textId="562BEDCA" w:rsidR="00677D78" w:rsidRPr="00677D78" w:rsidRDefault="00677D78" w:rsidP="00677D78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29F5CEB4" w14:textId="1F5CE7DC" w:rsidR="00677D78" w:rsidRDefault="00677D7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0010C"/>
    <w:multiLevelType w:val="hybridMultilevel"/>
    <w:tmpl w:val="526C7F18"/>
    <w:lvl w:ilvl="0" w:tplc="7772D6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E57608"/>
    <w:multiLevelType w:val="hybridMultilevel"/>
    <w:tmpl w:val="7A28AEE0"/>
    <w:lvl w:ilvl="0" w:tplc="EC201E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B15487"/>
    <w:multiLevelType w:val="hybridMultilevel"/>
    <w:tmpl w:val="975AE29A"/>
    <w:lvl w:ilvl="0" w:tplc="74A65F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D0717"/>
    <w:multiLevelType w:val="hybridMultilevel"/>
    <w:tmpl w:val="564E6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D2934"/>
    <w:multiLevelType w:val="hybridMultilevel"/>
    <w:tmpl w:val="8CC86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E4873"/>
    <w:multiLevelType w:val="hybridMultilevel"/>
    <w:tmpl w:val="F8C2E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577CB"/>
    <w:multiLevelType w:val="hybridMultilevel"/>
    <w:tmpl w:val="8C307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F7D05"/>
    <w:multiLevelType w:val="hybridMultilevel"/>
    <w:tmpl w:val="EA6E1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E22"/>
    <w:rsid w:val="000025AE"/>
    <w:rsid w:val="00016CB6"/>
    <w:rsid w:val="00021D60"/>
    <w:rsid w:val="000476CA"/>
    <w:rsid w:val="00066607"/>
    <w:rsid w:val="001437C7"/>
    <w:rsid w:val="00156095"/>
    <w:rsid w:val="0016691F"/>
    <w:rsid w:val="001759B9"/>
    <w:rsid w:val="001A2BEB"/>
    <w:rsid w:val="001B453F"/>
    <w:rsid w:val="001C18EB"/>
    <w:rsid w:val="001C3E73"/>
    <w:rsid w:val="001E5593"/>
    <w:rsid w:val="00254CAE"/>
    <w:rsid w:val="00256626"/>
    <w:rsid w:val="00281DA2"/>
    <w:rsid w:val="003007E5"/>
    <w:rsid w:val="0032383E"/>
    <w:rsid w:val="003546D0"/>
    <w:rsid w:val="00360555"/>
    <w:rsid w:val="00372C5C"/>
    <w:rsid w:val="00377E73"/>
    <w:rsid w:val="0038776A"/>
    <w:rsid w:val="003D725B"/>
    <w:rsid w:val="003E558E"/>
    <w:rsid w:val="00407A9C"/>
    <w:rsid w:val="004210F9"/>
    <w:rsid w:val="00430A95"/>
    <w:rsid w:val="00500BF2"/>
    <w:rsid w:val="005272FE"/>
    <w:rsid w:val="005349B0"/>
    <w:rsid w:val="0057551F"/>
    <w:rsid w:val="00596167"/>
    <w:rsid w:val="00596B39"/>
    <w:rsid w:val="005A5D7D"/>
    <w:rsid w:val="005B130D"/>
    <w:rsid w:val="005B4BB5"/>
    <w:rsid w:val="005C11EB"/>
    <w:rsid w:val="005E4601"/>
    <w:rsid w:val="005E788E"/>
    <w:rsid w:val="005F433F"/>
    <w:rsid w:val="00652AAF"/>
    <w:rsid w:val="006534CC"/>
    <w:rsid w:val="00660C81"/>
    <w:rsid w:val="0066556C"/>
    <w:rsid w:val="00677D78"/>
    <w:rsid w:val="006840B2"/>
    <w:rsid w:val="00687FE3"/>
    <w:rsid w:val="006A10FC"/>
    <w:rsid w:val="006D11AD"/>
    <w:rsid w:val="006D35A7"/>
    <w:rsid w:val="006E05B4"/>
    <w:rsid w:val="006E34FA"/>
    <w:rsid w:val="0072530B"/>
    <w:rsid w:val="00781BCB"/>
    <w:rsid w:val="007C1288"/>
    <w:rsid w:val="008159BA"/>
    <w:rsid w:val="008371AE"/>
    <w:rsid w:val="00845C4D"/>
    <w:rsid w:val="00857C2D"/>
    <w:rsid w:val="008757A1"/>
    <w:rsid w:val="008A4056"/>
    <w:rsid w:val="008E01B7"/>
    <w:rsid w:val="008E500E"/>
    <w:rsid w:val="00911030"/>
    <w:rsid w:val="00951171"/>
    <w:rsid w:val="009765BB"/>
    <w:rsid w:val="009C1A8C"/>
    <w:rsid w:val="009C4CE3"/>
    <w:rsid w:val="00A07BB0"/>
    <w:rsid w:val="00A1488D"/>
    <w:rsid w:val="00A41C37"/>
    <w:rsid w:val="00A53644"/>
    <w:rsid w:val="00A91DF6"/>
    <w:rsid w:val="00AA3F9F"/>
    <w:rsid w:val="00AB1C6E"/>
    <w:rsid w:val="00B02981"/>
    <w:rsid w:val="00B05C05"/>
    <w:rsid w:val="00B243A3"/>
    <w:rsid w:val="00B45A47"/>
    <w:rsid w:val="00B672F1"/>
    <w:rsid w:val="00B93625"/>
    <w:rsid w:val="00BD006C"/>
    <w:rsid w:val="00BE60AB"/>
    <w:rsid w:val="00C43543"/>
    <w:rsid w:val="00C52A32"/>
    <w:rsid w:val="00C55A6A"/>
    <w:rsid w:val="00C80927"/>
    <w:rsid w:val="00CF18F9"/>
    <w:rsid w:val="00D23E22"/>
    <w:rsid w:val="00D24532"/>
    <w:rsid w:val="00D7682E"/>
    <w:rsid w:val="00D9158B"/>
    <w:rsid w:val="00D96362"/>
    <w:rsid w:val="00DE509A"/>
    <w:rsid w:val="00E20FA0"/>
    <w:rsid w:val="00E366C8"/>
    <w:rsid w:val="00E41FFF"/>
    <w:rsid w:val="00E65A5E"/>
    <w:rsid w:val="00E96EAD"/>
    <w:rsid w:val="00EA2934"/>
    <w:rsid w:val="00EA5467"/>
    <w:rsid w:val="00EC0994"/>
    <w:rsid w:val="00ED297B"/>
    <w:rsid w:val="00EF3B94"/>
    <w:rsid w:val="00F13E1B"/>
    <w:rsid w:val="00F46DE1"/>
    <w:rsid w:val="00FE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AB9AE"/>
  <w15:docId w15:val="{2552CCF7-3609-47DD-8C12-58609E62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55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5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5A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A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7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D78"/>
  </w:style>
  <w:style w:type="paragraph" w:styleId="Footer">
    <w:name w:val="footer"/>
    <w:basedOn w:val="Normal"/>
    <w:link w:val="FooterChar"/>
    <w:uiPriority w:val="99"/>
    <w:unhideWhenUsed/>
    <w:rsid w:val="00677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D78"/>
  </w:style>
  <w:style w:type="paragraph" w:styleId="ListParagraph">
    <w:name w:val="List Paragraph"/>
    <w:basedOn w:val="Normal"/>
    <w:uiPriority w:val="34"/>
    <w:qFormat/>
    <w:rsid w:val="00652AAF"/>
    <w:pPr>
      <w:ind w:left="720"/>
      <w:contextualSpacing/>
    </w:pPr>
  </w:style>
  <w:style w:type="character" w:customStyle="1" w:styleId="redtext">
    <w:name w:val="redtext"/>
    <w:basedOn w:val="DefaultParagraphFont"/>
    <w:rsid w:val="00A4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etatm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rimaria_deta@net69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138BA-B2F5-4463-AB04-CBEDFB7A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Stefi</cp:lastModifiedBy>
  <cp:revision>20</cp:revision>
  <cp:lastPrinted>2021-02-03T08:17:00Z</cp:lastPrinted>
  <dcterms:created xsi:type="dcterms:W3CDTF">2019-05-15T08:35:00Z</dcterms:created>
  <dcterms:modified xsi:type="dcterms:W3CDTF">2021-02-03T08:17:00Z</dcterms:modified>
</cp:coreProperties>
</file>