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EB36" w14:textId="77777777" w:rsidR="007F0C89" w:rsidRPr="00A627CB" w:rsidRDefault="001722A4" w:rsidP="007F0C89">
      <w:pPr>
        <w:ind w:left="360"/>
        <w:rPr>
          <w:rFonts w:ascii="Times New Roman" w:hAnsi="Times New Roman" w:cs="Times New Roman"/>
          <w:sz w:val="28"/>
          <w:szCs w:val="28"/>
        </w:rPr>
      </w:pPr>
      <w:r w:rsidRPr="00A627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 w:rsidRPr="00A627CB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34644DFC" w14:textId="77777777" w:rsidR="007F0C89" w:rsidRPr="00A627CB" w:rsidRDefault="007F0C89" w:rsidP="007F0C89">
      <w:pPr>
        <w:rPr>
          <w:rFonts w:ascii="Times New Roman" w:hAnsi="Times New Roman" w:cs="Times New Roman"/>
          <w:sz w:val="28"/>
          <w:szCs w:val="28"/>
        </w:rPr>
      </w:pPr>
      <w:r w:rsidRPr="00A627CB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7108E73" w14:textId="77777777" w:rsidR="007F0C89" w:rsidRPr="00A627CB" w:rsidRDefault="007F0C89" w:rsidP="007F0C89">
      <w:pPr>
        <w:rPr>
          <w:rFonts w:ascii="Times New Roman" w:hAnsi="Times New Roman" w:cs="Times New Roman"/>
          <w:sz w:val="28"/>
          <w:szCs w:val="28"/>
        </w:rPr>
      </w:pPr>
      <w:r w:rsidRPr="00A627CB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A627CB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21357359" w14:textId="77777777" w:rsidR="007F0C89" w:rsidRPr="00A627CB" w:rsidRDefault="007F0C89" w:rsidP="007F0C89">
      <w:pPr>
        <w:rPr>
          <w:rFonts w:ascii="Times New Roman" w:hAnsi="Times New Roman" w:cs="Times New Roman"/>
          <w:sz w:val="28"/>
          <w:szCs w:val="28"/>
        </w:rPr>
      </w:pPr>
      <w:r w:rsidRPr="00A627CB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A627CB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A96DF32" w14:textId="77777777" w:rsidR="007F0C89" w:rsidRPr="00A627CB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 w:rsidRPr="00A627CB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7200DF" w:rsidRPr="00A627CB">
        <w:rPr>
          <w:rFonts w:ascii="Times New Roman" w:hAnsi="Times New Roman" w:cs="Times New Roman"/>
          <w:b/>
          <w:sz w:val="28"/>
          <w:szCs w:val="28"/>
        </w:rPr>
        <w:t>Nr. 96/11013/12</w:t>
      </w:r>
      <w:r w:rsidR="00F904AB" w:rsidRPr="00A627CB">
        <w:rPr>
          <w:rFonts w:ascii="Times New Roman" w:hAnsi="Times New Roman" w:cs="Times New Roman"/>
          <w:b/>
          <w:sz w:val="28"/>
          <w:szCs w:val="28"/>
        </w:rPr>
        <w:t>.0</w:t>
      </w:r>
      <w:r w:rsidR="007200DF" w:rsidRPr="00A627CB">
        <w:rPr>
          <w:rFonts w:ascii="Times New Roman" w:hAnsi="Times New Roman" w:cs="Times New Roman"/>
          <w:b/>
          <w:sz w:val="28"/>
          <w:szCs w:val="28"/>
        </w:rPr>
        <w:t>5</w:t>
      </w:r>
      <w:r w:rsidR="00CE1B96" w:rsidRPr="00A627CB">
        <w:rPr>
          <w:rFonts w:ascii="Times New Roman" w:hAnsi="Times New Roman" w:cs="Times New Roman"/>
          <w:b/>
          <w:sz w:val="28"/>
          <w:szCs w:val="28"/>
        </w:rPr>
        <w:t>.</w:t>
      </w:r>
      <w:r w:rsidR="00F904AB" w:rsidRPr="00A627C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8FD4E0B" w14:textId="77777777" w:rsidR="0026213C" w:rsidRPr="00A627CB" w:rsidRDefault="0026213C" w:rsidP="007F0C89">
      <w:pPr>
        <w:rPr>
          <w:b/>
          <w:sz w:val="28"/>
          <w:szCs w:val="28"/>
        </w:rPr>
      </w:pPr>
    </w:p>
    <w:p w14:paraId="18A7BD69" w14:textId="77777777" w:rsidR="0049676F" w:rsidRPr="00A627CB" w:rsidRDefault="0049676F" w:rsidP="007F0C89">
      <w:pPr>
        <w:rPr>
          <w:b/>
          <w:sz w:val="28"/>
          <w:szCs w:val="28"/>
        </w:rPr>
      </w:pPr>
    </w:p>
    <w:p w14:paraId="761A2E92" w14:textId="77777777" w:rsidR="007F0C89" w:rsidRPr="00A627CB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7C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579978A" w14:textId="77777777" w:rsidR="0026213C" w:rsidRPr="00A627CB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627C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627C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04B776C2" w14:textId="77777777" w:rsidR="0049676F" w:rsidRPr="00A627CB" w:rsidRDefault="0049676F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D5399FE" w14:textId="77777777" w:rsidR="007F0C89" w:rsidRPr="00A627CB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27CB">
        <w:rPr>
          <w:sz w:val="28"/>
          <w:szCs w:val="28"/>
        </w:rPr>
        <w:t xml:space="preserve"> </w:t>
      </w:r>
      <w:r w:rsidRPr="00A627CB">
        <w:rPr>
          <w:sz w:val="28"/>
          <w:szCs w:val="28"/>
        </w:rPr>
        <w:tab/>
        <w:t>În</w:t>
      </w:r>
      <w:r w:rsidRPr="00A627CB">
        <w:rPr>
          <w:sz w:val="28"/>
          <w:szCs w:val="28"/>
          <w:lang w:val="it-IT"/>
        </w:rPr>
        <w:t xml:space="preserve"> bugetul local a</w:t>
      </w:r>
      <w:r w:rsidR="00F904AB" w:rsidRPr="00A627CB">
        <w:rPr>
          <w:sz w:val="28"/>
          <w:szCs w:val="28"/>
          <w:lang w:val="it-IT"/>
        </w:rPr>
        <w:t>l Municipiului Brad pe anul 2023</w:t>
      </w:r>
      <w:r w:rsidRPr="00A627CB">
        <w:rPr>
          <w:sz w:val="28"/>
          <w:szCs w:val="28"/>
          <w:lang w:val="it-IT"/>
        </w:rPr>
        <w:t xml:space="preserve"> s-au încasat venituri în plus față de c</w:t>
      </w:r>
      <w:r w:rsidR="00CE1B96" w:rsidRPr="00A627CB">
        <w:rPr>
          <w:sz w:val="28"/>
          <w:szCs w:val="28"/>
          <w:lang w:val="it-IT"/>
        </w:rPr>
        <w:t>ele prognozate</w:t>
      </w:r>
      <w:r w:rsidR="003E7866" w:rsidRPr="00A627CB">
        <w:rPr>
          <w:sz w:val="28"/>
          <w:szCs w:val="28"/>
          <w:lang w:val="it-IT"/>
        </w:rPr>
        <w:t>,</w:t>
      </w:r>
      <w:r w:rsidR="00DC4ED2" w:rsidRPr="00A627CB">
        <w:rPr>
          <w:sz w:val="28"/>
          <w:szCs w:val="28"/>
          <w:lang w:val="it-IT"/>
        </w:rPr>
        <w:t xml:space="preserve"> în suma de 130,21</w:t>
      </w:r>
      <w:r w:rsidR="00F904AB" w:rsidRPr="00A627CB">
        <w:rPr>
          <w:sz w:val="28"/>
          <w:szCs w:val="28"/>
          <w:lang w:val="it-IT"/>
        </w:rPr>
        <w:t xml:space="preserve"> </w:t>
      </w:r>
      <w:r w:rsidRPr="00A627CB">
        <w:rPr>
          <w:sz w:val="28"/>
          <w:szCs w:val="28"/>
          <w:lang w:val="it-IT"/>
        </w:rPr>
        <w:t>mii lei,</w:t>
      </w:r>
      <w:r w:rsidRPr="00A627CB">
        <w:rPr>
          <w:sz w:val="28"/>
          <w:szCs w:val="28"/>
          <w:shd w:val="clear" w:color="auto" w:fill="FFFFFF"/>
        </w:rPr>
        <w:t xml:space="preserve"> veniturile sta</w:t>
      </w:r>
      <w:r w:rsidR="00DC4ED2" w:rsidRPr="00A627CB">
        <w:rPr>
          <w:sz w:val="28"/>
          <w:szCs w:val="28"/>
          <w:shd w:val="clear" w:color="auto" w:fill="FFFFFF"/>
        </w:rPr>
        <w:t>bilindu-se în sumă de 49.002,52</w:t>
      </w:r>
      <w:r w:rsidRPr="00A627CB">
        <w:rPr>
          <w:sz w:val="28"/>
          <w:szCs w:val="28"/>
          <w:shd w:val="clear" w:color="auto" w:fill="FFFFFF"/>
        </w:rPr>
        <w:t> mii lei, iar c</w:t>
      </w:r>
      <w:r w:rsidR="00DC4ED2" w:rsidRPr="00A627CB">
        <w:rPr>
          <w:sz w:val="28"/>
          <w:szCs w:val="28"/>
          <w:shd w:val="clear" w:color="auto" w:fill="FFFFFF"/>
        </w:rPr>
        <w:t>heltuielile în sumă de 51.441,76</w:t>
      </w:r>
      <w:r w:rsidRPr="00A627CB">
        <w:rPr>
          <w:sz w:val="28"/>
          <w:szCs w:val="28"/>
          <w:shd w:val="clear" w:color="auto" w:fill="FFFFFF"/>
        </w:rPr>
        <w:t> mii lei, astfel cum rezultă di</w:t>
      </w:r>
      <w:r w:rsidR="00F904AB" w:rsidRPr="00A627CB">
        <w:rPr>
          <w:sz w:val="28"/>
          <w:szCs w:val="28"/>
          <w:shd w:val="clear" w:color="auto" w:fill="FFFFFF"/>
        </w:rPr>
        <w:t xml:space="preserve">n Referatul nr. </w:t>
      </w:r>
      <w:r w:rsidR="00DC4ED2" w:rsidRPr="00A627CB">
        <w:rPr>
          <w:sz w:val="28"/>
          <w:szCs w:val="28"/>
          <w:shd w:val="clear" w:color="auto" w:fill="FFFFFF"/>
        </w:rPr>
        <w:t>30640/12.05</w:t>
      </w:r>
      <w:r w:rsidR="00F904AB" w:rsidRPr="00A627CB">
        <w:rPr>
          <w:sz w:val="28"/>
          <w:szCs w:val="28"/>
          <w:shd w:val="clear" w:color="auto" w:fill="FFFFFF"/>
        </w:rPr>
        <w:t>.2023</w:t>
      </w:r>
      <w:r w:rsidRPr="00A627CB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5B474A83" w14:textId="75A24C8E" w:rsidR="00DB489F" w:rsidRPr="00A627CB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A627CB">
        <w:rPr>
          <w:sz w:val="28"/>
          <w:szCs w:val="28"/>
          <w:lang w:val="it-IT"/>
        </w:rPr>
        <w:tab/>
      </w:r>
      <w:r w:rsidR="00F904AB" w:rsidRPr="00A627CB">
        <w:rPr>
          <w:sz w:val="28"/>
          <w:szCs w:val="28"/>
        </w:rPr>
        <w:t xml:space="preserve">Astfel, </w:t>
      </w:r>
      <w:r w:rsidR="00A627CB">
        <w:rPr>
          <w:sz w:val="28"/>
          <w:szCs w:val="28"/>
        </w:rPr>
        <w:t>v</w:t>
      </w:r>
      <w:r w:rsidRPr="00A627CB">
        <w:rPr>
          <w:sz w:val="28"/>
          <w:szCs w:val="28"/>
        </w:rPr>
        <w:t xml:space="preserve">eniturile bugetului local al Municipiului Brad pe anul 2023 </w:t>
      </w:r>
      <w:r w:rsidR="00DC4ED2" w:rsidRPr="00A627CB">
        <w:rPr>
          <w:sz w:val="28"/>
          <w:szCs w:val="28"/>
        </w:rPr>
        <w:t>se majorează cu suma de 130,21</w:t>
      </w:r>
      <w:r w:rsidRPr="00A627CB">
        <w:rPr>
          <w:sz w:val="28"/>
          <w:szCs w:val="28"/>
        </w:rPr>
        <w:t xml:space="preserve"> mii lei la  următoarele capitole bugetare: </w:t>
      </w:r>
    </w:p>
    <w:p w14:paraId="590267FE" w14:textId="1266F5E2" w:rsidR="00A4671A" w:rsidRPr="00A627CB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627CB">
        <w:rPr>
          <w:i/>
          <w:iCs/>
          <w:sz w:val="28"/>
          <w:szCs w:val="28"/>
        </w:rPr>
        <w:t>-</w:t>
      </w:r>
      <w:r w:rsidRPr="00A627CB">
        <w:rPr>
          <w:rStyle w:val="Accentuat"/>
          <w:i w:val="0"/>
          <w:iCs w:val="0"/>
          <w:sz w:val="28"/>
          <w:szCs w:val="28"/>
        </w:rPr>
        <w:t>15.02.</w:t>
      </w:r>
      <w:r w:rsidRPr="00A627CB">
        <w:rPr>
          <w:rStyle w:val="Accentuat"/>
          <w:sz w:val="28"/>
          <w:szCs w:val="28"/>
        </w:rPr>
        <w:t xml:space="preserve"> ”Alte impozite și taxe generale pe bunuri și servicii </w:t>
      </w:r>
      <w:r w:rsidRPr="00A627CB">
        <w:rPr>
          <w:rStyle w:val="Accentuat"/>
          <w:i w:val="0"/>
          <w:iCs w:val="0"/>
          <w:sz w:val="28"/>
          <w:szCs w:val="28"/>
        </w:rPr>
        <w:t xml:space="preserve">”..................   </w:t>
      </w:r>
      <w:r w:rsidR="00DC4ED2" w:rsidRPr="00A627CB">
        <w:rPr>
          <w:rStyle w:val="Accentuat"/>
          <w:i w:val="0"/>
          <w:iCs w:val="0"/>
          <w:sz w:val="28"/>
          <w:szCs w:val="28"/>
        </w:rPr>
        <w:t xml:space="preserve">4,52 </w:t>
      </w:r>
      <w:r w:rsidRPr="00A627CB">
        <w:rPr>
          <w:i/>
          <w:iCs/>
          <w:sz w:val="28"/>
          <w:szCs w:val="28"/>
        </w:rPr>
        <w:t> </w:t>
      </w:r>
      <w:r w:rsidRPr="00A627CB">
        <w:rPr>
          <w:sz w:val="28"/>
          <w:szCs w:val="28"/>
        </w:rPr>
        <w:t>mii lei;</w:t>
      </w:r>
    </w:p>
    <w:p w14:paraId="4C5C6466" w14:textId="20AE07B6" w:rsidR="00DC4ED2" w:rsidRPr="00A627CB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i w:val="0"/>
          <w:iCs w:val="0"/>
          <w:sz w:val="28"/>
          <w:szCs w:val="28"/>
        </w:rPr>
      </w:pPr>
      <w:r w:rsidRPr="00A627CB">
        <w:rPr>
          <w:i/>
          <w:iCs/>
          <w:sz w:val="28"/>
          <w:szCs w:val="28"/>
        </w:rPr>
        <w:t>- </w:t>
      </w:r>
      <w:r w:rsidR="00DC4ED2" w:rsidRPr="00A627CB">
        <w:rPr>
          <w:rStyle w:val="Accentuat"/>
          <w:i w:val="0"/>
          <w:iCs w:val="0"/>
          <w:sz w:val="28"/>
          <w:szCs w:val="28"/>
        </w:rPr>
        <w:t>16</w:t>
      </w:r>
      <w:r w:rsidRPr="00A627CB">
        <w:rPr>
          <w:rStyle w:val="Accentuat"/>
          <w:i w:val="0"/>
          <w:iCs w:val="0"/>
          <w:sz w:val="28"/>
          <w:szCs w:val="28"/>
        </w:rPr>
        <w:t>.02.</w:t>
      </w:r>
      <w:r w:rsidRPr="00A627CB">
        <w:rPr>
          <w:rStyle w:val="Accentuat"/>
          <w:sz w:val="28"/>
          <w:szCs w:val="28"/>
        </w:rPr>
        <w:t> </w:t>
      </w:r>
      <w:r w:rsidR="00DC4ED2" w:rsidRPr="00A627CB">
        <w:rPr>
          <w:rStyle w:val="Accentuat"/>
          <w:sz w:val="28"/>
          <w:szCs w:val="28"/>
        </w:rPr>
        <w:t>”Taxe pe utilizarea bunurilor</w:t>
      </w:r>
      <w:r w:rsidRPr="00A627CB">
        <w:rPr>
          <w:rStyle w:val="Accentuat"/>
          <w:sz w:val="28"/>
          <w:szCs w:val="28"/>
        </w:rPr>
        <w:t xml:space="preserve">” </w:t>
      </w:r>
      <w:r w:rsidRPr="00A627CB">
        <w:rPr>
          <w:rStyle w:val="Accentuat"/>
          <w:i w:val="0"/>
          <w:iCs w:val="0"/>
          <w:sz w:val="28"/>
          <w:szCs w:val="28"/>
        </w:rPr>
        <w:t>.....................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>..........................</w:t>
      </w:r>
      <w:r w:rsidR="00A627CB">
        <w:rPr>
          <w:rStyle w:val="Accentuat"/>
          <w:i w:val="0"/>
          <w:iCs w:val="0"/>
          <w:sz w:val="28"/>
          <w:szCs w:val="28"/>
        </w:rPr>
        <w:t>.....</w:t>
      </w:r>
      <w:r w:rsidR="00DC4ED2" w:rsidRPr="00A627CB">
        <w:rPr>
          <w:rStyle w:val="Accentuat"/>
          <w:i w:val="0"/>
          <w:iCs w:val="0"/>
          <w:sz w:val="28"/>
          <w:szCs w:val="28"/>
        </w:rPr>
        <w:t xml:space="preserve"> 68,32</w:t>
      </w:r>
      <w:r w:rsidRPr="00A627CB">
        <w:rPr>
          <w:rStyle w:val="Accentuat"/>
          <w:i w:val="0"/>
          <w:iCs w:val="0"/>
          <w:sz w:val="28"/>
          <w:szCs w:val="28"/>
        </w:rPr>
        <w:t xml:space="preserve"> mii lei;</w:t>
      </w:r>
    </w:p>
    <w:p w14:paraId="0F8470D4" w14:textId="5C8DDF1C" w:rsidR="00DC4ED2" w:rsidRPr="00A627CB" w:rsidRDefault="00DC4ED2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A627CB">
        <w:rPr>
          <w:i/>
          <w:iCs/>
          <w:sz w:val="28"/>
          <w:szCs w:val="28"/>
        </w:rPr>
        <w:t>- </w:t>
      </w:r>
      <w:r w:rsidRPr="00A627CB">
        <w:rPr>
          <w:rStyle w:val="Accentuat"/>
          <w:i w:val="0"/>
          <w:iCs w:val="0"/>
          <w:sz w:val="28"/>
          <w:szCs w:val="28"/>
        </w:rPr>
        <w:t>18.02.</w:t>
      </w:r>
      <w:r w:rsidRPr="00A627CB">
        <w:rPr>
          <w:rStyle w:val="Accentuat"/>
          <w:sz w:val="28"/>
          <w:szCs w:val="28"/>
        </w:rPr>
        <w:t> </w:t>
      </w:r>
      <w:r w:rsidR="00A627CB">
        <w:rPr>
          <w:rStyle w:val="Accentuat"/>
          <w:sz w:val="28"/>
          <w:szCs w:val="28"/>
        </w:rPr>
        <w:t xml:space="preserve"> </w:t>
      </w:r>
      <w:r w:rsidRPr="00A627CB">
        <w:rPr>
          <w:rStyle w:val="Accentuat"/>
          <w:sz w:val="28"/>
          <w:szCs w:val="28"/>
        </w:rPr>
        <w:t xml:space="preserve">”Alte impozite și taxe fiscale ” </w:t>
      </w:r>
      <w:r w:rsidRPr="00A627CB">
        <w:rPr>
          <w:rStyle w:val="Accentuat"/>
          <w:i w:val="0"/>
          <w:iCs w:val="0"/>
          <w:sz w:val="28"/>
          <w:szCs w:val="28"/>
        </w:rPr>
        <w:t>...............................................</w:t>
      </w:r>
      <w:r w:rsidR="00A627CB">
        <w:rPr>
          <w:rStyle w:val="Accentuat"/>
          <w:i w:val="0"/>
          <w:iCs w:val="0"/>
          <w:sz w:val="28"/>
          <w:szCs w:val="28"/>
        </w:rPr>
        <w:t xml:space="preserve">....   </w:t>
      </w:r>
      <w:r w:rsidRPr="00A627CB">
        <w:rPr>
          <w:rStyle w:val="Accentuat"/>
          <w:i w:val="0"/>
          <w:iCs w:val="0"/>
          <w:sz w:val="28"/>
          <w:szCs w:val="28"/>
        </w:rPr>
        <w:t xml:space="preserve"> 7,37 mii lei</w:t>
      </w:r>
      <w:r w:rsidR="00A627CB">
        <w:rPr>
          <w:rStyle w:val="Accentuat"/>
          <w:i w:val="0"/>
          <w:iCs w:val="0"/>
          <w:sz w:val="28"/>
          <w:szCs w:val="28"/>
        </w:rPr>
        <w:t>;</w:t>
      </w:r>
    </w:p>
    <w:p w14:paraId="66E92B56" w14:textId="2B3C53BA" w:rsidR="00A4671A" w:rsidRPr="00A627CB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627CB">
        <w:rPr>
          <w:rStyle w:val="Accentuat"/>
          <w:i w:val="0"/>
          <w:iCs w:val="0"/>
          <w:sz w:val="28"/>
          <w:szCs w:val="28"/>
        </w:rPr>
        <w:t>- 36.02.</w:t>
      </w:r>
      <w:r w:rsidR="00A627CB">
        <w:rPr>
          <w:rStyle w:val="Accentuat"/>
          <w:sz w:val="28"/>
          <w:szCs w:val="28"/>
        </w:rPr>
        <w:t xml:space="preserve"> </w:t>
      </w:r>
      <w:r w:rsidRPr="00A627CB">
        <w:rPr>
          <w:rStyle w:val="Accentuat"/>
          <w:sz w:val="28"/>
          <w:szCs w:val="28"/>
        </w:rPr>
        <w:t xml:space="preserve">”Diverse Venituri” </w:t>
      </w:r>
      <w:r w:rsidRPr="00A627CB">
        <w:rPr>
          <w:rStyle w:val="Accentuat"/>
          <w:i w:val="0"/>
          <w:iCs w:val="0"/>
          <w:sz w:val="28"/>
          <w:szCs w:val="28"/>
        </w:rPr>
        <w:t>.......................................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>...........................</w:t>
      </w:r>
      <w:r w:rsidR="00A627CB">
        <w:rPr>
          <w:rStyle w:val="Accentuat"/>
          <w:i w:val="0"/>
          <w:iCs w:val="0"/>
          <w:sz w:val="28"/>
          <w:szCs w:val="28"/>
        </w:rPr>
        <w:t>.....</w:t>
      </w:r>
      <w:r w:rsidR="00DC4ED2" w:rsidRPr="00A627CB">
        <w:rPr>
          <w:rStyle w:val="Accentuat"/>
          <w:i w:val="0"/>
          <w:iCs w:val="0"/>
          <w:sz w:val="28"/>
          <w:szCs w:val="28"/>
        </w:rPr>
        <w:t xml:space="preserve">  50</w:t>
      </w:r>
      <w:r w:rsidRPr="00A627CB">
        <w:rPr>
          <w:rStyle w:val="Accentuat"/>
          <w:i w:val="0"/>
          <w:iCs w:val="0"/>
          <w:sz w:val="28"/>
          <w:szCs w:val="28"/>
        </w:rPr>
        <w:t>,00 mii lei</w:t>
      </w:r>
      <w:r w:rsidR="00DC4ED2" w:rsidRPr="00A627CB">
        <w:rPr>
          <w:rStyle w:val="Accentuat"/>
          <w:i w:val="0"/>
          <w:iCs w:val="0"/>
          <w:sz w:val="28"/>
          <w:szCs w:val="28"/>
        </w:rPr>
        <w:t>.</w:t>
      </w:r>
    </w:p>
    <w:p w14:paraId="1A307689" w14:textId="77777777" w:rsidR="00DB489F" w:rsidRPr="00A627CB" w:rsidRDefault="00BD7ADD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627CB">
        <w:rPr>
          <w:sz w:val="28"/>
          <w:szCs w:val="28"/>
          <w:shd w:val="clear" w:color="auto" w:fill="FFFFFF"/>
        </w:rPr>
        <w:tab/>
      </w:r>
      <w:r w:rsidRPr="00A627CB">
        <w:rPr>
          <w:sz w:val="28"/>
          <w:szCs w:val="28"/>
        </w:rPr>
        <w:t xml:space="preserve"> Cheltuielile </w:t>
      </w:r>
      <w:r w:rsidR="00DB489F" w:rsidRPr="00A627CB">
        <w:rPr>
          <w:sz w:val="28"/>
          <w:szCs w:val="28"/>
        </w:rPr>
        <w:t xml:space="preserve">bugetului local al Municipiului Brad pe anul 2023 </w:t>
      </w:r>
      <w:r w:rsidR="00DC4ED2" w:rsidRPr="00A627CB">
        <w:rPr>
          <w:sz w:val="28"/>
          <w:szCs w:val="28"/>
        </w:rPr>
        <w:t>se majorează cu suma de 130,21</w:t>
      </w:r>
      <w:r w:rsidR="00DB489F" w:rsidRPr="00A627CB">
        <w:rPr>
          <w:sz w:val="28"/>
          <w:szCs w:val="28"/>
        </w:rPr>
        <w:t xml:space="preserve"> mii lei la următoarele capitole bugetare:</w:t>
      </w:r>
    </w:p>
    <w:p w14:paraId="504015A6" w14:textId="63921120" w:rsidR="00DC4ED2" w:rsidRPr="00A627CB" w:rsidRDefault="00A4671A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A627CB">
        <w:rPr>
          <w:rStyle w:val="Accentuat"/>
          <w:i w:val="0"/>
          <w:iCs w:val="0"/>
          <w:sz w:val="28"/>
          <w:szCs w:val="28"/>
        </w:rPr>
        <w:t>- 67.02.</w:t>
      </w:r>
      <w:r w:rsidRPr="00A627CB">
        <w:rPr>
          <w:rStyle w:val="Accentuat"/>
          <w:sz w:val="28"/>
          <w:szCs w:val="28"/>
        </w:rPr>
        <w:t xml:space="preserve">  ”Cultură, recreere și religie” </w:t>
      </w:r>
      <w:r w:rsidRPr="00A627CB">
        <w:rPr>
          <w:rStyle w:val="Accentuat"/>
          <w:i w:val="0"/>
          <w:iCs w:val="0"/>
          <w:sz w:val="28"/>
          <w:szCs w:val="28"/>
        </w:rPr>
        <w:t>...................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>..........................</w:t>
      </w:r>
      <w:r w:rsidR="00A627CB">
        <w:rPr>
          <w:rStyle w:val="Accentuat"/>
          <w:i w:val="0"/>
          <w:iCs w:val="0"/>
          <w:sz w:val="28"/>
          <w:szCs w:val="28"/>
        </w:rPr>
        <w:t>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 xml:space="preserve">  </w:t>
      </w:r>
      <w:r w:rsidR="00A627CB">
        <w:rPr>
          <w:rStyle w:val="Accentuat"/>
          <w:i w:val="0"/>
          <w:iCs w:val="0"/>
          <w:sz w:val="28"/>
          <w:szCs w:val="28"/>
        </w:rPr>
        <w:t xml:space="preserve"> </w:t>
      </w:r>
      <w:r w:rsidR="00DC4ED2" w:rsidRPr="00A627CB">
        <w:rPr>
          <w:rStyle w:val="Accentuat"/>
          <w:i w:val="0"/>
          <w:iCs w:val="0"/>
          <w:sz w:val="28"/>
          <w:szCs w:val="28"/>
        </w:rPr>
        <w:t>4,52</w:t>
      </w:r>
      <w:r w:rsidRPr="00A627CB">
        <w:rPr>
          <w:rStyle w:val="Accentuat"/>
          <w:i w:val="0"/>
          <w:iCs w:val="0"/>
          <w:sz w:val="28"/>
          <w:szCs w:val="28"/>
        </w:rPr>
        <w:t xml:space="preserve">  mii lei;</w:t>
      </w:r>
    </w:p>
    <w:p w14:paraId="458B5DC4" w14:textId="51212BC7" w:rsidR="00A4671A" w:rsidRPr="00A627CB" w:rsidRDefault="00A4671A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Style w:val="Accentuat"/>
          <w:i w:val="0"/>
          <w:iCs w:val="0"/>
          <w:sz w:val="28"/>
          <w:szCs w:val="28"/>
        </w:rPr>
      </w:pPr>
      <w:r w:rsidRPr="00A627CB">
        <w:rPr>
          <w:rStyle w:val="Accentuat"/>
          <w:i w:val="0"/>
          <w:iCs w:val="0"/>
          <w:sz w:val="28"/>
          <w:szCs w:val="28"/>
        </w:rPr>
        <w:t>- 74.02.</w:t>
      </w:r>
      <w:r w:rsidRPr="00A627CB">
        <w:rPr>
          <w:rStyle w:val="Accentuat"/>
          <w:sz w:val="28"/>
          <w:szCs w:val="28"/>
        </w:rPr>
        <w:t xml:space="preserve">  ”Protecția mediului” </w:t>
      </w:r>
      <w:r w:rsidRPr="00A627CB">
        <w:rPr>
          <w:rStyle w:val="Accentuat"/>
          <w:i w:val="0"/>
          <w:iCs w:val="0"/>
          <w:sz w:val="28"/>
          <w:szCs w:val="28"/>
        </w:rPr>
        <w:t>..............................................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>........</w:t>
      </w:r>
      <w:r w:rsidR="00A627CB">
        <w:rPr>
          <w:rStyle w:val="Accentuat"/>
          <w:i w:val="0"/>
          <w:iCs w:val="0"/>
          <w:sz w:val="28"/>
          <w:szCs w:val="28"/>
        </w:rPr>
        <w:t>...........</w:t>
      </w:r>
      <w:r w:rsidR="00DC4ED2" w:rsidRPr="00A627CB">
        <w:rPr>
          <w:rStyle w:val="Accentuat"/>
          <w:i w:val="0"/>
          <w:iCs w:val="0"/>
          <w:sz w:val="28"/>
          <w:szCs w:val="28"/>
        </w:rPr>
        <w:t>   50</w:t>
      </w:r>
      <w:r w:rsidRPr="00A627CB">
        <w:rPr>
          <w:rStyle w:val="Accentuat"/>
          <w:i w:val="0"/>
          <w:iCs w:val="0"/>
          <w:sz w:val="28"/>
          <w:szCs w:val="28"/>
        </w:rPr>
        <w:t>,00 mii lei</w:t>
      </w:r>
      <w:r w:rsidR="00A627CB">
        <w:rPr>
          <w:rStyle w:val="Accentuat"/>
          <w:i w:val="0"/>
          <w:iCs w:val="0"/>
          <w:sz w:val="28"/>
          <w:szCs w:val="28"/>
        </w:rPr>
        <w:t>;</w:t>
      </w:r>
    </w:p>
    <w:p w14:paraId="0E990797" w14:textId="59B64EC0" w:rsidR="00DC4ED2" w:rsidRPr="00A627CB" w:rsidRDefault="00DC4ED2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A627CB">
        <w:rPr>
          <w:rStyle w:val="Accentuat"/>
          <w:i w:val="0"/>
          <w:iCs w:val="0"/>
          <w:sz w:val="28"/>
          <w:szCs w:val="28"/>
        </w:rPr>
        <w:t>- 84.02.</w:t>
      </w:r>
      <w:r w:rsidRPr="00A627CB">
        <w:rPr>
          <w:rStyle w:val="Accentuat"/>
          <w:sz w:val="28"/>
          <w:szCs w:val="28"/>
        </w:rPr>
        <w:t xml:space="preserve">  ”Transporturi” </w:t>
      </w:r>
      <w:r w:rsidRPr="00A627CB">
        <w:rPr>
          <w:rStyle w:val="Accentuat"/>
          <w:i w:val="0"/>
          <w:iCs w:val="0"/>
          <w:sz w:val="28"/>
          <w:szCs w:val="28"/>
        </w:rPr>
        <w:t>...............................................................</w:t>
      </w:r>
      <w:r w:rsidR="00A627CB">
        <w:rPr>
          <w:rStyle w:val="Accentuat"/>
          <w:i w:val="0"/>
          <w:iCs w:val="0"/>
          <w:sz w:val="28"/>
          <w:szCs w:val="28"/>
        </w:rPr>
        <w:t xml:space="preserve">............  </w:t>
      </w:r>
      <w:r w:rsidRPr="00A627CB">
        <w:rPr>
          <w:rStyle w:val="Accentuat"/>
          <w:i w:val="0"/>
          <w:iCs w:val="0"/>
          <w:sz w:val="28"/>
          <w:szCs w:val="28"/>
        </w:rPr>
        <w:t>75,69 mii lei</w:t>
      </w:r>
      <w:r w:rsidR="00A627CB">
        <w:rPr>
          <w:rStyle w:val="Accentuat"/>
          <w:i w:val="0"/>
          <w:iCs w:val="0"/>
          <w:sz w:val="28"/>
          <w:szCs w:val="28"/>
        </w:rPr>
        <w:t>.</w:t>
      </w:r>
    </w:p>
    <w:p w14:paraId="1FC4E81A" w14:textId="77777777" w:rsidR="0026213C" w:rsidRPr="00A627CB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27CB">
        <w:rPr>
          <w:sz w:val="28"/>
          <w:szCs w:val="28"/>
        </w:rPr>
        <w:tab/>
        <w:t>În contextul celor de mai sus</w:t>
      </w:r>
      <w:r w:rsidR="00371C35" w:rsidRPr="00A627CB">
        <w:rPr>
          <w:sz w:val="28"/>
          <w:szCs w:val="28"/>
        </w:rPr>
        <w:t>,</w:t>
      </w:r>
      <w:r w:rsidRPr="00A627CB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627CB">
        <w:rPr>
          <w:sz w:val="28"/>
          <w:szCs w:val="28"/>
        </w:rPr>
        <w:t>l municipiului Brad pe anul 2023</w:t>
      </w:r>
      <w:r w:rsidR="00371C35" w:rsidRPr="00A627CB">
        <w:rPr>
          <w:sz w:val="28"/>
          <w:szCs w:val="28"/>
        </w:rPr>
        <w:t xml:space="preserve"> și î</w:t>
      </w:r>
      <w:r w:rsidRPr="00A627CB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FE30CD2" w14:textId="75A7E259" w:rsidR="00DC4ED2" w:rsidRPr="00A627C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627CB">
        <w:rPr>
          <w:sz w:val="28"/>
          <w:szCs w:val="28"/>
        </w:rPr>
        <w:tab/>
      </w:r>
      <w:r w:rsidR="007F0C89" w:rsidRPr="00A627CB">
        <w:rPr>
          <w:sz w:val="28"/>
          <w:szCs w:val="28"/>
        </w:rPr>
        <w:t>Invoc în susţinerea propunerii mele prevederile</w:t>
      </w:r>
      <w:r w:rsidR="00F904AB" w:rsidRPr="00A627CB">
        <w:rPr>
          <w:rFonts w:ascii="Arial" w:hAnsi="Arial" w:cs="Arial"/>
          <w:sz w:val="28"/>
          <w:szCs w:val="28"/>
        </w:rPr>
        <w:t xml:space="preserve"> </w:t>
      </w:r>
      <w:r w:rsidR="00F904AB" w:rsidRPr="00A627CB">
        <w:rPr>
          <w:sz w:val="28"/>
          <w:szCs w:val="28"/>
        </w:rPr>
        <w:t>Secţiunii a 2-a din Legea nr. 368/2022 a bugetului de stat pe anul 2023</w:t>
      </w:r>
      <w:r w:rsidR="00E034EB" w:rsidRPr="00A627CB">
        <w:rPr>
          <w:sz w:val="28"/>
          <w:szCs w:val="28"/>
        </w:rPr>
        <w:t>, cu modificările și completările ulterioare</w:t>
      </w:r>
      <w:r w:rsidR="00F904AB" w:rsidRPr="00A627CB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627CB">
        <w:rPr>
          <w:sz w:val="28"/>
          <w:szCs w:val="28"/>
        </w:rPr>
        <w:t xml:space="preserve"> </w:t>
      </w:r>
      <w:r w:rsidR="0049676F" w:rsidRPr="00A627CB">
        <w:rPr>
          <w:sz w:val="28"/>
          <w:szCs w:val="28"/>
        </w:rPr>
        <w:t xml:space="preserve">precum </w:t>
      </w:r>
      <w:r w:rsidR="00F904AB" w:rsidRPr="00A627CB">
        <w:rPr>
          <w:sz w:val="28"/>
          <w:szCs w:val="28"/>
        </w:rPr>
        <w:t>și ale art. 11 alin. 4 din Legea nr. 554/2004 a contenciosului administrativ, actualizată.</w:t>
      </w:r>
    </w:p>
    <w:p w14:paraId="546FA7FC" w14:textId="77777777" w:rsidR="007F0C89" w:rsidRPr="00A627CB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627CB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5A8C4443" w14:textId="77777777" w:rsidR="007D6CBF" w:rsidRPr="00A627CB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627CB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627CB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951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E7866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200DF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627CB"/>
    <w:rsid w:val="00A76276"/>
    <w:rsid w:val="00A829C2"/>
    <w:rsid w:val="00AA1F26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B4504"/>
    <w:rsid w:val="00CB5B48"/>
    <w:rsid w:val="00CE1B96"/>
    <w:rsid w:val="00D34E19"/>
    <w:rsid w:val="00D42B57"/>
    <w:rsid w:val="00D858E8"/>
    <w:rsid w:val="00DB368C"/>
    <w:rsid w:val="00DB489F"/>
    <w:rsid w:val="00DC4ED2"/>
    <w:rsid w:val="00E034EB"/>
    <w:rsid w:val="00E111DF"/>
    <w:rsid w:val="00E27E11"/>
    <w:rsid w:val="00EB0A2B"/>
    <w:rsid w:val="00ED6C13"/>
    <w:rsid w:val="00EE4E5D"/>
    <w:rsid w:val="00F31CA0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B99E"/>
  <w15:docId w15:val="{2323F6AE-B21F-4FC2-BA10-A8D68CCF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2022-12-20T11:01:00Z</cp:lastPrinted>
  <dcterms:created xsi:type="dcterms:W3CDTF">2023-04-12T09:52:00Z</dcterms:created>
  <dcterms:modified xsi:type="dcterms:W3CDTF">2023-05-12T07:20:00Z</dcterms:modified>
</cp:coreProperties>
</file>