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04" w:rsidRDefault="001722A4" w:rsidP="000E3E0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3E04">
        <w:rPr>
          <w:rFonts w:ascii="Times New Roman" w:hAnsi="Times New Roman" w:cs="Times New Roman"/>
          <w:b/>
          <w:sz w:val="28"/>
          <w:szCs w:val="28"/>
        </w:rPr>
        <w:t>R O M Â N I A</w:t>
      </w:r>
    </w:p>
    <w:p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:rsidR="000E3E04" w:rsidRDefault="000E3E04" w:rsidP="000E3E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13CD9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2A6A0A">
        <w:rPr>
          <w:rFonts w:ascii="Times New Roman" w:hAnsi="Times New Roman" w:cs="Times New Roman"/>
          <w:b/>
          <w:sz w:val="28"/>
          <w:szCs w:val="28"/>
        </w:rPr>
        <w:t>114</w:t>
      </w:r>
      <w:r w:rsidR="00E96743">
        <w:rPr>
          <w:rFonts w:ascii="Times New Roman" w:hAnsi="Times New Roman" w:cs="Times New Roman"/>
          <w:b/>
          <w:sz w:val="28"/>
          <w:szCs w:val="28"/>
        </w:rPr>
        <w:t>/11013</w:t>
      </w:r>
      <w:r w:rsidR="002F0C97">
        <w:rPr>
          <w:rFonts w:ascii="Times New Roman" w:hAnsi="Times New Roman" w:cs="Times New Roman"/>
          <w:b/>
          <w:sz w:val="28"/>
          <w:szCs w:val="28"/>
        </w:rPr>
        <w:t>/</w:t>
      </w:r>
      <w:r w:rsidR="002A6A0A">
        <w:rPr>
          <w:rFonts w:ascii="Times New Roman" w:hAnsi="Times New Roman" w:cs="Times New Roman"/>
          <w:b/>
          <w:sz w:val="28"/>
          <w:szCs w:val="28"/>
        </w:rPr>
        <w:t>22</w:t>
      </w:r>
      <w:r w:rsidR="00E96743">
        <w:rPr>
          <w:rFonts w:ascii="Times New Roman" w:hAnsi="Times New Roman" w:cs="Times New Roman"/>
          <w:b/>
          <w:sz w:val="28"/>
          <w:szCs w:val="28"/>
        </w:rPr>
        <w:t>.05.2023</w:t>
      </w:r>
    </w:p>
    <w:p w:rsidR="000E3E04" w:rsidRDefault="000E3E04" w:rsidP="000E3E04">
      <w:pPr>
        <w:rPr>
          <w:b/>
          <w:sz w:val="28"/>
          <w:szCs w:val="28"/>
        </w:rPr>
      </w:pPr>
    </w:p>
    <w:p w:rsidR="000E3E04" w:rsidRDefault="000E3E04" w:rsidP="000E3E04">
      <w:pPr>
        <w:rPr>
          <w:b/>
          <w:sz w:val="28"/>
          <w:szCs w:val="28"/>
        </w:rPr>
      </w:pPr>
    </w:p>
    <w:p w:rsidR="000E3E04" w:rsidRDefault="000E3E04" w:rsidP="000E3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8A0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:rsidR="00380250" w:rsidRDefault="00E96743" w:rsidP="00380250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119319319"/>
      <w:r w:rsidRPr="00E9674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D4B03" w:rsidRPr="002A6A0A">
        <w:rPr>
          <w:rFonts w:ascii="Times New Roman" w:hAnsi="Times New Roman" w:cs="Times New Roman"/>
          <w:b/>
          <w:sz w:val="28"/>
          <w:szCs w:val="28"/>
        </w:rPr>
        <w:t>privind</w:t>
      </w:r>
      <w:r w:rsidR="007B4A04" w:rsidRPr="002A6A0A">
        <w:rPr>
          <w:rFonts w:ascii="Times New Roman" w:hAnsi="Times New Roman" w:cs="Times New Roman"/>
          <w:b/>
          <w:sz w:val="28"/>
          <w:szCs w:val="28"/>
        </w:rPr>
        <w:t xml:space="preserve"> aprobarea Devizului g</w:t>
      </w:r>
      <w:r w:rsidRPr="002A6A0A">
        <w:rPr>
          <w:rFonts w:ascii="Times New Roman" w:hAnsi="Times New Roman" w:cs="Times New Roman"/>
          <w:b/>
          <w:sz w:val="28"/>
          <w:szCs w:val="28"/>
        </w:rPr>
        <w:t>eneral</w:t>
      </w:r>
      <w:r w:rsidR="00444A07" w:rsidRPr="002A6A0A">
        <w:rPr>
          <w:rFonts w:ascii="Times New Roman" w:hAnsi="Times New Roman" w:cs="Times New Roman"/>
          <w:b/>
          <w:sz w:val="28"/>
          <w:szCs w:val="28"/>
        </w:rPr>
        <w:t>,</w:t>
      </w:r>
      <w:r w:rsidRPr="002A6A0A">
        <w:rPr>
          <w:rFonts w:ascii="Times New Roman" w:hAnsi="Times New Roman" w:cs="Times New Roman"/>
          <w:b/>
          <w:sz w:val="28"/>
          <w:szCs w:val="28"/>
        </w:rPr>
        <w:t xml:space="preserve"> actualizat </w:t>
      </w:r>
      <w:bookmarkStart w:id="1" w:name="_Hlk83105849"/>
      <w:r w:rsidRPr="002A6A0A">
        <w:rPr>
          <w:rFonts w:ascii="Times New Roman" w:eastAsiaTheme="minorEastAsia" w:hAnsi="Times New Roman" w:cs="Times New Roman"/>
          <w:b/>
          <w:sz w:val="28"/>
          <w:szCs w:val="28"/>
          <w:lang w:eastAsia="ro-RO"/>
        </w:rPr>
        <w:t xml:space="preserve"> </w:t>
      </w:r>
      <w:r w:rsidRPr="002A6A0A">
        <w:rPr>
          <w:rFonts w:ascii="Times New Roman" w:hAnsi="Times New Roman" w:cs="Times New Roman"/>
          <w:b/>
          <w:sz w:val="28"/>
          <w:szCs w:val="28"/>
        </w:rPr>
        <w:t>la finalizarea lucrărilor</w:t>
      </w:r>
      <w:bookmarkEnd w:id="1"/>
      <w:r w:rsidR="00444A07" w:rsidRPr="002A6A0A">
        <w:rPr>
          <w:rFonts w:ascii="Times New Roman" w:hAnsi="Times New Roman" w:cs="Times New Roman"/>
          <w:b/>
          <w:sz w:val="28"/>
          <w:szCs w:val="28"/>
        </w:rPr>
        <w:t>,</w:t>
      </w:r>
      <w:r w:rsidRPr="002A6A0A">
        <w:rPr>
          <w:rFonts w:ascii="Times New Roman" w:hAnsi="Times New Roman" w:cs="Times New Roman"/>
          <w:b/>
          <w:sz w:val="28"/>
          <w:szCs w:val="28"/>
        </w:rPr>
        <w:t xml:space="preserve"> pentru obiectivul de investiții</w:t>
      </w:r>
      <w:r w:rsidR="006245CA" w:rsidRPr="002A6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5CA" w:rsidRPr="003802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</w:t>
      </w:r>
      <w:r w:rsidR="002A6A0A" w:rsidRPr="003802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AMENAJARE INTERSECȚIE STRĂZI CUZA VODĂ, MINERILOR, CLOȘCA, 1 DECEMBRIE 1918, </w:t>
      </w:r>
      <w:r w:rsidR="002A6A0A" w:rsidRPr="00380250">
        <w:rPr>
          <w:rFonts w:ascii="Times New Roman" w:hAnsi="Times New Roman" w:cs="Times New Roman"/>
          <w:b/>
          <w:i/>
          <w:iCs/>
          <w:sz w:val="28"/>
          <w:szCs w:val="28"/>
        </w:rPr>
        <w:t>MUNICIPIUL</w:t>
      </w:r>
      <w:r w:rsidR="002A6A0A" w:rsidRPr="003802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BRAD,</w:t>
      </w:r>
    </w:p>
    <w:p w:rsidR="00380250" w:rsidRDefault="002A6A0A" w:rsidP="0038025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2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JUDEȚUL HUNEDOARA</w:t>
      </w:r>
      <w:r w:rsidRPr="003802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”</w:t>
      </w:r>
      <w:r w:rsidRPr="002A6A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aprobat prin </w:t>
      </w:r>
      <w:r w:rsidRPr="002A6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Hotărârea Consiliului </w:t>
      </w:r>
    </w:p>
    <w:p w:rsidR="00380250" w:rsidRDefault="002A6A0A" w:rsidP="0038025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6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Local nr. 123 din 27.09.2021 și actualizat prin Hotărârea </w:t>
      </w:r>
    </w:p>
    <w:p w:rsidR="009D03EC" w:rsidRPr="00380250" w:rsidRDefault="002A6A0A" w:rsidP="00380250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6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Consiliului Local nr. 58 din 30.03.2023</w:t>
      </w:r>
    </w:p>
    <w:bookmarkEnd w:id="0"/>
    <w:p w:rsidR="00D13CD9" w:rsidRDefault="00D13CD9" w:rsidP="000E3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62C4" w:rsidRDefault="003862C4" w:rsidP="000E3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0250" w:rsidRDefault="009D03EC" w:rsidP="002A6A0A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2" w:name="_Hlk119072763"/>
      <w:r w:rsidRPr="00380250">
        <w:rPr>
          <w:rFonts w:ascii="Times New Roman" w:hAnsi="Times New Roman" w:cs="Times New Roman"/>
          <w:kern w:val="1"/>
          <w:sz w:val="28"/>
          <w:szCs w:val="28"/>
        </w:rPr>
        <w:t xml:space="preserve">Prin Hotărârea de Consiliu Local nr. </w:t>
      </w:r>
      <w:bookmarkStart w:id="3" w:name="_Hlk104894235"/>
      <w:r w:rsidR="002A6A0A" w:rsidRPr="00380250">
        <w:rPr>
          <w:rFonts w:ascii="Times New Roman" w:hAnsi="Times New Roman" w:cs="Times New Roman"/>
          <w:sz w:val="28"/>
          <w:szCs w:val="28"/>
        </w:rPr>
        <w:t>123</w:t>
      </w:r>
      <w:r w:rsidR="00380250">
        <w:rPr>
          <w:rFonts w:ascii="Times New Roman" w:hAnsi="Times New Roman" w:cs="Times New Roman"/>
          <w:sz w:val="28"/>
          <w:szCs w:val="28"/>
        </w:rPr>
        <w:t>/</w:t>
      </w:r>
      <w:r w:rsidR="002A6A0A" w:rsidRPr="00380250">
        <w:rPr>
          <w:rFonts w:ascii="Times New Roman" w:hAnsi="Times New Roman" w:cs="Times New Roman"/>
          <w:sz w:val="28"/>
          <w:szCs w:val="28"/>
        </w:rPr>
        <w:t xml:space="preserve">2021 </w:t>
      </w:r>
      <w:r w:rsidR="00380250">
        <w:rPr>
          <w:rFonts w:ascii="Times New Roman" w:hAnsi="Times New Roman" w:cs="Times New Roman"/>
          <w:sz w:val="28"/>
          <w:szCs w:val="28"/>
        </w:rPr>
        <w:t>a fost aprobat</w:t>
      </w:r>
      <w:r w:rsidR="002A6A0A" w:rsidRPr="00380250">
        <w:rPr>
          <w:rFonts w:ascii="Times New Roman" w:hAnsi="Times New Roman" w:cs="Times New Roman"/>
          <w:sz w:val="28"/>
          <w:szCs w:val="28"/>
        </w:rPr>
        <w:t xml:space="preserve"> Studiul</w:t>
      </w:r>
      <w:r w:rsidR="00380250">
        <w:rPr>
          <w:rFonts w:ascii="Times New Roman" w:hAnsi="Times New Roman" w:cs="Times New Roman"/>
          <w:sz w:val="28"/>
          <w:szCs w:val="28"/>
        </w:rPr>
        <w:t xml:space="preserve"> </w:t>
      </w:r>
      <w:r w:rsidR="00D969E7">
        <w:rPr>
          <w:rFonts w:ascii="Times New Roman" w:hAnsi="Times New Roman" w:cs="Times New Roman"/>
          <w:sz w:val="28"/>
          <w:szCs w:val="28"/>
        </w:rPr>
        <w:t>de Fezabilitate și</w:t>
      </w:r>
      <w:r w:rsidR="002A6A0A" w:rsidRPr="00380250">
        <w:rPr>
          <w:rFonts w:ascii="Times New Roman" w:hAnsi="Times New Roman" w:cs="Times New Roman"/>
          <w:sz w:val="28"/>
          <w:szCs w:val="28"/>
        </w:rPr>
        <w:t xml:space="preserve"> Devizul general pentru obiectivul de investiții </w:t>
      </w:r>
      <w:r w:rsidR="002A6A0A" w:rsidRPr="00380250">
        <w:rPr>
          <w:rFonts w:ascii="Times New Roman" w:eastAsia="Times New Roman" w:hAnsi="Times New Roman" w:cs="Times New Roman"/>
          <w:bCs/>
          <w:i/>
          <w:sz w:val="28"/>
          <w:szCs w:val="28"/>
        </w:rPr>
        <w:t>„AMENAJARE INTERSECȚIE STRĂZI CUZA VODĂ, MINERILOR, CLOȘCA, 1 DECEMBRIE 1918,</w:t>
      </w:r>
      <w:r w:rsidR="002A6A0A" w:rsidRPr="0038025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2A6A0A" w:rsidRPr="00380250">
        <w:rPr>
          <w:rFonts w:ascii="Times New Roman" w:hAnsi="Times New Roman" w:cs="Times New Roman"/>
          <w:i/>
          <w:sz w:val="28"/>
          <w:szCs w:val="28"/>
        </w:rPr>
        <w:t>MUNICIPIUL</w:t>
      </w:r>
      <w:r w:rsidR="002A6A0A" w:rsidRPr="00380250">
        <w:rPr>
          <w:rFonts w:ascii="Times New Roman" w:hAnsi="Times New Roman" w:cs="Times New Roman"/>
          <w:bCs/>
          <w:i/>
          <w:sz w:val="28"/>
          <w:szCs w:val="28"/>
        </w:rPr>
        <w:t xml:space="preserve"> BRAD, JUDEȚUL HUNEDOARA”</w:t>
      </w:r>
      <w:r w:rsidR="0038025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A6A0A" w:rsidRPr="00380250" w:rsidRDefault="00380250" w:rsidP="002A6A0A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</w:t>
      </w:r>
      <w:r w:rsidR="002A6A0A" w:rsidRPr="00380250">
        <w:rPr>
          <w:rFonts w:ascii="Times New Roman" w:hAnsi="Times New Roman" w:cs="Times New Roman"/>
          <w:bCs/>
          <w:sz w:val="28"/>
          <w:szCs w:val="28"/>
        </w:rPr>
        <w:t xml:space="preserve">aloarea totală a Devizului </w:t>
      </w:r>
      <w:r>
        <w:rPr>
          <w:rFonts w:ascii="Times New Roman" w:hAnsi="Times New Roman" w:cs="Times New Roman"/>
          <w:bCs/>
          <w:sz w:val="28"/>
          <w:szCs w:val="28"/>
        </w:rPr>
        <w:t>g</w:t>
      </w:r>
      <w:r w:rsidR="00D8052B">
        <w:rPr>
          <w:rFonts w:ascii="Times New Roman" w:hAnsi="Times New Roman" w:cs="Times New Roman"/>
          <w:bCs/>
          <w:sz w:val="28"/>
          <w:szCs w:val="28"/>
        </w:rPr>
        <w:t xml:space="preserve">eneral a fost de </w:t>
      </w:r>
      <w:r w:rsidR="002A6A0A" w:rsidRPr="00380250">
        <w:rPr>
          <w:rFonts w:ascii="Times New Roman" w:hAnsi="Times New Roman" w:cs="Times New Roman"/>
          <w:sz w:val="28"/>
          <w:szCs w:val="28"/>
        </w:rPr>
        <w:t xml:space="preserve">583.398,51 lei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6A0A" w:rsidRPr="00380250">
        <w:rPr>
          <w:rFonts w:ascii="Times New Roman" w:hAnsi="Times New Roman" w:cs="Times New Roman"/>
          <w:sz w:val="28"/>
          <w:szCs w:val="28"/>
        </w:rPr>
        <w:t>cu TVA</w:t>
      </w:r>
      <w:r>
        <w:rPr>
          <w:rFonts w:ascii="Times New Roman" w:hAnsi="Times New Roman" w:cs="Times New Roman"/>
          <w:sz w:val="28"/>
          <w:szCs w:val="28"/>
        </w:rPr>
        <w:t>)</w:t>
      </w:r>
      <w:r w:rsidR="002A6A0A" w:rsidRPr="00380250">
        <w:rPr>
          <w:rFonts w:ascii="Times New Roman" w:hAnsi="Times New Roman" w:cs="Times New Roman"/>
          <w:sz w:val="28"/>
          <w:szCs w:val="28"/>
        </w:rPr>
        <w:t xml:space="preserve">, respectiv 491.577,64 lei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6A0A" w:rsidRPr="00380250">
        <w:rPr>
          <w:rFonts w:ascii="Times New Roman" w:hAnsi="Times New Roman" w:cs="Times New Roman"/>
          <w:sz w:val="28"/>
          <w:szCs w:val="28"/>
        </w:rPr>
        <w:t>fără TVA</w:t>
      </w:r>
      <w:r>
        <w:rPr>
          <w:rFonts w:ascii="Times New Roman" w:hAnsi="Times New Roman" w:cs="Times New Roman"/>
          <w:sz w:val="28"/>
          <w:szCs w:val="28"/>
        </w:rPr>
        <w:t>)</w:t>
      </w:r>
      <w:r w:rsidR="002A6A0A" w:rsidRPr="00380250">
        <w:rPr>
          <w:rFonts w:ascii="Times New Roman" w:hAnsi="Times New Roman" w:cs="Times New Roman"/>
          <w:sz w:val="28"/>
          <w:szCs w:val="28"/>
        </w:rPr>
        <w:t>, din care 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0A" w:rsidRPr="00380250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0A" w:rsidRPr="00380250">
        <w:rPr>
          <w:rFonts w:ascii="Times New Roman" w:hAnsi="Times New Roman" w:cs="Times New Roman"/>
          <w:sz w:val="28"/>
          <w:szCs w:val="28"/>
        </w:rPr>
        <w:t xml:space="preserve">M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2A6A0A" w:rsidRPr="00380250">
        <w:rPr>
          <w:rFonts w:ascii="Times New Roman" w:hAnsi="Times New Roman" w:cs="Times New Roman"/>
          <w:sz w:val="28"/>
          <w:szCs w:val="28"/>
        </w:rPr>
        <w:t xml:space="preserve">467.988,66 lei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6A0A" w:rsidRPr="00380250">
        <w:rPr>
          <w:rFonts w:ascii="Times New Roman" w:hAnsi="Times New Roman" w:cs="Times New Roman"/>
          <w:sz w:val="28"/>
          <w:szCs w:val="28"/>
        </w:rPr>
        <w:t>cu TVA</w:t>
      </w:r>
      <w:r>
        <w:rPr>
          <w:rFonts w:ascii="Times New Roman" w:hAnsi="Times New Roman" w:cs="Times New Roman"/>
          <w:sz w:val="28"/>
          <w:szCs w:val="28"/>
        </w:rPr>
        <w:t>)</w:t>
      </w:r>
      <w:r w:rsidR="002A6A0A" w:rsidRPr="00380250">
        <w:rPr>
          <w:rFonts w:ascii="Times New Roman" w:hAnsi="Times New Roman" w:cs="Times New Roman"/>
          <w:sz w:val="28"/>
          <w:szCs w:val="28"/>
        </w:rPr>
        <w:t xml:space="preserve">, respectiv 393.267,78 lei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6A0A" w:rsidRPr="00380250">
        <w:rPr>
          <w:rFonts w:ascii="Times New Roman" w:hAnsi="Times New Roman" w:cs="Times New Roman"/>
          <w:sz w:val="28"/>
          <w:szCs w:val="28"/>
        </w:rPr>
        <w:t>fără TVA</w:t>
      </w:r>
      <w:r>
        <w:rPr>
          <w:rFonts w:ascii="Times New Roman" w:hAnsi="Times New Roman" w:cs="Times New Roman"/>
          <w:sz w:val="28"/>
          <w:szCs w:val="28"/>
        </w:rPr>
        <w:t>)</w:t>
      </w:r>
      <w:r w:rsidR="002A6A0A" w:rsidRPr="00380250">
        <w:rPr>
          <w:rFonts w:ascii="Times New Roman" w:hAnsi="Times New Roman" w:cs="Times New Roman"/>
          <w:sz w:val="28"/>
          <w:szCs w:val="28"/>
        </w:rPr>
        <w:t>.</w:t>
      </w:r>
    </w:p>
    <w:p w:rsidR="002A6A0A" w:rsidRPr="00380250" w:rsidRDefault="002A6A0A" w:rsidP="002A6A0A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380250">
        <w:rPr>
          <w:rFonts w:ascii="Times New Roman" w:hAnsi="Times New Roman" w:cs="Times New Roman"/>
          <w:sz w:val="28"/>
          <w:szCs w:val="28"/>
        </w:rPr>
        <w:t xml:space="preserve">După finalizarea procedurilor de achiziție publică pentru </w:t>
      </w:r>
      <w:r w:rsidR="00380250">
        <w:rPr>
          <w:rFonts w:ascii="Times New Roman" w:hAnsi="Times New Roman" w:cs="Times New Roman"/>
          <w:sz w:val="28"/>
          <w:szCs w:val="28"/>
        </w:rPr>
        <w:t xml:space="preserve">acest </w:t>
      </w:r>
      <w:r w:rsidRPr="00380250">
        <w:rPr>
          <w:rFonts w:ascii="Times New Roman" w:hAnsi="Times New Roman" w:cs="Times New Roman"/>
          <w:sz w:val="28"/>
          <w:szCs w:val="28"/>
        </w:rPr>
        <w:t>obiectiv de investiții</w:t>
      </w:r>
      <w:r w:rsidR="00380250">
        <w:rPr>
          <w:rFonts w:ascii="Times New Roman" w:hAnsi="Times New Roman" w:cs="Times New Roman"/>
          <w:sz w:val="28"/>
          <w:szCs w:val="28"/>
        </w:rPr>
        <w:t xml:space="preserve">, </w:t>
      </w:r>
      <w:r w:rsidRPr="00380250">
        <w:rPr>
          <w:rFonts w:ascii="Times New Roman" w:hAnsi="Times New Roman" w:cs="Times New Roman"/>
          <w:sz w:val="28"/>
          <w:szCs w:val="28"/>
        </w:rPr>
        <w:t>prin Hotărârea Consiliului Local nr. 58</w:t>
      </w:r>
      <w:r w:rsidR="00380250">
        <w:rPr>
          <w:rFonts w:ascii="Times New Roman" w:hAnsi="Times New Roman" w:cs="Times New Roman"/>
          <w:sz w:val="28"/>
          <w:szCs w:val="28"/>
        </w:rPr>
        <w:t>/</w:t>
      </w:r>
      <w:r w:rsidRPr="00380250">
        <w:rPr>
          <w:rFonts w:ascii="Times New Roman" w:hAnsi="Times New Roman" w:cs="Times New Roman"/>
          <w:sz w:val="28"/>
          <w:szCs w:val="28"/>
        </w:rPr>
        <w:t>2023, a fost aprobat Devizul general</w:t>
      </w:r>
      <w:r w:rsidR="00380250">
        <w:rPr>
          <w:rFonts w:ascii="Times New Roman" w:hAnsi="Times New Roman" w:cs="Times New Roman"/>
          <w:sz w:val="28"/>
          <w:szCs w:val="28"/>
        </w:rPr>
        <w:t>,</w:t>
      </w:r>
      <w:r w:rsidRPr="00380250">
        <w:rPr>
          <w:rFonts w:ascii="Times New Roman" w:hAnsi="Times New Roman" w:cs="Times New Roman"/>
          <w:sz w:val="28"/>
          <w:szCs w:val="28"/>
        </w:rPr>
        <w:t xml:space="preserve"> actualizat</w:t>
      </w:r>
      <w:r w:rsidR="00380250">
        <w:rPr>
          <w:rFonts w:ascii="Times New Roman" w:hAnsi="Times New Roman" w:cs="Times New Roman"/>
          <w:sz w:val="28"/>
          <w:szCs w:val="28"/>
        </w:rPr>
        <w:t>,</w:t>
      </w:r>
      <w:r w:rsidRPr="00380250">
        <w:rPr>
          <w:rFonts w:ascii="Times New Roman" w:hAnsi="Times New Roman" w:cs="Times New Roman"/>
          <w:sz w:val="28"/>
          <w:szCs w:val="28"/>
        </w:rPr>
        <w:t xml:space="preserve"> în valoare de </w:t>
      </w:r>
      <w:r w:rsidRPr="00380250">
        <w:rPr>
          <w:rFonts w:ascii="Times New Roman" w:hAnsi="Times New Roman" w:cs="Times New Roman"/>
          <w:bCs/>
          <w:sz w:val="28"/>
          <w:szCs w:val="28"/>
        </w:rPr>
        <w:t xml:space="preserve">538.822,80 lei </w:t>
      </w:r>
      <w:r w:rsidR="00380250">
        <w:rPr>
          <w:rFonts w:ascii="Times New Roman" w:hAnsi="Times New Roman" w:cs="Times New Roman"/>
          <w:bCs/>
          <w:sz w:val="28"/>
          <w:szCs w:val="28"/>
        </w:rPr>
        <w:t>(</w:t>
      </w:r>
      <w:r w:rsidRPr="00380250">
        <w:rPr>
          <w:rFonts w:ascii="Times New Roman" w:hAnsi="Times New Roman" w:cs="Times New Roman"/>
          <w:bCs/>
          <w:sz w:val="28"/>
          <w:szCs w:val="28"/>
        </w:rPr>
        <w:t>cu TVA</w:t>
      </w:r>
      <w:r w:rsidR="00380250">
        <w:rPr>
          <w:rFonts w:ascii="Times New Roman" w:hAnsi="Times New Roman" w:cs="Times New Roman"/>
          <w:bCs/>
          <w:sz w:val="28"/>
          <w:szCs w:val="28"/>
        </w:rPr>
        <w:t>)</w:t>
      </w:r>
      <w:r w:rsidRPr="00380250">
        <w:rPr>
          <w:rFonts w:ascii="Times New Roman" w:hAnsi="Times New Roman" w:cs="Times New Roman"/>
          <w:bCs/>
          <w:sz w:val="28"/>
          <w:szCs w:val="28"/>
        </w:rPr>
        <w:t xml:space="preserve">, respectiv 462.104,71 lei </w:t>
      </w:r>
      <w:r w:rsidR="00380250">
        <w:rPr>
          <w:rFonts w:ascii="Times New Roman" w:hAnsi="Times New Roman" w:cs="Times New Roman"/>
          <w:bCs/>
          <w:sz w:val="28"/>
          <w:szCs w:val="28"/>
        </w:rPr>
        <w:t>(</w:t>
      </w:r>
      <w:r w:rsidRPr="00380250">
        <w:rPr>
          <w:rFonts w:ascii="Times New Roman" w:hAnsi="Times New Roman" w:cs="Times New Roman"/>
          <w:bCs/>
          <w:sz w:val="28"/>
          <w:szCs w:val="28"/>
        </w:rPr>
        <w:t>fără TVA</w:t>
      </w:r>
      <w:r w:rsidR="00380250">
        <w:rPr>
          <w:rFonts w:ascii="Times New Roman" w:hAnsi="Times New Roman" w:cs="Times New Roman"/>
          <w:bCs/>
          <w:sz w:val="28"/>
          <w:szCs w:val="28"/>
        </w:rPr>
        <w:t>)</w:t>
      </w:r>
      <w:r w:rsidRPr="00380250">
        <w:rPr>
          <w:rFonts w:ascii="Times New Roman" w:hAnsi="Times New Roman" w:cs="Times New Roman"/>
          <w:bCs/>
          <w:sz w:val="28"/>
          <w:szCs w:val="28"/>
        </w:rPr>
        <w:t>, din care C</w:t>
      </w:r>
      <w:r w:rsidR="003802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0250">
        <w:rPr>
          <w:rFonts w:ascii="Times New Roman" w:hAnsi="Times New Roman" w:cs="Times New Roman"/>
          <w:bCs/>
          <w:sz w:val="28"/>
          <w:szCs w:val="28"/>
        </w:rPr>
        <w:t>+</w:t>
      </w:r>
      <w:r w:rsidR="003802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0250">
        <w:rPr>
          <w:rFonts w:ascii="Times New Roman" w:hAnsi="Times New Roman" w:cs="Times New Roman"/>
          <w:bCs/>
          <w:sz w:val="28"/>
          <w:szCs w:val="28"/>
        </w:rPr>
        <w:t xml:space="preserve">M </w:t>
      </w:r>
      <w:r w:rsidR="00380250">
        <w:rPr>
          <w:rFonts w:ascii="Times New Roman" w:hAnsi="Times New Roman" w:cs="Times New Roman"/>
          <w:bCs/>
          <w:sz w:val="28"/>
          <w:szCs w:val="28"/>
        </w:rPr>
        <w:t xml:space="preserve">= </w:t>
      </w:r>
      <w:r w:rsidRPr="00380250">
        <w:rPr>
          <w:rFonts w:ascii="Times New Roman" w:hAnsi="Times New Roman" w:cs="Times New Roman"/>
          <w:bCs/>
          <w:sz w:val="28"/>
          <w:szCs w:val="28"/>
        </w:rPr>
        <w:t xml:space="preserve">467.921,36 lei </w:t>
      </w:r>
      <w:r w:rsidR="00380250">
        <w:rPr>
          <w:rFonts w:ascii="Times New Roman" w:hAnsi="Times New Roman" w:cs="Times New Roman"/>
          <w:bCs/>
          <w:sz w:val="28"/>
          <w:szCs w:val="28"/>
        </w:rPr>
        <w:t>(</w:t>
      </w:r>
      <w:r w:rsidRPr="00380250">
        <w:rPr>
          <w:rFonts w:ascii="Times New Roman" w:hAnsi="Times New Roman" w:cs="Times New Roman"/>
          <w:bCs/>
          <w:sz w:val="28"/>
          <w:szCs w:val="28"/>
        </w:rPr>
        <w:t>cu TVA</w:t>
      </w:r>
      <w:r w:rsidR="00380250">
        <w:rPr>
          <w:rFonts w:ascii="Times New Roman" w:hAnsi="Times New Roman" w:cs="Times New Roman"/>
          <w:bCs/>
          <w:sz w:val="28"/>
          <w:szCs w:val="28"/>
        </w:rPr>
        <w:t>)</w:t>
      </w:r>
      <w:r w:rsidRPr="00380250">
        <w:rPr>
          <w:rFonts w:ascii="Times New Roman" w:hAnsi="Times New Roman" w:cs="Times New Roman"/>
          <w:bCs/>
          <w:sz w:val="28"/>
          <w:szCs w:val="28"/>
        </w:rPr>
        <w:t xml:space="preserve">, respectiv 393.211,23 lei </w:t>
      </w:r>
      <w:r w:rsidR="00380250">
        <w:rPr>
          <w:rFonts w:ascii="Times New Roman" w:hAnsi="Times New Roman" w:cs="Times New Roman"/>
          <w:bCs/>
          <w:sz w:val="28"/>
          <w:szCs w:val="28"/>
        </w:rPr>
        <w:t>(</w:t>
      </w:r>
      <w:r w:rsidRPr="00380250">
        <w:rPr>
          <w:rFonts w:ascii="Times New Roman" w:hAnsi="Times New Roman" w:cs="Times New Roman"/>
          <w:bCs/>
          <w:sz w:val="28"/>
          <w:szCs w:val="28"/>
        </w:rPr>
        <w:t>fără TVA</w:t>
      </w:r>
      <w:r w:rsidR="00380250">
        <w:rPr>
          <w:rFonts w:ascii="Times New Roman" w:hAnsi="Times New Roman" w:cs="Times New Roman"/>
          <w:bCs/>
          <w:sz w:val="28"/>
          <w:szCs w:val="28"/>
        </w:rPr>
        <w:t>)</w:t>
      </w:r>
      <w:r w:rsidRPr="00380250">
        <w:rPr>
          <w:rFonts w:ascii="Times New Roman" w:hAnsi="Times New Roman" w:cs="Times New Roman"/>
          <w:bCs/>
          <w:sz w:val="28"/>
          <w:szCs w:val="28"/>
        </w:rPr>
        <w:t>.</w:t>
      </w:r>
    </w:p>
    <w:p w:rsidR="002A6A0A" w:rsidRPr="00380250" w:rsidRDefault="002A6A0A" w:rsidP="002A6A0A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80250">
        <w:rPr>
          <w:rFonts w:ascii="Times New Roman" w:hAnsi="Times New Roman" w:cs="Times New Roman"/>
          <w:sz w:val="28"/>
          <w:szCs w:val="28"/>
        </w:rPr>
        <w:t xml:space="preserve">Conform </w:t>
      </w:r>
      <w:r w:rsidR="00380250">
        <w:rPr>
          <w:rFonts w:ascii="Times New Roman" w:hAnsi="Times New Roman" w:cs="Times New Roman"/>
          <w:sz w:val="28"/>
          <w:szCs w:val="28"/>
        </w:rPr>
        <w:t>prevederilor a</w:t>
      </w:r>
      <w:r w:rsidRPr="00380250">
        <w:rPr>
          <w:rFonts w:ascii="Times New Roman" w:hAnsi="Times New Roman" w:cs="Times New Roman"/>
          <w:sz w:val="28"/>
          <w:szCs w:val="28"/>
        </w:rPr>
        <w:t xml:space="preserve">rt. 10 alin. (4) lit. c din Hotărârea Guvernului nr. 907/2016 </w:t>
      </w:r>
      <w:r w:rsidRPr="00380250">
        <w:rPr>
          <w:rFonts w:ascii="Times New Roman" w:hAnsi="Times New Roman" w:cs="Times New Roman"/>
          <w:i/>
          <w:iCs/>
          <w:sz w:val="28"/>
          <w:szCs w:val="28"/>
        </w:rPr>
        <w:t>privind etapele de elaborare și conținutul cadru al documentațiilor tehnico-economice aferente obiectivelor / proiectelor de investiții finanțate din fonduri publice</w:t>
      </w:r>
      <w:r w:rsidR="00D969E7">
        <w:rPr>
          <w:rFonts w:ascii="Times New Roman" w:hAnsi="Times New Roman" w:cs="Times New Roman"/>
          <w:sz w:val="28"/>
          <w:szCs w:val="28"/>
        </w:rPr>
        <w:t>, d</w:t>
      </w:r>
      <w:r w:rsidRPr="00380250">
        <w:rPr>
          <w:rFonts w:ascii="Times New Roman" w:hAnsi="Times New Roman" w:cs="Times New Roman"/>
          <w:sz w:val="28"/>
          <w:szCs w:val="28"/>
        </w:rPr>
        <w:t>evizul general întocmit la faza de proiectare, studiu de fezabilitate în cazul obiectivului nou/mixt de investiții și respectiv la faza de documentație de avizare a lucrărilor de intervenție în cazul intervenției la construcția existentă, se actualizează</w:t>
      </w:r>
      <w:r w:rsidR="00380250">
        <w:rPr>
          <w:rFonts w:ascii="Times New Roman" w:hAnsi="Times New Roman" w:cs="Times New Roman"/>
          <w:sz w:val="28"/>
          <w:szCs w:val="28"/>
        </w:rPr>
        <w:t>,</w:t>
      </w:r>
      <w:r w:rsidRPr="00380250">
        <w:rPr>
          <w:rFonts w:ascii="Times New Roman" w:hAnsi="Times New Roman" w:cs="Times New Roman"/>
          <w:sz w:val="28"/>
          <w:szCs w:val="28"/>
        </w:rPr>
        <w:t xml:space="preserve"> prin grija beneficiarului</w:t>
      </w:r>
      <w:r w:rsidR="00380250">
        <w:rPr>
          <w:rFonts w:ascii="Times New Roman" w:hAnsi="Times New Roman" w:cs="Times New Roman"/>
          <w:sz w:val="28"/>
          <w:szCs w:val="28"/>
        </w:rPr>
        <w:t>,</w:t>
      </w:r>
      <w:r w:rsidRPr="00380250">
        <w:rPr>
          <w:rFonts w:ascii="Times New Roman" w:hAnsi="Times New Roman" w:cs="Times New Roman"/>
          <w:sz w:val="28"/>
          <w:szCs w:val="28"/>
        </w:rPr>
        <w:t xml:space="preserve"> după finalizarea procedurilor de achiziție publică și ori de câte ori este necesar, rezultând valoarea finală a obiectivului de investiții.</w:t>
      </w:r>
    </w:p>
    <w:p w:rsidR="002A6A0A" w:rsidRPr="00380250" w:rsidRDefault="002A6A0A" w:rsidP="002A6A0A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80250">
        <w:rPr>
          <w:rFonts w:ascii="Times New Roman" w:hAnsi="Times New Roman" w:cs="Times New Roman"/>
          <w:sz w:val="28"/>
          <w:szCs w:val="28"/>
        </w:rPr>
        <w:t xml:space="preserve">După începerea lucrărilor s-a constatat că soluțiile tehnice detaliate în documentația tehnică trebuie adaptate la situația reală din teren </w:t>
      </w:r>
      <w:r w:rsidR="00380250">
        <w:rPr>
          <w:rFonts w:ascii="Times New Roman" w:hAnsi="Times New Roman" w:cs="Times New Roman"/>
          <w:sz w:val="28"/>
          <w:szCs w:val="28"/>
        </w:rPr>
        <w:t>astfel că, în acest sens,</w:t>
      </w:r>
      <w:r w:rsidRPr="00380250">
        <w:rPr>
          <w:rFonts w:ascii="Times New Roman" w:hAnsi="Times New Roman" w:cs="Times New Roman"/>
          <w:sz w:val="28"/>
          <w:szCs w:val="28"/>
        </w:rPr>
        <w:t xml:space="preserve"> sunt necesare următoarele:</w:t>
      </w:r>
    </w:p>
    <w:p w:rsidR="002A6A0A" w:rsidRPr="004E1737" w:rsidRDefault="00380250" w:rsidP="002A6A0A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6A0A" w:rsidRPr="004E1737">
        <w:rPr>
          <w:rFonts w:ascii="Times New Roman" w:hAnsi="Times New Roman" w:cs="Times New Roman"/>
          <w:sz w:val="28"/>
          <w:szCs w:val="28"/>
        </w:rPr>
        <w:t>-</w:t>
      </w:r>
      <w:r w:rsidR="002A6A0A">
        <w:rPr>
          <w:rFonts w:ascii="Times New Roman" w:hAnsi="Times New Roman" w:cs="Times New Roman"/>
          <w:sz w:val="28"/>
          <w:szCs w:val="28"/>
        </w:rPr>
        <w:t xml:space="preserve"> </w:t>
      </w:r>
      <w:r w:rsidR="002A6A0A" w:rsidRPr="004E1737">
        <w:rPr>
          <w:rFonts w:ascii="Times New Roman" w:hAnsi="Times New Roman" w:cs="Times New Roman"/>
          <w:sz w:val="28"/>
          <w:szCs w:val="28"/>
        </w:rPr>
        <w:t>realizarea a două benzi de circulație în zona de acces din strada Minerilor spre Aleea Poștei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6A0A" w:rsidRPr="004E1737">
        <w:rPr>
          <w:rFonts w:ascii="Times New Roman" w:hAnsi="Times New Roman" w:cs="Times New Roman"/>
          <w:sz w:val="28"/>
          <w:szCs w:val="28"/>
        </w:rPr>
        <w:t xml:space="preserve"> rezultând o suprafață suplimentară de structură rutieră și semnalizarea rutieră corespunzătoare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6A0A" w:rsidRPr="004E1737" w:rsidRDefault="00380250" w:rsidP="002A6A0A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2A6A0A" w:rsidRPr="004E1737">
        <w:rPr>
          <w:rFonts w:ascii="Times New Roman" w:hAnsi="Times New Roman" w:cs="Times New Roman"/>
          <w:sz w:val="28"/>
          <w:szCs w:val="28"/>
        </w:rPr>
        <w:t>-</w:t>
      </w:r>
      <w:r w:rsidR="002A6A0A">
        <w:rPr>
          <w:rFonts w:ascii="Times New Roman" w:hAnsi="Times New Roman" w:cs="Times New Roman"/>
          <w:sz w:val="28"/>
          <w:szCs w:val="28"/>
        </w:rPr>
        <w:t xml:space="preserve"> </w:t>
      </w:r>
      <w:r w:rsidR="002A6A0A" w:rsidRPr="004E1737">
        <w:rPr>
          <w:rFonts w:ascii="Times New Roman" w:hAnsi="Times New Roman" w:cs="Times New Roman"/>
          <w:sz w:val="28"/>
          <w:szCs w:val="28"/>
        </w:rPr>
        <w:t xml:space="preserve">ținând cont că în zonă </w:t>
      </w:r>
      <w:r w:rsidR="00D969E7">
        <w:rPr>
          <w:rFonts w:ascii="Times New Roman" w:hAnsi="Times New Roman" w:cs="Times New Roman"/>
          <w:sz w:val="28"/>
          <w:szCs w:val="28"/>
        </w:rPr>
        <w:t xml:space="preserve">este și </w:t>
      </w:r>
      <w:r w:rsidR="002A6A0A" w:rsidRPr="004E1737">
        <w:rPr>
          <w:rFonts w:ascii="Times New Roman" w:hAnsi="Times New Roman" w:cs="Times New Roman"/>
          <w:sz w:val="28"/>
          <w:szCs w:val="28"/>
        </w:rPr>
        <w:t>trafic greu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6A0A" w:rsidRPr="004E1737">
        <w:rPr>
          <w:rFonts w:ascii="Times New Roman" w:hAnsi="Times New Roman" w:cs="Times New Roman"/>
          <w:sz w:val="28"/>
          <w:szCs w:val="28"/>
        </w:rPr>
        <w:t xml:space="preserve"> se impune înlocuirea betonului asfaltic BA 16 cu mixtură stabilizată cu fibre MASF 16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6A0A" w:rsidRPr="004E1737" w:rsidRDefault="00380250" w:rsidP="002A6A0A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6A0A" w:rsidRPr="004E1737">
        <w:rPr>
          <w:rFonts w:ascii="Times New Roman" w:hAnsi="Times New Roman" w:cs="Times New Roman"/>
          <w:sz w:val="28"/>
          <w:szCs w:val="28"/>
        </w:rPr>
        <w:t>-</w:t>
      </w:r>
      <w:r w:rsidR="002A6A0A">
        <w:rPr>
          <w:rFonts w:ascii="Times New Roman" w:hAnsi="Times New Roman" w:cs="Times New Roman"/>
          <w:sz w:val="28"/>
          <w:szCs w:val="28"/>
        </w:rPr>
        <w:t xml:space="preserve"> </w:t>
      </w:r>
      <w:r w:rsidR="002A6A0A" w:rsidRPr="004E1737">
        <w:rPr>
          <w:rFonts w:ascii="Times New Roman" w:hAnsi="Times New Roman" w:cs="Times New Roman"/>
          <w:sz w:val="28"/>
          <w:szCs w:val="28"/>
        </w:rPr>
        <w:t>în urma lucrărilor de terasamente s-a constatat că</w:t>
      </w:r>
      <w:r>
        <w:rPr>
          <w:rFonts w:ascii="Times New Roman" w:hAnsi="Times New Roman" w:cs="Times New Roman"/>
          <w:sz w:val="28"/>
          <w:szCs w:val="28"/>
        </w:rPr>
        <w:t xml:space="preserve"> este necesară refacerea </w:t>
      </w:r>
      <w:r w:rsidR="002A6A0A" w:rsidRPr="004E1737">
        <w:rPr>
          <w:rFonts w:ascii="Times New Roman" w:hAnsi="Times New Roman" w:cs="Times New Roman"/>
          <w:sz w:val="28"/>
          <w:szCs w:val="28"/>
        </w:rPr>
        <w:t>canaliz</w:t>
      </w:r>
      <w:r>
        <w:rPr>
          <w:rFonts w:ascii="Times New Roman" w:hAnsi="Times New Roman" w:cs="Times New Roman"/>
          <w:sz w:val="28"/>
          <w:szCs w:val="28"/>
        </w:rPr>
        <w:t>ării</w:t>
      </w:r>
      <w:r w:rsidR="002A6A0A" w:rsidRPr="004E1737">
        <w:rPr>
          <w:rFonts w:ascii="Times New Roman" w:hAnsi="Times New Roman" w:cs="Times New Roman"/>
          <w:sz w:val="28"/>
          <w:szCs w:val="28"/>
        </w:rPr>
        <w:t xml:space="preserve"> pluvial</w:t>
      </w:r>
      <w:r>
        <w:rPr>
          <w:rFonts w:ascii="Times New Roman" w:hAnsi="Times New Roman" w:cs="Times New Roman"/>
          <w:sz w:val="28"/>
          <w:szCs w:val="28"/>
        </w:rPr>
        <w:t>e</w:t>
      </w:r>
      <w:r w:rsidR="002A6A0A" w:rsidRPr="004E1737">
        <w:rPr>
          <w:rFonts w:ascii="Times New Roman" w:hAnsi="Times New Roman" w:cs="Times New Roman"/>
          <w:sz w:val="28"/>
          <w:szCs w:val="28"/>
        </w:rPr>
        <w:t xml:space="preserve"> existent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380250">
        <w:rPr>
          <w:rFonts w:ascii="Times New Roman" w:hAnsi="Times New Roman" w:cs="Times New Roman"/>
          <w:sz w:val="28"/>
          <w:szCs w:val="28"/>
        </w:rPr>
        <w:t xml:space="preserve"> </w:t>
      </w:r>
      <w:r w:rsidRPr="004E1737">
        <w:rPr>
          <w:rFonts w:ascii="Times New Roman" w:hAnsi="Times New Roman" w:cs="Times New Roman"/>
          <w:sz w:val="28"/>
          <w:szCs w:val="28"/>
        </w:rPr>
        <w:t xml:space="preserve">prin înlocuirea conductelor și montarea a 4 </w:t>
      </w:r>
      <w:proofErr w:type="spellStart"/>
      <w:r w:rsidRPr="004E1737">
        <w:rPr>
          <w:rFonts w:ascii="Times New Roman" w:hAnsi="Times New Roman" w:cs="Times New Roman"/>
          <w:sz w:val="28"/>
          <w:szCs w:val="28"/>
        </w:rPr>
        <w:t>geigere</w:t>
      </w:r>
      <w:proofErr w:type="spellEnd"/>
      <w:r w:rsidRPr="004E1737">
        <w:rPr>
          <w:rFonts w:ascii="Times New Roman" w:hAnsi="Times New Roman" w:cs="Times New Roman"/>
          <w:sz w:val="28"/>
          <w:szCs w:val="28"/>
        </w:rPr>
        <w:t xml:space="preserve"> noi</w:t>
      </w:r>
      <w:r>
        <w:rPr>
          <w:rFonts w:ascii="Times New Roman" w:hAnsi="Times New Roman" w:cs="Times New Roman"/>
          <w:sz w:val="28"/>
          <w:szCs w:val="28"/>
        </w:rPr>
        <w:t xml:space="preserve"> întrucât aceasta</w:t>
      </w:r>
      <w:r w:rsidR="002A6A0A" w:rsidRPr="004E1737">
        <w:rPr>
          <w:rFonts w:ascii="Times New Roman" w:hAnsi="Times New Roman" w:cs="Times New Roman"/>
          <w:sz w:val="28"/>
          <w:szCs w:val="28"/>
        </w:rPr>
        <w:t xml:space="preserve"> este nefuncțională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6A0A" w:rsidRPr="004E1737" w:rsidRDefault="002A6A0A" w:rsidP="002A6A0A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1737">
        <w:rPr>
          <w:rFonts w:ascii="Times New Roman" w:hAnsi="Times New Roman" w:cs="Times New Roman"/>
          <w:sz w:val="28"/>
          <w:szCs w:val="28"/>
        </w:rPr>
        <w:t xml:space="preserve"> </w:t>
      </w:r>
      <w:r w:rsidR="003802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E17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737">
        <w:rPr>
          <w:rFonts w:ascii="Times New Roman" w:hAnsi="Times New Roman" w:cs="Times New Roman"/>
          <w:sz w:val="28"/>
          <w:szCs w:val="28"/>
        </w:rPr>
        <w:t>în urma înlocuirii bordurilor carosabile pe exteriorul intersecției s-a constatat că</w:t>
      </w:r>
      <w:r w:rsidR="002F23E4">
        <w:rPr>
          <w:rFonts w:ascii="Times New Roman" w:hAnsi="Times New Roman" w:cs="Times New Roman"/>
          <w:sz w:val="28"/>
          <w:szCs w:val="28"/>
        </w:rPr>
        <w:t xml:space="preserve"> este necesară refacerea parțială a</w:t>
      </w:r>
      <w:r w:rsidRPr="004E1737">
        <w:rPr>
          <w:rFonts w:ascii="Times New Roman" w:hAnsi="Times New Roman" w:cs="Times New Roman"/>
          <w:sz w:val="28"/>
          <w:szCs w:val="28"/>
        </w:rPr>
        <w:t xml:space="preserve"> trotuarel</w:t>
      </w:r>
      <w:r w:rsidR="002F23E4">
        <w:rPr>
          <w:rFonts w:ascii="Times New Roman" w:hAnsi="Times New Roman" w:cs="Times New Roman"/>
          <w:sz w:val="28"/>
          <w:szCs w:val="28"/>
        </w:rPr>
        <w:t>or</w:t>
      </w:r>
      <w:r w:rsidRPr="004E1737">
        <w:rPr>
          <w:rFonts w:ascii="Times New Roman" w:hAnsi="Times New Roman" w:cs="Times New Roman"/>
          <w:sz w:val="28"/>
          <w:szCs w:val="28"/>
        </w:rPr>
        <w:t xml:space="preserve"> existente </w:t>
      </w:r>
      <w:r w:rsidR="002F23E4">
        <w:rPr>
          <w:rFonts w:ascii="Times New Roman" w:hAnsi="Times New Roman" w:cs="Times New Roman"/>
          <w:sz w:val="28"/>
          <w:szCs w:val="28"/>
        </w:rPr>
        <w:t>întrucât acestea</w:t>
      </w:r>
      <w:r w:rsidR="00D969E7">
        <w:rPr>
          <w:rFonts w:ascii="Times New Roman" w:hAnsi="Times New Roman" w:cs="Times New Roman"/>
          <w:sz w:val="28"/>
          <w:szCs w:val="28"/>
        </w:rPr>
        <w:t xml:space="preserve"> sunt</w:t>
      </w:r>
      <w:r w:rsidRPr="004E1737">
        <w:rPr>
          <w:rFonts w:ascii="Times New Roman" w:hAnsi="Times New Roman" w:cs="Times New Roman"/>
          <w:sz w:val="28"/>
          <w:szCs w:val="28"/>
        </w:rPr>
        <w:t xml:space="preserve"> degradate</w:t>
      </w:r>
      <w:r w:rsidR="002F23E4">
        <w:rPr>
          <w:rFonts w:ascii="Times New Roman" w:hAnsi="Times New Roman" w:cs="Times New Roman"/>
          <w:sz w:val="28"/>
          <w:szCs w:val="28"/>
        </w:rPr>
        <w:t>;</w:t>
      </w:r>
    </w:p>
    <w:p w:rsidR="002A6A0A" w:rsidRPr="004E1737" w:rsidRDefault="002F23E4" w:rsidP="002A6A0A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A6A0A" w:rsidRPr="004E1737">
        <w:rPr>
          <w:rFonts w:ascii="Times New Roman" w:hAnsi="Times New Roman" w:cs="Times New Roman"/>
          <w:sz w:val="28"/>
          <w:szCs w:val="28"/>
        </w:rPr>
        <w:t>-</w:t>
      </w:r>
      <w:r w:rsidR="002A6A0A">
        <w:rPr>
          <w:rFonts w:ascii="Times New Roman" w:hAnsi="Times New Roman" w:cs="Times New Roman"/>
          <w:sz w:val="28"/>
          <w:szCs w:val="28"/>
        </w:rPr>
        <w:t xml:space="preserve"> </w:t>
      </w:r>
      <w:r w:rsidR="002A6A0A" w:rsidRPr="004E1737">
        <w:rPr>
          <w:rFonts w:ascii="Times New Roman" w:hAnsi="Times New Roman" w:cs="Times New Roman"/>
          <w:sz w:val="28"/>
          <w:szCs w:val="28"/>
        </w:rPr>
        <w:t>în scopul asigurării unei siguranțe rutiere superioare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6A0A" w:rsidRPr="004E1737">
        <w:rPr>
          <w:rFonts w:ascii="Times New Roman" w:hAnsi="Times New Roman" w:cs="Times New Roman"/>
          <w:sz w:val="28"/>
          <w:szCs w:val="28"/>
        </w:rPr>
        <w:t xml:space="preserve"> se impune montarea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6A0A" w:rsidRPr="004E1737">
        <w:rPr>
          <w:rFonts w:ascii="Times New Roman" w:hAnsi="Times New Roman" w:cs="Times New Roman"/>
          <w:sz w:val="28"/>
          <w:szCs w:val="28"/>
        </w:rPr>
        <w:t xml:space="preserve"> pe bordurile de delimitare ale carosabilului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6A0A" w:rsidRPr="004E1737">
        <w:rPr>
          <w:rFonts w:ascii="Times New Roman" w:hAnsi="Times New Roman" w:cs="Times New Roman"/>
          <w:sz w:val="28"/>
          <w:szCs w:val="28"/>
        </w:rPr>
        <w:t xml:space="preserve"> a unor butoni reflectorizanți și realizarea marcajelor cu vopsea </w:t>
      </w:r>
      <w:proofErr w:type="spellStart"/>
      <w:r w:rsidR="002A6A0A" w:rsidRPr="004E1737">
        <w:rPr>
          <w:rFonts w:ascii="Times New Roman" w:hAnsi="Times New Roman" w:cs="Times New Roman"/>
          <w:sz w:val="28"/>
          <w:szCs w:val="28"/>
        </w:rPr>
        <w:t>bicomponent</w:t>
      </w:r>
      <w:proofErr w:type="spellEnd"/>
      <w:r w:rsidR="002A6A0A" w:rsidRPr="004E1737">
        <w:rPr>
          <w:rFonts w:ascii="Times New Roman" w:hAnsi="Times New Roman" w:cs="Times New Roman"/>
          <w:sz w:val="28"/>
          <w:szCs w:val="28"/>
        </w:rPr>
        <w:t xml:space="preserve">, mărindu-se astfel intervalele necesare refacerii acestora. </w:t>
      </w:r>
    </w:p>
    <w:p w:rsidR="002A6A0A" w:rsidRPr="002F23E4" w:rsidRDefault="002A6A0A" w:rsidP="002A6A0A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Considerând justificată realizarea acestor lucrări și ținând cont de notele de renunțare în valoare de </w:t>
      </w:r>
      <w:r w:rsidRP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102.832,62 lei </w:t>
      </w:r>
      <w:r w:rsid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 TVA</w:t>
      </w:r>
      <w:r w:rsid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respectiv 86.413,97 </w:t>
      </w:r>
      <w:r w:rsidRPr="002F23E4">
        <w:rPr>
          <w:rFonts w:ascii="Times New Roman" w:hAnsi="Times New Roman" w:cs="Times New Roman"/>
          <w:bCs/>
          <w:sz w:val="28"/>
          <w:szCs w:val="28"/>
        </w:rPr>
        <w:t xml:space="preserve">lei </w:t>
      </w:r>
      <w:r w:rsidR="002F23E4">
        <w:rPr>
          <w:rFonts w:ascii="Times New Roman" w:hAnsi="Times New Roman" w:cs="Times New Roman"/>
          <w:bCs/>
          <w:sz w:val="28"/>
          <w:szCs w:val="28"/>
        </w:rPr>
        <w:t>(</w:t>
      </w:r>
      <w:r w:rsidRPr="002F23E4">
        <w:rPr>
          <w:rFonts w:ascii="Times New Roman" w:hAnsi="Times New Roman" w:cs="Times New Roman"/>
          <w:bCs/>
          <w:sz w:val="28"/>
          <w:szCs w:val="28"/>
        </w:rPr>
        <w:t>fără TVA</w:t>
      </w:r>
      <w:r w:rsidR="002F23E4">
        <w:rPr>
          <w:rFonts w:ascii="Times New Roman" w:hAnsi="Times New Roman" w:cs="Times New Roman"/>
          <w:bCs/>
          <w:sz w:val="28"/>
          <w:szCs w:val="28"/>
        </w:rPr>
        <w:t>)</w:t>
      </w:r>
      <w:r w:rsidRPr="002F2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și </w:t>
      </w:r>
      <w:r w:rsid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</w:t>
      </w:r>
      <w:r w:rsidRP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notel</w:t>
      </w:r>
      <w:r w:rsid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</w:t>
      </w:r>
      <w:r w:rsidRP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de lucrări suplimentare în valoare de 168.710,58 lei </w:t>
      </w:r>
      <w:r w:rsid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 TVA</w:t>
      </w:r>
      <w:r w:rsid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respectiv 141.773,60 lei </w:t>
      </w:r>
      <w:r w:rsid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fără TVA</w:t>
      </w:r>
      <w:r w:rsid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necesare în vederea finalizării lucrărilor la obiectivul de investiții</w:t>
      </w:r>
      <w:r w:rsid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2F23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se impune reactualizarea </w:t>
      </w:r>
      <w:r w:rsidRPr="002F23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Devizului general a cărui valoare </w:t>
      </w:r>
      <w:r w:rsidRPr="002F23E4">
        <w:rPr>
          <w:rFonts w:ascii="Times New Roman" w:hAnsi="Times New Roman" w:cs="Times New Roman"/>
          <w:bCs/>
          <w:sz w:val="28"/>
          <w:szCs w:val="28"/>
        </w:rPr>
        <w:t xml:space="preserve">devine 614.701,76 lei </w:t>
      </w:r>
      <w:r w:rsidR="002F23E4">
        <w:rPr>
          <w:rFonts w:ascii="Times New Roman" w:hAnsi="Times New Roman" w:cs="Times New Roman"/>
          <w:bCs/>
          <w:sz w:val="28"/>
          <w:szCs w:val="28"/>
        </w:rPr>
        <w:t>(</w:t>
      </w:r>
      <w:r w:rsidRPr="002F23E4">
        <w:rPr>
          <w:rFonts w:ascii="Times New Roman" w:hAnsi="Times New Roman" w:cs="Times New Roman"/>
          <w:bCs/>
          <w:sz w:val="28"/>
          <w:szCs w:val="28"/>
        </w:rPr>
        <w:t>cu TVA</w:t>
      </w:r>
      <w:r w:rsidR="002F23E4">
        <w:rPr>
          <w:rFonts w:ascii="Times New Roman" w:hAnsi="Times New Roman" w:cs="Times New Roman"/>
          <w:bCs/>
          <w:sz w:val="28"/>
          <w:szCs w:val="28"/>
        </w:rPr>
        <w:t>)</w:t>
      </w:r>
      <w:r w:rsidRPr="002F23E4">
        <w:rPr>
          <w:rFonts w:ascii="Times New Roman" w:hAnsi="Times New Roman" w:cs="Times New Roman"/>
          <w:bCs/>
          <w:sz w:val="28"/>
          <w:szCs w:val="28"/>
        </w:rPr>
        <w:t xml:space="preserve">, respectiv 518.073,30 lei </w:t>
      </w:r>
      <w:r w:rsidR="002F23E4">
        <w:rPr>
          <w:rFonts w:ascii="Times New Roman" w:hAnsi="Times New Roman" w:cs="Times New Roman"/>
          <w:bCs/>
          <w:sz w:val="28"/>
          <w:szCs w:val="28"/>
        </w:rPr>
        <w:t>(</w:t>
      </w:r>
      <w:r w:rsidRPr="002F23E4">
        <w:rPr>
          <w:rFonts w:ascii="Times New Roman" w:hAnsi="Times New Roman" w:cs="Times New Roman"/>
          <w:bCs/>
          <w:sz w:val="28"/>
          <w:szCs w:val="28"/>
        </w:rPr>
        <w:t>fără TVA</w:t>
      </w:r>
      <w:r w:rsidR="002F23E4">
        <w:rPr>
          <w:rFonts w:ascii="Times New Roman" w:hAnsi="Times New Roman" w:cs="Times New Roman"/>
          <w:bCs/>
          <w:sz w:val="28"/>
          <w:szCs w:val="28"/>
        </w:rPr>
        <w:t>)</w:t>
      </w:r>
      <w:r w:rsidRPr="002F23E4">
        <w:rPr>
          <w:rFonts w:ascii="Times New Roman" w:hAnsi="Times New Roman" w:cs="Times New Roman"/>
          <w:bCs/>
          <w:sz w:val="28"/>
          <w:szCs w:val="28"/>
        </w:rPr>
        <w:t>, din care C</w:t>
      </w:r>
      <w:r w:rsidR="002F2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23E4">
        <w:rPr>
          <w:rFonts w:ascii="Times New Roman" w:hAnsi="Times New Roman" w:cs="Times New Roman"/>
          <w:bCs/>
          <w:sz w:val="28"/>
          <w:szCs w:val="28"/>
        </w:rPr>
        <w:t>+</w:t>
      </w:r>
      <w:r w:rsidR="002F2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23E4">
        <w:rPr>
          <w:rFonts w:ascii="Times New Roman" w:hAnsi="Times New Roman" w:cs="Times New Roman"/>
          <w:bCs/>
          <w:sz w:val="28"/>
          <w:szCs w:val="28"/>
        </w:rPr>
        <w:t xml:space="preserve">M </w:t>
      </w:r>
      <w:r w:rsidR="002F23E4">
        <w:rPr>
          <w:rFonts w:ascii="Times New Roman" w:hAnsi="Times New Roman" w:cs="Times New Roman"/>
          <w:bCs/>
          <w:sz w:val="28"/>
          <w:szCs w:val="28"/>
        </w:rPr>
        <w:t xml:space="preserve">= </w:t>
      </w:r>
      <w:r w:rsidRPr="002F23E4">
        <w:rPr>
          <w:rFonts w:ascii="Times New Roman" w:hAnsi="Times New Roman" w:cs="Times New Roman"/>
          <w:bCs/>
          <w:sz w:val="28"/>
          <w:szCs w:val="28"/>
        </w:rPr>
        <w:t xml:space="preserve">533.799.32 lei </w:t>
      </w:r>
      <w:r w:rsidR="002F23E4">
        <w:rPr>
          <w:rFonts w:ascii="Times New Roman" w:hAnsi="Times New Roman" w:cs="Times New Roman"/>
          <w:bCs/>
          <w:sz w:val="28"/>
          <w:szCs w:val="28"/>
        </w:rPr>
        <w:t>(</w:t>
      </w:r>
      <w:r w:rsidRPr="002F23E4">
        <w:rPr>
          <w:rFonts w:ascii="Times New Roman" w:hAnsi="Times New Roman" w:cs="Times New Roman"/>
          <w:bCs/>
          <w:sz w:val="28"/>
          <w:szCs w:val="28"/>
        </w:rPr>
        <w:t>cu TVA</w:t>
      </w:r>
      <w:r w:rsidR="002F23E4">
        <w:rPr>
          <w:rFonts w:ascii="Times New Roman" w:hAnsi="Times New Roman" w:cs="Times New Roman"/>
          <w:bCs/>
          <w:sz w:val="28"/>
          <w:szCs w:val="28"/>
        </w:rPr>
        <w:t>)</w:t>
      </w:r>
      <w:r w:rsidRPr="002F23E4">
        <w:rPr>
          <w:rFonts w:ascii="Times New Roman" w:hAnsi="Times New Roman" w:cs="Times New Roman"/>
          <w:bCs/>
          <w:sz w:val="28"/>
          <w:szCs w:val="28"/>
        </w:rPr>
        <w:t xml:space="preserve">, respectiv 448.570,86 lei </w:t>
      </w:r>
      <w:r w:rsidR="002F23E4">
        <w:rPr>
          <w:rFonts w:ascii="Times New Roman" w:hAnsi="Times New Roman" w:cs="Times New Roman"/>
          <w:bCs/>
          <w:sz w:val="28"/>
          <w:szCs w:val="28"/>
        </w:rPr>
        <w:t>(</w:t>
      </w:r>
      <w:r w:rsidRPr="002F23E4">
        <w:rPr>
          <w:rFonts w:ascii="Times New Roman" w:hAnsi="Times New Roman" w:cs="Times New Roman"/>
          <w:bCs/>
          <w:sz w:val="28"/>
          <w:szCs w:val="28"/>
        </w:rPr>
        <w:t>fără TVA</w:t>
      </w:r>
      <w:r w:rsidR="002F23E4">
        <w:rPr>
          <w:rFonts w:ascii="Times New Roman" w:hAnsi="Times New Roman" w:cs="Times New Roman"/>
          <w:bCs/>
          <w:sz w:val="28"/>
          <w:szCs w:val="28"/>
        </w:rPr>
        <w:t>)</w:t>
      </w:r>
      <w:r w:rsidRPr="002F23E4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3"/>
    <w:p w:rsidR="00B76FBB" w:rsidRPr="002A6A0A" w:rsidRDefault="00463425" w:rsidP="002A6A0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45CA">
        <w:rPr>
          <w:rFonts w:ascii="Times New Roman" w:hAnsi="Times New Roman" w:cs="Times New Roman"/>
          <w:sz w:val="28"/>
          <w:szCs w:val="28"/>
        </w:rPr>
        <w:tab/>
      </w:r>
      <w:r w:rsidR="009D03EC" w:rsidRPr="006245CA">
        <w:rPr>
          <w:rFonts w:ascii="Times New Roman" w:hAnsi="Times New Roman" w:cs="Times New Roman"/>
          <w:sz w:val="28"/>
          <w:szCs w:val="28"/>
        </w:rPr>
        <w:t xml:space="preserve">În </w:t>
      </w:r>
      <w:r w:rsidR="00C8710B" w:rsidRPr="006245CA">
        <w:rPr>
          <w:rFonts w:ascii="Times New Roman" w:hAnsi="Times New Roman" w:cs="Times New Roman"/>
          <w:sz w:val="28"/>
          <w:szCs w:val="28"/>
        </w:rPr>
        <w:t xml:space="preserve">contextul celor de mai sus am inițiat prezentul </w:t>
      </w:r>
      <w:r w:rsidR="009D03EC" w:rsidRPr="006245CA">
        <w:rPr>
          <w:rFonts w:ascii="Times New Roman" w:hAnsi="Times New Roman" w:cs="Times New Roman"/>
          <w:sz w:val="28"/>
          <w:szCs w:val="28"/>
        </w:rPr>
        <w:t xml:space="preserve">proiect de hotărâre </w:t>
      </w:r>
      <w:r w:rsidR="00C8710B" w:rsidRPr="006245CA">
        <w:rPr>
          <w:rFonts w:ascii="Times New Roman" w:hAnsi="Times New Roman" w:cs="Times New Roman"/>
          <w:sz w:val="28"/>
          <w:szCs w:val="28"/>
        </w:rPr>
        <w:t>prin care am propus</w:t>
      </w:r>
      <w:r w:rsidR="009D03EC" w:rsidRPr="006245CA">
        <w:rPr>
          <w:rFonts w:ascii="Times New Roman" w:hAnsi="Times New Roman" w:cs="Times New Roman"/>
          <w:sz w:val="28"/>
          <w:szCs w:val="28"/>
        </w:rPr>
        <w:t xml:space="preserve"> </w:t>
      </w:r>
      <w:r w:rsidR="00C93726" w:rsidRPr="006245CA">
        <w:rPr>
          <w:rFonts w:ascii="Times New Roman" w:hAnsi="Times New Roman" w:cs="Times New Roman"/>
          <w:sz w:val="28"/>
          <w:szCs w:val="28"/>
        </w:rPr>
        <w:t>aprobar</w:t>
      </w:r>
      <w:r w:rsidRPr="006245CA">
        <w:rPr>
          <w:rFonts w:ascii="Times New Roman" w:hAnsi="Times New Roman" w:cs="Times New Roman"/>
          <w:sz w:val="28"/>
          <w:szCs w:val="28"/>
        </w:rPr>
        <w:t xml:space="preserve">ea </w:t>
      </w:r>
      <w:r w:rsidR="007B4A04" w:rsidRPr="006245CA">
        <w:rPr>
          <w:rFonts w:ascii="Times New Roman" w:hAnsi="Times New Roman" w:cs="Times New Roman"/>
          <w:sz w:val="28"/>
          <w:szCs w:val="28"/>
        </w:rPr>
        <w:t>Devizului g</w:t>
      </w:r>
      <w:r w:rsidRPr="006245CA">
        <w:rPr>
          <w:rFonts w:ascii="Times New Roman" w:hAnsi="Times New Roman" w:cs="Times New Roman"/>
          <w:sz w:val="28"/>
          <w:szCs w:val="28"/>
        </w:rPr>
        <w:t>eneral</w:t>
      </w:r>
      <w:r w:rsidR="003862C4">
        <w:rPr>
          <w:rFonts w:ascii="Times New Roman" w:hAnsi="Times New Roman" w:cs="Times New Roman"/>
          <w:sz w:val="28"/>
          <w:szCs w:val="28"/>
        </w:rPr>
        <w:t>,</w:t>
      </w:r>
      <w:r w:rsidRPr="006245CA">
        <w:rPr>
          <w:rFonts w:ascii="Times New Roman" w:hAnsi="Times New Roman" w:cs="Times New Roman"/>
          <w:sz w:val="28"/>
          <w:szCs w:val="28"/>
        </w:rPr>
        <w:t xml:space="preserve"> actualizat</w:t>
      </w:r>
      <w:r w:rsidR="00C93726" w:rsidRPr="006245CA"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 </w:t>
      </w:r>
      <w:r w:rsidR="00C93726" w:rsidRPr="006245CA">
        <w:rPr>
          <w:rFonts w:ascii="Times New Roman" w:hAnsi="Times New Roman" w:cs="Times New Roman"/>
          <w:sz w:val="28"/>
          <w:szCs w:val="28"/>
        </w:rPr>
        <w:t>la finalizarea lucrărilor</w:t>
      </w:r>
      <w:r w:rsidR="003862C4">
        <w:rPr>
          <w:rFonts w:ascii="Times New Roman" w:hAnsi="Times New Roman" w:cs="Times New Roman"/>
          <w:sz w:val="28"/>
          <w:szCs w:val="28"/>
        </w:rPr>
        <w:t>,</w:t>
      </w:r>
      <w:r w:rsidR="00C93726" w:rsidRPr="006245CA">
        <w:rPr>
          <w:rFonts w:ascii="Times New Roman" w:hAnsi="Times New Roman" w:cs="Times New Roman"/>
          <w:sz w:val="28"/>
          <w:szCs w:val="28"/>
        </w:rPr>
        <w:t xml:space="preserve"> pentru obiectivul de investiții</w:t>
      </w:r>
      <w:r w:rsidR="00C93726" w:rsidRPr="00624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2C4" w:rsidRPr="002F23E4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bookmarkEnd w:id="2"/>
      <w:r w:rsidR="002A6A0A" w:rsidRPr="002F23E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AMENAJARE INTERSECȚIE STRĂZI CUZA VODĂ, MINERILOR, CLOȘCA, 1 DECEMBRIE 1918, </w:t>
      </w:r>
      <w:r w:rsidR="002A6A0A" w:rsidRPr="002F23E4">
        <w:rPr>
          <w:rFonts w:ascii="Times New Roman" w:hAnsi="Times New Roman" w:cs="Times New Roman"/>
          <w:i/>
          <w:iCs/>
          <w:sz w:val="28"/>
          <w:szCs w:val="28"/>
        </w:rPr>
        <w:t>MUNICIPIUL</w:t>
      </w:r>
      <w:r w:rsidR="002A6A0A" w:rsidRPr="002F23E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BRAD, JUDEȚUL HUNEDOARA</w:t>
      </w:r>
      <w:r w:rsidR="002A6A0A" w:rsidRPr="002F23E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”</w:t>
      </w:r>
      <w:r w:rsidR="002A6A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5009" w:rsidRPr="006245CA">
        <w:rPr>
          <w:rFonts w:ascii="Times New Roman" w:hAnsi="Times New Roman" w:cs="Times New Roman"/>
          <w:sz w:val="28"/>
          <w:szCs w:val="28"/>
        </w:rPr>
        <w:t>și</w:t>
      </w:r>
      <w:r w:rsidR="003862C4">
        <w:rPr>
          <w:rFonts w:ascii="Times New Roman" w:hAnsi="Times New Roman" w:cs="Times New Roman"/>
          <w:sz w:val="28"/>
          <w:szCs w:val="28"/>
        </w:rPr>
        <w:t xml:space="preserve"> î</w:t>
      </w:r>
      <w:r w:rsidR="00825009" w:rsidRPr="006245CA">
        <w:rPr>
          <w:rFonts w:ascii="Times New Roman" w:hAnsi="Times New Roman" w:cs="Times New Roman"/>
          <w:sz w:val="28"/>
          <w:szCs w:val="28"/>
        </w:rPr>
        <w:t>l supun spre dezbatere și aprobare plenului Consiliului Local al Municipiului Brad în forma prezentată.</w:t>
      </w:r>
    </w:p>
    <w:p w:rsidR="00B76FBB" w:rsidRDefault="00B76FBB" w:rsidP="00B76FBB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710B" w:rsidRPr="00B76FBB">
        <w:rPr>
          <w:rFonts w:ascii="Times New Roman" w:hAnsi="Times New Roman" w:cs="Times New Roman"/>
          <w:sz w:val="28"/>
          <w:szCs w:val="28"/>
        </w:rPr>
        <w:t xml:space="preserve"> </w:t>
      </w:r>
      <w:r w:rsidR="00A10E08" w:rsidRPr="00B76FBB">
        <w:rPr>
          <w:rFonts w:ascii="Times New Roman" w:hAnsi="Times New Roman" w:cs="Times New Roman"/>
          <w:sz w:val="28"/>
          <w:szCs w:val="28"/>
        </w:rPr>
        <w:t xml:space="preserve">Invoc în susţinerea propunerii mele prevederile </w:t>
      </w:r>
      <w:r w:rsidRPr="00B76FBB">
        <w:rPr>
          <w:rFonts w:ascii="Times New Roman" w:eastAsia="Times New Roman" w:hAnsi="Times New Roman" w:cs="Times New Roman"/>
          <w:sz w:val="28"/>
          <w:szCs w:val="28"/>
          <w:lang w:eastAsia="ro-RO"/>
        </w:rPr>
        <w:t>art. 44 alin. (1) din Legea nr. 273/2006 privind finanţele  publice locale, cu modificările  şi completările ulterioare, ale H.G. nr. 907/2016 privind etapele de elaborare şi conţinutul-cadru al documentaţiilor tehnico-economice aferente obiectivelor/proiectelor de investiţii finanţate din fonduri publice, cu modificările și completările ulterioare, ale O.U.G. nr. 168/2022 privind unele măsuri fiscal-bugetare, prorogarea unor termene, precum şi pentru modificarea şi completarea unor acte normative, ale art. 4, alin (6) din Ordonanța de Urgență a Guvernului nr. 47/2022 privind ajustarea preţurilor contractelor de achiziţie publică/contractelor sectoriale/ contractelor de concesiune/acordurilor-cadru, cu modificările şi completările ulterioare, ale art.129 alin. (2) lit. b), alin. (4) lit. d) din O.U.G. nr. 57/2019 privind Codul administrativ, cu modificările și completările ulterioare, precum și ale art. 11 alin. (4) din Legea nr. 554/2004 a contencios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ului administrativ, actualizată.</w:t>
      </w:r>
    </w:p>
    <w:p w:rsidR="002F23E4" w:rsidRDefault="002F23E4" w:rsidP="00B76FBB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0E3E04" w:rsidRPr="00C8710B" w:rsidRDefault="000E3E04" w:rsidP="002F23E4">
      <w:pPr>
        <w:contextualSpacing/>
        <w:rPr>
          <w:sz w:val="28"/>
          <w:szCs w:val="28"/>
        </w:rPr>
      </w:pPr>
    </w:p>
    <w:p w:rsidR="000E3E04" w:rsidRPr="00C065EB" w:rsidRDefault="000E3E04" w:rsidP="000E3E04">
      <w:pPr>
        <w:pStyle w:val="Body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:rsidR="007D6CBF" w:rsidRPr="00D8052B" w:rsidRDefault="000E3E04" w:rsidP="00D8052B">
      <w:pPr>
        <w:pStyle w:val="BodyText"/>
        <w:spacing w:after="0"/>
        <w:jc w:val="center"/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sectPr w:rsidR="007D6CBF" w:rsidRPr="00D8052B" w:rsidSect="002F23E4">
      <w:pgSz w:w="11906" w:h="16838"/>
      <w:pgMar w:top="709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7FB"/>
    <w:multiLevelType w:val="multilevel"/>
    <w:tmpl w:val="E85EF7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512CB"/>
    <w:multiLevelType w:val="multilevel"/>
    <w:tmpl w:val="348654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A9"/>
    <w:rsid w:val="0001126D"/>
    <w:rsid w:val="000655E8"/>
    <w:rsid w:val="000E3E04"/>
    <w:rsid w:val="000E7658"/>
    <w:rsid w:val="00104AA1"/>
    <w:rsid w:val="00106D5C"/>
    <w:rsid w:val="0013318E"/>
    <w:rsid w:val="001722A4"/>
    <w:rsid w:val="0018480D"/>
    <w:rsid w:val="001F3745"/>
    <w:rsid w:val="00214551"/>
    <w:rsid w:val="00241343"/>
    <w:rsid w:val="002612AB"/>
    <w:rsid w:val="002812C2"/>
    <w:rsid w:val="002A3057"/>
    <w:rsid w:val="002A6A0A"/>
    <w:rsid w:val="002F0C97"/>
    <w:rsid w:val="002F23E4"/>
    <w:rsid w:val="00380250"/>
    <w:rsid w:val="003862C4"/>
    <w:rsid w:val="004248A8"/>
    <w:rsid w:val="00444A07"/>
    <w:rsid w:val="00463425"/>
    <w:rsid w:val="00472C18"/>
    <w:rsid w:val="004E0A7E"/>
    <w:rsid w:val="004F43A9"/>
    <w:rsid w:val="005342C5"/>
    <w:rsid w:val="005837D9"/>
    <w:rsid w:val="005A3E8B"/>
    <w:rsid w:val="005C083F"/>
    <w:rsid w:val="006245CA"/>
    <w:rsid w:val="006341E0"/>
    <w:rsid w:val="00634B38"/>
    <w:rsid w:val="006443E1"/>
    <w:rsid w:val="006B75F7"/>
    <w:rsid w:val="00763859"/>
    <w:rsid w:val="00787E07"/>
    <w:rsid w:val="007B4A04"/>
    <w:rsid w:val="007D4D43"/>
    <w:rsid w:val="007D6CBF"/>
    <w:rsid w:val="007F6D05"/>
    <w:rsid w:val="008239B3"/>
    <w:rsid w:val="00825009"/>
    <w:rsid w:val="00835C04"/>
    <w:rsid w:val="008828A0"/>
    <w:rsid w:val="00945E21"/>
    <w:rsid w:val="00974509"/>
    <w:rsid w:val="009B6DF4"/>
    <w:rsid w:val="009D03EC"/>
    <w:rsid w:val="00A10E08"/>
    <w:rsid w:val="00A163D5"/>
    <w:rsid w:val="00A21D72"/>
    <w:rsid w:val="00A44702"/>
    <w:rsid w:val="00A829C2"/>
    <w:rsid w:val="00AB06EB"/>
    <w:rsid w:val="00AC7C7F"/>
    <w:rsid w:val="00B16713"/>
    <w:rsid w:val="00B6688B"/>
    <w:rsid w:val="00B76FBB"/>
    <w:rsid w:val="00BA27B9"/>
    <w:rsid w:val="00BC6887"/>
    <w:rsid w:val="00C05561"/>
    <w:rsid w:val="00C065EB"/>
    <w:rsid w:val="00C15F14"/>
    <w:rsid w:val="00C8710B"/>
    <w:rsid w:val="00C93726"/>
    <w:rsid w:val="00CB4504"/>
    <w:rsid w:val="00D13CD9"/>
    <w:rsid w:val="00D34E19"/>
    <w:rsid w:val="00D42B57"/>
    <w:rsid w:val="00D8052B"/>
    <w:rsid w:val="00D969E7"/>
    <w:rsid w:val="00DB368C"/>
    <w:rsid w:val="00E111DF"/>
    <w:rsid w:val="00E27E11"/>
    <w:rsid w:val="00E96743"/>
    <w:rsid w:val="00F35993"/>
    <w:rsid w:val="00FB75FE"/>
    <w:rsid w:val="00FD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04"/>
  </w:style>
  <w:style w:type="paragraph" w:styleId="Heading2">
    <w:name w:val="heading 2"/>
    <w:basedOn w:val="Normal"/>
    <w:link w:val="Heading2Char"/>
    <w:uiPriority w:val="9"/>
    <w:qFormat/>
    <w:rsid w:val="00E9674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F43A9"/>
    <w:rPr>
      <w:b/>
      <w:bCs/>
    </w:rPr>
  </w:style>
  <w:style w:type="character" w:styleId="Emphasis">
    <w:name w:val="Emphasis"/>
    <w:basedOn w:val="DefaultParagraphFont"/>
    <w:uiPriority w:val="20"/>
    <w:qFormat/>
    <w:rsid w:val="004F43A9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Standard">
    <w:name w:val="Standard"/>
    <w:rsid w:val="009D03EC"/>
    <w:pPr>
      <w:suppressAutoHyphens/>
      <w:autoSpaceDN w:val="0"/>
      <w:jc w:val="left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E9674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768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Gigabyte</cp:lastModifiedBy>
  <cp:revision>5</cp:revision>
  <cp:lastPrinted>2023-05-24T08:39:00Z</cp:lastPrinted>
  <dcterms:created xsi:type="dcterms:W3CDTF">2023-05-24T08:33:00Z</dcterms:created>
  <dcterms:modified xsi:type="dcterms:W3CDTF">2023-05-24T13:55:00Z</dcterms:modified>
</cp:coreProperties>
</file>