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465B" w14:textId="77777777" w:rsidR="006D0A79" w:rsidRDefault="006D0A79" w:rsidP="006D0A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2D9E013A" w14:textId="51DF7E0B" w:rsidR="006D0A79" w:rsidRDefault="000E0653" w:rsidP="006D0A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D0A79">
        <w:rPr>
          <w:b/>
          <w:sz w:val="28"/>
          <w:szCs w:val="28"/>
        </w:rPr>
        <w:t xml:space="preserve"> R O M Â N I A</w:t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  <w:t xml:space="preserve"> </w:t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  <w:t xml:space="preserve"> </w:t>
      </w:r>
      <w:r w:rsidR="006D0A79">
        <w:rPr>
          <w:b/>
          <w:sz w:val="28"/>
          <w:szCs w:val="28"/>
        </w:rPr>
        <w:tab/>
        <w:t xml:space="preserve">              </w:t>
      </w:r>
      <w:r w:rsidR="006D0A79">
        <w:rPr>
          <w:b/>
          <w:sz w:val="28"/>
          <w:szCs w:val="28"/>
        </w:rPr>
        <w:tab/>
        <w:t xml:space="preserve">                                      JUDEŢUL HUNEDOARA </w:t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  <w:t xml:space="preserve">             </w:t>
      </w:r>
      <w:r w:rsidR="006D0A79">
        <w:rPr>
          <w:b/>
          <w:sz w:val="28"/>
          <w:szCs w:val="28"/>
        </w:rPr>
        <w:tab/>
        <w:t xml:space="preserve">              </w:t>
      </w:r>
    </w:p>
    <w:p w14:paraId="21A1E4B1" w14:textId="77777777" w:rsidR="006D0A79" w:rsidRDefault="006D0A79" w:rsidP="006D0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  <w:r>
        <w:rPr>
          <w:b/>
          <w:sz w:val="28"/>
          <w:szCs w:val="28"/>
        </w:rPr>
        <w:tab/>
      </w:r>
    </w:p>
    <w:p w14:paraId="5ACF0CE0" w14:textId="77777777" w:rsidR="006D0A79" w:rsidRPr="00573124" w:rsidRDefault="006D0A79" w:rsidP="006D0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 U L</w:t>
      </w:r>
    </w:p>
    <w:p w14:paraId="542DDE84" w14:textId="77777777" w:rsidR="006D0A79" w:rsidRPr="00272FFD" w:rsidRDefault="00CE628E" w:rsidP="006D0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117/11013/24.05.2023</w:t>
      </w:r>
    </w:p>
    <w:p w14:paraId="7EBE526E" w14:textId="77777777" w:rsidR="00DE7657" w:rsidRDefault="00DE7657" w:rsidP="00DE7657">
      <w:pPr>
        <w:jc w:val="center"/>
        <w:rPr>
          <w:b/>
          <w:sz w:val="28"/>
          <w:szCs w:val="28"/>
        </w:rPr>
      </w:pPr>
    </w:p>
    <w:p w14:paraId="61A84A74" w14:textId="77777777" w:rsidR="00EE0055" w:rsidRPr="00640AD7" w:rsidRDefault="00EE0055" w:rsidP="00DE7657">
      <w:pPr>
        <w:jc w:val="center"/>
        <w:rPr>
          <w:b/>
          <w:sz w:val="28"/>
          <w:szCs w:val="28"/>
        </w:rPr>
      </w:pPr>
    </w:p>
    <w:p w14:paraId="666D360D" w14:textId="77777777" w:rsidR="00DE7657" w:rsidRPr="00CE628E" w:rsidRDefault="00DE7657" w:rsidP="00CE628E">
      <w:pPr>
        <w:jc w:val="center"/>
        <w:rPr>
          <w:b/>
          <w:sz w:val="28"/>
          <w:szCs w:val="28"/>
          <w:u w:val="single"/>
        </w:rPr>
      </w:pPr>
      <w:r w:rsidRPr="00CE628E">
        <w:rPr>
          <w:b/>
          <w:sz w:val="28"/>
          <w:szCs w:val="28"/>
          <w:u w:val="single"/>
        </w:rPr>
        <w:t>R E F E R A T   D E   A P R O B A R E</w:t>
      </w:r>
    </w:p>
    <w:p w14:paraId="06BF86BD" w14:textId="0F5645CA" w:rsidR="00CE628E" w:rsidRDefault="00DE7657" w:rsidP="00CE628E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CE628E">
        <w:rPr>
          <w:bCs w:val="0"/>
          <w:iCs/>
          <w:sz w:val="28"/>
          <w:szCs w:val="28"/>
        </w:rPr>
        <w:t xml:space="preserve">privind aprobarea depunerii de către Municipiul Brad a Proiectului </w:t>
      </w:r>
      <w:r w:rsidRPr="0093508B">
        <w:rPr>
          <w:bCs w:val="0"/>
          <w:i/>
          <w:iCs/>
          <w:sz w:val="28"/>
          <w:szCs w:val="28"/>
        </w:rPr>
        <w:t>”</w:t>
      </w:r>
      <w:r w:rsidR="00CE628E" w:rsidRPr="0093508B">
        <w:rPr>
          <w:bCs w:val="0"/>
          <w:i/>
          <w:iCs/>
          <w:sz w:val="28"/>
          <w:szCs w:val="28"/>
        </w:rPr>
        <w:t>Construirea a 25 de insule ecologice digitalizate pentru colectarea selectivă a deșeurilor la nivelul Municipiului Brad”</w:t>
      </w:r>
      <w:r w:rsidR="00CE628E" w:rsidRPr="00CE628E">
        <w:rPr>
          <w:bCs w:val="0"/>
          <w:iCs/>
          <w:sz w:val="28"/>
          <w:szCs w:val="28"/>
        </w:rPr>
        <w:t xml:space="preserve"> pentru finanțare prin Planul </w:t>
      </w:r>
      <w:r w:rsidR="00DE1BFA">
        <w:rPr>
          <w:bCs w:val="0"/>
          <w:iCs/>
          <w:sz w:val="28"/>
          <w:szCs w:val="28"/>
        </w:rPr>
        <w:t>N</w:t>
      </w:r>
      <w:r w:rsidR="00CE628E" w:rsidRPr="00CE628E">
        <w:rPr>
          <w:bCs w:val="0"/>
          <w:iCs/>
          <w:sz w:val="28"/>
          <w:szCs w:val="28"/>
        </w:rPr>
        <w:t xml:space="preserve">ațional de Redresare </w:t>
      </w:r>
    </w:p>
    <w:p w14:paraId="1B12E3EC" w14:textId="77777777" w:rsidR="00EE0055" w:rsidRDefault="00CE628E" w:rsidP="00CE628E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CE628E">
        <w:rPr>
          <w:bCs w:val="0"/>
          <w:iCs/>
          <w:sz w:val="28"/>
          <w:szCs w:val="28"/>
        </w:rPr>
        <w:t xml:space="preserve">și </w:t>
      </w:r>
      <w:r w:rsidR="00DE1BFA">
        <w:rPr>
          <w:bCs w:val="0"/>
          <w:iCs/>
          <w:sz w:val="28"/>
          <w:szCs w:val="28"/>
        </w:rPr>
        <w:t>R</w:t>
      </w:r>
      <w:r w:rsidRPr="00CE628E">
        <w:rPr>
          <w:bCs w:val="0"/>
          <w:iCs/>
          <w:sz w:val="28"/>
          <w:szCs w:val="28"/>
        </w:rPr>
        <w:t>eziliență - Componenta C3 — Managementul deșeurilor, Investiția</w:t>
      </w:r>
    </w:p>
    <w:p w14:paraId="2E28F50A" w14:textId="77777777" w:rsidR="00EE0055" w:rsidRDefault="00CE628E" w:rsidP="00CE628E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CE628E">
        <w:rPr>
          <w:bCs w:val="0"/>
          <w:iCs/>
          <w:sz w:val="28"/>
          <w:szCs w:val="28"/>
        </w:rPr>
        <w:t xml:space="preserve"> I.1. Dezvoltarea , modernizarea și completarea sistemelor de</w:t>
      </w:r>
    </w:p>
    <w:p w14:paraId="28A457CE" w14:textId="77777777" w:rsidR="00EE0055" w:rsidRDefault="00CE628E" w:rsidP="00EE0055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CE628E">
        <w:rPr>
          <w:bCs w:val="0"/>
          <w:iCs/>
          <w:sz w:val="28"/>
          <w:szCs w:val="28"/>
        </w:rPr>
        <w:t xml:space="preserve"> management integrat al deșeurilor municipale la nivel de</w:t>
      </w:r>
    </w:p>
    <w:p w14:paraId="20665CCD" w14:textId="77777777" w:rsidR="00EE0055" w:rsidRDefault="00CE628E" w:rsidP="00EE0055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CE628E">
        <w:rPr>
          <w:bCs w:val="0"/>
          <w:iCs/>
          <w:sz w:val="28"/>
          <w:szCs w:val="28"/>
        </w:rPr>
        <w:t xml:space="preserve"> județ sau la nivel de orașe/comune, </w:t>
      </w:r>
      <w:proofErr w:type="spellStart"/>
      <w:r w:rsidRPr="00CE628E">
        <w:rPr>
          <w:bCs w:val="0"/>
          <w:iCs/>
          <w:sz w:val="28"/>
          <w:szCs w:val="28"/>
        </w:rPr>
        <w:t>Subinvestitia</w:t>
      </w:r>
      <w:proofErr w:type="spellEnd"/>
      <w:r w:rsidRPr="00CE628E">
        <w:rPr>
          <w:bCs w:val="0"/>
          <w:iCs/>
          <w:sz w:val="28"/>
          <w:szCs w:val="28"/>
        </w:rPr>
        <w:t xml:space="preserve"> I.1.B. </w:t>
      </w:r>
    </w:p>
    <w:p w14:paraId="7CB970DF" w14:textId="1202D6FA" w:rsidR="00DE7657" w:rsidRDefault="00CE628E" w:rsidP="00EE0055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  <w:r w:rsidRPr="00CE628E">
        <w:rPr>
          <w:bCs w:val="0"/>
          <w:iCs/>
          <w:sz w:val="28"/>
          <w:szCs w:val="28"/>
        </w:rPr>
        <w:t>Construirea de insule ecologice digitalizate, apelul</w:t>
      </w:r>
      <w:r w:rsidR="0093508B">
        <w:rPr>
          <w:bCs w:val="0"/>
          <w:iCs/>
          <w:sz w:val="28"/>
          <w:szCs w:val="28"/>
        </w:rPr>
        <w:t xml:space="preserve"> 2</w:t>
      </w:r>
    </w:p>
    <w:p w14:paraId="712C0B07" w14:textId="77777777" w:rsidR="0093508B" w:rsidRPr="0093508B" w:rsidRDefault="0093508B" w:rsidP="00CE628E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</w:p>
    <w:p w14:paraId="41AFFAA9" w14:textId="77777777" w:rsidR="00DE7657" w:rsidRDefault="00DE7657" w:rsidP="00DE7657">
      <w:pPr>
        <w:jc w:val="both"/>
        <w:rPr>
          <w:b/>
          <w:sz w:val="28"/>
          <w:szCs w:val="28"/>
        </w:rPr>
      </w:pPr>
    </w:p>
    <w:p w14:paraId="17D2E865" w14:textId="77777777" w:rsidR="00EE0055" w:rsidRDefault="00EE0055" w:rsidP="00DE7657">
      <w:pPr>
        <w:jc w:val="both"/>
        <w:rPr>
          <w:b/>
          <w:sz w:val="28"/>
          <w:szCs w:val="28"/>
        </w:rPr>
      </w:pPr>
    </w:p>
    <w:p w14:paraId="17300D9F" w14:textId="407479D1" w:rsidR="00DE7657" w:rsidRPr="00DE07A3" w:rsidRDefault="00DE7657" w:rsidP="00DE07A3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CE628E" w:rsidRPr="00DE07A3">
        <w:rPr>
          <w:bCs/>
          <w:sz w:val="28"/>
          <w:szCs w:val="28"/>
        </w:rPr>
        <w:t>Începând cu data de 20.04.2023, Ministerul Mediului, Apelor și al Pădurilor a lansat apelul nr. 2 aferent Componentei C3 — Managementul deșeurilor, Investiția I.1. Dezvoltarea,</w:t>
      </w:r>
      <w:r w:rsidR="00DE1BFA">
        <w:rPr>
          <w:bCs/>
          <w:sz w:val="28"/>
          <w:szCs w:val="28"/>
        </w:rPr>
        <w:t xml:space="preserve"> </w:t>
      </w:r>
      <w:r w:rsidR="00CE628E" w:rsidRPr="00DE07A3">
        <w:rPr>
          <w:bCs/>
          <w:sz w:val="28"/>
          <w:szCs w:val="28"/>
        </w:rPr>
        <w:t xml:space="preserve">modernizarea și completarea sistemelor de management integrat al deșeurilor municipale la nivel de județ sau la nivel de orașe/comune, </w:t>
      </w:r>
      <w:proofErr w:type="spellStart"/>
      <w:r w:rsidR="00CE628E" w:rsidRPr="00DE07A3">
        <w:rPr>
          <w:bCs/>
          <w:sz w:val="28"/>
          <w:szCs w:val="28"/>
        </w:rPr>
        <w:t>Subinvestitia</w:t>
      </w:r>
      <w:proofErr w:type="spellEnd"/>
      <w:r w:rsidR="00CE628E" w:rsidRPr="00DE07A3">
        <w:rPr>
          <w:bCs/>
          <w:sz w:val="28"/>
          <w:szCs w:val="28"/>
        </w:rPr>
        <w:t xml:space="preserve"> I.1.B. Construirea de insule ecologice digitalizate , in cadrul Planului Național de Redresare și Reziliență (PNRR).</w:t>
      </w:r>
    </w:p>
    <w:p w14:paraId="298759A4" w14:textId="0DB99DD5" w:rsidR="00DE7657" w:rsidRPr="00640AD7" w:rsidRDefault="00DE7657" w:rsidP="00DE76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intermediul </w:t>
      </w:r>
      <w:r w:rsidR="00640AD7">
        <w:rPr>
          <w:sz w:val="28"/>
          <w:szCs w:val="28"/>
        </w:rPr>
        <w:t>C</w:t>
      </w:r>
      <w:r>
        <w:rPr>
          <w:sz w:val="28"/>
          <w:szCs w:val="28"/>
        </w:rPr>
        <w:t xml:space="preserve">omponentei C3 - Managementul </w:t>
      </w:r>
      <w:proofErr w:type="spellStart"/>
      <w:r>
        <w:rPr>
          <w:sz w:val="28"/>
          <w:szCs w:val="28"/>
        </w:rPr>
        <w:t>deşeurilor</w:t>
      </w:r>
      <w:proofErr w:type="spellEnd"/>
      <w:r w:rsidR="00DE1BFA">
        <w:rPr>
          <w:sz w:val="28"/>
          <w:szCs w:val="28"/>
        </w:rPr>
        <w:t>,</w:t>
      </w:r>
      <w:r w:rsidR="00640AD7">
        <w:rPr>
          <w:sz w:val="28"/>
          <w:szCs w:val="28"/>
        </w:rPr>
        <w:t xml:space="preserve"> </w:t>
      </w:r>
      <w:proofErr w:type="spellStart"/>
      <w:r w:rsidR="00640AD7">
        <w:rPr>
          <w:sz w:val="28"/>
          <w:szCs w:val="28"/>
        </w:rPr>
        <w:t>Investiţia</w:t>
      </w:r>
      <w:proofErr w:type="spellEnd"/>
      <w:r w:rsidR="00640AD7">
        <w:rPr>
          <w:sz w:val="28"/>
          <w:szCs w:val="28"/>
        </w:rPr>
        <w:t xml:space="preserve"> I.1. Dezvoltarea, modernizarea </w:t>
      </w:r>
      <w:proofErr w:type="spellStart"/>
      <w:r w:rsidR="00640AD7">
        <w:rPr>
          <w:sz w:val="28"/>
          <w:szCs w:val="28"/>
        </w:rPr>
        <w:t>şi</w:t>
      </w:r>
      <w:proofErr w:type="spellEnd"/>
      <w:r w:rsidR="00640AD7">
        <w:rPr>
          <w:sz w:val="28"/>
          <w:szCs w:val="28"/>
        </w:rPr>
        <w:t xml:space="preserve"> completarea sistemelor de management integrat al </w:t>
      </w:r>
      <w:proofErr w:type="spellStart"/>
      <w:r w:rsidR="00640AD7">
        <w:rPr>
          <w:sz w:val="28"/>
          <w:szCs w:val="28"/>
        </w:rPr>
        <w:t>deşeurilor</w:t>
      </w:r>
      <w:proofErr w:type="spellEnd"/>
      <w:r w:rsidR="00640AD7">
        <w:rPr>
          <w:sz w:val="28"/>
          <w:szCs w:val="28"/>
        </w:rPr>
        <w:t xml:space="preserve"> municipale la nivel de </w:t>
      </w:r>
      <w:proofErr w:type="spellStart"/>
      <w:r w:rsidR="00640AD7">
        <w:rPr>
          <w:sz w:val="28"/>
          <w:szCs w:val="28"/>
        </w:rPr>
        <w:t>judeţ</w:t>
      </w:r>
      <w:proofErr w:type="spellEnd"/>
      <w:r w:rsidR="00640AD7">
        <w:rPr>
          <w:sz w:val="28"/>
          <w:szCs w:val="28"/>
        </w:rPr>
        <w:t xml:space="preserve"> sau la nivel de </w:t>
      </w:r>
      <w:proofErr w:type="spellStart"/>
      <w:r w:rsidR="00640AD7">
        <w:rPr>
          <w:sz w:val="28"/>
          <w:szCs w:val="28"/>
        </w:rPr>
        <w:t>oraşe</w:t>
      </w:r>
      <w:proofErr w:type="spellEnd"/>
      <w:r w:rsidR="00640AD7">
        <w:rPr>
          <w:sz w:val="28"/>
          <w:szCs w:val="28"/>
        </w:rPr>
        <w:t>/comune</w:t>
      </w:r>
      <w:r>
        <w:rPr>
          <w:sz w:val="28"/>
          <w:szCs w:val="28"/>
        </w:rPr>
        <w:t xml:space="preserve"> din cadrul P</w:t>
      </w:r>
      <w:r w:rsidR="00DE1BFA">
        <w:rPr>
          <w:sz w:val="28"/>
          <w:szCs w:val="28"/>
        </w:rPr>
        <w:t>lanului</w:t>
      </w:r>
      <w:r w:rsidR="009D6217">
        <w:rPr>
          <w:sz w:val="28"/>
          <w:szCs w:val="28"/>
        </w:rPr>
        <w:t xml:space="preserve"> </w:t>
      </w:r>
      <w:proofErr w:type="spellStart"/>
      <w:r w:rsidR="009D6217">
        <w:rPr>
          <w:sz w:val="28"/>
          <w:szCs w:val="28"/>
        </w:rPr>
        <w:t>Naţional</w:t>
      </w:r>
      <w:proofErr w:type="spellEnd"/>
      <w:r w:rsidR="009D6217">
        <w:rPr>
          <w:sz w:val="28"/>
          <w:szCs w:val="28"/>
        </w:rPr>
        <w:t xml:space="preserve"> de Redresare </w:t>
      </w:r>
      <w:proofErr w:type="spellStart"/>
      <w:r w:rsidR="009D6217">
        <w:rPr>
          <w:sz w:val="28"/>
          <w:szCs w:val="28"/>
        </w:rPr>
        <w:t>şi</w:t>
      </w:r>
      <w:proofErr w:type="spellEnd"/>
      <w:r w:rsidR="009D6217">
        <w:rPr>
          <w:sz w:val="28"/>
          <w:szCs w:val="28"/>
        </w:rPr>
        <w:t xml:space="preserve"> </w:t>
      </w:r>
      <w:proofErr w:type="spellStart"/>
      <w:r w:rsidR="009D6217">
        <w:rPr>
          <w:sz w:val="28"/>
          <w:szCs w:val="28"/>
        </w:rPr>
        <w:t>Rezili</w:t>
      </w:r>
      <w:r>
        <w:rPr>
          <w:sz w:val="28"/>
          <w:szCs w:val="28"/>
        </w:rPr>
        <w:t>enţă</w:t>
      </w:r>
      <w:proofErr w:type="spellEnd"/>
      <w:r>
        <w:rPr>
          <w:sz w:val="28"/>
          <w:szCs w:val="28"/>
        </w:rPr>
        <w:t xml:space="preserve"> (PNRR) </w:t>
      </w:r>
      <w:r w:rsidRPr="00640AD7">
        <w:rPr>
          <w:sz w:val="28"/>
          <w:szCs w:val="28"/>
        </w:rPr>
        <w:t xml:space="preserve">se </w:t>
      </w:r>
      <w:proofErr w:type="spellStart"/>
      <w:r w:rsidRPr="00640AD7">
        <w:rPr>
          <w:sz w:val="28"/>
          <w:szCs w:val="28"/>
        </w:rPr>
        <w:t>urmăreşte</w:t>
      </w:r>
      <w:proofErr w:type="spellEnd"/>
      <w:r w:rsidRPr="00640AD7">
        <w:rPr>
          <w:sz w:val="28"/>
          <w:szCs w:val="28"/>
        </w:rPr>
        <w:t xml:space="preserve"> accelerarea procesului de extindere </w:t>
      </w:r>
      <w:proofErr w:type="spellStart"/>
      <w:r w:rsidRPr="00640AD7">
        <w:rPr>
          <w:sz w:val="28"/>
          <w:szCs w:val="28"/>
        </w:rPr>
        <w:t>şi</w:t>
      </w:r>
      <w:proofErr w:type="spellEnd"/>
      <w:r w:rsidRPr="00640AD7">
        <w:rPr>
          <w:sz w:val="28"/>
          <w:szCs w:val="28"/>
        </w:rPr>
        <w:t xml:space="preserve"> modernizare a sistemelor de gestionare a </w:t>
      </w:r>
      <w:proofErr w:type="spellStart"/>
      <w:r w:rsidRPr="00640AD7">
        <w:rPr>
          <w:sz w:val="28"/>
          <w:szCs w:val="28"/>
        </w:rPr>
        <w:t>deşeurilor</w:t>
      </w:r>
      <w:proofErr w:type="spellEnd"/>
      <w:r w:rsidRPr="00640AD7">
        <w:rPr>
          <w:sz w:val="28"/>
          <w:szCs w:val="28"/>
        </w:rPr>
        <w:t xml:space="preserve"> în România, cu accent pe colectarea separată, măsuri de </w:t>
      </w:r>
      <w:proofErr w:type="spellStart"/>
      <w:r w:rsidRPr="00640AD7">
        <w:rPr>
          <w:sz w:val="28"/>
          <w:szCs w:val="28"/>
        </w:rPr>
        <w:t>prevenţie</w:t>
      </w:r>
      <w:proofErr w:type="spellEnd"/>
      <w:r w:rsidRPr="00640AD7">
        <w:rPr>
          <w:sz w:val="28"/>
          <w:szCs w:val="28"/>
        </w:rPr>
        <w:t xml:space="preserve">, reducere, reutilizare </w:t>
      </w:r>
      <w:proofErr w:type="spellStart"/>
      <w:r w:rsidRPr="00640AD7">
        <w:rPr>
          <w:sz w:val="28"/>
          <w:szCs w:val="28"/>
        </w:rPr>
        <w:t>şi</w:t>
      </w:r>
      <w:proofErr w:type="spellEnd"/>
      <w:r w:rsidRPr="00640AD7">
        <w:rPr>
          <w:sz w:val="28"/>
          <w:szCs w:val="28"/>
        </w:rPr>
        <w:t xml:space="preserve"> valorificare în vederea conformării cu directivele aplicabile </w:t>
      </w:r>
      <w:proofErr w:type="spellStart"/>
      <w:r w:rsidRPr="00640AD7">
        <w:rPr>
          <w:sz w:val="28"/>
          <w:szCs w:val="28"/>
        </w:rPr>
        <w:t>şi</w:t>
      </w:r>
      <w:proofErr w:type="spellEnd"/>
      <w:r w:rsidRPr="00640AD7">
        <w:rPr>
          <w:sz w:val="28"/>
          <w:szCs w:val="28"/>
        </w:rPr>
        <w:t xml:space="preserve"> </w:t>
      </w:r>
      <w:proofErr w:type="spellStart"/>
      <w:r w:rsidRPr="00640AD7">
        <w:rPr>
          <w:sz w:val="28"/>
          <w:szCs w:val="28"/>
        </w:rPr>
        <w:t>tranziţiei</w:t>
      </w:r>
      <w:proofErr w:type="spellEnd"/>
      <w:r w:rsidRPr="00640AD7">
        <w:rPr>
          <w:sz w:val="28"/>
          <w:szCs w:val="28"/>
        </w:rPr>
        <w:t xml:space="preserve"> la economie circulară.</w:t>
      </w:r>
    </w:p>
    <w:p w14:paraId="4886A9FE" w14:textId="3B0F32A3" w:rsidR="00DE7657" w:rsidRDefault="00DE7657" w:rsidP="00DE76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asemenea, obiectivul specific al acestui apel de proiecte constă în dezvoltarea unui management eficient, prin suplimentarea </w:t>
      </w:r>
      <w:proofErr w:type="spellStart"/>
      <w:r>
        <w:rPr>
          <w:sz w:val="28"/>
          <w:szCs w:val="28"/>
        </w:rPr>
        <w:t>capacităţilor</w:t>
      </w:r>
      <w:proofErr w:type="spellEnd"/>
      <w:r>
        <w:rPr>
          <w:sz w:val="28"/>
          <w:szCs w:val="28"/>
        </w:rPr>
        <w:t xml:space="preserve"> de colectare separată, pregătire pentru reutilizare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valorificare a </w:t>
      </w:r>
      <w:proofErr w:type="spellStart"/>
      <w:r>
        <w:rPr>
          <w:sz w:val="28"/>
          <w:szCs w:val="28"/>
        </w:rPr>
        <w:t>deşeurilor</w:t>
      </w:r>
      <w:proofErr w:type="spellEnd"/>
      <w:r>
        <w:rPr>
          <w:sz w:val="28"/>
          <w:szCs w:val="28"/>
        </w:rPr>
        <w:t xml:space="preserve"> în vederea continuării procesului de conformare cu prevederile obiectivelor specifice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tranziţiei</w:t>
      </w:r>
      <w:proofErr w:type="spellEnd"/>
      <w:r>
        <w:rPr>
          <w:sz w:val="28"/>
          <w:szCs w:val="28"/>
        </w:rPr>
        <w:t xml:space="preserve"> la economia circulară.</w:t>
      </w:r>
    </w:p>
    <w:p w14:paraId="71343EB3" w14:textId="77777777" w:rsidR="00DE7657" w:rsidRDefault="00DE7657" w:rsidP="00DE76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vederea depunerii proiectului mai sus menționat, în cadrul apelului de proiecte cu titlul PNRR/2022/C3/S/I.1.B, Componenta C3 - Managementul </w:t>
      </w:r>
      <w:proofErr w:type="spellStart"/>
      <w:r>
        <w:rPr>
          <w:sz w:val="28"/>
          <w:szCs w:val="28"/>
        </w:rPr>
        <w:t>deşeurilor</w:t>
      </w:r>
      <w:proofErr w:type="spellEnd"/>
      <w:r>
        <w:rPr>
          <w:sz w:val="28"/>
          <w:szCs w:val="28"/>
        </w:rPr>
        <w:t>, din Planul Național de Redresare și Reziliență, a fost întocmită Nota de fundamentare în cadrul căreia a fost prezentată necesitatea și oportunitatea obiectivului de investiții propus.</w:t>
      </w:r>
    </w:p>
    <w:p w14:paraId="7C565987" w14:textId="77777777" w:rsidR="0093508B" w:rsidRPr="0093508B" w:rsidRDefault="0093508B" w:rsidP="0093508B">
      <w:pPr>
        <w:jc w:val="both"/>
        <w:rPr>
          <w:bCs/>
          <w:sz w:val="28"/>
          <w:szCs w:val="28"/>
        </w:rPr>
      </w:pPr>
      <w:r>
        <w:rPr>
          <w:bCs/>
          <w:sz w:val="26"/>
          <w:szCs w:val="26"/>
        </w:rPr>
        <w:tab/>
      </w:r>
      <w:r w:rsidRPr="0093508B">
        <w:rPr>
          <w:bCs/>
          <w:sz w:val="28"/>
          <w:szCs w:val="28"/>
        </w:rPr>
        <w:t xml:space="preserve">Valoarea maximă eligibilă a proiectului de investiții </w:t>
      </w:r>
      <w:r w:rsidRPr="00DE1BFA">
        <w:rPr>
          <w:bCs/>
          <w:i/>
          <w:iCs/>
          <w:sz w:val="28"/>
          <w:szCs w:val="28"/>
        </w:rPr>
        <w:t>"Construirea a 25 de insule ecologice digitalizate pentru colectarea selectivă a deșeurilor la nivelul Municipiului Brad"</w:t>
      </w:r>
      <w:r w:rsidRPr="0093508B">
        <w:rPr>
          <w:bCs/>
          <w:sz w:val="28"/>
          <w:szCs w:val="28"/>
        </w:rPr>
        <w:t xml:space="preserve"> este în cuantum de 1.721.825,00 lei (fără TVA), respectiv 350.000,00  euro (fără T.V.A.), la cursul valutar utilizat </w:t>
      </w:r>
      <w:proofErr w:type="spellStart"/>
      <w:r w:rsidRPr="0093508B">
        <w:rPr>
          <w:bCs/>
          <w:sz w:val="28"/>
          <w:szCs w:val="28"/>
        </w:rPr>
        <w:t>InfoEuro</w:t>
      </w:r>
      <w:proofErr w:type="spellEnd"/>
      <w:r w:rsidRPr="0093508B">
        <w:rPr>
          <w:bCs/>
          <w:sz w:val="28"/>
          <w:szCs w:val="28"/>
        </w:rPr>
        <w:t xml:space="preserve"> aferent lunii mai 2021 de 1 euro = 4.9195 lei. Valoarea TVA aferentă cheltuielilor eligibile va fi suportată de la bugetul de stat, din </w:t>
      </w:r>
      <w:r w:rsidRPr="0093508B">
        <w:rPr>
          <w:bCs/>
          <w:sz w:val="28"/>
          <w:szCs w:val="28"/>
        </w:rPr>
        <w:lastRenderedPageBreak/>
        <w:t xml:space="preserve">bugetul coordonatorului de reforme și/sau investiții pentru Componenta C3 – Managementul </w:t>
      </w:r>
      <w:proofErr w:type="spellStart"/>
      <w:r w:rsidRPr="0093508B">
        <w:rPr>
          <w:bCs/>
          <w:sz w:val="28"/>
          <w:szCs w:val="28"/>
        </w:rPr>
        <w:t>deşeurilor</w:t>
      </w:r>
      <w:proofErr w:type="spellEnd"/>
      <w:r w:rsidRPr="0093508B">
        <w:rPr>
          <w:bCs/>
          <w:sz w:val="28"/>
          <w:szCs w:val="28"/>
        </w:rPr>
        <w:t xml:space="preserve"> - MMAP, în conformitate cu </w:t>
      </w:r>
      <w:proofErr w:type="spellStart"/>
      <w:r w:rsidRPr="0093508B">
        <w:rPr>
          <w:bCs/>
          <w:sz w:val="28"/>
          <w:szCs w:val="28"/>
        </w:rPr>
        <w:t>legislaţia</w:t>
      </w:r>
      <w:proofErr w:type="spellEnd"/>
      <w:r w:rsidRPr="0093508B">
        <w:rPr>
          <w:bCs/>
          <w:sz w:val="28"/>
          <w:szCs w:val="28"/>
        </w:rPr>
        <w:t xml:space="preserve"> în vigoare.</w:t>
      </w:r>
    </w:p>
    <w:p w14:paraId="17B57DAA" w14:textId="66896931" w:rsidR="0093508B" w:rsidRPr="0093508B" w:rsidRDefault="0093508B" w:rsidP="0093508B">
      <w:pPr>
        <w:ind w:firstLine="708"/>
        <w:jc w:val="both"/>
        <w:rPr>
          <w:bCs/>
          <w:sz w:val="28"/>
          <w:szCs w:val="28"/>
        </w:rPr>
      </w:pPr>
      <w:r w:rsidRPr="0093508B">
        <w:rPr>
          <w:bCs/>
          <w:sz w:val="28"/>
          <w:szCs w:val="28"/>
        </w:rPr>
        <w:t>Rata de finanțare în cazul investițiilor aferente Component</w:t>
      </w:r>
      <w:r w:rsidR="00DE1BFA">
        <w:rPr>
          <w:bCs/>
          <w:sz w:val="28"/>
          <w:szCs w:val="28"/>
        </w:rPr>
        <w:t>ei</w:t>
      </w:r>
      <w:r w:rsidRPr="0093508B">
        <w:rPr>
          <w:bCs/>
          <w:sz w:val="28"/>
          <w:szCs w:val="28"/>
        </w:rPr>
        <w:t xml:space="preserve"> C3 – Managementul </w:t>
      </w:r>
      <w:proofErr w:type="spellStart"/>
      <w:r w:rsidRPr="0093508B">
        <w:rPr>
          <w:bCs/>
          <w:sz w:val="28"/>
          <w:szCs w:val="28"/>
        </w:rPr>
        <w:t>deşeurilor</w:t>
      </w:r>
      <w:proofErr w:type="spellEnd"/>
      <w:r w:rsidRPr="0093508B">
        <w:rPr>
          <w:bCs/>
          <w:sz w:val="28"/>
          <w:szCs w:val="28"/>
        </w:rPr>
        <w:t xml:space="preserve"> este de 100% din valoarea cheltuielilor eligibile ale proiectului.</w:t>
      </w:r>
    </w:p>
    <w:p w14:paraId="28A2B2B5" w14:textId="77777777" w:rsidR="00DE7657" w:rsidRDefault="00DE7657" w:rsidP="00E96E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De asemenea</w:t>
      </w:r>
      <w:r w:rsidR="001D784D">
        <w:rPr>
          <w:sz w:val="28"/>
          <w:szCs w:val="28"/>
        </w:rPr>
        <w:t>,</w:t>
      </w:r>
      <w:r>
        <w:rPr>
          <w:sz w:val="28"/>
          <w:szCs w:val="28"/>
        </w:rPr>
        <w:t xml:space="preserve"> în afara valorii eligibile a proiectului, orice altă cheltuială ce poate apărea pe durata implementării proiectului constituie cheltuială neeligibilă și va fi suportată de </w:t>
      </w:r>
      <w:r w:rsidR="001D784D">
        <w:rPr>
          <w:sz w:val="28"/>
          <w:szCs w:val="28"/>
        </w:rPr>
        <w:t xml:space="preserve">către </w:t>
      </w:r>
      <w:r>
        <w:rPr>
          <w:sz w:val="28"/>
          <w:szCs w:val="28"/>
        </w:rPr>
        <w:t>beneficiar.</w:t>
      </w:r>
    </w:p>
    <w:p w14:paraId="387AD399" w14:textId="77777777" w:rsidR="00E96E54" w:rsidRDefault="00E96E54" w:rsidP="00E96E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1BFA">
        <w:rPr>
          <w:sz w:val="28"/>
          <w:szCs w:val="28"/>
        </w:rPr>
        <w:t>Municipiul Brad, în calitate de solicitant al finanțării nerambursabile, se angajează să suporte cheltuielile de mentenanță a investiției pe o perioadă de minimum 5 ani de la data efectuării ultimei plăți.</w:t>
      </w:r>
    </w:p>
    <w:p w14:paraId="4000B705" w14:textId="6681C484" w:rsidR="00DE1BFA" w:rsidRDefault="00DE1BFA" w:rsidP="00E96E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1BFA">
        <w:rPr>
          <w:sz w:val="28"/>
          <w:szCs w:val="28"/>
        </w:rPr>
        <w:t>Cuantumul lucrărilor va fi prevăzut în bugetul Municipiului Brad pentru perioada de realizare a investiției, în cazul obținerii finanțării prin PNRR.</w:t>
      </w:r>
    </w:p>
    <w:p w14:paraId="04AE9C54" w14:textId="77777777" w:rsidR="000E0653" w:rsidRDefault="00D06FD4" w:rsidP="00E96E54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Cs/>
          <w:sz w:val="28"/>
          <w:szCs w:val="28"/>
        </w:rPr>
      </w:pPr>
      <w:r w:rsidRPr="0093508B">
        <w:rPr>
          <w:b w:val="0"/>
          <w:sz w:val="28"/>
          <w:szCs w:val="28"/>
        </w:rPr>
        <w:tab/>
        <w:t xml:space="preserve">În contextul celor de mai sus am inițiat prezentul proiect de hotărâre prin care am propus </w:t>
      </w:r>
      <w:r w:rsidR="000E0653" w:rsidRPr="0093508B">
        <w:rPr>
          <w:b w:val="0"/>
          <w:bCs w:val="0"/>
          <w:iCs/>
          <w:sz w:val="28"/>
          <w:szCs w:val="28"/>
        </w:rPr>
        <w:t xml:space="preserve">aprobarea depunerii de către Municipiul Brad a Proiectului </w:t>
      </w:r>
      <w:r w:rsidR="0093508B" w:rsidRPr="0093508B">
        <w:rPr>
          <w:b w:val="0"/>
          <w:bCs w:val="0"/>
          <w:i/>
          <w:iCs/>
          <w:sz w:val="28"/>
          <w:szCs w:val="28"/>
        </w:rPr>
        <w:t>”Construirea a 25 de insule ecologice digitalizate pentru colectarea selectivă a deșeurilor la nivelul Municipiului Brad”</w:t>
      </w:r>
      <w:r w:rsidR="0093508B" w:rsidRPr="0093508B">
        <w:rPr>
          <w:b w:val="0"/>
          <w:bCs w:val="0"/>
          <w:iCs/>
          <w:sz w:val="28"/>
          <w:szCs w:val="28"/>
        </w:rPr>
        <w:t xml:space="preserve"> pentru finanțare prin Planul național de Redresare și reziliență - Componenta C3 — Managementul deșeurilor, Investiția I.1. Dezvoltarea , modernizarea și completarea sistemelor de management integrat al deșeurilor municipale la nivel de județ sau la nivel de orașe/comune, </w:t>
      </w:r>
      <w:proofErr w:type="spellStart"/>
      <w:r w:rsidR="0093508B" w:rsidRPr="0093508B">
        <w:rPr>
          <w:b w:val="0"/>
          <w:bCs w:val="0"/>
          <w:iCs/>
          <w:sz w:val="28"/>
          <w:szCs w:val="28"/>
        </w:rPr>
        <w:t>Subinvestitia</w:t>
      </w:r>
      <w:proofErr w:type="spellEnd"/>
      <w:r w:rsidR="0093508B" w:rsidRPr="0093508B">
        <w:rPr>
          <w:b w:val="0"/>
          <w:bCs w:val="0"/>
          <w:iCs/>
          <w:sz w:val="28"/>
          <w:szCs w:val="28"/>
        </w:rPr>
        <w:t xml:space="preserve"> I.1.B. Construirea de insule ecologice digitalizate, apelul 2</w:t>
      </w:r>
      <w:r w:rsidR="0093508B">
        <w:rPr>
          <w:b w:val="0"/>
          <w:bCs w:val="0"/>
          <w:iCs/>
          <w:sz w:val="28"/>
          <w:szCs w:val="28"/>
        </w:rPr>
        <w:t xml:space="preserve"> și îl</w:t>
      </w:r>
      <w:r w:rsidR="000E0653" w:rsidRPr="001D784D">
        <w:rPr>
          <w:b w:val="0"/>
          <w:bCs w:val="0"/>
          <w:iCs/>
          <w:sz w:val="28"/>
          <w:szCs w:val="28"/>
        </w:rPr>
        <w:t xml:space="preserve"> supun spre dezbatere</w:t>
      </w:r>
      <w:r w:rsidR="0093508B">
        <w:rPr>
          <w:b w:val="0"/>
          <w:bCs w:val="0"/>
          <w:iCs/>
          <w:sz w:val="28"/>
          <w:szCs w:val="28"/>
        </w:rPr>
        <w:t xml:space="preserve"> și aprobare</w:t>
      </w:r>
      <w:r w:rsidR="000E0653" w:rsidRPr="001D784D">
        <w:rPr>
          <w:b w:val="0"/>
          <w:bCs w:val="0"/>
          <w:iCs/>
          <w:sz w:val="28"/>
          <w:szCs w:val="28"/>
        </w:rPr>
        <w:t xml:space="preserve"> plenului Consiliului Local al Municipiului Brad în forma prezentată.</w:t>
      </w:r>
    </w:p>
    <w:p w14:paraId="55F54239" w14:textId="4FD0D83A" w:rsidR="00E96E54" w:rsidRPr="00E96E54" w:rsidRDefault="00E96E54" w:rsidP="00E96E5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6E54">
        <w:rPr>
          <w:rStyle w:val="Robust"/>
          <w:b w:val="0"/>
          <w:bCs w:val="0"/>
          <w:sz w:val="28"/>
          <w:szCs w:val="28"/>
        </w:rPr>
        <w:t>Am propus, de asemenea,</w:t>
      </w:r>
      <w:r w:rsidRPr="00DE1BFA">
        <w:rPr>
          <w:sz w:val="28"/>
          <w:szCs w:val="28"/>
        </w:rPr>
        <w:t xml:space="preserve"> împuternic</w:t>
      </w:r>
      <w:r>
        <w:rPr>
          <w:sz w:val="28"/>
          <w:szCs w:val="28"/>
        </w:rPr>
        <w:t>irea</w:t>
      </w:r>
      <w:r w:rsidRPr="00DE1BFA">
        <w:rPr>
          <w:sz w:val="28"/>
          <w:szCs w:val="28"/>
        </w:rPr>
        <w:t xml:space="preserve"> Primarul Municipiului Brad, pentru relația cu </w:t>
      </w:r>
      <w:r w:rsidR="00723712">
        <w:rPr>
          <w:sz w:val="28"/>
          <w:szCs w:val="28"/>
        </w:rPr>
        <w:t>Ministerul Mediului, Apelor și al Pădurilor</w:t>
      </w:r>
      <w:r w:rsidRPr="00DE1BFA">
        <w:rPr>
          <w:sz w:val="28"/>
          <w:szCs w:val="28"/>
        </w:rPr>
        <w:t xml:space="preserve"> în derularea proiectului, respectiv să semneze toate actele necesare și contractul de finanțare în numele și pentru Municipiului Brad.</w:t>
      </w:r>
    </w:p>
    <w:p w14:paraId="39AFFC70" w14:textId="77777777" w:rsidR="000E0653" w:rsidRDefault="00D06FD4" w:rsidP="00E96E5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" w:hAnsi="Arial" w:cs="Arial"/>
        </w:rPr>
        <w:tab/>
      </w:r>
      <w:r w:rsidRPr="00D06FD4">
        <w:rPr>
          <w:sz w:val="28"/>
          <w:szCs w:val="28"/>
        </w:rPr>
        <w:t xml:space="preserve">Invoc în susținerea propunerii mele prevederile art. 5 alin. 3 și 4 din Legea nr. 273/2006 privind finanțele publice locale, cu modificările și completările ulterioare, ale Legii nr. 231/2021 privind aprobarea </w:t>
      </w:r>
      <w:proofErr w:type="spellStart"/>
      <w:r w:rsidRPr="00D06FD4">
        <w:rPr>
          <w:sz w:val="28"/>
          <w:szCs w:val="28"/>
        </w:rPr>
        <w:t>Ordonanţei</w:t>
      </w:r>
      <w:proofErr w:type="spellEnd"/>
      <w:r w:rsidRPr="00D06FD4">
        <w:rPr>
          <w:sz w:val="28"/>
          <w:szCs w:val="28"/>
        </w:rPr>
        <w:t xml:space="preserve"> de </w:t>
      </w:r>
      <w:proofErr w:type="spellStart"/>
      <w:r w:rsidRPr="00D06FD4">
        <w:rPr>
          <w:sz w:val="28"/>
          <w:szCs w:val="28"/>
        </w:rPr>
        <w:t>urgenţă</w:t>
      </w:r>
      <w:proofErr w:type="spellEnd"/>
      <w:r w:rsidRPr="00D06FD4">
        <w:rPr>
          <w:sz w:val="28"/>
          <w:szCs w:val="28"/>
        </w:rPr>
        <w:t xml:space="preserve"> a Guvernului nr. 24/2021 pentru modificarea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completarea </w:t>
      </w:r>
      <w:proofErr w:type="spellStart"/>
      <w:r w:rsidRPr="00D06FD4">
        <w:rPr>
          <w:sz w:val="28"/>
          <w:szCs w:val="28"/>
        </w:rPr>
        <w:t>Ordonanţei</w:t>
      </w:r>
      <w:proofErr w:type="spellEnd"/>
      <w:r w:rsidRPr="00D06FD4">
        <w:rPr>
          <w:sz w:val="28"/>
          <w:szCs w:val="28"/>
        </w:rPr>
        <w:t xml:space="preserve"> de </w:t>
      </w:r>
      <w:proofErr w:type="spellStart"/>
      <w:r w:rsidRPr="00D06FD4">
        <w:rPr>
          <w:sz w:val="28"/>
          <w:szCs w:val="28"/>
        </w:rPr>
        <w:t>urgenţă</w:t>
      </w:r>
      <w:proofErr w:type="spellEnd"/>
      <w:r w:rsidRPr="00D06FD4">
        <w:rPr>
          <w:sz w:val="28"/>
          <w:szCs w:val="28"/>
        </w:rPr>
        <w:t xml:space="preserve"> a Guvernului nr. 155/2020 privind unele măsuri pentru elaborarea Planului </w:t>
      </w:r>
      <w:proofErr w:type="spellStart"/>
      <w:r w:rsidRPr="00D06FD4">
        <w:rPr>
          <w:sz w:val="28"/>
          <w:szCs w:val="28"/>
        </w:rPr>
        <w:t>naţional</w:t>
      </w:r>
      <w:proofErr w:type="spellEnd"/>
      <w:r w:rsidRPr="00D06FD4">
        <w:rPr>
          <w:sz w:val="28"/>
          <w:szCs w:val="28"/>
        </w:rPr>
        <w:t xml:space="preserve"> de relansare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</w:t>
      </w:r>
      <w:proofErr w:type="spellStart"/>
      <w:r w:rsidRPr="00D06FD4">
        <w:rPr>
          <w:sz w:val="28"/>
          <w:szCs w:val="28"/>
        </w:rPr>
        <w:t>rezilienţă</w:t>
      </w:r>
      <w:proofErr w:type="spellEnd"/>
      <w:r w:rsidRPr="00D06FD4">
        <w:rPr>
          <w:sz w:val="28"/>
          <w:szCs w:val="28"/>
        </w:rPr>
        <w:t xml:space="preserve"> necesar României pentru accesarea de fonduri externe rambursabile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nerambursabile în cadrul Mecanismului de redresare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</w:t>
      </w:r>
      <w:proofErr w:type="spellStart"/>
      <w:r w:rsidRPr="00D06FD4">
        <w:rPr>
          <w:sz w:val="28"/>
          <w:szCs w:val="28"/>
        </w:rPr>
        <w:t>rezilienţă</w:t>
      </w:r>
      <w:proofErr w:type="spellEnd"/>
      <w:r w:rsidRPr="00D06FD4">
        <w:rPr>
          <w:sz w:val="28"/>
          <w:szCs w:val="28"/>
        </w:rPr>
        <w:t xml:space="preserve">, ale Legii nr. 231/2021  privind stabilirea cadrului </w:t>
      </w:r>
      <w:proofErr w:type="spellStart"/>
      <w:r w:rsidRPr="00D06FD4">
        <w:rPr>
          <w:sz w:val="28"/>
          <w:szCs w:val="28"/>
        </w:rPr>
        <w:t>instituţional</w:t>
      </w:r>
      <w:proofErr w:type="spellEnd"/>
      <w:r w:rsidRPr="00D06FD4">
        <w:rPr>
          <w:sz w:val="28"/>
          <w:szCs w:val="28"/>
        </w:rPr>
        <w:t xml:space="preserve">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financiar pentru gestionarea fondurilor europene alocate României prin Mecanismul de redresare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</w:t>
      </w:r>
      <w:proofErr w:type="spellStart"/>
      <w:r w:rsidRPr="00D06FD4">
        <w:rPr>
          <w:sz w:val="28"/>
          <w:szCs w:val="28"/>
        </w:rPr>
        <w:t>rezilienţă</w:t>
      </w:r>
      <w:proofErr w:type="spellEnd"/>
      <w:r w:rsidRPr="00D06FD4">
        <w:rPr>
          <w:sz w:val="28"/>
          <w:szCs w:val="28"/>
        </w:rPr>
        <w:t xml:space="preserve">, precum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pentru modificarea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completarea </w:t>
      </w:r>
      <w:proofErr w:type="spellStart"/>
      <w:r w:rsidRPr="00D06FD4">
        <w:rPr>
          <w:sz w:val="28"/>
          <w:szCs w:val="28"/>
        </w:rPr>
        <w:t>Ordonanţei</w:t>
      </w:r>
      <w:proofErr w:type="spellEnd"/>
      <w:r w:rsidRPr="00D06FD4">
        <w:rPr>
          <w:sz w:val="28"/>
          <w:szCs w:val="28"/>
        </w:rPr>
        <w:t xml:space="preserve"> de </w:t>
      </w:r>
      <w:proofErr w:type="spellStart"/>
      <w:r w:rsidR="00A534E5">
        <w:rPr>
          <w:sz w:val="28"/>
          <w:szCs w:val="28"/>
        </w:rPr>
        <w:t>U</w:t>
      </w:r>
      <w:r w:rsidRPr="00D06FD4">
        <w:rPr>
          <w:sz w:val="28"/>
          <w:szCs w:val="28"/>
        </w:rPr>
        <w:t>rgenţă</w:t>
      </w:r>
      <w:proofErr w:type="spellEnd"/>
      <w:r w:rsidRPr="00D06FD4">
        <w:rPr>
          <w:sz w:val="28"/>
          <w:szCs w:val="28"/>
        </w:rPr>
        <w:t xml:space="preserve"> a Guvernului nr. 155/2020 privind unele măsuri pentru elaborarea Planului </w:t>
      </w:r>
      <w:proofErr w:type="spellStart"/>
      <w:r w:rsidRPr="00D06FD4">
        <w:rPr>
          <w:sz w:val="28"/>
          <w:szCs w:val="28"/>
        </w:rPr>
        <w:t>naţional</w:t>
      </w:r>
      <w:proofErr w:type="spellEnd"/>
      <w:r w:rsidRPr="00D06FD4">
        <w:rPr>
          <w:sz w:val="28"/>
          <w:szCs w:val="28"/>
        </w:rPr>
        <w:t xml:space="preserve"> de redresare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</w:t>
      </w:r>
      <w:proofErr w:type="spellStart"/>
      <w:r w:rsidRPr="00D06FD4">
        <w:rPr>
          <w:sz w:val="28"/>
          <w:szCs w:val="28"/>
        </w:rPr>
        <w:t>rezilienţă</w:t>
      </w:r>
      <w:proofErr w:type="spellEnd"/>
      <w:r w:rsidRPr="00D06FD4">
        <w:rPr>
          <w:sz w:val="28"/>
          <w:szCs w:val="28"/>
        </w:rPr>
        <w:t xml:space="preserve"> necesar României pentru accesarea de fonduri externe rambursabile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nerambursabile în cadrul Mecanismului de redresare </w:t>
      </w:r>
      <w:proofErr w:type="spellStart"/>
      <w:r w:rsidRPr="00D06FD4">
        <w:rPr>
          <w:sz w:val="28"/>
          <w:szCs w:val="28"/>
        </w:rPr>
        <w:t>şi</w:t>
      </w:r>
      <w:proofErr w:type="spellEnd"/>
      <w:r w:rsidRPr="00D06FD4">
        <w:rPr>
          <w:sz w:val="28"/>
          <w:szCs w:val="28"/>
        </w:rPr>
        <w:t xml:space="preserve"> </w:t>
      </w:r>
      <w:proofErr w:type="spellStart"/>
      <w:r w:rsidRPr="00D06FD4">
        <w:rPr>
          <w:sz w:val="28"/>
          <w:szCs w:val="28"/>
        </w:rPr>
        <w:t>rezilienţă</w:t>
      </w:r>
      <w:proofErr w:type="spellEnd"/>
      <w:r w:rsidRPr="00D06FD4">
        <w:rPr>
          <w:sz w:val="28"/>
          <w:szCs w:val="28"/>
        </w:rPr>
        <w:t xml:space="preserve">, ale Legii nr. 101/2006 privind salubrizarea localităților, republicată, cu modificările și completările ulterioare, ale  O.U.G. nr. 92/2021 privind regimul deșeurilor, cu modificările și completările ulterioare, ale Hotărârii Guvernului nr. 907/2016 privind etapele de elaborare și conținutul cadru al documentațiilor </w:t>
      </w:r>
      <w:proofErr w:type="spellStart"/>
      <w:r w:rsidRPr="00D06FD4">
        <w:rPr>
          <w:sz w:val="28"/>
          <w:szCs w:val="28"/>
        </w:rPr>
        <w:t>tehnico</w:t>
      </w:r>
      <w:proofErr w:type="spellEnd"/>
      <w:r w:rsidRPr="00D06FD4">
        <w:rPr>
          <w:sz w:val="28"/>
          <w:szCs w:val="28"/>
        </w:rPr>
        <w:t xml:space="preserve"> - economice aferente obiectivelor/proiectelor de investiții finanțate din fonduri publice, cu modificările și completările ulterioare, ale Ordinului nr. 2366/2022 pentru aprobarea Ghidului specific privind regulile și condițiile aplicabile finanțării din fonduril</w:t>
      </w:r>
      <w:r w:rsidR="00474FBF">
        <w:rPr>
          <w:sz w:val="28"/>
          <w:szCs w:val="28"/>
        </w:rPr>
        <w:t>e europene aferente Planului naț</w:t>
      </w:r>
      <w:r w:rsidRPr="00D06FD4">
        <w:rPr>
          <w:sz w:val="28"/>
          <w:szCs w:val="28"/>
        </w:rPr>
        <w:t>ional de redresare și reziliență în cadrul apelurilor de proiecte PNRR/2022/C3/S/I.1.B,</w:t>
      </w:r>
      <w:r w:rsidR="00052A92">
        <w:rPr>
          <w:sz w:val="28"/>
          <w:szCs w:val="28"/>
        </w:rPr>
        <w:t xml:space="preserve"> </w:t>
      </w:r>
      <w:r w:rsidRPr="00D06FD4">
        <w:rPr>
          <w:sz w:val="28"/>
          <w:szCs w:val="28"/>
        </w:rPr>
        <w:t xml:space="preserve">pentru </w:t>
      </w:r>
      <w:proofErr w:type="spellStart"/>
      <w:r w:rsidRPr="00D06FD4">
        <w:rPr>
          <w:sz w:val="28"/>
          <w:szCs w:val="28"/>
        </w:rPr>
        <w:t>subinvestiția</w:t>
      </w:r>
      <w:proofErr w:type="spellEnd"/>
      <w:r w:rsidRPr="00D06FD4">
        <w:rPr>
          <w:sz w:val="28"/>
          <w:szCs w:val="28"/>
        </w:rPr>
        <w:t xml:space="preserve"> </w:t>
      </w:r>
      <w:r w:rsidR="00474FBF">
        <w:rPr>
          <w:sz w:val="28"/>
          <w:szCs w:val="28"/>
        </w:rPr>
        <w:t xml:space="preserve"> </w:t>
      </w:r>
      <w:r w:rsidRPr="00D06FD4">
        <w:rPr>
          <w:sz w:val="28"/>
          <w:szCs w:val="28"/>
        </w:rPr>
        <w:t>I.1.B. Dezvoltarea, modernizarea și completarea sistemelor de management integrat al deșeuri</w:t>
      </w:r>
      <w:r w:rsidR="00474FBF">
        <w:rPr>
          <w:sz w:val="28"/>
          <w:szCs w:val="28"/>
        </w:rPr>
        <w:t xml:space="preserve">lor municipale la nivel de </w:t>
      </w:r>
      <w:r w:rsidR="00474FBF">
        <w:rPr>
          <w:sz w:val="28"/>
          <w:szCs w:val="28"/>
        </w:rPr>
        <w:lastRenderedPageBreak/>
        <w:t>județ</w:t>
      </w:r>
      <w:r w:rsidRPr="00D06FD4">
        <w:rPr>
          <w:sz w:val="28"/>
          <w:szCs w:val="28"/>
        </w:rPr>
        <w:t xml:space="preserve"> sau la nivel de orașe, </w:t>
      </w:r>
      <w:r w:rsidR="001D784D">
        <w:rPr>
          <w:sz w:val="28"/>
          <w:szCs w:val="28"/>
        </w:rPr>
        <w:t>C</w:t>
      </w:r>
      <w:r w:rsidRPr="00D06FD4">
        <w:rPr>
          <w:sz w:val="28"/>
          <w:szCs w:val="28"/>
        </w:rPr>
        <w:t>ompon</w:t>
      </w:r>
      <w:r w:rsidR="00474FBF">
        <w:rPr>
          <w:sz w:val="28"/>
          <w:szCs w:val="28"/>
        </w:rPr>
        <w:t>enta 3</w:t>
      </w:r>
      <w:r w:rsidR="001D784D">
        <w:rPr>
          <w:sz w:val="28"/>
          <w:szCs w:val="28"/>
        </w:rPr>
        <w:t xml:space="preserve"> -</w:t>
      </w:r>
      <w:r w:rsidR="00474FBF">
        <w:rPr>
          <w:sz w:val="28"/>
          <w:szCs w:val="28"/>
        </w:rPr>
        <w:t xml:space="preserve"> Managementul deș</w:t>
      </w:r>
      <w:r w:rsidRPr="00D06FD4">
        <w:rPr>
          <w:sz w:val="28"/>
          <w:szCs w:val="28"/>
        </w:rPr>
        <w:t>eurilor, ale Regulamentu</w:t>
      </w:r>
      <w:r w:rsidR="00474FBF">
        <w:rPr>
          <w:sz w:val="28"/>
          <w:szCs w:val="28"/>
        </w:rPr>
        <w:t>lu</w:t>
      </w:r>
      <w:r w:rsidRPr="00D06FD4">
        <w:rPr>
          <w:sz w:val="28"/>
          <w:szCs w:val="28"/>
        </w:rPr>
        <w:t xml:space="preserve">i (UE )2021/241 al Parlamentului European și al Consiliului din 12 februarie 2021 de instituire a Mecanismului de redresare și reziliență și a Deciziei de punere în aplicare a Consiliului din 3 noiembrie 2021 de aprobare a evaluării planului de redresare și reziliență al României, ale  art. 129 alin. 1, alin. 2 lit. b, alin. 4, lit. d, alin. 7 lit. n din Ordonanța de Urgență </w:t>
      </w:r>
      <w:r w:rsidR="001D784D">
        <w:rPr>
          <w:sz w:val="28"/>
          <w:szCs w:val="28"/>
        </w:rPr>
        <w:t xml:space="preserve">a Guvernului </w:t>
      </w:r>
      <w:r w:rsidRPr="00D06FD4">
        <w:rPr>
          <w:sz w:val="28"/>
          <w:szCs w:val="28"/>
        </w:rPr>
        <w:t xml:space="preserve">nr. 57/2019 privind Codul </w:t>
      </w:r>
      <w:r w:rsidR="001D784D">
        <w:rPr>
          <w:sz w:val="28"/>
          <w:szCs w:val="28"/>
        </w:rPr>
        <w:t>a</w:t>
      </w:r>
      <w:r w:rsidRPr="00D06FD4">
        <w:rPr>
          <w:sz w:val="28"/>
          <w:szCs w:val="28"/>
        </w:rPr>
        <w:t>dministrativ, cu modificările și completările ulterioare</w:t>
      </w:r>
      <w:r w:rsidR="001D784D">
        <w:rPr>
          <w:sz w:val="28"/>
          <w:szCs w:val="28"/>
        </w:rPr>
        <w:t>,</w:t>
      </w:r>
      <w:r w:rsidRPr="00D06FD4">
        <w:rPr>
          <w:sz w:val="28"/>
          <w:szCs w:val="28"/>
        </w:rPr>
        <w:t xml:space="preserve"> precum și ale art. 11 alin.</w:t>
      </w:r>
      <w:r w:rsidR="001D784D">
        <w:rPr>
          <w:sz w:val="28"/>
          <w:szCs w:val="28"/>
        </w:rPr>
        <w:t xml:space="preserve"> </w:t>
      </w:r>
      <w:r w:rsidRPr="00D06FD4">
        <w:rPr>
          <w:sz w:val="28"/>
          <w:szCs w:val="28"/>
        </w:rPr>
        <w:t>4 din Legea nr. 554/2004 a contencios</w:t>
      </w:r>
      <w:r w:rsidR="0093508B">
        <w:rPr>
          <w:sz w:val="28"/>
          <w:szCs w:val="28"/>
        </w:rPr>
        <w:t>ului administrativ, actualizată.</w:t>
      </w:r>
    </w:p>
    <w:p w14:paraId="566DF852" w14:textId="77777777" w:rsidR="00E96E54" w:rsidRDefault="00E96E54" w:rsidP="00E96E5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42DCE1AD" w14:textId="77777777" w:rsidR="00E96E54" w:rsidRDefault="00E96E54" w:rsidP="00E96E5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60CEC36A" w14:textId="77777777" w:rsidR="00EE0055" w:rsidRDefault="00EE0055" w:rsidP="00E96E5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2C91ECEF" w14:textId="77777777" w:rsidR="00E96E54" w:rsidRDefault="00E96E54" w:rsidP="000E0653">
      <w:pPr>
        <w:jc w:val="center"/>
        <w:rPr>
          <w:b/>
          <w:sz w:val="28"/>
          <w:szCs w:val="28"/>
        </w:rPr>
      </w:pPr>
    </w:p>
    <w:p w14:paraId="13C2C9E7" w14:textId="2ECA93B9" w:rsidR="000E0653" w:rsidRPr="000E0653" w:rsidRDefault="000E0653" w:rsidP="000E0653">
      <w:pPr>
        <w:jc w:val="center"/>
        <w:rPr>
          <w:b/>
          <w:sz w:val="28"/>
          <w:szCs w:val="28"/>
        </w:rPr>
      </w:pPr>
      <w:r w:rsidRPr="000E0653">
        <w:rPr>
          <w:b/>
          <w:sz w:val="28"/>
          <w:szCs w:val="28"/>
        </w:rPr>
        <w:t>PRIMAR</w:t>
      </w:r>
    </w:p>
    <w:p w14:paraId="32C86B00" w14:textId="77777777" w:rsidR="000E0653" w:rsidRPr="000E0653" w:rsidRDefault="000E0653" w:rsidP="000E0653">
      <w:pPr>
        <w:jc w:val="center"/>
        <w:rPr>
          <w:b/>
          <w:sz w:val="28"/>
          <w:szCs w:val="28"/>
        </w:rPr>
      </w:pPr>
      <w:r w:rsidRPr="000E0653">
        <w:rPr>
          <w:b/>
          <w:sz w:val="28"/>
          <w:szCs w:val="28"/>
        </w:rPr>
        <w:t>Florin CAZACU</w:t>
      </w:r>
    </w:p>
    <w:sectPr w:rsidR="000E0653" w:rsidRPr="000E0653" w:rsidSect="00E96E54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00D33"/>
    <w:multiLevelType w:val="multilevel"/>
    <w:tmpl w:val="BB16E7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88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657"/>
    <w:rsid w:val="00052A92"/>
    <w:rsid w:val="000655E8"/>
    <w:rsid w:val="000E0653"/>
    <w:rsid w:val="000E7658"/>
    <w:rsid w:val="001D784D"/>
    <w:rsid w:val="001F3745"/>
    <w:rsid w:val="00200C75"/>
    <w:rsid w:val="00384DEF"/>
    <w:rsid w:val="004248A8"/>
    <w:rsid w:val="00474FBF"/>
    <w:rsid w:val="005342C5"/>
    <w:rsid w:val="00640AD7"/>
    <w:rsid w:val="006D0A79"/>
    <w:rsid w:val="00723712"/>
    <w:rsid w:val="00734C0F"/>
    <w:rsid w:val="007424FA"/>
    <w:rsid w:val="007D6CBF"/>
    <w:rsid w:val="0085583C"/>
    <w:rsid w:val="0093508B"/>
    <w:rsid w:val="009D6217"/>
    <w:rsid w:val="00A534E5"/>
    <w:rsid w:val="00C223C3"/>
    <w:rsid w:val="00C96740"/>
    <w:rsid w:val="00CE628E"/>
    <w:rsid w:val="00D06FD4"/>
    <w:rsid w:val="00DB368C"/>
    <w:rsid w:val="00DE07A3"/>
    <w:rsid w:val="00DE1BFA"/>
    <w:rsid w:val="00DE7657"/>
    <w:rsid w:val="00E111DF"/>
    <w:rsid w:val="00E96E54"/>
    <w:rsid w:val="00EE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B31C"/>
  <w15:docId w15:val="{E53F5A4B-641F-4846-973C-0F53AA46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657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2">
    <w:name w:val="heading 2"/>
    <w:basedOn w:val="Normal"/>
    <w:link w:val="Titlu2Caracter"/>
    <w:uiPriority w:val="9"/>
    <w:qFormat/>
    <w:rsid w:val="00DE7657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DE7657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Accentuat">
    <w:name w:val="Emphasis"/>
    <w:basedOn w:val="Fontdeparagrafimplicit"/>
    <w:uiPriority w:val="20"/>
    <w:qFormat/>
    <w:rsid w:val="006D0A79"/>
    <w:rPr>
      <w:i/>
      <w:iCs/>
    </w:rPr>
  </w:style>
  <w:style w:type="paragraph" w:styleId="NormalWeb">
    <w:name w:val="Normal (Web)"/>
    <w:basedOn w:val="Normal"/>
    <w:uiPriority w:val="99"/>
    <w:unhideWhenUsed/>
    <w:rsid w:val="00D06FD4"/>
    <w:pPr>
      <w:widowControl/>
      <w:suppressAutoHyphens w:val="0"/>
      <w:spacing w:before="100" w:beforeAutospacing="1" w:after="100" w:afterAutospacing="1"/>
    </w:pPr>
    <w:rPr>
      <w:lang w:eastAsia="ro-RO"/>
    </w:rPr>
  </w:style>
  <w:style w:type="character" w:styleId="Robust">
    <w:name w:val="Strong"/>
    <w:basedOn w:val="Fontdeparagrafimplicit"/>
    <w:uiPriority w:val="22"/>
    <w:qFormat/>
    <w:rsid w:val="00DE1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1088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dcterms:created xsi:type="dcterms:W3CDTF">2023-05-25T05:07:00Z</dcterms:created>
  <dcterms:modified xsi:type="dcterms:W3CDTF">2023-05-25T08:12:00Z</dcterms:modified>
</cp:coreProperties>
</file>