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1041" w14:textId="77777777" w:rsidR="00935859" w:rsidRPr="00B221B0" w:rsidRDefault="00935859" w:rsidP="00935859">
      <w:pPr>
        <w:spacing w:after="0" w:line="240" w:lineRule="auto"/>
        <w:ind w:left="0" w:right="33"/>
        <w:jc w:val="right"/>
        <w:rPr>
          <w:rFonts w:ascii="Times New Roman" w:hAnsi="Times New Roman"/>
          <w:b/>
          <w:sz w:val="24"/>
          <w:szCs w:val="24"/>
        </w:rPr>
      </w:pPr>
      <w:r w:rsidRPr="00B221B0">
        <w:rPr>
          <w:rFonts w:ascii="Times New Roman" w:hAnsi="Times New Roman"/>
          <w:b/>
          <w:sz w:val="24"/>
          <w:szCs w:val="24"/>
        </w:rPr>
        <w:t xml:space="preserve">Anexa 1 </w:t>
      </w:r>
    </w:p>
    <w:p w14:paraId="39A871CB" w14:textId="77777777" w:rsidR="00935859" w:rsidRPr="00B221B0" w:rsidRDefault="00935859" w:rsidP="00935859">
      <w:pPr>
        <w:spacing w:after="0" w:line="240" w:lineRule="auto"/>
        <w:ind w:left="0" w:right="33"/>
        <w:jc w:val="center"/>
        <w:rPr>
          <w:rFonts w:ascii="Times New Roman" w:hAnsi="Times New Roman"/>
          <w:b/>
          <w:sz w:val="24"/>
          <w:szCs w:val="24"/>
        </w:rPr>
      </w:pPr>
    </w:p>
    <w:p w14:paraId="7A44F85B" w14:textId="093E8163" w:rsidR="001B382F" w:rsidRPr="00B221B0" w:rsidRDefault="00935859" w:rsidP="00935859">
      <w:pPr>
        <w:spacing w:after="0" w:line="240" w:lineRule="auto"/>
        <w:ind w:left="0" w:right="33"/>
        <w:jc w:val="center"/>
        <w:rPr>
          <w:rFonts w:ascii="Times New Roman" w:eastAsia="Times New Roman" w:hAnsi="Times New Roman"/>
          <w:b/>
          <w:bCs/>
          <w:sz w:val="24"/>
          <w:szCs w:val="24"/>
          <w:lang w:eastAsia="ro-RO"/>
        </w:rPr>
      </w:pPr>
      <w:r w:rsidRPr="00B221B0">
        <w:rPr>
          <w:rFonts w:ascii="Times New Roman" w:hAnsi="Times New Roman"/>
          <w:b/>
          <w:sz w:val="24"/>
          <w:szCs w:val="24"/>
        </w:rPr>
        <w:t xml:space="preserve">Anexa privind descrierea sumara a investitiei propusa pentru proiectul  </w:t>
      </w:r>
      <w:r w:rsidR="002A22DA" w:rsidRPr="00B221B0">
        <w:rPr>
          <w:rFonts w:ascii="Times New Roman" w:eastAsia="Times New Roman" w:hAnsi="Times New Roman"/>
          <w:b/>
          <w:bCs/>
          <w:sz w:val="24"/>
          <w:szCs w:val="24"/>
          <w:lang w:eastAsia="ro-RO"/>
        </w:rPr>
        <w:t>„Sisteme ITS – sisteme de transport inteligent</w:t>
      </w:r>
      <w:r w:rsidR="000F7BDF">
        <w:rPr>
          <w:rFonts w:ascii="Times New Roman" w:eastAsia="Times New Roman" w:hAnsi="Times New Roman"/>
          <w:b/>
          <w:bCs/>
          <w:sz w:val="24"/>
          <w:szCs w:val="24"/>
          <w:lang w:eastAsia="ro-RO"/>
        </w:rPr>
        <w:t>e</w:t>
      </w:r>
      <w:r w:rsidR="002A22DA" w:rsidRPr="00B221B0">
        <w:rPr>
          <w:rFonts w:ascii="Times New Roman" w:eastAsia="Times New Roman" w:hAnsi="Times New Roman"/>
          <w:b/>
          <w:bCs/>
          <w:sz w:val="24"/>
          <w:szCs w:val="24"/>
          <w:lang w:eastAsia="ro-RO"/>
        </w:rPr>
        <w:t>/managementul traficului în Municipiul Drobeta Turnu Severin”</w:t>
      </w:r>
    </w:p>
    <w:p w14:paraId="42F8B21F" w14:textId="77777777" w:rsidR="00E968C1" w:rsidRPr="00B221B0" w:rsidRDefault="00E968C1" w:rsidP="00050D78">
      <w:pPr>
        <w:spacing w:after="0" w:line="240" w:lineRule="auto"/>
        <w:ind w:left="426" w:hanging="284"/>
        <w:rPr>
          <w:rFonts w:ascii="Times New Roman" w:hAnsi="Times New Roman"/>
          <w:b/>
          <w:bCs/>
          <w:sz w:val="24"/>
          <w:szCs w:val="24"/>
        </w:rPr>
      </w:pPr>
    </w:p>
    <w:p w14:paraId="59D61ADD" w14:textId="77777777" w:rsidR="00E968C1" w:rsidRPr="00B221B0" w:rsidRDefault="00E968C1" w:rsidP="00050D78">
      <w:pPr>
        <w:spacing w:after="0" w:line="240" w:lineRule="auto"/>
        <w:ind w:left="426" w:hanging="284"/>
        <w:rPr>
          <w:rFonts w:ascii="Times New Roman" w:hAnsi="Times New Roman"/>
          <w:b/>
          <w:bCs/>
          <w:sz w:val="24"/>
          <w:szCs w:val="24"/>
        </w:rPr>
      </w:pPr>
    </w:p>
    <w:p w14:paraId="05D174B1" w14:textId="77777777" w:rsidR="000E6F24" w:rsidRPr="00B221B0" w:rsidRDefault="00DB68CB" w:rsidP="000E6F24">
      <w:pPr>
        <w:spacing w:after="0" w:line="240" w:lineRule="auto"/>
        <w:ind w:left="426" w:hanging="284"/>
        <w:rPr>
          <w:rFonts w:ascii="Times New Roman" w:hAnsi="Times New Roman"/>
          <w:sz w:val="24"/>
          <w:szCs w:val="24"/>
        </w:rPr>
      </w:pPr>
      <w:r w:rsidRPr="00B221B0">
        <w:rPr>
          <w:rFonts w:ascii="Times New Roman" w:hAnsi="Times New Roman"/>
          <w:b/>
          <w:bCs/>
          <w:sz w:val="24"/>
          <w:szCs w:val="24"/>
        </w:rPr>
        <w:t>BENEFICIAR</w:t>
      </w:r>
      <w:r w:rsidRPr="00B221B0">
        <w:rPr>
          <w:rFonts w:ascii="Times New Roman" w:hAnsi="Times New Roman"/>
          <w:sz w:val="24"/>
          <w:szCs w:val="24"/>
        </w:rPr>
        <w:t xml:space="preserve">: </w:t>
      </w:r>
      <w:r w:rsidR="002A22DA" w:rsidRPr="00B221B0">
        <w:rPr>
          <w:rFonts w:ascii="Times New Roman" w:hAnsi="Times New Roman"/>
          <w:sz w:val="24"/>
          <w:szCs w:val="24"/>
        </w:rPr>
        <w:t>Municipiul Drobeta Turnu Severi</w:t>
      </w:r>
    </w:p>
    <w:p w14:paraId="4F766D10" w14:textId="77777777" w:rsidR="00057B33" w:rsidRPr="00B221B0" w:rsidRDefault="00057B33" w:rsidP="00050D78">
      <w:pPr>
        <w:spacing w:after="0" w:line="240" w:lineRule="auto"/>
        <w:ind w:left="426" w:hanging="284"/>
        <w:rPr>
          <w:rFonts w:ascii="Times New Roman" w:hAnsi="Times New Roman"/>
          <w:sz w:val="24"/>
          <w:szCs w:val="24"/>
        </w:rPr>
      </w:pPr>
    </w:p>
    <w:p w14:paraId="0D42D296" w14:textId="77777777" w:rsidR="00F45EE4" w:rsidRPr="00B221B0" w:rsidRDefault="00DB68CB" w:rsidP="00050D78">
      <w:pPr>
        <w:spacing w:after="0" w:line="240" w:lineRule="auto"/>
        <w:ind w:left="426" w:hanging="284"/>
        <w:rPr>
          <w:rFonts w:ascii="Times New Roman" w:hAnsi="Times New Roman"/>
          <w:sz w:val="24"/>
          <w:szCs w:val="24"/>
        </w:rPr>
      </w:pPr>
      <w:r w:rsidRPr="00B221B0">
        <w:rPr>
          <w:rFonts w:ascii="Times New Roman" w:hAnsi="Times New Roman"/>
          <w:b/>
          <w:bCs/>
          <w:sz w:val="24"/>
          <w:szCs w:val="24"/>
        </w:rPr>
        <w:t>SURSA DE FINANȚARE</w:t>
      </w:r>
      <w:r w:rsidRPr="00B221B0">
        <w:rPr>
          <w:rFonts w:ascii="Times New Roman" w:hAnsi="Times New Roman"/>
          <w:sz w:val="24"/>
          <w:szCs w:val="24"/>
        </w:rPr>
        <w:t>: Planul Național de Redr</w:t>
      </w:r>
      <w:r w:rsidR="00F45EE4" w:rsidRPr="00B221B0">
        <w:rPr>
          <w:rFonts w:ascii="Times New Roman" w:hAnsi="Times New Roman"/>
          <w:sz w:val="24"/>
          <w:szCs w:val="24"/>
        </w:rPr>
        <w:t>esare și Reziliență al României (PNRR),</w:t>
      </w:r>
    </w:p>
    <w:p w14:paraId="57957AD0" w14:textId="77777777" w:rsidR="00F45EE4" w:rsidRPr="00B221B0" w:rsidRDefault="00057B33" w:rsidP="00050D78">
      <w:pPr>
        <w:spacing w:after="0" w:line="240" w:lineRule="auto"/>
        <w:ind w:left="426" w:hanging="284"/>
        <w:rPr>
          <w:rFonts w:ascii="Times New Roman" w:hAnsi="Times New Roman"/>
          <w:sz w:val="24"/>
          <w:szCs w:val="24"/>
        </w:rPr>
      </w:pPr>
      <w:r w:rsidRPr="00B221B0">
        <w:rPr>
          <w:rFonts w:ascii="Times New Roman" w:hAnsi="Times New Roman"/>
          <w:sz w:val="24"/>
          <w:szCs w:val="24"/>
        </w:rPr>
        <w:tab/>
      </w:r>
      <w:r w:rsidR="00DB68CB" w:rsidRPr="00B221B0">
        <w:rPr>
          <w:rFonts w:ascii="Times New Roman" w:hAnsi="Times New Roman"/>
          <w:sz w:val="24"/>
          <w:szCs w:val="24"/>
        </w:rPr>
        <w:t xml:space="preserve">Componenta 10 – Fondul local, </w:t>
      </w:r>
    </w:p>
    <w:p w14:paraId="1C9571DB" w14:textId="77777777" w:rsidR="00A20D6D" w:rsidRPr="00B221B0" w:rsidRDefault="00F45EE4" w:rsidP="00A20D6D">
      <w:pPr>
        <w:spacing w:after="0" w:line="240" w:lineRule="auto"/>
        <w:ind w:left="426" w:hanging="284"/>
        <w:rPr>
          <w:rFonts w:ascii="Times New Roman" w:hAnsi="Times New Roman"/>
          <w:sz w:val="24"/>
          <w:szCs w:val="24"/>
        </w:rPr>
      </w:pPr>
      <w:r w:rsidRPr="00B221B0">
        <w:rPr>
          <w:rFonts w:ascii="Times New Roman" w:hAnsi="Times New Roman"/>
          <w:sz w:val="24"/>
          <w:szCs w:val="24"/>
        </w:rPr>
        <w:tab/>
      </w:r>
      <w:r w:rsidR="00DB68CB" w:rsidRPr="00B221B0">
        <w:rPr>
          <w:rFonts w:ascii="Times New Roman" w:hAnsi="Times New Roman"/>
          <w:sz w:val="24"/>
          <w:szCs w:val="24"/>
        </w:rPr>
        <w:t xml:space="preserve">Investiția </w:t>
      </w:r>
      <w:r w:rsidR="00122850" w:rsidRPr="00B221B0">
        <w:rPr>
          <w:rFonts w:ascii="Times New Roman" w:hAnsi="Times New Roman"/>
          <w:sz w:val="24"/>
          <w:szCs w:val="24"/>
        </w:rPr>
        <w:t>I</w:t>
      </w:r>
      <w:r w:rsidR="009A206D" w:rsidRPr="00B221B0">
        <w:rPr>
          <w:rFonts w:ascii="Times New Roman" w:hAnsi="Times New Roman"/>
          <w:sz w:val="24"/>
          <w:szCs w:val="24"/>
        </w:rPr>
        <w:t>.</w:t>
      </w:r>
      <w:r w:rsidR="00806E0B" w:rsidRPr="00B221B0">
        <w:rPr>
          <w:rFonts w:ascii="Times New Roman" w:hAnsi="Times New Roman"/>
          <w:sz w:val="24"/>
          <w:szCs w:val="24"/>
        </w:rPr>
        <w:t>2</w:t>
      </w:r>
      <w:r w:rsidR="009A206D" w:rsidRPr="00B221B0">
        <w:rPr>
          <w:rFonts w:ascii="Times New Roman" w:hAnsi="Times New Roman"/>
          <w:sz w:val="24"/>
          <w:szCs w:val="24"/>
        </w:rPr>
        <w:t xml:space="preserve"> – </w:t>
      </w:r>
      <w:r w:rsidR="005219D7" w:rsidRPr="00B221B0">
        <w:rPr>
          <w:rFonts w:ascii="Times New Roman" w:hAnsi="Times New Roman"/>
          <w:sz w:val="24"/>
          <w:szCs w:val="24"/>
        </w:rPr>
        <w:t>Sub-</w:t>
      </w:r>
      <w:r w:rsidR="00BE0400" w:rsidRPr="00B221B0">
        <w:rPr>
          <w:rFonts w:ascii="Times New Roman" w:hAnsi="Times New Roman"/>
          <w:sz w:val="24"/>
          <w:szCs w:val="24"/>
        </w:rPr>
        <w:t xml:space="preserve">investiția </w:t>
      </w:r>
      <w:r w:rsidR="00CD50A5" w:rsidRPr="00B221B0">
        <w:rPr>
          <w:rFonts w:ascii="Times New Roman" w:hAnsi="Times New Roman"/>
          <w:sz w:val="24"/>
          <w:szCs w:val="24"/>
        </w:rPr>
        <w:t>I.1.2 –</w:t>
      </w:r>
      <w:r w:rsidR="008D0909" w:rsidRPr="00B221B0">
        <w:rPr>
          <w:rFonts w:ascii="Times New Roman" w:hAnsi="Times New Roman"/>
          <w:sz w:val="24"/>
          <w:szCs w:val="24"/>
        </w:rPr>
        <w:t xml:space="preserve"> Asigurarea infrastructurii pentru transport verde – </w:t>
      </w:r>
      <w:r w:rsidR="00A20D6D" w:rsidRPr="00B221B0">
        <w:rPr>
          <w:rFonts w:ascii="Times New Roman" w:hAnsi="Times New Roman"/>
          <w:sz w:val="24"/>
          <w:szCs w:val="24"/>
        </w:rPr>
        <w:t>ITS/alte infrastructuri TIC (sisteme inteligente de management urban/local)</w:t>
      </w:r>
    </w:p>
    <w:p w14:paraId="24AEF28F" w14:textId="77777777" w:rsidR="00544A84" w:rsidRDefault="00544A84" w:rsidP="000D2CAE">
      <w:pPr>
        <w:spacing w:after="0" w:line="240" w:lineRule="auto"/>
        <w:ind w:left="0" w:right="33"/>
        <w:jc w:val="center"/>
        <w:rPr>
          <w:rFonts w:ascii="Times New Roman" w:hAnsi="Times New Roman"/>
          <w:b/>
          <w:bCs/>
          <w:sz w:val="24"/>
          <w:szCs w:val="24"/>
        </w:rPr>
      </w:pPr>
    </w:p>
    <w:p w14:paraId="2C3D8E70" w14:textId="03D7657D" w:rsidR="000D2CAE" w:rsidRPr="00B221B0" w:rsidRDefault="00DB68CB" w:rsidP="000D2CAE">
      <w:pPr>
        <w:spacing w:after="0" w:line="240" w:lineRule="auto"/>
        <w:ind w:left="0" w:right="33"/>
        <w:jc w:val="center"/>
        <w:rPr>
          <w:rFonts w:ascii="Times New Roman" w:eastAsia="Times New Roman" w:hAnsi="Times New Roman"/>
          <w:b/>
          <w:bCs/>
          <w:sz w:val="24"/>
          <w:szCs w:val="24"/>
          <w:lang w:eastAsia="ro-RO"/>
        </w:rPr>
      </w:pPr>
      <w:r w:rsidRPr="00B221B0">
        <w:rPr>
          <w:rFonts w:ascii="Times New Roman" w:hAnsi="Times New Roman"/>
          <w:b/>
          <w:bCs/>
          <w:sz w:val="24"/>
          <w:szCs w:val="24"/>
        </w:rPr>
        <w:t>TITLU PROIECT</w:t>
      </w:r>
      <w:r w:rsidRPr="00B221B0">
        <w:rPr>
          <w:rFonts w:ascii="Times New Roman" w:hAnsi="Times New Roman"/>
          <w:b/>
          <w:sz w:val="24"/>
          <w:szCs w:val="24"/>
        </w:rPr>
        <w:t xml:space="preserve">: </w:t>
      </w:r>
      <w:r w:rsidR="000D2CAE" w:rsidRPr="00B221B0">
        <w:rPr>
          <w:rFonts w:ascii="Times New Roman" w:eastAsia="Times New Roman" w:hAnsi="Times New Roman"/>
          <w:b/>
          <w:bCs/>
          <w:sz w:val="24"/>
          <w:szCs w:val="24"/>
          <w:lang w:eastAsia="ro-RO"/>
        </w:rPr>
        <w:t>„Sisteme ITS – sisteme de transport inteligent</w:t>
      </w:r>
      <w:r w:rsidR="00704E25">
        <w:rPr>
          <w:rFonts w:ascii="Times New Roman" w:eastAsia="Times New Roman" w:hAnsi="Times New Roman"/>
          <w:b/>
          <w:bCs/>
          <w:sz w:val="24"/>
          <w:szCs w:val="24"/>
          <w:lang w:eastAsia="ro-RO"/>
        </w:rPr>
        <w:t>e</w:t>
      </w:r>
      <w:r w:rsidR="000D2CAE" w:rsidRPr="00B221B0">
        <w:rPr>
          <w:rFonts w:ascii="Times New Roman" w:eastAsia="Times New Roman" w:hAnsi="Times New Roman"/>
          <w:b/>
          <w:bCs/>
          <w:sz w:val="24"/>
          <w:szCs w:val="24"/>
          <w:lang w:eastAsia="ro-RO"/>
        </w:rPr>
        <w:t>/managementul traficului în Municipiul Drobeta Turnu Severin”</w:t>
      </w:r>
    </w:p>
    <w:p w14:paraId="508E3B26" w14:textId="77777777" w:rsidR="00F45EE4" w:rsidRPr="00B221B0" w:rsidRDefault="00F45EE4" w:rsidP="00050D78">
      <w:pPr>
        <w:spacing w:after="0" w:line="240" w:lineRule="auto"/>
        <w:ind w:left="426" w:hanging="284"/>
        <w:rPr>
          <w:rFonts w:ascii="Times New Roman" w:hAnsi="Times New Roman"/>
          <w:b/>
          <w:bCs/>
          <w:sz w:val="24"/>
          <w:szCs w:val="24"/>
        </w:rPr>
      </w:pPr>
    </w:p>
    <w:p w14:paraId="7B80002F" w14:textId="77777777" w:rsidR="00E968C1" w:rsidRPr="00B221B0" w:rsidRDefault="00E968C1" w:rsidP="00BE0400">
      <w:pPr>
        <w:spacing w:after="0" w:line="240" w:lineRule="auto"/>
        <w:ind w:left="426" w:hanging="284"/>
        <w:rPr>
          <w:rFonts w:ascii="Times New Roman" w:hAnsi="Times New Roman"/>
          <w:b/>
          <w:bCs/>
          <w:sz w:val="24"/>
          <w:szCs w:val="24"/>
        </w:rPr>
      </w:pPr>
    </w:p>
    <w:p w14:paraId="7894140A" w14:textId="77777777" w:rsidR="00BE0400" w:rsidRPr="00B221B0" w:rsidRDefault="00DB68CB" w:rsidP="00BE0400">
      <w:pPr>
        <w:spacing w:after="0" w:line="240" w:lineRule="auto"/>
        <w:ind w:left="426" w:hanging="284"/>
        <w:rPr>
          <w:rFonts w:ascii="Times New Roman" w:hAnsi="Times New Roman"/>
          <w:b/>
          <w:bCs/>
          <w:sz w:val="24"/>
          <w:szCs w:val="24"/>
        </w:rPr>
      </w:pPr>
      <w:r w:rsidRPr="00B221B0">
        <w:rPr>
          <w:rFonts w:ascii="Times New Roman" w:hAnsi="Times New Roman"/>
          <w:b/>
          <w:bCs/>
          <w:sz w:val="24"/>
          <w:szCs w:val="24"/>
        </w:rPr>
        <w:t>DE</w:t>
      </w:r>
      <w:r w:rsidR="001D2ABC" w:rsidRPr="00B221B0">
        <w:rPr>
          <w:rFonts w:ascii="Times New Roman" w:hAnsi="Times New Roman"/>
          <w:b/>
          <w:bCs/>
          <w:sz w:val="24"/>
          <w:szCs w:val="24"/>
        </w:rPr>
        <w:t>S</w:t>
      </w:r>
      <w:r w:rsidRPr="00B221B0">
        <w:rPr>
          <w:rFonts w:ascii="Times New Roman" w:hAnsi="Times New Roman"/>
          <w:b/>
          <w:bCs/>
          <w:sz w:val="24"/>
          <w:szCs w:val="24"/>
        </w:rPr>
        <w:t>CRIEREA INVESTIȚIE</w:t>
      </w:r>
      <w:r w:rsidR="00F45EE4" w:rsidRPr="00B221B0">
        <w:rPr>
          <w:rFonts w:ascii="Times New Roman" w:hAnsi="Times New Roman"/>
          <w:b/>
          <w:bCs/>
          <w:sz w:val="24"/>
          <w:szCs w:val="24"/>
        </w:rPr>
        <w:t>I</w:t>
      </w:r>
    </w:p>
    <w:p w14:paraId="63D1C555" w14:textId="77777777" w:rsidR="00CB39B7" w:rsidRPr="00B221B0" w:rsidRDefault="00CB39B7" w:rsidP="00B61F15">
      <w:pPr>
        <w:spacing w:after="0" w:line="240" w:lineRule="auto"/>
        <w:ind w:left="0"/>
        <w:rPr>
          <w:rFonts w:ascii="Times New Roman" w:hAnsi="Times New Roman"/>
          <w:sz w:val="24"/>
          <w:szCs w:val="24"/>
        </w:rPr>
      </w:pPr>
    </w:p>
    <w:p w14:paraId="018C37E8" w14:textId="77777777" w:rsidR="00CB39B7" w:rsidRPr="00B221B0" w:rsidRDefault="00CB39B7" w:rsidP="00CB39B7">
      <w:pPr>
        <w:spacing w:after="0" w:line="240" w:lineRule="auto"/>
        <w:ind w:left="0" w:right="33"/>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 xml:space="preserve">Pentru imbunatatirea managentului public local si pentru asigurarea sigurantei cetatenilor este necesar implementarea sistemului de supraveghere pentru trafic si adoptarea unor solutii software compatibile cu aceste </w:t>
      </w:r>
      <w:r w:rsidR="008C667E" w:rsidRPr="00B221B0">
        <w:rPr>
          <w:rFonts w:ascii="Times New Roman" w:eastAsia="Times New Roman" w:hAnsi="Times New Roman"/>
          <w:sz w:val="24"/>
          <w:szCs w:val="24"/>
          <w:lang w:eastAsia="ro-RO"/>
        </w:rPr>
        <w:t>dezvoltări</w:t>
      </w:r>
      <w:r w:rsidRPr="00B221B0">
        <w:rPr>
          <w:rFonts w:ascii="Times New Roman" w:eastAsia="Times New Roman" w:hAnsi="Times New Roman"/>
          <w:sz w:val="24"/>
          <w:szCs w:val="24"/>
          <w:lang w:eastAsia="ro-RO"/>
        </w:rPr>
        <w:t>.</w:t>
      </w:r>
      <w:r w:rsidR="008C667E" w:rsidRPr="00B221B0">
        <w:rPr>
          <w:rFonts w:ascii="Times New Roman" w:eastAsia="Times New Roman" w:hAnsi="Times New Roman"/>
          <w:sz w:val="24"/>
          <w:szCs w:val="24"/>
          <w:lang w:eastAsia="ro-RO"/>
        </w:rPr>
        <w:t xml:space="preserve"> Totodată se vor instala stații inteligente de călători pentru utilizarea eficientă a sistemului de transport. </w:t>
      </w:r>
    </w:p>
    <w:p w14:paraId="7B497394" w14:textId="77777777" w:rsidR="00CB39B7" w:rsidRPr="00B221B0" w:rsidRDefault="00CB39B7" w:rsidP="00CB39B7">
      <w:pPr>
        <w:spacing w:after="0" w:line="240" w:lineRule="auto"/>
        <w:ind w:left="0" w:right="33"/>
        <w:rPr>
          <w:rFonts w:ascii="Times New Roman" w:eastAsia="Times New Roman" w:hAnsi="Times New Roman"/>
          <w:sz w:val="24"/>
          <w:szCs w:val="24"/>
          <w:lang w:eastAsia="ro-RO"/>
        </w:rPr>
      </w:pPr>
    </w:p>
    <w:p w14:paraId="4BE3ECBA" w14:textId="77777777" w:rsidR="00CB39B7" w:rsidRPr="00B221B0" w:rsidRDefault="00CB39B7" w:rsidP="00B61F15">
      <w:pPr>
        <w:spacing w:after="0" w:line="240" w:lineRule="auto"/>
        <w:ind w:left="65" w:right="33"/>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În urma analizei situației actuale in ceea ce priveşte stațiile de transport public de călători si a sistemului de management al traficului s-au indentificat următoarele:</w:t>
      </w:r>
    </w:p>
    <w:p w14:paraId="01FD799C" w14:textId="77777777" w:rsidR="00CB39B7" w:rsidRPr="00B221B0" w:rsidRDefault="00CB39B7" w:rsidP="00CB39B7">
      <w:pPr>
        <w:numPr>
          <w:ilvl w:val="0"/>
          <w:numId w:val="10"/>
        </w:numPr>
        <w:spacing w:after="0" w:line="240" w:lineRule="auto"/>
        <w:ind w:right="33"/>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Necesitatea instalării/modernizarii unor stații inteligente de călători pentru utilizarea eficientă a sistemului de transport existent</w:t>
      </w:r>
    </w:p>
    <w:p w14:paraId="742F0792" w14:textId="77443FD7" w:rsidR="00CB39B7" w:rsidRPr="00B221B0" w:rsidRDefault="00CB39B7" w:rsidP="00CB39B7">
      <w:pPr>
        <w:numPr>
          <w:ilvl w:val="0"/>
          <w:numId w:val="10"/>
        </w:numPr>
        <w:spacing w:after="0" w:line="240" w:lineRule="auto"/>
        <w:ind w:right="33"/>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 xml:space="preserve">Necesitatea </w:t>
      </w:r>
      <w:r w:rsidR="00135C7B">
        <w:rPr>
          <w:rFonts w:ascii="Times New Roman" w:eastAsia="Times New Roman" w:hAnsi="Times New Roman"/>
          <w:sz w:val="24"/>
          <w:szCs w:val="24"/>
          <w:lang w:eastAsia="ro-RO"/>
        </w:rPr>
        <w:t>in</w:t>
      </w:r>
      <w:r w:rsidRPr="00B221B0">
        <w:rPr>
          <w:rFonts w:ascii="Times New Roman" w:eastAsia="Times New Roman" w:hAnsi="Times New Roman"/>
          <w:sz w:val="24"/>
          <w:szCs w:val="24"/>
          <w:lang w:eastAsia="ro-RO"/>
        </w:rPr>
        <w:t>stalar</w:t>
      </w:r>
      <w:r w:rsidR="00135C7B">
        <w:rPr>
          <w:rFonts w:ascii="Times New Roman" w:eastAsia="Times New Roman" w:hAnsi="Times New Roman"/>
          <w:sz w:val="24"/>
          <w:szCs w:val="24"/>
          <w:lang w:eastAsia="ro-RO"/>
        </w:rPr>
        <w:t>ii</w:t>
      </w:r>
      <w:r w:rsidRPr="00B221B0">
        <w:rPr>
          <w:rFonts w:ascii="Times New Roman" w:eastAsia="Times New Roman" w:hAnsi="Times New Roman"/>
          <w:sz w:val="24"/>
          <w:szCs w:val="24"/>
          <w:lang w:eastAsia="ro-RO"/>
        </w:rPr>
        <w:t xml:space="preserve"> unui sistem de supraveghere video a traficului care sa monitorizeze trecerile de pietoni</w:t>
      </w:r>
      <w:r w:rsidR="00733F7D">
        <w:rPr>
          <w:rFonts w:ascii="Times New Roman" w:eastAsia="Times New Roman" w:hAnsi="Times New Roman"/>
          <w:sz w:val="24"/>
          <w:szCs w:val="24"/>
          <w:lang w:eastAsia="ro-RO"/>
        </w:rPr>
        <w:t>.</w:t>
      </w:r>
    </w:p>
    <w:p w14:paraId="4B426B32" w14:textId="77777777" w:rsidR="00CB39B7" w:rsidRPr="00B221B0" w:rsidRDefault="00CB39B7" w:rsidP="00CB39B7">
      <w:pPr>
        <w:numPr>
          <w:ilvl w:val="0"/>
          <w:numId w:val="10"/>
        </w:numPr>
        <w:spacing w:after="0" w:line="240" w:lineRule="auto"/>
        <w:ind w:right="33"/>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 xml:space="preserve">Necesitatea instalarii unor sisteme digitale de avertizare si control privind trecerile de pietoni din </w:t>
      </w:r>
      <w:r w:rsidR="00807DD5" w:rsidRPr="00B221B0">
        <w:rPr>
          <w:rFonts w:ascii="Times New Roman" w:eastAsia="Times New Roman" w:hAnsi="Times New Roman"/>
          <w:sz w:val="24"/>
          <w:szCs w:val="24"/>
          <w:lang w:eastAsia="ro-RO"/>
        </w:rPr>
        <w:t>Municipiul Drobeta Turnu Severin</w:t>
      </w:r>
    </w:p>
    <w:p w14:paraId="4E173102" w14:textId="77777777" w:rsidR="00CB39B7" w:rsidRPr="00B221B0" w:rsidRDefault="00CB39B7" w:rsidP="00CB39B7">
      <w:pPr>
        <w:numPr>
          <w:ilvl w:val="0"/>
          <w:numId w:val="10"/>
        </w:numPr>
        <w:spacing w:after="0" w:line="240" w:lineRule="auto"/>
        <w:ind w:right="33"/>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 xml:space="preserve">Instalarea unor sisteme de crestere a fluxului luminos pe timp de noapte in zona trecerilor de pietoni, comandat de senzori de prezenta </w:t>
      </w:r>
    </w:p>
    <w:p w14:paraId="6ABFFD61" w14:textId="77777777" w:rsidR="00CB39B7" w:rsidRPr="00B221B0" w:rsidRDefault="00CB39B7" w:rsidP="00B61F15">
      <w:pPr>
        <w:numPr>
          <w:ilvl w:val="0"/>
          <w:numId w:val="10"/>
        </w:numPr>
        <w:spacing w:after="0" w:line="240" w:lineRule="auto"/>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 xml:space="preserve">Instalarea unor sisteme de iluminat care sa asigure o vizibilitate foarte buna pe timp de noapte in zona </w:t>
      </w:r>
      <w:r w:rsidR="008C667E" w:rsidRPr="00B221B0">
        <w:rPr>
          <w:rFonts w:ascii="Times New Roman" w:eastAsia="Times New Roman" w:hAnsi="Times New Roman"/>
          <w:sz w:val="24"/>
          <w:szCs w:val="24"/>
          <w:lang w:eastAsia="ro-RO"/>
        </w:rPr>
        <w:t>intersecțiilor</w:t>
      </w:r>
    </w:p>
    <w:p w14:paraId="62686267" w14:textId="77777777" w:rsidR="008028CE" w:rsidRPr="00B221B0" w:rsidRDefault="008028CE" w:rsidP="00CB39B7">
      <w:pPr>
        <w:spacing w:after="0" w:line="240" w:lineRule="auto"/>
        <w:ind w:left="142"/>
        <w:rPr>
          <w:rFonts w:ascii="Times New Roman" w:eastAsia="Times New Roman" w:hAnsi="Times New Roman"/>
          <w:sz w:val="24"/>
          <w:szCs w:val="24"/>
          <w:lang w:eastAsia="ro-RO"/>
        </w:rPr>
      </w:pPr>
    </w:p>
    <w:p w14:paraId="59940666" w14:textId="74461CC2" w:rsidR="00CB39B7" w:rsidRPr="00B221B0" w:rsidRDefault="00CB39B7" w:rsidP="008C667E">
      <w:pPr>
        <w:spacing w:after="0" w:line="240" w:lineRule="auto"/>
        <w:ind w:left="0"/>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Prin activitățile/măsurile sprijinite în cadrul Planului National de Redresare si Reziliență, Componenta 10-Fondul Local, apel de proiecte 1.1 Mobilitate urbană durabilă prin I.1.2 - Asigurarea infrastructurii pentru transportul verde — ITS/ alte infrastructuri TIC (sisteme inteligente de management urban/local), se urmărește în principal îmbunătățirea eficienței transportului de călători, a frecvenței și a timpilor săi de parcurs, accesibilității și transferului către acesta de la transportul privat cu autoturisme, prin implementarea de soluții digitale și ecologice de transport și reducerea emisiilor de echivalent CO2 din transport.</w:t>
      </w:r>
    </w:p>
    <w:p w14:paraId="40CA340A" w14:textId="283B3D53" w:rsidR="00823173" w:rsidRPr="00B221B0" w:rsidRDefault="00823173" w:rsidP="008C667E">
      <w:pPr>
        <w:spacing w:after="0" w:line="240" w:lineRule="auto"/>
        <w:ind w:left="0"/>
        <w:rPr>
          <w:rFonts w:ascii="Times New Roman" w:eastAsia="Times New Roman" w:hAnsi="Times New Roman"/>
          <w:sz w:val="24"/>
          <w:szCs w:val="24"/>
          <w:lang w:eastAsia="ro-RO"/>
        </w:rPr>
      </w:pPr>
    </w:p>
    <w:p w14:paraId="03AC5CE4" w14:textId="77777777" w:rsidR="00823173" w:rsidRPr="00B221B0" w:rsidRDefault="00823173" w:rsidP="008C667E">
      <w:pPr>
        <w:spacing w:after="0" w:line="240" w:lineRule="auto"/>
        <w:ind w:left="0"/>
        <w:rPr>
          <w:rFonts w:ascii="Times New Roman" w:eastAsia="Times New Roman" w:hAnsi="Times New Roman"/>
          <w:sz w:val="24"/>
          <w:szCs w:val="24"/>
          <w:lang w:eastAsia="ro-RO"/>
        </w:rPr>
      </w:pPr>
    </w:p>
    <w:p w14:paraId="1EC64FFF" w14:textId="77777777" w:rsidR="00CB39B7" w:rsidRPr="00B221B0" w:rsidRDefault="00CB39B7" w:rsidP="00CB39B7">
      <w:pPr>
        <w:pStyle w:val="Default"/>
        <w:jc w:val="both"/>
      </w:pPr>
    </w:p>
    <w:p w14:paraId="38F7B46A" w14:textId="77777777" w:rsidR="000D2CAE" w:rsidRPr="00B221B0" w:rsidRDefault="000D2CAE" w:rsidP="000D2CAE">
      <w:pPr>
        <w:pStyle w:val="Default"/>
        <w:jc w:val="both"/>
      </w:pPr>
      <w:r w:rsidRPr="00B221B0">
        <w:t>Indicatorii minimali pentru implementarea proiectului sunt :</w:t>
      </w:r>
    </w:p>
    <w:p w14:paraId="11D12AFD" w14:textId="77777777" w:rsidR="000D2CAE" w:rsidRPr="00B221B0" w:rsidRDefault="000D2CAE" w:rsidP="000D2CAE">
      <w:pPr>
        <w:pStyle w:val="Default"/>
        <w:ind w:left="130"/>
        <w:jc w:val="both"/>
        <w:rPr>
          <w:b/>
          <w:bCs/>
        </w:rPr>
      </w:pPr>
      <w:bookmarkStart w:id="0" w:name="_Hlk116469525"/>
      <w:r w:rsidRPr="00B221B0">
        <w:rPr>
          <w:b/>
          <w:bCs/>
        </w:rPr>
        <w:lastRenderedPageBreak/>
        <w:t>Echipamente instalate in teren:</w:t>
      </w:r>
    </w:p>
    <w:bookmarkEnd w:id="0"/>
    <w:p w14:paraId="206AF5A4" w14:textId="77777777" w:rsidR="00D35297" w:rsidRPr="00B221B0" w:rsidRDefault="00D35297" w:rsidP="00D35297">
      <w:pPr>
        <w:pStyle w:val="Default"/>
        <w:numPr>
          <w:ilvl w:val="0"/>
          <w:numId w:val="10"/>
        </w:numPr>
        <w:jc w:val="both"/>
      </w:pPr>
      <w:r w:rsidRPr="00B221B0">
        <w:t>20 statii de imbarcare/debarcare calatori modernizate si dotate cu totemuri digitale si sistem fotovoltaic de iluminat</w:t>
      </w:r>
    </w:p>
    <w:p w14:paraId="425E643A" w14:textId="77777777" w:rsidR="00D35297" w:rsidRPr="00B221B0" w:rsidRDefault="00D35297" w:rsidP="00D35297">
      <w:pPr>
        <w:pStyle w:val="Default"/>
        <w:numPr>
          <w:ilvl w:val="0"/>
          <w:numId w:val="10"/>
        </w:numPr>
        <w:jc w:val="both"/>
      </w:pPr>
      <w:r w:rsidRPr="00B221B0">
        <w:t>50 sisteme de detecție si avertizare pentru trecerile de pietoni</w:t>
      </w:r>
    </w:p>
    <w:p w14:paraId="3A37E222" w14:textId="77777777" w:rsidR="00D35297" w:rsidRPr="00B221B0" w:rsidRDefault="00D35297" w:rsidP="00D35297">
      <w:pPr>
        <w:pStyle w:val="Default"/>
        <w:numPr>
          <w:ilvl w:val="0"/>
          <w:numId w:val="10"/>
        </w:numPr>
        <w:jc w:val="both"/>
      </w:pPr>
      <w:r w:rsidRPr="00B221B0">
        <w:t>50 sisteme de monitorizare video din zona aferenta trecerilor de pietoni</w:t>
      </w:r>
    </w:p>
    <w:p w14:paraId="0CEAFCC2" w14:textId="77777777" w:rsidR="00D35297" w:rsidRPr="00B221B0" w:rsidRDefault="00D35297" w:rsidP="00D35297">
      <w:pPr>
        <w:pStyle w:val="Default"/>
        <w:numPr>
          <w:ilvl w:val="0"/>
          <w:numId w:val="10"/>
        </w:numPr>
        <w:jc w:val="both"/>
      </w:pPr>
      <w:r w:rsidRPr="00B221B0">
        <w:t>50 sisteme de dimare, control al fluxului luminos din zona trecerilor de pietoni</w:t>
      </w:r>
    </w:p>
    <w:p w14:paraId="534716DE" w14:textId="59280901" w:rsidR="00D35297" w:rsidRDefault="00D35297" w:rsidP="008140E8">
      <w:pPr>
        <w:pStyle w:val="Default"/>
        <w:numPr>
          <w:ilvl w:val="0"/>
          <w:numId w:val="10"/>
        </w:numPr>
        <w:jc w:val="both"/>
      </w:pPr>
      <w:r w:rsidRPr="00B221B0">
        <w:t xml:space="preserve">Un sistem </w:t>
      </w:r>
      <w:r w:rsidR="008140E8">
        <w:t>de e-tiketing.</w:t>
      </w:r>
    </w:p>
    <w:p w14:paraId="24FB3561" w14:textId="77777777" w:rsidR="008140E8" w:rsidRPr="00B221B0" w:rsidRDefault="008140E8" w:rsidP="008140E8">
      <w:pPr>
        <w:pStyle w:val="Default"/>
        <w:numPr>
          <w:ilvl w:val="0"/>
          <w:numId w:val="10"/>
        </w:numPr>
        <w:jc w:val="both"/>
      </w:pPr>
    </w:p>
    <w:p w14:paraId="694536C9" w14:textId="77777777" w:rsidR="00D35297" w:rsidRPr="00B221B0" w:rsidRDefault="00D35297" w:rsidP="00D35297">
      <w:pPr>
        <w:pStyle w:val="Default"/>
        <w:ind w:left="130"/>
        <w:jc w:val="both"/>
        <w:rPr>
          <w:b/>
          <w:bCs/>
        </w:rPr>
      </w:pPr>
      <w:r w:rsidRPr="00B221B0">
        <w:rPr>
          <w:b/>
          <w:bCs/>
        </w:rPr>
        <w:t>Echipamente software:</w:t>
      </w:r>
    </w:p>
    <w:p w14:paraId="1F53ABB1" w14:textId="77777777" w:rsidR="00D35297" w:rsidRPr="00B221B0" w:rsidRDefault="00D35297" w:rsidP="00D35297">
      <w:pPr>
        <w:pStyle w:val="Default"/>
        <w:numPr>
          <w:ilvl w:val="0"/>
          <w:numId w:val="10"/>
        </w:numPr>
        <w:jc w:val="both"/>
      </w:pPr>
      <w:r w:rsidRPr="00B221B0">
        <w:t>Un software Video Analitics destinat camerelor de supraveghere trafic</w:t>
      </w:r>
    </w:p>
    <w:p w14:paraId="67EE63A4" w14:textId="77777777" w:rsidR="00D35297" w:rsidRPr="00B221B0" w:rsidRDefault="00D35297" w:rsidP="00D35297">
      <w:pPr>
        <w:pStyle w:val="Default"/>
        <w:numPr>
          <w:ilvl w:val="0"/>
          <w:numId w:val="10"/>
        </w:numPr>
        <w:jc w:val="both"/>
      </w:pPr>
      <w:r w:rsidRPr="00B221B0">
        <w:t xml:space="preserve">Un software de integrare a sistemelor de monitorizare trafic cu sistemele de iluminat din intersectii si trecerile de pietoni </w:t>
      </w:r>
    </w:p>
    <w:p w14:paraId="3F716937" w14:textId="77777777" w:rsidR="00D35297" w:rsidRPr="00B221B0" w:rsidRDefault="00D35297" w:rsidP="00D35297">
      <w:pPr>
        <w:pStyle w:val="Default"/>
        <w:ind w:left="130"/>
        <w:jc w:val="both"/>
        <w:rPr>
          <w:b/>
          <w:bCs/>
        </w:rPr>
      </w:pPr>
      <w:r w:rsidRPr="00B221B0">
        <w:rPr>
          <w:b/>
          <w:bCs/>
        </w:rPr>
        <w:t>Echipamente hardware</w:t>
      </w:r>
    </w:p>
    <w:p w14:paraId="7CDE2643" w14:textId="77777777" w:rsidR="00D35297" w:rsidRPr="00B221B0" w:rsidRDefault="00D35297" w:rsidP="00D35297">
      <w:pPr>
        <w:pStyle w:val="Default"/>
        <w:numPr>
          <w:ilvl w:val="0"/>
          <w:numId w:val="10"/>
        </w:numPr>
        <w:jc w:val="both"/>
      </w:pPr>
      <w:r w:rsidRPr="00B221B0">
        <w:t xml:space="preserve">Un server de stocare </w:t>
      </w:r>
    </w:p>
    <w:p w14:paraId="716EDCE3" w14:textId="77777777" w:rsidR="00D35297" w:rsidRPr="00B221B0" w:rsidRDefault="00D35297" w:rsidP="00D35297">
      <w:pPr>
        <w:pStyle w:val="Default"/>
        <w:numPr>
          <w:ilvl w:val="0"/>
          <w:numId w:val="10"/>
        </w:numPr>
        <w:jc w:val="both"/>
      </w:pPr>
      <w:r w:rsidRPr="00B221B0">
        <w:t>Un server procesare date</w:t>
      </w:r>
    </w:p>
    <w:p w14:paraId="451CD6BE" w14:textId="77777777" w:rsidR="00CB39B7" w:rsidRPr="00B221B0" w:rsidRDefault="00CB39B7" w:rsidP="00B61F15">
      <w:pPr>
        <w:spacing w:after="0" w:line="240" w:lineRule="auto"/>
        <w:ind w:left="0"/>
        <w:rPr>
          <w:rFonts w:ascii="Times New Roman" w:hAnsi="Times New Roman"/>
          <w:sz w:val="24"/>
          <w:szCs w:val="24"/>
        </w:rPr>
      </w:pPr>
    </w:p>
    <w:p w14:paraId="7E670E9C" w14:textId="77777777" w:rsidR="000618ED" w:rsidRPr="00B221B0" w:rsidRDefault="000618ED" w:rsidP="000618ED">
      <w:pPr>
        <w:autoSpaceDE w:val="0"/>
        <w:autoSpaceDN w:val="0"/>
        <w:adjustRightInd w:val="0"/>
        <w:spacing w:after="0" w:line="240" w:lineRule="auto"/>
        <w:ind w:left="0"/>
        <w:rPr>
          <w:rFonts w:ascii="Times New Roman" w:eastAsia="Times New Roman" w:hAnsi="Times New Roman"/>
          <w:b/>
          <w:bCs/>
          <w:sz w:val="24"/>
          <w:szCs w:val="24"/>
          <w:lang w:eastAsia="ro-RO"/>
        </w:rPr>
      </w:pPr>
    </w:p>
    <w:p w14:paraId="52A883D6" w14:textId="77777777" w:rsidR="000618ED" w:rsidRPr="00B221B0" w:rsidRDefault="00DB68CB" w:rsidP="000618ED">
      <w:pPr>
        <w:autoSpaceDE w:val="0"/>
        <w:autoSpaceDN w:val="0"/>
        <w:adjustRightInd w:val="0"/>
        <w:spacing w:after="0" w:line="240" w:lineRule="auto"/>
        <w:ind w:left="0"/>
        <w:rPr>
          <w:rFonts w:ascii="Times New Roman" w:eastAsia="Times New Roman" w:hAnsi="Times New Roman"/>
          <w:b/>
          <w:bCs/>
          <w:sz w:val="24"/>
          <w:szCs w:val="24"/>
          <w:lang w:eastAsia="ro-RO"/>
        </w:rPr>
      </w:pPr>
      <w:r w:rsidRPr="00B221B0">
        <w:rPr>
          <w:rFonts w:ascii="Times New Roman" w:hAnsi="Times New Roman"/>
          <w:b/>
          <w:bCs/>
          <w:sz w:val="24"/>
          <w:szCs w:val="24"/>
        </w:rPr>
        <w:t>BUGETUL PROIECTULUI</w:t>
      </w:r>
    </w:p>
    <w:p w14:paraId="25D68AAD" w14:textId="77777777" w:rsidR="000618ED" w:rsidRPr="00B221B0" w:rsidRDefault="000618ED" w:rsidP="000618ED">
      <w:pPr>
        <w:autoSpaceDE w:val="0"/>
        <w:autoSpaceDN w:val="0"/>
        <w:adjustRightInd w:val="0"/>
        <w:spacing w:after="0" w:line="240" w:lineRule="auto"/>
        <w:ind w:left="0"/>
        <w:rPr>
          <w:rFonts w:ascii="Times New Roman" w:eastAsia="Times New Roman" w:hAnsi="Times New Roman"/>
          <w:b/>
          <w:bCs/>
          <w:sz w:val="24"/>
          <w:szCs w:val="24"/>
          <w:lang w:eastAsia="ro-RO"/>
        </w:rPr>
      </w:pPr>
    </w:p>
    <w:p w14:paraId="3292D1D6" w14:textId="7A4891E3" w:rsidR="002A22DA" w:rsidRPr="00B221B0" w:rsidRDefault="00F55E2A" w:rsidP="002A22DA">
      <w:pPr>
        <w:autoSpaceDE w:val="0"/>
        <w:autoSpaceDN w:val="0"/>
        <w:adjustRightInd w:val="0"/>
        <w:spacing w:after="0" w:line="240" w:lineRule="auto"/>
        <w:ind w:left="0"/>
        <w:rPr>
          <w:rFonts w:ascii="Times New Roman" w:eastAsia="Times New Roman" w:hAnsi="Times New Roman"/>
          <w:bCs/>
          <w:sz w:val="24"/>
          <w:szCs w:val="24"/>
          <w:lang w:eastAsia="ro-RO"/>
        </w:rPr>
      </w:pPr>
      <w:r w:rsidRPr="00B221B0">
        <w:rPr>
          <w:rFonts w:ascii="Times New Roman" w:hAnsi="Times New Roman"/>
          <w:bCs/>
          <w:sz w:val="24"/>
          <w:szCs w:val="24"/>
        </w:rPr>
        <w:t xml:space="preserve">Proiectul </w:t>
      </w:r>
      <w:r w:rsidR="002A22DA" w:rsidRPr="00B221B0">
        <w:rPr>
          <w:rFonts w:ascii="Times New Roman" w:hAnsi="Times New Roman"/>
          <w:bCs/>
          <w:sz w:val="24"/>
          <w:szCs w:val="24"/>
        </w:rPr>
        <w:t xml:space="preserve">este în valoare de  </w:t>
      </w:r>
      <w:r w:rsidR="002A22DA" w:rsidRPr="00B221B0">
        <w:rPr>
          <w:rFonts w:ascii="Times New Roman" w:hAnsi="Times New Roman"/>
          <w:b/>
          <w:i/>
          <w:iCs/>
          <w:sz w:val="24"/>
          <w:szCs w:val="24"/>
          <w:u w:val="single"/>
        </w:rPr>
        <w:t xml:space="preserve">1.075.000,00 euro </w:t>
      </w:r>
      <w:r w:rsidR="00184205" w:rsidRPr="00B221B0">
        <w:rPr>
          <w:rFonts w:ascii="Times New Roman" w:hAnsi="Times New Roman"/>
          <w:b/>
          <w:i/>
          <w:iCs/>
          <w:sz w:val="24"/>
          <w:szCs w:val="24"/>
          <w:u w:val="single"/>
        </w:rPr>
        <w:t xml:space="preserve">fara </w:t>
      </w:r>
      <w:r w:rsidR="002A22DA" w:rsidRPr="00B221B0">
        <w:rPr>
          <w:rFonts w:ascii="Times New Roman" w:hAnsi="Times New Roman"/>
          <w:b/>
          <w:i/>
          <w:iCs/>
          <w:sz w:val="24"/>
          <w:szCs w:val="24"/>
          <w:u w:val="single"/>
        </w:rPr>
        <w:t>TVA</w:t>
      </w:r>
      <w:r w:rsidR="002A22DA" w:rsidRPr="00B221B0">
        <w:rPr>
          <w:rFonts w:ascii="Times New Roman" w:hAnsi="Times New Roman"/>
          <w:bCs/>
          <w:sz w:val="24"/>
          <w:szCs w:val="24"/>
        </w:rPr>
        <w:t xml:space="preserve"> (adică </w:t>
      </w:r>
      <w:r w:rsidR="002A22DA" w:rsidRPr="00B221B0">
        <w:rPr>
          <w:rFonts w:ascii="Times New Roman" w:hAnsi="Times New Roman"/>
          <w:b/>
          <w:bCs/>
          <w:color w:val="000000"/>
          <w:sz w:val="24"/>
          <w:szCs w:val="24"/>
          <w:lang w:eastAsia="ro-RO"/>
        </w:rPr>
        <w:t>5.291.902,5</w:t>
      </w:r>
      <w:r w:rsidR="002A22DA" w:rsidRPr="00B221B0">
        <w:rPr>
          <w:rFonts w:ascii="Times New Roman" w:hAnsi="Times New Roman"/>
          <w:bCs/>
          <w:sz w:val="24"/>
          <w:szCs w:val="24"/>
        </w:rPr>
        <w:t xml:space="preserve"> lei </w:t>
      </w:r>
      <w:r w:rsidR="00184205" w:rsidRPr="00B221B0">
        <w:rPr>
          <w:rFonts w:ascii="Times New Roman" w:hAnsi="Times New Roman"/>
          <w:bCs/>
          <w:sz w:val="24"/>
          <w:szCs w:val="24"/>
        </w:rPr>
        <w:t xml:space="preserve"> fara </w:t>
      </w:r>
      <w:r w:rsidR="002A22DA" w:rsidRPr="00B221B0">
        <w:rPr>
          <w:rFonts w:ascii="Times New Roman" w:hAnsi="Times New Roman"/>
          <w:bCs/>
          <w:sz w:val="24"/>
          <w:szCs w:val="24"/>
        </w:rPr>
        <w:t>TVA, la cursul</w:t>
      </w:r>
      <w:bookmarkStart w:id="1" w:name="_Hlk100669978"/>
      <w:r w:rsidR="002A22DA" w:rsidRPr="00B221B0">
        <w:rPr>
          <w:rFonts w:ascii="Times New Roman" w:hAnsi="Times New Roman"/>
          <w:bCs/>
          <w:sz w:val="24"/>
          <w:szCs w:val="24"/>
        </w:rPr>
        <w:t xml:space="preserve"> de 4,9227 lei/euro</w:t>
      </w:r>
      <w:bookmarkEnd w:id="1"/>
      <w:r w:rsidR="002A22DA" w:rsidRPr="00B221B0">
        <w:rPr>
          <w:rFonts w:ascii="Times New Roman" w:hAnsi="Times New Roman"/>
          <w:bCs/>
          <w:sz w:val="24"/>
          <w:szCs w:val="24"/>
        </w:rPr>
        <w:t xml:space="preserve">, la cursul l </w:t>
      </w:r>
      <w:r w:rsidR="002A22DA" w:rsidRPr="00B221B0">
        <w:rPr>
          <w:rFonts w:ascii="Times New Roman" w:hAnsi="Times New Roman"/>
          <w:bCs/>
          <w:i/>
          <w:iCs/>
          <w:sz w:val="24"/>
          <w:szCs w:val="24"/>
        </w:rPr>
        <w:t>Inforeuro</w:t>
      </w:r>
      <w:r w:rsidR="002A22DA" w:rsidRPr="00B221B0">
        <w:rPr>
          <w:rFonts w:ascii="Times New Roman" w:hAnsi="Times New Roman"/>
          <w:bCs/>
          <w:sz w:val="24"/>
          <w:szCs w:val="24"/>
        </w:rPr>
        <w:t xml:space="preserve"> aferent lunii mai 2021).  </w:t>
      </w:r>
    </w:p>
    <w:p w14:paraId="4588C10E" w14:textId="77777777" w:rsidR="00F55E2A" w:rsidRPr="00B221B0" w:rsidRDefault="00F55E2A" w:rsidP="00F55E2A">
      <w:pPr>
        <w:autoSpaceDE w:val="0"/>
        <w:autoSpaceDN w:val="0"/>
        <w:adjustRightInd w:val="0"/>
        <w:spacing w:after="0" w:line="240" w:lineRule="auto"/>
        <w:ind w:left="0"/>
        <w:rPr>
          <w:rFonts w:ascii="Times New Roman" w:eastAsia="Times New Roman" w:hAnsi="Times New Roman"/>
          <w:bCs/>
          <w:sz w:val="24"/>
          <w:szCs w:val="24"/>
          <w:lang w:eastAsia="ro-RO"/>
        </w:rPr>
      </w:pPr>
    </w:p>
    <w:p w14:paraId="2808E97B" w14:textId="51A3405B" w:rsidR="002A22DA" w:rsidRPr="00B221B0" w:rsidRDefault="002A22DA" w:rsidP="002A22DA">
      <w:pPr>
        <w:autoSpaceDE w:val="0"/>
        <w:autoSpaceDN w:val="0"/>
        <w:adjustRightInd w:val="0"/>
        <w:spacing w:after="0" w:line="240" w:lineRule="auto"/>
        <w:ind w:left="0"/>
        <w:rPr>
          <w:rFonts w:ascii="Times New Roman" w:eastAsia="Times New Roman" w:hAnsi="Times New Roman"/>
          <w:bCs/>
          <w:color w:val="000000"/>
          <w:sz w:val="24"/>
          <w:szCs w:val="24"/>
          <w:lang w:eastAsia="ro-RO"/>
        </w:rPr>
      </w:pPr>
      <w:bookmarkStart w:id="2" w:name="_Hlk116468657"/>
      <w:r w:rsidRPr="00B221B0">
        <w:rPr>
          <w:rFonts w:ascii="Times New Roman" w:eastAsia="Times New Roman" w:hAnsi="Times New Roman"/>
          <w:bCs/>
          <w:color w:val="000000"/>
          <w:sz w:val="24"/>
          <w:szCs w:val="24"/>
          <w:lang w:eastAsia="ro-RO"/>
        </w:rPr>
        <w:t>Valoarea totală eligibilă a proiectului este 6</w:t>
      </w:r>
      <w:r w:rsidR="00AB2A60" w:rsidRPr="00B221B0">
        <w:rPr>
          <w:rFonts w:ascii="Times New Roman" w:eastAsia="Times New Roman" w:hAnsi="Times New Roman"/>
          <w:bCs/>
          <w:color w:val="000000"/>
          <w:sz w:val="24"/>
          <w:szCs w:val="24"/>
          <w:lang w:eastAsia="ro-RO"/>
        </w:rPr>
        <w:t>.</w:t>
      </w:r>
      <w:r w:rsidRPr="00B221B0">
        <w:rPr>
          <w:rFonts w:ascii="Times New Roman" w:eastAsia="Times New Roman" w:hAnsi="Times New Roman"/>
          <w:bCs/>
          <w:color w:val="000000"/>
          <w:sz w:val="24"/>
          <w:szCs w:val="24"/>
          <w:lang w:eastAsia="ro-RO"/>
        </w:rPr>
        <w:t>297</w:t>
      </w:r>
      <w:r w:rsidR="00AB2A60" w:rsidRPr="00B221B0">
        <w:rPr>
          <w:rFonts w:ascii="Times New Roman" w:eastAsia="Times New Roman" w:hAnsi="Times New Roman"/>
          <w:bCs/>
          <w:color w:val="000000"/>
          <w:sz w:val="24"/>
          <w:szCs w:val="24"/>
          <w:lang w:eastAsia="ro-RO"/>
        </w:rPr>
        <w:t>.</w:t>
      </w:r>
      <w:r w:rsidRPr="00B221B0">
        <w:rPr>
          <w:rFonts w:ascii="Times New Roman" w:eastAsia="Times New Roman" w:hAnsi="Times New Roman"/>
          <w:bCs/>
          <w:color w:val="000000"/>
          <w:sz w:val="24"/>
          <w:szCs w:val="24"/>
          <w:lang w:eastAsia="ro-RO"/>
        </w:rPr>
        <w:t xml:space="preserve">363,98 lei </w:t>
      </w:r>
      <w:r w:rsidR="00184205" w:rsidRPr="00B221B0">
        <w:rPr>
          <w:rFonts w:ascii="Times New Roman" w:eastAsia="Times New Roman" w:hAnsi="Times New Roman"/>
          <w:bCs/>
          <w:color w:val="000000"/>
          <w:sz w:val="24"/>
          <w:szCs w:val="24"/>
          <w:lang w:eastAsia="ro-RO"/>
        </w:rPr>
        <w:t>inclusiv TVA.</w:t>
      </w:r>
    </w:p>
    <w:bookmarkEnd w:id="2"/>
    <w:p w14:paraId="78F1D252" w14:textId="77777777" w:rsidR="00F55E2A" w:rsidRPr="00B221B0" w:rsidRDefault="00F55E2A" w:rsidP="00F55E2A">
      <w:pPr>
        <w:autoSpaceDE w:val="0"/>
        <w:autoSpaceDN w:val="0"/>
        <w:adjustRightInd w:val="0"/>
        <w:spacing w:after="0" w:line="240" w:lineRule="auto"/>
        <w:ind w:left="0"/>
        <w:rPr>
          <w:rFonts w:ascii="Times New Roman" w:eastAsia="Times New Roman" w:hAnsi="Times New Roman"/>
          <w:b/>
          <w:bCs/>
          <w:sz w:val="24"/>
          <w:szCs w:val="24"/>
          <w:lang w:eastAsia="ro-RO"/>
        </w:rPr>
      </w:pPr>
    </w:p>
    <w:p w14:paraId="701E8E4B" w14:textId="77777777" w:rsidR="00B77173" w:rsidRPr="00B221B0" w:rsidRDefault="00B77173" w:rsidP="000618ED">
      <w:pPr>
        <w:autoSpaceDE w:val="0"/>
        <w:autoSpaceDN w:val="0"/>
        <w:adjustRightInd w:val="0"/>
        <w:spacing w:after="0" w:line="240" w:lineRule="auto"/>
        <w:ind w:left="0"/>
        <w:rPr>
          <w:rFonts w:ascii="Times New Roman" w:hAnsi="Times New Roman"/>
          <w:b/>
          <w:sz w:val="24"/>
          <w:szCs w:val="24"/>
        </w:rPr>
      </w:pPr>
    </w:p>
    <w:p w14:paraId="26E4A145" w14:textId="77777777" w:rsidR="00CD266A" w:rsidRPr="00CD266A" w:rsidRDefault="00CD266A" w:rsidP="00CD266A">
      <w:pPr>
        <w:spacing w:after="0" w:line="240" w:lineRule="auto"/>
        <w:ind w:left="426"/>
        <w:rPr>
          <w:rFonts w:ascii="Times New Roman" w:hAnsi="Times New Roman"/>
          <w:sz w:val="24"/>
          <w:szCs w:val="24"/>
        </w:rPr>
      </w:pPr>
      <w:r w:rsidRPr="00CD266A">
        <w:rPr>
          <w:rFonts w:ascii="Times New Roman" w:hAnsi="Times New Roman"/>
          <w:sz w:val="24"/>
          <w:szCs w:val="24"/>
        </w:rPr>
        <w:t>Manager de proiect,</w:t>
      </w:r>
    </w:p>
    <w:p w14:paraId="2C0B97F4" w14:textId="77777777" w:rsidR="00CD266A" w:rsidRPr="00CD266A" w:rsidRDefault="00CD266A" w:rsidP="00CD266A">
      <w:pPr>
        <w:spacing w:after="0" w:line="240" w:lineRule="auto"/>
        <w:ind w:left="426"/>
        <w:rPr>
          <w:rFonts w:ascii="Times New Roman" w:hAnsi="Times New Roman"/>
          <w:sz w:val="24"/>
          <w:szCs w:val="24"/>
        </w:rPr>
      </w:pPr>
      <w:r w:rsidRPr="00CD266A">
        <w:rPr>
          <w:rFonts w:ascii="Times New Roman" w:hAnsi="Times New Roman"/>
          <w:sz w:val="24"/>
          <w:szCs w:val="24"/>
        </w:rPr>
        <w:t>Ochiulet Laurentiu</w:t>
      </w:r>
    </w:p>
    <w:p w14:paraId="53D134D8" w14:textId="77777777" w:rsidR="00CD266A" w:rsidRDefault="00CD266A" w:rsidP="00CD266A">
      <w:pPr>
        <w:spacing w:after="0" w:line="240" w:lineRule="auto"/>
        <w:ind w:left="426"/>
        <w:rPr>
          <w:rFonts w:ascii="Times New Roman" w:hAnsi="Times New Roman"/>
          <w:sz w:val="24"/>
          <w:szCs w:val="24"/>
        </w:rPr>
      </w:pPr>
    </w:p>
    <w:p w14:paraId="1F1041CC" w14:textId="77777777" w:rsidR="00114417" w:rsidRPr="00CD266A" w:rsidRDefault="00114417" w:rsidP="00CD266A">
      <w:pPr>
        <w:spacing w:after="0" w:line="240" w:lineRule="auto"/>
        <w:ind w:left="426"/>
        <w:rPr>
          <w:rFonts w:ascii="Times New Roman" w:hAnsi="Times New Roman"/>
          <w:sz w:val="24"/>
          <w:szCs w:val="24"/>
        </w:rPr>
      </w:pPr>
    </w:p>
    <w:p w14:paraId="1BE52E11" w14:textId="77777777" w:rsidR="00CD266A" w:rsidRPr="00CD266A" w:rsidRDefault="00CD266A" w:rsidP="00CD266A">
      <w:pPr>
        <w:spacing w:after="0" w:line="240" w:lineRule="auto"/>
        <w:ind w:left="426"/>
        <w:rPr>
          <w:rFonts w:ascii="Times New Roman" w:hAnsi="Times New Roman"/>
          <w:sz w:val="24"/>
          <w:szCs w:val="24"/>
        </w:rPr>
      </w:pPr>
      <w:r w:rsidRPr="00CD266A">
        <w:rPr>
          <w:rFonts w:ascii="Times New Roman" w:hAnsi="Times New Roman"/>
          <w:sz w:val="24"/>
          <w:szCs w:val="24"/>
        </w:rPr>
        <w:t>Asistent manager,</w:t>
      </w:r>
    </w:p>
    <w:p w14:paraId="5E4BAED3" w14:textId="422515B9" w:rsidR="00C25839" w:rsidRPr="00B221B0" w:rsidRDefault="00CD266A" w:rsidP="00CD266A">
      <w:pPr>
        <w:spacing w:after="0" w:line="240" w:lineRule="auto"/>
        <w:ind w:left="426"/>
        <w:rPr>
          <w:rFonts w:ascii="Times New Roman" w:hAnsi="Times New Roman"/>
          <w:sz w:val="24"/>
          <w:szCs w:val="24"/>
        </w:rPr>
      </w:pPr>
      <w:r w:rsidRPr="00CD266A">
        <w:rPr>
          <w:rFonts w:ascii="Times New Roman" w:hAnsi="Times New Roman"/>
          <w:sz w:val="24"/>
          <w:szCs w:val="24"/>
        </w:rPr>
        <w:t>Noditi Mihai</w:t>
      </w:r>
    </w:p>
    <w:sectPr w:rsidR="00C25839" w:rsidRPr="00B221B0" w:rsidSect="00E968C1">
      <w:headerReference w:type="default" r:id="rId7"/>
      <w:footerReference w:type="even" r:id="rId8"/>
      <w:footerReference w:type="default" r:id="rId9"/>
      <w:headerReference w:type="first" r:id="rId10"/>
      <w:footerReference w:type="first" r:id="rId11"/>
      <w:pgSz w:w="11900" w:h="16840"/>
      <w:pgMar w:top="426" w:right="1127" w:bottom="1560" w:left="1134" w:header="284" w:footer="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534D" w14:textId="77777777" w:rsidR="0063581E" w:rsidRDefault="0063581E">
      <w:pPr>
        <w:rPr>
          <w:rFonts w:ascii="Times New Roman" w:hAnsi="Times New Roman"/>
        </w:rPr>
      </w:pPr>
      <w:r>
        <w:rPr>
          <w:rFonts w:ascii="Times New Roman" w:hAnsi="Times New Roman"/>
        </w:rPr>
        <w:separator/>
      </w:r>
    </w:p>
  </w:endnote>
  <w:endnote w:type="continuationSeparator" w:id="0">
    <w:p w14:paraId="3D8E1B27" w14:textId="77777777" w:rsidR="0063581E" w:rsidRDefault="0063581E">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altName w:val="MS Gothic"/>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424F" w14:textId="77777777" w:rsidR="00D458E0" w:rsidRDefault="00D45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093FB" w14:textId="77777777" w:rsidR="00D458E0" w:rsidRDefault="00D458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D437" w14:textId="77777777" w:rsidR="00F45EE4" w:rsidRDefault="00F45EE4">
    <w:pPr>
      <w:pStyle w:val="Footer"/>
      <w:jc w:val="right"/>
    </w:pPr>
    <w:r>
      <w:fldChar w:fldCharType="begin"/>
    </w:r>
    <w:r>
      <w:instrText xml:space="preserve"> PAGE   \* MERGEFORMAT </w:instrText>
    </w:r>
    <w:r>
      <w:fldChar w:fldCharType="separate"/>
    </w:r>
    <w:r w:rsidR="00A7535A">
      <w:rPr>
        <w:noProof/>
      </w:rPr>
      <w:t>5</w:t>
    </w:r>
    <w:r>
      <w:fldChar w:fldCharType="end"/>
    </w:r>
  </w:p>
  <w:p w14:paraId="5B12F322" w14:textId="77777777" w:rsidR="00D458E0" w:rsidRDefault="00D458E0" w:rsidP="007F33A6">
    <w:pPr>
      <w:pStyle w:val="Footer"/>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696A" w14:textId="77777777" w:rsidR="00472126" w:rsidRDefault="00472126">
    <w:pPr>
      <w:pStyle w:val="Footer"/>
      <w:jc w:val="right"/>
    </w:pPr>
    <w:r>
      <w:fldChar w:fldCharType="begin"/>
    </w:r>
    <w:r>
      <w:instrText xml:space="preserve"> PAGE   \* MERGEFORMAT </w:instrText>
    </w:r>
    <w:r>
      <w:fldChar w:fldCharType="separate"/>
    </w:r>
    <w:r w:rsidR="00E968C1">
      <w:rPr>
        <w:noProof/>
      </w:rPr>
      <w:t>1</w:t>
    </w:r>
    <w:r>
      <w:rPr>
        <w:noProof/>
      </w:rPr>
      <w:fldChar w:fldCharType="end"/>
    </w:r>
  </w:p>
  <w:p w14:paraId="379FBEBB" w14:textId="77777777" w:rsidR="00D458E0" w:rsidRPr="00697AA6" w:rsidRDefault="00D458E0" w:rsidP="00697AA6">
    <w:pPr>
      <w:pStyle w:val="Footer"/>
      <w:spacing w:after="0" w:line="240" w:lineRule="auto"/>
      <w:ind w:left="567"/>
      <w:rPr>
        <w:rFonts w:ascii="Trebuchet MS" w:hAnsi="Trebuchet MS" w:cs="Trebuchet MS"/>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9D0E" w14:textId="77777777" w:rsidR="0063581E" w:rsidRDefault="0063581E">
      <w:pPr>
        <w:rPr>
          <w:rFonts w:ascii="Times New Roman" w:hAnsi="Times New Roman"/>
        </w:rPr>
      </w:pPr>
      <w:r>
        <w:rPr>
          <w:rFonts w:ascii="Times New Roman" w:hAnsi="Times New Roman"/>
        </w:rPr>
        <w:separator/>
      </w:r>
    </w:p>
  </w:footnote>
  <w:footnote w:type="continuationSeparator" w:id="0">
    <w:p w14:paraId="747F17F7" w14:textId="77777777" w:rsidR="0063581E" w:rsidRDefault="0063581E">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6F03" w14:textId="77777777" w:rsidR="00D458E0" w:rsidRDefault="00D458E0">
    <w:pPr>
      <w:pStyle w:val="Header"/>
      <w:rPr>
        <w:rFonts w:ascii="Times New Roman" w:hAnsi="Times New Roman"/>
        <w:noProof/>
        <w:lang w:val="en-GB" w:eastAsia="en-GB"/>
      </w:rPr>
    </w:pPr>
  </w:p>
  <w:p w14:paraId="2B3E6809" w14:textId="77777777" w:rsidR="00A33822" w:rsidRDefault="00A33822">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D420" w14:textId="77777777" w:rsidR="00145587" w:rsidRDefault="00145587"/>
  <w:p w14:paraId="5280B89A" w14:textId="77777777" w:rsidR="005C4991" w:rsidRPr="005C4991" w:rsidRDefault="00BE0400" w:rsidP="005C4991">
    <w:pPr>
      <w:tabs>
        <w:tab w:val="center" w:pos="4536"/>
        <w:tab w:val="right" w:pos="9072"/>
      </w:tabs>
      <w:spacing w:after="0" w:line="240" w:lineRule="auto"/>
      <w:ind w:left="0"/>
      <w:jc w:val="right"/>
      <w:rPr>
        <w:rFonts w:eastAsia="Times New Roman" w:cs="Arial"/>
        <w:b/>
        <w:i/>
        <w:color w:val="333333"/>
        <w:sz w:val="16"/>
        <w:szCs w:val="16"/>
      </w:rPr>
    </w:pPr>
    <w:r>
      <w:tab/>
    </w:r>
    <w:r>
      <w:tab/>
    </w:r>
    <w:r>
      <w:tab/>
    </w:r>
    <w:r>
      <w:tab/>
    </w:r>
    <w:r>
      <w:tab/>
    </w:r>
  </w:p>
  <w:p w14:paraId="2F36BD3E" w14:textId="77777777" w:rsidR="004412FA" w:rsidRDefault="004412FA" w:rsidP="001D674F">
    <w:pPr>
      <w:pStyle w:val="Footer"/>
      <w:spacing w:after="0" w:line="240" w:lineRule="auto"/>
      <w:ind w:left="0"/>
      <w:rPr>
        <w:rFonts w:ascii="Trebuchet MS" w:hAnsi="Trebuchet MS" w:cs="Trebuchet MS"/>
      </w:rPr>
    </w:pPr>
  </w:p>
  <w:p w14:paraId="6206D06F" w14:textId="77777777" w:rsidR="00E968C1" w:rsidRPr="004412FA" w:rsidRDefault="00E968C1" w:rsidP="001D674F">
    <w:pPr>
      <w:pStyle w:val="Footer"/>
      <w:spacing w:after="0" w:line="240" w:lineRule="auto"/>
      <w:ind w:left="0"/>
      <w:rPr>
        <w:rFonts w:ascii="Trebuchet MS" w:hAnsi="Trebuchet MS" w:cs="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31F61F"/>
    <w:multiLevelType w:val="hybridMultilevel"/>
    <w:tmpl w:val="6A29BE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810C0"/>
    <w:multiLevelType w:val="hybridMultilevel"/>
    <w:tmpl w:val="B68CB500"/>
    <w:lvl w:ilvl="0" w:tplc="04090019">
      <w:start w:val="1"/>
      <w:numFmt w:val="lowerLetter"/>
      <w:lvlText w:val="%1."/>
      <w:lvlJc w:val="left"/>
      <w:pPr>
        <w:ind w:left="216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2D6E0017"/>
    <w:multiLevelType w:val="hybridMultilevel"/>
    <w:tmpl w:val="49E8B5F6"/>
    <w:lvl w:ilvl="0" w:tplc="3EAA5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E7A4F"/>
    <w:multiLevelType w:val="hybridMultilevel"/>
    <w:tmpl w:val="D0EC7BE6"/>
    <w:lvl w:ilvl="0" w:tplc="81783F38">
      <w:start w:val="2509"/>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 w15:restartNumberingAfterBreak="0">
    <w:nsid w:val="470B7BBC"/>
    <w:multiLevelType w:val="hybridMultilevel"/>
    <w:tmpl w:val="91C758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6" w15:restartNumberingAfterBreak="0">
    <w:nsid w:val="4E777FA6"/>
    <w:multiLevelType w:val="hybridMultilevel"/>
    <w:tmpl w:val="124E8860"/>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A54E59"/>
    <w:multiLevelType w:val="hybridMultilevel"/>
    <w:tmpl w:val="97F0392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6B0333"/>
    <w:multiLevelType w:val="hybridMultilevel"/>
    <w:tmpl w:val="F864B99C"/>
    <w:lvl w:ilvl="0" w:tplc="2B48EABC">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79021495"/>
    <w:multiLevelType w:val="hybridMultilevel"/>
    <w:tmpl w:val="A97A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55408"/>
    <w:multiLevelType w:val="hybridMultilevel"/>
    <w:tmpl w:val="146A88EC"/>
    <w:lvl w:ilvl="0" w:tplc="EE04AEC8">
      <w:numFmt w:val="bullet"/>
      <w:lvlText w:val="-"/>
      <w:lvlJc w:val="left"/>
      <w:pPr>
        <w:ind w:left="494" w:hanging="360"/>
      </w:pPr>
      <w:rPr>
        <w:rFonts w:ascii="Times New Roman" w:eastAsia="MS Mincho" w:hAnsi="Times New Roman"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714474604">
    <w:abstractNumId w:val="5"/>
  </w:num>
  <w:num w:numId="2" w16cid:durableId="1651906975">
    <w:abstractNumId w:val="3"/>
  </w:num>
  <w:num w:numId="3" w16cid:durableId="227495452">
    <w:abstractNumId w:val="10"/>
  </w:num>
  <w:num w:numId="4" w16cid:durableId="1208493507">
    <w:abstractNumId w:val="7"/>
  </w:num>
  <w:num w:numId="5" w16cid:durableId="1418475699">
    <w:abstractNumId w:val="9"/>
  </w:num>
  <w:num w:numId="6" w16cid:durableId="1940409873">
    <w:abstractNumId w:val="6"/>
  </w:num>
  <w:num w:numId="7" w16cid:durableId="832405425">
    <w:abstractNumId w:val="4"/>
  </w:num>
  <w:num w:numId="8" w16cid:durableId="2139372172">
    <w:abstractNumId w:val="0"/>
  </w:num>
  <w:num w:numId="9" w16cid:durableId="1360810757">
    <w:abstractNumId w:val="1"/>
  </w:num>
  <w:num w:numId="10" w16cid:durableId="787168236">
    <w:abstractNumId w:val="8"/>
  </w:num>
  <w:num w:numId="11" w16cid:durableId="1676437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A8"/>
    <w:rsid w:val="00000194"/>
    <w:rsid w:val="00001F7B"/>
    <w:rsid w:val="000022EF"/>
    <w:rsid w:val="000026EA"/>
    <w:rsid w:val="00003331"/>
    <w:rsid w:val="00003636"/>
    <w:rsid w:val="000051C3"/>
    <w:rsid w:val="00011D85"/>
    <w:rsid w:val="00015602"/>
    <w:rsid w:val="00020E05"/>
    <w:rsid w:val="00027270"/>
    <w:rsid w:val="000324D6"/>
    <w:rsid w:val="00036BEB"/>
    <w:rsid w:val="0003757C"/>
    <w:rsid w:val="00041B55"/>
    <w:rsid w:val="00042439"/>
    <w:rsid w:val="00043370"/>
    <w:rsid w:val="00044A25"/>
    <w:rsid w:val="0004660F"/>
    <w:rsid w:val="00047111"/>
    <w:rsid w:val="00050666"/>
    <w:rsid w:val="00050D78"/>
    <w:rsid w:val="00051527"/>
    <w:rsid w:val="000515A1"/>
    <w:rsid w:val="00051B3C"/>
    <w:rsid w:val="00053595"/>
    <w:rsid w:val="0005658C"/>
    <w:rsid w:val="00057B33"/>
    <w:rsid w:val="00057DA3"/>
    <w:rsid w:val="000601C1"/>
    <w:rsid w:val="000618ED"/>
    <w:rsid w:val="00067442"/>
    <w:rsid w:val="00067F83"/>
    <w:rsid w:val="0007071B"/>
    <w:rsid w:val="00071FD8"/>
    <w:rsid w:val="0007381C"/>
    <w:rsid w:val="00073C15"/>
    <w:rsid w:val="00074FD3"/>
    <w:rsid w:val="0007788E"/>
    <w:rsid w:val="00077D9E"/>
    <w:rsid w:val="0008175E"/>
    <w:rsid w:val="00081F12"/>
    <w:rsid w:val="00084861"/>
    <w:rsid w:val="00084B98"/>
    <w:rsid w:val="000900E9"/>
    <w:rsid w:val="000909EB"/>
    <w:rsid w:val="00093370"/>
    <w:rsid w:val="0009447F"/>
    <w:rsid w:val="00096310"/>
    <w:rsid w:val="00096A34"/>
    <w:rsid w:val="00096EBD"/>
    <w:rsid w:val="00097F36"/>
    <w:rsid w:val="000A0F60"/>
    <w:rsid w:val="000A21AD"/>
    <w:rsid w:val="000A3F61"/>
    <w:rsid w:val="000A6055"/>
    <w:rsid w:val="000A6FBA"/>
    <w:rsid w:val="000B0157"/>
    <w:rsid w:val="000B0268"/>
    <w:rsid w:val="000B635A"/>
    <w:rsid w:val="000B75AF"/>
    <w:rsid w:val="000C0692"/>
    <w:rsid w:val="000C0E22"/>
    <w:rsid w:val="000C4C6B"/>
    <w:rsid w:val="000C4FC8"/>
    <w:rsid w:val="000C78CC"/>
    <w:rsid w:val="000D2CAE"/>
    <w:rsid w:val="000D2FFD"/>
    <w:rsid w:val="000D30EC"/>
    <w:rsid w:val="000E1E4D"/>
    <w:rsid w:val="000E4B95"/>
    <w:rsid w:val="000E4DB8"/>
    <w:rsid w:val="000E6F24"/>
    <w:rsid w:val="000F21E2"/>
    <w:rsid w:val="000F3765"/>
    <w:rsid w:val="000F68B4"/>
    <w:rsid w:val="000F6A62"/>
    <w:rsid w:val="000F7BDF"/>
    <w:rsid w:val="00100511"/>
    <w:rsid w:val="00102F00"/>
    <w:rsid w:val="001041BA"/>
    <w:rsid w:val="00104507"/>
    <w:rsid w:val="00104748"/>
    <w:rsid w:val="001049F6"/>
    <w:rsid w:val="00105AED"/>
    <w:rsid w:val="001062CC"/>
    <w:rsid w:val="00107265"/>
    <w:rsid w:val="00107778"/>
    <w:rsid w:val="00107BE1"/>
    <w:rsid w:val="00107C0A"/>
    <w:rsid w:val="00110232"/>
    <w:rsid w:val="00110AAF"/>
    <w:rsid w:val="001117A9"/>
    <w:rsid w:val="0011349E"/>
    <w:rsid w:val="00113B6F"/>
    <w:rsid w:val="00114417"/>
    <w:rsid w:val="00114D12"/>
    <w:rsid w:val="001169A4"/>
    <w:rsid w:val="00117960"/>
    <w:rsid w:val="00117F06"/>
    <w:rsid w:val="0012046B"/>
    <w:rsid w:val="0012215E"/>
    <w:rsid w:val="00122850"/>
    <w:rsid w:val="001236F5"/>
    <w:rsid w:val="00125E7E"/>
    <w:rsid w:val="001261BB"/>
    <w:rsid w:val="00127081"/>
    <w:rsid w:val="00131212"/>
    <w:rsid w:val="0013182F"/>
    <w:rsid w:val="00133ED4"/>
    <w:rsid w:val="0013437D"/>
    <w:rsid w:val="001350EB"/>
    <w:rsid w:val="00135C7B"/>
    <w:rsid w:val="00137BF8"/>
    <w:rsid w:val="001400EA"/>
    <w:rsid w:val="001409E9"/>
    <w:rsid w:val="00141113"/>
    <w:rsid w:val="00144478"/>
    <w:rsid w:val="00145587"/>
    <w:rsid w:val="00145CA8"/>
    <w:rsid w:val="00146913"/>
    <w:rsid w:val="00147529"/>
    <w:rsid w:val="00150306"/>
    <w:rsid w:val="0015299B"/>
    <w:rsid w:val="00152F7E"/>
    <w:rsid w:val="001537C5"/>
    <w:rsid w:val="00154764"/>
    <w:rsid w:val="001602BB"/>
    <w:rsid w:val="00161F82"/>
    <w:rsid w:val="0016207B"/>
    <w:rsid w:val="00164029"/>
    <w:rsid w:val="00164D5C"/>
    <w:rsid w:val="0016654F"/>
    <w:rsid w:val="001673FB"/>
    <w:rsid w:val="00171DF0"/>
    <w:rsid w:val="00176CA4"/>
    <w:rsid w:val="00177FAF"/>
    <w:rsid w:val="00180441"/>
    <w:rsid w:val="00180FD9"/>
    <w:rsid w:val="00184205"/>
    <w:rsid w:val="001849C1"/>
    <w:rsid w:val="00187496"/>
    <w:rsid w:val="0019004D"/>
    <w:rsid w:val="001941E5"/>
    <w:rsid w:val="00194E16"/>
    <w:rsid w:val="001960EB"/>
    <w:rsid w:val="001971F1"/>
    <w:rsid w:val="001A36DB"/>
    <w:rsid w:val="001A53A8"/>
    <w:rsid w:val="001A5689"/>
    <w:rsid w:val="001A5BC6"/>
    <w:rsid w:val="001A5BFA"/>
    <w:rsid w:val="001B0503"/>
    <w:rsid w:val="001B2207"/>
    <w:rsid w:val="001B382F"/>
    <w:rsid w:val="001B4A5D"/>
    <w:rsid w:val="001B7CCE"/>
    <w:rsid w:val="001C18DB"/>
    <w:rsid w:val="001C2FD2"/>
    <w:rsid w:val="001C424F"/>
    <w:rsid w:val="001C4590"/>
    <w:rsid w:val="001C509E"/>
    <w:rsid w:val="001C7B49"/>
    <w:rsid w:val="001D0CDD"/>
    <w:rsid w:val="001D2ABC"/>
    <w:rsid w:val="001D391A"/>
    <w:rsid w:val="001D6310"/>
    <w:rsid w:val="001D674F"/>
    <w:rsid w:val="001E0D54"/>
    <w:rsid w:val="001E3BE2"/>
    <w:rsid w:val="001E641B"/>
    <w:rsid w:val="001E71F0"/>
    <w:rsid w:val="001F0111"/>
    <w:rsid w:val="001F2A12"/>
    <w:rsid w:val="001F38DB"/>
    <w:rsid w:val="001F52CE"/>
    <w:rsid w:val="001F7319"/>
    <w:rsid w:val="00202785"/>
    <w:rsid w:val="00203C9B"/>
    <w:rsid w:val="00204CB7"/>
    <w:rsid w:val="002052F8"/>
    <w:rsid w:val="002060C0"/>
    <w:rsid w:val="002079A3"/>
    <w:rsid w:val="00210C14"/>
    <w:rsid w:val="00210F0E"/>
    <w:rsid w:val="00212997"/>
    <w:rsid w:val="00212AAE"/>
    <w:rsid w:val="0021515E"/>
    <w:rsid w:val="00216D24"/>
    <w:rsid w:val="00220B1D"/>
    <w:rsid w:val="0022237C"/>
    <w:rsid w:val="00225059"/>
    <w:rsid w:val="002253B8"/>
    <w:rsid w:val="002323C0"/>
    <w:rsid w:val="00237760"/>
    <w:rsid w:val="002379C3"/>
    <w:rsid w:val="00237B00"/>
    <w:rsid w:val="002404D7"/>
    <w:rsid w:val="00242D47"/>
    <w:rsid w:val="00244D01"/>
    <w:rsid w:val="002506A7"/>
    <w:rsid w:val="002510A0"/>
    <w:rsid w:val="00254244"/>
    <w:rsid w:val="00254447"/>
    <w:rsid w:val="00256947"/>
    <w:rsid w:val="00256A5A"/>
    <w:rsid w:val="002571F8"/>
    <w:rsid w:val="00260BEB"/>
    <w:rsid w:val="00263579"/>
    <w:rsid w:val="00266EC0"/>
    <w:rsid w:val="002717AF"/>
    <w:rsid w:val="00271EAA"/>
    <w:rsid w:val="00272102"/>
    <w:rsid w:val="002726F9"/>
    <w:rsid w:val="002757A9"/>
    <w:rsid w:val="00276BAC"/>
    <w:rsid w:val="0028529C"/>
    <w:rsid w:val="00286CE5"/>
    <w:rsid w:val="002912C8"/>
    <w:rsid w:val="00292B67"/>
    <w:rsid w:val="002937AA"/>
    <w:rsid w:val="002951DE"/>
    <w:rsid w:val="00295BB2"/>
    <w:rsid w:val="002971A6"/>
    <w:rsid w:val="002A008F"/>
    <w:rsid w:val="002A0917"/>
    <w:rsid w:val="002A22DA"/>
    <w:rsid w:val="002A2936"/>
    <w:rsid w:val="002A64BF"/>
    <w:rsid w:val="002B1F66"/>
    <w:rsid w:val="002B23BE"/>
    <w:rsid w:val="002B2CC7"/>
    <w:rsid w:val="002B5A7B"/>
    <w:rsid w:val="002B7696"/>
    <w:rsid w:val="002C0435"/>
    <w:rsid w:val="002C05EF"/>
    <w:rsid w:val="002C345C"/>
    <w:rsid w:val="002C3B00"/>
    <w:rsid w:val="002D0217"/>
    <w:rsid w:val="002D076A"/>
    <w:rsid w:val="002D0BDF"/>
    <w:rsid w:val="002D2AE6"/>
    <w:rsid w:val="002D2E54"/>
    <w:rsid w:val="002D75C3"/>
    <w:rsid w:val="002D7A48"/>
    <w:rsid w:val="002E2C91"/>
    <w:rsid w:val="002E2E4B"/>
    <w:rsid w:val="002E304F"/>
    <w:rsid w:val="002E4574"/>
    <w:rsid w:val="002E4FBC"/>
    <w:rsid w:val="002E5BD9"/>
    <w:rsid w:val="002E6227"/>
    <w:rsid w:val="002F0247"/>
    <w:rsid w:val="002F0347"/>
    <w:rsid w:val="002F2B99"/>
    <w:rsid w:val="002F5565"/>
    <w:rsid w:val="002F6A92"/>
    <w:rsid w:val="002F6C87"/>
    <w:rsid w:val="002F7979"/>
    <w:rsid w:val="002F7D22"/>
    <w:rsid w:val="003025BF"/>
    <w:rsid w:val="003051DA"/>
    <w:rsid w:val="003058B8"/>
    <w:rsid w:val="00305A18"/>
    <w:rsid w:val="00305BB3"/>
    <w:rsid w:val="00306C73"/>
    <w:rsid w:val="00307488"/>
    <w:rsid w:val="003076DA"/>
    <w:rsid w:val="00310FB7"/>
    <w:rsid w:val="00321531"/>
    <w:rsid w:val="00324014"/>
    <w:rsid w:val="0032405C"/>
    <w:rsid w:val="00324BAA"/>
    <w:rsid w:val="00324EBC"/>
    <w:rsid w:val="00325E6C"/>
    <w:rsid w:val="00331593"/>
    <w:rsid w:val="003332C7"/>
    <w:rsid w:val="0033359F"/>
    <w:rsid w:val="00337DEC"/>
    <w:rsid w:val="0034301E"/>
    <w:rsid w:val="003447C1"/>
    <w:rsid w:val="003453E0"/>
    <w:rsid w:val="00346655"/>
    <w:rsid w:val="003504D4"/>
    <w:rsid w:val="00351E84"/>
    <w:rsid w:val="0035419E"/>
    <w:rsid w:val="00355D43"/>
    <w:rsid w:val="00355FC2"/>
    <w:rsid w:val="0035722F"/>
    <w:rsid w:val="0036028D"/>
    <w:rsid w:val="00362380"/>
    <w:rsid w:val="00364202"/>
    <w:rsid w:val="00365528"/>
    <w:rsid w:val="00365C4A"/>
    <w:rsid w:val="0036629B"/>
    <w:rsid w:val="00372860"/>
    <w:rsid w:val="00374BAB"/>
    <w:rsid w:val="00374F89"/>
    <w:rsid w:val="00382ECF"/>
    <w:rsid w:val="00385883"/>
    <w:rsid w:val="0038640D"/>
    <w:rsid w:val="00386BE5"/>
    <w:rsid w:val="0038793C"/>
    <w:rsid w:val="00390EB6"/>
    <w:rsid w:val="003931D4"/>
    <w:rsid w:val="00393A1B"/>
    <w:rsid w:val="00395C5A"/>
    <w:rsid w:val="00396397"/>
    <w:rsid w:val="003A081E"/>
    <w:rsid w:val="003A396A"/>
    <w:rsid w:val="003A4AD8"/>
    <w:rsid w:val="003A556F"/>
    <w:rsid w:val="003A5B10"/>
    <w:rsid w:val="003A62E8"/>
    <w:rsid w:val="003A649F"/>
    <w:rsid w:val="003A6A20"/>
    <w:rsid w:val="003B0C7A"/>
    <w:rsid w:val="003B1061"/>
    <w:rsid w:val="003B1841"/>
    <w:rsid w:val="003B42DC"/>
    <w:rsid w:val="003C423B"/>
    <w:rsid w:val="003D1F55"/>
    <w:rsid w:val="003D2E92"/>
    <w:rsid w:val="003D4FCD"/>
    <w:rsid w:val="003D6352"/>
    <w:rsid w:val="003E148A"/>
    <w:rsid w:val="003E23CD"/>
    <w:rsid w:val="003E4F63"/>
    <w:rsid w:val="003E7634"/>
    <w:rsid w:val="003F0019"/>
    <w:rsid w:val="003F0D25"/>
    <w:rsid w:val="003F34D3"/>
    <w:rsid w:val="003F6AA1"/>
    <w:rsid w:val="004020ED"/>
    <w:rsid w:val="004021DD"/>
    <w:rsid w:val="00403EA3"/>
    <w:rsid w:val="00405253"/>
    <w:rsid w:val="0040768E"/>
    <w:rsid w:val="00411707"/>
    <w:rsid w:val="0041290A"/>
    <w:rsid w:val="00414EB0"/>
    <w:rsid w:val="00415A0C"/>
    <w:rsid w:val="00420D73"/>
    <w:rsid w:val="00423A16"/>
    <w:rsid w:val="00430127"/>
    <w:rsid w:val="004301CF"/>
    <w:rsid w:val="0043035D"/>
    <w:rsid w:val="00430405"/>
    <w:rsid w:val="0043157E"/>
    <w:rsid w:val="00436358"/>
    <w:rsid w:val="004375CE"/>
    <w:rsid w:val="00440A79"/>
    <w:rsid w:val="004412FA"/>
    <w:rsid w:val="00442CB7"/>
    <w:rsid w:val="00443924"/>
    <w:rsid w:val="0044396A"/>
    <w:rsid w:val="00447D01"/>
    <w:rsid w:val="00451B13"/>
    <w:rsid w:val="004540A2"/>
    <w:rsid w:val="004630BF"/>
    <w:rsid w:val="00467753"/>
    <w:rsid w:val="00471A0A"/>
    <w:rsid w:val="00472126"/>
    <w:rsid w:val="00472F62"/>
    <w:rsid w:val="004743E7"/>
    <w:rsid w:val="004743EC"/>
    <w:rsid w:val="004767C3"/>
    <w:rsid w:val="00477B16"/>
    <w:rsid w:val="00477C9F"/>
    <w:rsid w:val="00481C2A"/>
    <w:rsid w:val="00485163"/>
    <w:rsid w:val="00486800"/>
    <w:rsid w:val="00487CC5"/>
    <w:rsid w:val="00492742"/>
    <w:rsid w:val="00493679"/>
    <w:rsid w:val="004953FC"/>
    <w:rsid w:val="00496708"/>
    <w:rsid w:val="004975BA"/>
    <w:rsid w:val="004A0025"/>
    <w:rsid w:val="004A0689"/>
    <w:rsid w:val="004A0755"/>
    <w:rsid w:val="004A3437"/>
    <w:rsid w:val="004A476C"/>
    <w:rsid w:val="004A6C46"/>
    <w:rsid w:val="004A7BC5"/>
    <w:rsid w:val="004B0575"/>
    <w:rsid w:val="004B1900"/>
    <w:rsid w:val="004B1BF4"/>
    <w:rsid w:val="004B23DC"/>
    <w:rsid w:val="004B5A92"/>
    <w:rsid w:val="004B5CFB"/>
    <w:rsid w:val="004B6015"/>
    <w:rsid w:val="004B62F4"/>
    <w:rsid w:val="004B7213"/>
    <w:rsid w:val="004C12C7"/>
    <w:rsid w:val="004C6AB2"/>
    <w:rsid w:val="004C7CC5"/>
    <w:rsid w:val="004D2C84"/>
    <w:rsid w:val="004D7150"/>
    <w:rsid w:val="004D71AC"/>
    <w:rsid w:val="004D75F0"/>
    <w:rsid w:val="004E0545"/>
    <w:rsid w:val="004E1019"/>
    <w:rsid w:val="004E1594"/>
    <w:rsid w:val="004E1F44"/>
    <w:rsid w:val="004E4BF6"/>
    <w:rsid w:val="004E4F4D"/>
    <w:rsid w:val="004E7E95"/>
    <w:rsid w:val="004F3CEB"/>
    <w:rsid w:val="004F5880"/>
    <w:rsid w:val="00501568"/>
    <w:rsid w:val="00504DF4"/>
    <w:rsid w:val="0050589F"/>
    <w:rsid w:val="0050728C"/>
    <w:rsid w:val="00515A29"/>
    <w:rsid w:val="00515C7E"/>
    <w:rsid w:val="005219D7"/>
    <w:rsid w:val="00521F9A"/>
    <w:rsid w:val="00526EEF"/>
    <w:rsid w:val="00530FCF"/>
    <w:rsid w:val="00531374"/>
    <w:rsid w:val="00532F90"/>
    <w:rsid w:val="0053681B"/>
    <w:rsid w:val="005407CB"/>
    <w:rsid w:val="00541E07"/>
    <w:rsid w:val="00543D19"/>
    <w:rsid w:val="00544A84"/>
    <w:rsid w:val="00544E88"/>
    <w:rsid w:val="00546089"/>
    <w:rsid w:val="0054780C"/>
    <w:rsid w:val="00552B82"/>
    <w:rsid w:val="005539F9"/>
    <w:rsid w:val="0055469D"/>
    <w:rsid w:val="0055646A"/>
    <w:rsid w:val="005578FD"/>
    <w:rsid w:val="005617B3"/>
    <w:rsid w:val="005627C0"/>
    <w:rsid w:val="005634DE"/>
    <w:rsid w:val="00563B40"/>
    <w:rsid w:val="00563CA9"/>
    <w:rsid w:val="0056485F"/>
    <w:rsid w:val="00565D94"/>
    <w:rsid w:val="00566389"/>
    <w:rsid w:val="0056648B"/>
    <w:rsid w:val="005665F2"/>
    <w:rsid w:val="0056667B"/>
    <w:rsid w:val="00571C2B"/>
    <w:rsid w:val="005726C1"/>
    <w:rsid w:val="00575FE5"/>
    <w:rsid w:val="00581BC5"/>
    <w:rsid w:val="00582C1E"/>
    <w:rsid w:val="00585BA5"/>
    <w:rsid w:val="00591902"/>
    <w:rsid w:val="005A12A5"/>
    <w:rsid w:val="005A1779"/>
    <w:rsid w:val="005A250A"/>
    <w:rsid w:val="005A2EFE"/>
    <w:rsid w:val="005A3382"/>
    <w:rsid w:val="005A418E"/>
    <w:rsid w:val="005A46DF"/>
    <w:rsid w:val="005A6438"/>
    <w:rsid w:val="005A6CFE"/>
    <w:rsid w:val="005A6D9A"/>
    <w:rsid w:val="005B2B4D"/>
    <w:rsid w:val="005B3B65"/>
    <w:rsid w:val="005B42F8"/>
    <w:rsid w:val="005B4ABF"/>
    <w:rsid w:val="005B5D3F"/>
    <w:rsid w:val="005B697F"/>
    <w:rsid w:val="005C1930"/>
    <w:rsid w:val="005C1CB6"/>
    <w:rsid w:val="005C2F8F"/>
    <w:rsid w:val="005C313B"/>
    <w:rsid w:val="005C4991"/>
    <w:rsid w:val="005C6198"/>
    <w:rsid w:val="005D00AE"/>
    <w:rsid w:val="005D0870"/>
    <w:rsid w:val="005D15DD"/>
    <w:rsid w:val="005D276B"/>
    <w:rsid w:val="005D471F"/>
    <w:rsid w:val="005D4BEA"/>
    <w:rsid w:val="005D61E5"/>
    <w:rsid w:val="005D696A"/>
    <w:rsid w:val="005E0675"/>
    <w:rsid w:val="005E1C50"/>
    <w:rsid w:val="005E1EE6"/>
    <w:rsid w:val="005E4BA8"/>
    <w:rsid w:val="005E63AD"/>
    <w:rsid w:val="005E73C3"/>
    <w:rsid w:val="005F29A9"/>
    <w:rsid w:val="005F2DF2"/>
    <w:rsid w:val="005F2F4C"/>
    <w:rsid w:val="005F506A"/>
    <w:rsid w:val="005F73E1"/>
    <w:rsid w:val="005F7F5C"/>
    <w:rsid w:val="00601B30"/>
    <w:rsid w:val="00602441"/>
    <w:rsid w:val="006046B5"/>
    <w:rsid w:val="00604BA4"/>
    <w:rsid w:val="006051A0"/>
    <w:rsid w:val="00606BF9"/>
    <w:rsid w:val="00611A31"/>
    <w:rsid w:val="00612DA9"/>
    <w:rsid w:val="00616686"/>
    <w:rsid w:val="006166B9"/>
    <w:rsid w:val="006166E1"/>
    <w:rsid w:val="00616867"/>
    <w:rsid w:val="006173A8"/>
    <w:rsid w:val="00617EE4"/>
    <w:rsid w:val="00620F0B"/>
    <w:rsid w:val="00622C21"/>
    <w:rsid w:val="006243CF"/>
    <w:rsid w:val="006244B8"/>
    <w:rsid w:val="00630F8A"/>
    <w:rsid w:val="00631667"/>
    <w:rsid w:val="006332A6"/>
    <w:rsid w:val="00634080"/>
    <w:rsid w:val="006344D2"/>
    <w:rsid w:val="00634A69"/>
    <w:rsid w:val="0063581E"/>
    <w:rsid w:val="00635CE5"/>
    <w:rsid w:val="00640920"/>
    <w:rsid w:val="00643800"/>
    <w:rsid w:val="006440B6"/>
    <w:rsid w:val="0064489D"/>
    <w:rsid w:val="006463B4"/>
    <w:rsid w:val="0064671E"/>
    <w:rsid w:val="00651816"/>
    <w:rsid w:val="006525DD"/>
    <w:rsid w:val="00652BFD"/>
    <w:rsid w:val="00652E7E"/>
    <w:rsid w:val="0065622E"/>
    <w:rsid w:val="00660E65"/>
    <w:rsid w:val="0066385D"/>
    <w:rsid w:val="00663CFD"/>
    <w:rsid w:val="006670F2"/>
    <w:rsid w:val="00672A8E"/>
    <w:rsid w:val="00673DFF"/>
    <w:rsid w:val="00673F4C"/>
    <w:rsid w:val="00675270"/>
    <w:rsid w:val="006752CE"/>
    <w:rsid w:val="00677A69"/>
    <w:rsid w:val="00683E81"/>
    <w:rsid w:val="006956C1"/>
    <w:rsid w:val="00697AA6"/>
    <w:rsid w:val="006A0493"/>
    <w:rsid w:val="006A3038"/>
    <w:rsid w:val="006A441A"/>
    <w:rsid w:val="006A5F6A"/>
    <w:rsid w:val="006A6977"/>
    <w:rsid w:val="006A7B73"/>
    <w:rsid w:val="006B087F"/>
    <w:rsid w:val="006B201E"/>
    <w:rsid w:val="006B2771"/>
    <w:rsid w:val="006B2F5C"/>
    <w:rsid w:val="006B6306"/>
    <w:rsid w:val="006B6C81"/>
    <w:rsid w:val="006B70C0"/>
    <w:rsid w:val="006C0B4F"/>
    <w:rsid w:val="006C3325"/>
    <w:rsid w:val="006C624D"/>
    <w:rsid w:val="006D0C45"/>
    <w:rsid w:val="006D3E32"/>
    <w:rsid w:val="006D4F99"/>
    <w:rsid w:val="006D6844"/>
    <w:rsid w:val="006D7A5F"/>
    <w:rsid w:val="006D7EBF"/>
    <w:rsid w:val="006E44DB"/>
    <w:rsid w:val="00700942"/>
    <w:rsid w:val="00702CD4"/>
    <w:rsid w:val="00702D7D"/>
    <w:rsid w:val="007031F3"/>
    <w:rsid w:val="007036C8"/>
    <w:rsid w:val="00704E25"/>
    <w:rsid w:val="00714884"/>
    <w:rsid w:val="0071507D"/>
    <w:rsid w:val="007156CF"/>
    <w:rsid w:val="0071601F"/>
    <w:rsid w:val="0071798F"/>
    <w:rsid w:val="00720D51"/>
    <w:rsid w:val="00721D07"/>
    <w:rsid w:val="00721EE6"/>
    <w:rsid w:val="00722227"/>
    <w:rsid w:val="00722C27"/>
    <w:rsid w:val="00725F55"/>
    <w:rsid w:val="00730386"/>
    <w:rsid w:val="00730EE5"/>
    <w:rsid w:val="00732704"/>
    <w:rsid w:val="00733F7D"/>
    <w:rsid w:val="00734118"/>
    <w:rsid w:val="00737594"/>
    <w:rsid w:val="00737C74"/>
    <w:rsid w:val="00737E6D"/>
    <w:rsid w:val="00740619"/>
    <w:rsid w:val="00741D4D"/>
    <w:rsid w:val="00745000"/>
    <w:rsid w:val="00746DBC"/>
    <w:rsid w:val="00751348"/>
    <w:rsid w:val="00756EA1"/>
    <w:rsid w:val="00756F29"/>
    <w:rsid w:val="00757236"/>
    <w:rsid w:val="0075757D"/>
    <w:rsid w:val="00760408"/>
    <w:rsid w:val="00760FBE"/>
    <w:rsid w:val="0076186B"/>
    <w:rsid w:val="00764948"/>
    <w:rsid w:val="00764CF0"/>
    <w:rsid w:val="00765C4A"/>
    <w:rsid w:val="0076658D"/>
    <w:rsid w:val="00767E3B"/>
    <w:rsid w:val="007704EA"/>
    <w:rsid w:val="00771475"/>
    <w:rsid w:val="00772913"/>
    <w:rsid w:val="00774909"/>
    <w:rsid w:val="007750BB"/>
    <w:rsid w:val="00775669"/>
    <w:rsid w:val="00775872"/>
    <w:rsid w:val="00781D4C"/>
    <w:rsid w:val="00783C0D"/>
    <w:rsid w:val="007862FF"/>
    <w:rsid w:val="00786F8F"/>
    <w:rsid w:val="00787667"/>
    <w:rsid w:val="00787D7E"/>
    <w:rsid w:val="0079008B"/>
    <w:rsid w:val="00790D24"/>
    <w:rsid w:val="00792948"/>
    <w:rsid w:val="0079324A"/>
    <w:rsid w:val="00793E3C"/>
    <w:rsid w:val="0079485D"/>
    <w:rsid w:val="00796268"/>
    <w:rsid w:val="00796A1A"/>
    <w:rsid w:val="007A1612"/>
    <w:rsid w:val="007A169C"/>
    <w:rsid w:val="007A47B4"/>
    <w:rsid w:val="007A49AC"/>
    <w:rsid w:val="007A6F56"/>
    <w:rsid w:val="007B1AC4"/>
    <w:rsid w:val="007B1ADC"/>
    <w:rsid w:val="007B3D7A"/>
    <w:rsid w:val="007B5789"/>
    <w:rsid w:val="007B68A5"/>
    <w:rsid w:val="007B6B03"/>
    <w:rsid w:val="007B7F31"/>
    <w:rsid w:val="007C4B9E"/>
    <w:rsid w:val="007C5E41"/>
    <w:rsid w:val="007C7340"/>
    <w:rsid w:val="007D2129"/>
    <w:rsid w:val="007D7F71"/>
    <w:rsid w:val="007E16CF"/>
    <w:rsid w:val="007E1B49"/>
    <w:rsid w:val="007E1E2B"/>
    <w:rsid w:val="007E1EBA"/>
    <w:rsid w:val="007E2386"/>
    <w:rsid w:val="007E3318"/>
    <w:rsid w:val="007E3BE2"/>
    <w:rsid w:val="007E3F3C"/>
    <w:rsid w:val="007E50A2"/>
    <w:rsid w:val="007F00C2"/>
    <w:rsid w:val="007F33A6"/>
    <w:rsid w:val="007F6D6E"/>
    <w:rsid w:val="007F798D"/>
    <w:rsid w:val="008000E0"/>
    <w:rsid w:val="00800637"/>
    <w:rsid w:val="00801C90"/>
    <w:rsid w:val="008022BA"/>
    <w:rsid w:val="008028CE"/>
    <w:rsid w:val="0080384F"/>
    <w:rsid w:val="00805324"/>
    <w:rsid w:val="008055B0"/>
    <w:rsid w:val="008066CD"/>
    <w:rsid w:val="00806E0B"/>
    <w:rsid w:val="00807DD5"/>
    <w:rsid w:val="00810828"/>
    <w:rsid w:val="008140E8"/>
    <w:rsid w:val="00823173"/>
    <w:rsid w:val="0083236D"/>
    <w:rsid w:val="00835D7A"/>
    <w:rsid w:val="00837D70"/>
    <w:rsid w:val="00841842"/>
    <w:rsid w:val="0084395B"/>
    <w:rsid w:val="00850F5C"/>
    <w:rsid w:val="008549DA"/>
    <w:rsid w:val="008558A4"/>
    <w:rsid w:val="0085751B"/>
    <w:rsid w:val="00857F0E"/>
    <w:rsid w:val="008618FD"/>
    <w:rsid w:val="008632AD"/>
    <w:rsid w:val="00866C6C"/>
    <w:rsid w:val="008700C3"/>
    <w:rsid w:val="00876574"/>
    <w:rsid w:val="008767F2"/>
    <w:rsid w:val="008776CB"/>
    <w:rsid w:val="00877AE5"/>
    <w:rsid w:val="008815B6"/>
    <w:rsid w:val="008819B7"/>
    <w:rsid w:val="0088288B"/>
    <w:rsid w:val="00884A68"/>
    <w:rsid w:val="00885226"/>
    <w:rsid w:val="0088550E"/>
    <w:rsid w:val="00890B76"/>
    <w:rsid w:val="008913AF"/>
    <w:rsid w:val="00891645"/>
    <w:rsid w:val="00897C03"/>
    <w:rsid w:val="008A0B4B"/>
    <w:rsid w:val="008A2E0B"/>
    <w:rsid w:val="008A3544"/>
    <w:rsid w:val="008A5798"/>
    <w:rsid w:val="008A6264"/>
    <w:rsid w:val="008B0A16"/>
    <w:rsid w:val="008B1277"/>
    <w:rsid w:val="008C60B5"/>
    <w:rsid w:val="008C667E"/>
    <w:rsid w:val="008D0909"/>
    <w:rsid w:val="008D187E"/>
    <w:rsid w:val="008E0315"/>
    <w:rsid w:val="008E0971"/>
    <w:rsid w:val="008E0D3F"/>
    <w:rsid w:val="008E1C50"/>
    <w:rsid w:val="008E480E"/>
    <w:rsid w:val="008E5010"/>
    <w:rsid w:val="008F2902"/>
    <w:rsid w:val="008F2E4F"/>
    <w:rsid w:val="008F4775"/>
    <w:rsid w:val="00901D78"/>
    <w:rsid w:val="00906792"/>
    <w:rsid w:val="00910E4F"/>
    <w:rsid w:val="0091145E"/>
    <w:rsid w:val="009145B5"/>
    <w:rsid w:val="009158EB"/>
    <w:rsid w:val="00922A73"/>
    <w:rsid w:val="009230B9"/>
    <w:rsid w:val="00924B01"/>
    <w:rsid w:val="009251AE"/>
    <w:rsid w:val="00931334"/>
    <w:rsid w:val="00932B9E"/>
    <w:rsid w:val="00933602"/>
    <w:rsid w:val="0093466C"/>
    <w:rsid w:val="00935859"/>
    <w:rsid w:val="009404BC"/>
    <w:rsid w:val="00941295"/>
    <w:rsid w:val="00941BF8"/>
    <w:rsid w:val="00941D75"/>
    <w:rsid w:val="00945F80"/>
    <w:rsid w:val="00946D1C"/>
    <w:rsid w:val="00953AFE"/>
    <w:rsid w:val="00954554"/>
    <w:rsid w:val="0095481E"/>
    <w:rsid w:val="00954CD9"/>
    <w:rsid w:val="0095799E"/>
    <w:rsid w:val="009605AE"/>
    <w:rsid w:val="009636AF"/>
    <w:rsid w:val="009641B8"/>
    <w:rsid w:val="009654B4"/>
    <w:rsid w:val="009655DA"/>
    <w:rsid w:val="00966F1D"/>
    <w:rsid w:val="009805BD"/>
    <w:rsid w:val="00981378"/>
    <w:rsid w:val="00982BDC"/>
    <w:rsid w:val="00987C35"/>
    <w:rsid w:val="009907D1"/>
    <w:rsid w:val="00990D53"/>
    <w:rsid w:val="00994EC2"/>
    <w:rsid w:val="00996DB6"/>
    <w:rsid w:val="009A15D9"/>
    <w:rsid w:val="009A206D"/>
    <w:rsid w:val="009A31CE"/>
    <w:rsid w:val="009A4F89"/>
    <w:rsid w:val="009A693F"/>
    <w:rsid w:val="009A7D77"/>
    <w:rsid w:val="009A7FA9"/>
    <w:rsid w:val="009B047B"/>
    <w:rsid w:val="009B0F8D"/>
    <w:rsid w:val="009B6830"/>
    <w:rsid w:val="009C1762"/>
    <w:rsid w:val="009C3E8F"/>
    <w:rsid w:val="009C3EE0"/>
    <w:rsid w:val="009C74CB"/>
    <w:rsid w:val="009C7B93"/>
    <w:rsid w:val="009D6994"/>
    <w:rsid w:val="009E02CD"/>
    <w:rsid w:val="009E1B44"/>
    <w:rsid w:val="009E4C72"/>
    <w:rsid w:val="009F0927"/>
    <w:rsid w:val="009F1B94"/>
    <w:rsid w:val="009F5075"/>
    <w:rsid w:val="009F611D"/>
    <w:rsid w:val="00A0033D"/>
    <w:rsid w:val="00A00E73"/>
    <w:rsid w:val="00A03DA5"/>
    <w:rsid w:val="00A05F06"/>
    <w:rsid w:val="00A06D21"/>
    <w:rsid w:val="00A10864"/>
    <w:rsid w:val="00A1378C"/>
    <w:rsid w:val="00A16A90"/>
    <w:rsid w:val="00A17067"/>
    <w:rsid w:val="00A1792B"/>
    <w:rsid w:val="00A20D6D"/>
    <w:rsid w:val="00A210DC"/>
    <w:rsid w:val="00A2211A"/>
    <w:rsid w:val="00A23144"/>
    <w:rsid w:val="00A25962"/>
    <w:rsid w:val="00A27393"/>
    <w:rsid w:val="00A300EE"/>
    <w:rsid w:val="00A32228"/>
    <w:rsid w:val="00A33822"/>
    <w:rsid w:val="00A345B6"/>
    <w:rsid w:val="00A35A2A"/>
    <w:rsid w:val="00A364A3"/>
    <w:rsid w:val="00A36608"/>
    <w:rsid w:val="00A36ED5"/>
    <w:rsid w:val="00A404FF"/>
    <w:rsid w:val="00A40BD2"/>
    <w:rsid w:val="00A418AF"/>
    <w:rsid w:val="00A432F2"/>
    <w:rsid w:val="00A4482C"/>
    <w:rsid w:val="00A45C33"/>
    <w:rsid w:val="00A46746"/>
    <w:rsid w:val="00A50C06"/>
    <w:rsid w:val="00A52356"/>
    <w:rsid w:val="00A60F6D"/>
    <w:rsid w:val="00A617B0"/>
    <w:rsid w:val="00A6312C"/>
    <w:rsid w:val="00A631E9"/>
    <w:rsid w:val="00A63F28"/>
    <w:rsid w:val="00A65070"/>
    <w:rsid w:val="00A65962"/>
    <w:rsid w:val="00A67194"/>
    <w:rsid w:val="00A70F64"/>
    <w:rsid w:val="00A71AF2"/>
    <w:rsid w:val="00A721B6"/>
    <w:rsid w:val="00A744D8"/>
    <w:rsid w:val="00A7535A"/>
    <w:rsid w:val="00A75437"/>
    <w:rsid w:val="00A75767"/>
    <w:rsid w:val="00A7587D"/>
    <w:rsid w:val="00A76520"/>
    <w:rsid w:val="00A76FF9"/>
    <w:rsid w:val="00A8001C"/>
    <w:rsid w:val="00A801C0"/>
    <w:rsid w:val="00A80C62"/>
    <w:rsid w:val="00A81682"/>
    <w:rsid w:val="00A84E57"/>
    <w:rsid w:val="00A8563F"/>
    <w:rsid w:val="00A862D1"/>
    <w:rsid w:val="00A87D34"/>
    <w:rsid w:val="00A9051E"/>
    <w:rsid w:val="00A95D61"/>
    <w:rsid w:val="00A964F8"/>
    <w:rsid w:val="00A9666E"/>
    <w:rsid w:val="00A96B8C"/>
    <w:rsid w:val="00AA1DAF"/>
    <w:rsid w:val="00AA3109"/>
    <w:rsid w:val="00AA3D3D"/>
    <w:rsid w:val="00AA447E"/>
    <w:rsid w:val="00AB0C26"/>
    <w:rsid w:val="00AB0C32"/>
    <w:rsid w:val="00AB0CD6"/>
    <w:rsid w:val="00AB1146"/>
    <w:rsid w:val="00AB2A60"/>
    <w:rsid w:val="00AB2B1C"/>
    <w:rsid w:val="00AC053C"/>
    <w:rsid w:val="00AC1EAD"/>
    <w:rsid w:val="00AC363A"/>
    <w:rsid w:val="00AC6377"/>
    <w:rsid w:val="00AC6F10"/>
    <w:rsid w:val="00AD02E8"/>
    <w:rsid w:val="00AD296F"/>
    <w:rsid w:val="00AD4B6B"/>
    <w:rsid w:val="00AD5D8B"/>
    <w:rsid w:val="00AD726B"/>
    <w:rsid w:val="00AE038C"/>
    <w:rsid w:val="00AE2A82"/>
    <w:rsid w:val="00AE30D2"/>
    <w:rsid w:val="00AE4F7E"/>
    <w:rsid w:val="00AE7720"/>
    <w:rsid w:val="00AE773E"/>
    <w:rsid w:val="00AF0181"/>
    <w:rsid w:val="00AF0E87"/>
    <w:rsid w:val="00AF2457"/>
    <w:rsid w:val="00AF3D50"/>
    <w:rsid w:val="00AF6072"/>
    <w:rsid w:val="00AF69B4"/>
    <w:rsid w:val="00B0425D"/>
    <w:rsid w:val="00B045BD"/>
    <w:rsid w:val="00B05FBD"/>
    <w:rsid w:val="00B0661D"/>
    <w:rsid w:val="00B06FBA"/>
    <w:rsid w:val="00B11D39"/>
    <w:rsid w:val="00B143C3"/>
    <w:rsid w:val="00B1463E"/>
    <w:rsid w:val="00B17485"/>
    <w:rsid w:val="00B2083B"/>
    <w:rsid w:val="00B221B0"/>
    <w:rsid w:val="00B22858"/>
    <w:rsid w:val="00B31BC2"/>
    <w:rsid w:val="00B34920"/>
    <w:rsid w:val="00B34E9B"/>
    <w:rsid w:val="00B37EA5"/>
    <w:rsid w:val="00B40BED"/>
    <w:rsid w:val="00B41C06"/>
    <w:rsid w:val="00B42145"/>
    <w:rsid w:val="00B42A3E"/>
    <w:rsid w:val="00B45A2F"/>
    <w:rsid w:val="00B45CA9"/>
    <w:rsid w:val="00B477FE"/>
    <w:rsid w:val="00B50892"/>
    <w:rsid w:val="00B52867"/>
    <w:rsid w:val="00B52887"/>
    <w:rsid w:val="00B53224"/>
    <w:rsid w:val="00B5586D"/>
    <w:rsid w:val="00B56702"/>
    <w:rsid w:val="00B608D5"/>
    <w:rsid w:val="00B61F15"/>
    <w:rsid w:val="00B66073"/>
    <w:rsid w:val="00B671F4"/>
    <w:rsid w:val="00B6739E"/>
    <w:rsid w:val="00B70297"/>
    <w:rsid w:val="00B72001"/>
    <w:rsid w:val="00B751B1"/>
    <w:rsid w:val="00B77173"/>
    <w:rsid w:val="00B773BF"/>
    <w:rsid w:val="00B7754B"/>
    <w:rsid w:val="00B8069F"/>
    <w:rsid w:val="00B83EF7"/>
    <w:rsid w:val="00B84788"/>
    <w:rsid w:val="00B84A25"/>
    <w:rsid w:val="00B86B29"/>
    <w:rsid w:val="00B94D8A"/>
    <w:rsid w:val="00BA254F"/>
    <w:rsid w:val="00BA29FE"/>
    <w:rsid w:val="00BA2FA3"/>
    <w:rsid w:val="00BA416E"/>
    <w:rsid w:val="00BA58C1"/>
    <w:rsid w:val="00BA5CC2"/>
    <w:rsid w:val="00BA6852"/>
    <w:rsid w:val="00BA6B34"/>
    <w:rsid w:val="00BA7846"/>
    <w:rsid w:val="00BA7CDD"/>
    <w:rsid w:val="00BB174C"/>
    <w:rsid w:val="00BB27BF"/>
    <w:rsid w:val="00BB307F"/>
    <w:rsid w:val="00BB3BCD"/>
    <w:rsid w:val="00BB58DF"/>
    <w:rsid w:val="00BC0867"/>
    <w:rsid w:val="00BC5F96"/>
    <w:rsid w:val="00BC6E71"/>
    <w:rsid w:val="00BD0041"/>
    <w:rsid w:val="00BD0A54"/>
    <w:rsid w:val="00BD22F3"/>
    <w:rsid w:val="00BD4008"/>
    <w:rsid w:val="00BD5512"/>
    <w:rsid w:val="00BD57E4"/>
    <w:rsid w:val="00BD633C"/>
    <w:rsid w:val="00BD749A"/>
    <w:rsid w:val="00BE0400"/>
    <w:rsid w:val="00BE0703"/>
    <w:rsid w:val="00BE2E80"/>
    <w:rsid w:val="00BE534C"/>
    <w:rsid w:val="00BE66DE"/>
    <w:rsid w:val="00BF1DB0"/>
    <w:rsid w:val="00BF39F7"/>
    <w:rsid w:val="00BF5C9A"/>
    <w:rsid w:val="00C00686"/>
    <w:rsid w:val="00C00E65"/>
    <w:rsid w:val="00C02C8F"/>
    <w:rsid w:val="00C07B77"/>
    <w:rsid w:val="00C163AF"/>
    <w:rsid w:val="00C174FE"/>
    <w:rsid w:val="00C20376"/>
    <w:rsid w:val="00C219E4"/>
    <w:rsid w:val="00C22F89"/>
    <w:rsid w:val="00C24563"/>
    <w:rsid w:val="00C2550B"/>
    <w:rsid w:val="00C25839"/>
    <w:rsid w:val="00C4106F"/>
    <w:rsid w:val="00C4217D"/>
    <w:rsid w:val="00C42672"/>
    <w:rsid w:val="00C4284A"/>
    <w:rsid w:val="00C43C29"/>
    <w:rsid w:val="00C443D9"/>
    <w:rsid w:val="00C45E4A"/>
    <w:rsid w:val="00C4793B"/>
    <w:rsid w:val="00C47B81"/>
    <w:rsid w:val="00C5042F"/>
    <w:rsid w:val="00C50AF0"/>
    <w:rsid w:val="00C526DD"/>
    <w:rsid w:val="00C569A2"/>
    <w:rsid w:val="00C57B9B"/>
    <w:rsid w:val="00C6025B"/>
    <w:rsid w:val="00C60610"/>
    <w:rsid w:val="00C60866"/>
    <w:rsid w:val="00C6130B"/>
    <w:rsid w:val="00C64369"/>
    <w:rsid w:val="00C653A6"/>
    <w:rsid w:val="00C65679"/>
    <w:rsid w:val="00C65A39"/>
    <w:rsid w:val="00C6685B"/>
    <w:rsid w:val="00C77BAE"/>
    <w:rsid w:val="00C827B3"/>
    <w:rsid w:val="00C82A28"/>
    <w:rsid w:val="00C8316C"/>
    <w:rsid w:val="00C8440F"/>
    <w:rsid w:val="00C85BAF"/>
    <w:rsid w:val="00C87B96"/>
    <w:rsid w:val="00C92A40"/>
    <w:rsid w:val="00C931AC"/>
    <w:rsid w:val="00C93903"/>
    <w:rsid w:val="00C94078"/>
    <w:rsid w:val="00C9483D"/>
    <w:rsid w:val="00CA0126"/>
    <w:rsid w:val="00CA0FF0"/>
    <w:rsid w:val="00CA254B"/>
    <w:rsid w:val="00CA5563"/>
    <w:rsid w:val="00CA7B25"/>
    <w:rsid w:val="00CB0057"/>
    <w:rsid w:val="00CB21C7"/>
    <w:rsid w:val="00CB2587"/>
    <w:rsid w:val="00CB29BA"/>
    <w:rsid w:val="00CB39B7"/>
    <w:rsid w:val="00CB3D90"/>
    <w:rsid w:val="00CB45C4"/>
    <w:rsid w:val="00CB536F"/>
    <w:rsid w:val="00CC0E38"/>
    <w:rsid w:val="00CC20A7"/>
    <w:rsid w:val="00CC24BE"/>
    <w:rsid w:val="00CC5264"/>
    <w:rsid w:val="00CC7BD8"/>
    <w:rsid w:val="00CD092B"/>
    <w:rsid w:val="00CD266A"/>
    <w:rsid w:val="00CD4685"/>
    <w:rsid w:val="00CD50A5"/>
    <w:rsid w:val="00CD5797"/>
    <w:rsid w:val="00CD57E2"/>
    <w:rsid w:val="00CD5CFA"/>
    <w:rsid w:val="00CD6755"/>
    <w:rsid w:val="00CE13B3"/>
    <w:rsid w:val="00CE341B"/>
    <w:rsid w:val="00CE5B57"/>
    <w:rsid w:val="00CF008B"/>
    <w:rsid w:val="00CF46A5"/>
    <w:rsid w:val="00CF4B24"/>
    <w:rsid w:val="00CF514F"/>
    <w:rsid w:val="00CF657B"/>
    <w:rsid w:val="00CF7531"/>
    <w:rsid w:val="00CF7F25"/>
    <w:rsid w:val="00D03B21"/>
    <w:rsid w:val="00D1119C"/>
    <w:rsid w:val="00D1231B"/>
    <w:rsid w:val="00D12674"/>
    <w:rsid w:val="00D137A7"/>
    <w:rsid w:val="00D162DA"/>
    <w:rsid w:val="00D21243"/>
    <w:rsid w:val="00D2188A"/>
    <w:rsid w:val="00D230CB"/>
    <w:rsid w:val="00D23440"/>
    <w:rsid w:val="00D246AB"/>
    <w:rsid w:val="00D35073"/>
    <w:rsid w:val="00D35297"/>
    <w:rsid w:val="00D35344"/>
    <w:rsid w:val="00D372F9"/>
    <w:rsid w:val="00D4108B"/>
    <w:rsid w:val="00D43D7C"/>
    <w:rsid w:val="00D458E0"/>
    <w:rsid w:val="00D47CEA"/>
    <w:rsid w:val="00D544C2"/>
    <w:rsid w:val="00D57210"/>
    <w:rsid w:val="00D6015A"/>
    <w:rsid w:val="00D71051"/>
    <w:rsid w:val="00D711CB"/>
    <w:rsid w:val="00D712E3"/>
    <w:rsid w:val="00D71895"/>
    <w:rsid w:val="00D76759"/>
    <w:rsid w:val="00D76A2B"/>
    <w:rsid w:val="00D76BB0"/>
    <w:rsid w:val="00D80775"/>
    <w:rsid w:val="00D807E0"/>
    <w:rsid w:val="00D80883"/>
    <w:rsid w:val="00D809DC"/>
    <w:rsid w:val="00D80C43"/>
    <w:rsid w:val="00D828CD"/>
    <w:rsid w:val="00D84675"/>
    <w:rsid w:val="00D85F6E"/>
    <w:rsid w:val="00D86240"/>
    <w:rsid w:val="00D87E0B"/>
    <w:rsid w:val="00D90A97"/>
    <w:rsid w:val="00D936BC"/>
    <w:rsid w:val="00D93A26"/>
    <w:rsid w:val="00D959E2"/>
    <w:rsid w:val="00D95AF0"/>
    <w:rsid w:val="00DA00DD"/>
    <w:rsid w:val="00DA7DCA"/>
    <w:rsid w:val="00DB0672"/>
    <w:rsid w:val="00DB23C2"/>
    <w:rsid w:val="00DB283A"/>
    <w:rsid w:val="00DB55A4"/>
    <w:rsid w:val="00DB68CB"/>
    <w:rsid w:val="00DB7AFC"/>
    <w:rsid w:val="00DB7DE2"/>
    <w:rsid w:val="00DC0890"/>
    <w:rsid w:val="00DC2531"/>
    <w:rsid w:val="00DC3296"/>
    <w:rsid w:val="00DC3D80"/>
    <w:rsid w:val="00DC4CB2"/>
    <w:rsid w:val="00DC5ED2"/>
    <w:rsid w:val="00DC6311"/>
    <w:rsid w:val="00DC68C8"/>
    <w:rsid w:val="00DD1AC4"/>
    <w:rsid w:val="00DD3169"/>
    <w:rsid w:val="00DD373C"/>
    <w:rsid w:val="00DD60B3"/>
    <w:rsid w:val="00DE0C7E"/>
    <w:rsid w:val="00DE0C9E"/>
    <w:rsid w:val="00DE1BBA"/>
    <w:rsid w:val="00DE4636"/>
    <w:rsid w:val="00DE5A05"/>
    <w:rsid w:val="00DE61E9"/>
    <w:rsid w:val="00DF464E"/>
    <w:rsid w:val="00DF5A03"/>
    <w:rsid w:val="00DF7652"/>
    <w:rsid w:val="00E00BDF"/>
    <w:rsid w:val="00E01415"/>
    <w:rsid w:val="00E02807"/>
    <w:rsid w:val="00E03314"/>
    <w:rsid w:val="00E03F80"/>
    <w:rsid w:val="00E04FFB"/>
    <w:rsid w:val="00E05227"/>
    <w:rsid w:val="00E06047"/>
    <w:rsid w:val="00E10130"/>
    <w:rsid w:val="00E102D6"/>
    <w:rsid w:val="00E12F36"/>
    <w:rsid w:val="00E13ADE"/>
    <w:rsid w:val="00E2168D"/>
    <w:rsid w:val="00E21AD5"/>
    <w:rsid w:val="00E23DA8"/>
    <w:rsid w:val="00E2543D"/>
    <w:rsid w:val="00E255E9"/>
    <w:rsid w:val="00E259A9"/>
    <w:rsid w:val="00E26282"/>
    <w:rsid w:val="00E30A54"/>
    <w:rsid w:val="00E33C3C"/>
    <w:rsid w:val="00E42F2A"/>
    <w:rsid w:val="00E43FFD"/>
    <w:rsid w:val="00E44583"/>
    <w:rsid w:val="00E45EDF"/>
    <w:rsid w:val="00E4693C"/>
    <w:rsid w:val="00E47B45"/>
    <w:rsid w:val="00E47E6A"/>
    <w:rsid w:val="00E500B4"/>
    <w:rsid w:val="00E52737"/>
    <w:rsid w:val="00E53142"/>
    <w:rsid w:val="00E53774"/>
    <w:rsid w:val="00E56A70"/>
    <w:rsid w:val="00E602B2"/>
    <w:rsid w:val="00E60B6C"/>
    <w:rsid w:val="00E6243A"/>
    <w:rsid w:val="00E63180"/>
    <w:rsid w:val="00E64509"/>
    <w:rsid w:val="00E64AD7"/>
    <w:rsid w:val="00E6571F"/>
    <w:rsid w:val="00E66AE2"/>
    <w:rsid w:val="00E66C14"/>
    <w:rsid w:val="00E705BF"/>
    <w:rsid w:val="00E71FA8"/>
    <w:rsid w:val="00E730F3"/>
    <w:rsid w:val="00E739D7"/>
    <w:rsid w:val="00E741D0"/>
    <w:rsid w:val="00E74FE6"/>
    <w:rsid w:val="00E752B3"/>
    <w:rsid w:val="00E80292"/>
    <w:rsid w:val="00E80F9F"/>
    <w:rsid w:val="00E81E6B"/>
    <w:rsid w:val="00E839D3"/>
    <w:rsid w:val="00E86CD8"/>
    <w:rsid w:val="00E90E5B"/>
    <w:rsid w:val="00E90FCF"/>
    <w:rsid w:val="00E9228C"/>
    <w:rsid w:val="00E945B4"/>
    <w:rsid w:val="00E955AD"/>
    <w:rsid w:val="00E95C2C"/>
    <w:rsid w:val="00E96429"/>
    <w:rsid w:val="00E968C1"/>
    <w:rsid w:val="00E96ED3"/>
    <w:rsid w:val="00E96F23"/>
    <w:rsid w:val="00E970F0"/>
    <w:rsid w:val="00EA02CE"/>
    <w:rsid w:val="00EA08A0"/>
    <w:rsid w:val="00EA122E"/>
    <w:rsid w:val="00EA12FB"/>
    <w:rsid w:val="00EA6745"/>
    <w:rsid w:val="00EA6933"/>
    <w:rsid w:val="00EA6CEF"/>
    <w:rsid w:val="00EB0E96"/>
    <w:rsid w:val="00EB0F07"/>
    <w:rsid w:val="00EB1EC7"/>
    <w:rsid w:val="00EB2361"/>
    <w:rsid w:val="00EB2E35"/>
    <w:rsid w:val="00EB351E"/>
    <w:rsid w:val="00EB3ACF"/>
    <w:rsid w:val="00EB714F"/>
    <w:rsid w:val="00EC2224"/>
    <w:rsid w:val="00EC43E9"/>
    <w:rsid w:val="00ED285A"/>
    <w:rsid w:val="00ED2BEC"/>
    <w:rsid w:val="00ED4448"/>
    <w:rsid w:val="00ED496F"/>
    <w:rsid w:val="00EE313B"/>
    <w:rsid w:val="00EE35C5"/>
    <w:rsid w:val="00EE553C"/>
    <w:rsid w:val="00EE5B3D"/>
    <w:rsid w:val="00EE7645"/>
    <w:rsid w:val="00EE7966"/>
    <w:rsid w:val="00EE7E1D"/>
    <w:rsid w:val="00EF009A"/>
    <w:rsid w:val="00EF18E6"/>
    <w:rsid w:val="00EF1AB1"/>
    <w:rsid w:val="00EF2745"/>
    <w:rsid w:val="00EF27A1"/>
    <w:rsid w:val="00EF4CEC"/>
    <w:rsid w:val="00EF52D7"/>
    <w:rsid w:val="00EF6F4E"/>
    <w:rsid w:val="00F01247"/>
    <w:rsid w:val="00F03425"/>
    <w:rsid w:val="00F051C6"/>
    <w:rsid w:val="00F05CC5"/>
    <w:rsid w:val="00F10371"/>
    <w:rsid w:val="00F1098F"/>
    <w:rsid w:val="00F125FE"/>
    <w:rsid w:val="00F151B4"/>
    <w:rsid w:val="00F17477"/>
    <w:rsid w:val="00F2030F"/>
    <w:rsid w:val="00F20B49"/>
    <w:rsid w:val="00F210DB"/>
    <w:rsid w:val="00F21C89"/>
    <w:rsid w:val="00F21C8C"/>
    <w:rsid w:val="00F2349D"/>
    <w:rsid w:val="00F237D7"/>
    <w:rsid w:val="00F24B59"/>
    <w:rsid w:val="00F3130E"/>
    <w:rsid w:val="00F3388F"/>
    <w:rsid w:val="00F35B15"/>
    <w:rsid w:val="00F3693F"/>
    <w:rsid w:val="00F37D40"/>
    <w:rsid w:val="00F45EE4"/>
    <w:rsid w:val="00F46ED4"/>
    <w:rsid w:val="00F50885"/>
    <w:rsid w:val="00F50BC1"/>
    <w:rsid w:val="00F51BC2"/>
    <w:rsid w:val="00F51C4E"/>
    <w:rsid w:val="00F52184"/>
    <w:rsid w:val="00F52E77"/>
    <w:rsid w:val="00F55E2A"/>
    <w:rsid w:val="00F57236"/>
    <w:rsid w:val="00F62B5C"/>
    <w:rsid w:val="00F63161"/>
    <w:rsid w:val="00F6410D"/>
    <w:rsid w:val="00F64C19"/>
    <w:rsid w:val="00F67CEA"/>
    <w:rsid w:val="00F70BD8"/>
    <w:rsid w:val="00F71098"/>
    <w:rsid w:val="00F72A4B"/>
    <w:rsid w:val="00F72A97"/>
    <w:rsid w:val="00F766AD"/>
    <w:rsid w:val="00F76C75"/>
    <w:rsid w:val="00F77B7F"/>
    <w:rsid w:val="00F80773"/>
    <w:rsid w:val="00F81219"/>
    <w:rsid w:val="00F81B30"/>
    <w:rsid w:val="00F83381"/>
    <w:rsid w:val="00F848D7"/>
    <w:rsid w:val="00F916F2"/>
    <w:rsid w:val="00F928C2"/>
    <w:rsid w:val="00F945F6"/>
    <w:rsid w:val="00F94DEB"/>
    <w:rsid w:val="00F95134"/>
    <w:rsid w:val="00F9528D"/>
    <w:rsid w:val="00F95BF8"/>
    <w:rsid w:val="00F95F6F"/>
    <w:rsid w:val="00F96C14"/>
    <w:rsid w:val="00F97B49"/>
    <w:rsid w:val="00FA3D7F"/>
    <w:rsid w:val="00FA649C"/>
    <w:rsid w:val="00FB1697"/>
    <w:rsid w:val="00FB3706"/>
    <w:rsid w:val="00FB4978"/>
    <w:rsid w:val="00FB5818"/>
    <w:rsid w:val="00FB5D01"/>
    <w:rsid w:val="00FC2152"/>
    <w:rsid w:val="00FC3234"/>
    <w:rsid w:val="00FC7E6C"/>
    <w:rsid w:val="00FD2659"/>
    <w:rsid w:val="00FD3A7C"/>
    <w:rsid w:val="00FD49A9"/>
    <w:rsid w:val="00FE1629"/>
    <w:rsid w:val="00FE2111"/>
    <w:rsid w:val="00FE316A"/>
    <w:rsid w:val="00FE32EA"/>
    <w:rsid w:val="00FE4E1B"/>
    <w:rsid w:val="00FF0BBC"/>
    <w:rsid w:val="00FF16CE"/>
    <w:rsid w:val="00FF292D"/>
    <w:rsid w:val="00FF3080"/>
    <w:rsid w:val="00FF3D68"/>
    <w:rsid w:val="00FF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16AE3"/>
  <w15:chartTrackingRefBased/>
  <w15:docId w15:val="{3E71C781-7E78-4E6C-AEB3-5DBBA2C0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ro-RO"/>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rPr>
  </w:style>
  <w:style w:type="paragraph" w:styleId="Heading4">
    <w:name w:val="heading 4"/>
    <w:basedOn w:val="Normal"/>
    <w:next w:val="Normal"/>
    <w:link w:val="Heading4Char"/>
    <w:uiPriority w:val="9"/>
    <w:semiHidden/>
    <w:unhideWhenUsed/>
    <w:qFormat/>
    <w:rsid w:val="00E741D0"/>
    <w:pPr>
      <w:keepNext/>
      <w:spacing w:before="240" w:after="60"/>
      <w:outlineLvl w:val="3"/>
    </w:pPr>
    <w:rPr>
      <w:rFonts w:ascii="Calibri" w:eastAsia="Times New Roman" w:hAnsi="Calibri"/>
      <w:b/>
      <w:bCs/>
      <w:sz w:val="28"/>
      <w:szCs w:val="28"/>
      <w:lang w:val="x-none"/>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
    <w:basedOn w:val="Normal"/>
    <w:uiPriority w:val="34"/>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uiPriority w:val="99"/>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lang w:val="en-US"/>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1"/>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val="x-none"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5481E"/>
    <w:pPr>
      <w:autoSpaceDE w:val="0"/>
      <w:autoSpaceDN w:val="0"/>
      <w:adjustRightInd w:val="0"/>
    </w:pPr>
    <w:rPr>
      <w:color w:val="000000"/>
      <w:sz w:val="24"/>
      <w:szCs w:val="24"/>
      <w:lang w:val="ro-RO" w:eastAsia="ro-RO"/>
    </w:rPr>
  </w:style>
  <w:style w:type="character" w:customStyle="1" w:styleId="Heading4Char">
    <w:name w:val="Heading 4 Char"/>
    <w:link w:val="Heading4"/>
    <w:uiPriority w:val="9"/>
    <w:semiHidden/>
    <w:rsid w:val="00E741D0"/>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6868">
      <w:bodyDiv w:val="1"/>
      <w:marLeft w:val="0"/>
      <w:marRight w:val="0"/>
      <w:marTop w:val="0"/>
      <w:marBottom w:val="0"/>
      <w:divBdr>
        <w:top w:val="none" w:sz="0" w:space="0" w:color="auto"/>
        <w:left w:val="none" w:sz="0" w:space="0" w:color="auto"/>
        <w:bottom w:val="none" w:sz="0" w:space="0" w:color="auto"/>
        <w:right w:val="none" w:sz="0" w:space="0" w:color="auto"/>
      </w:divBdr>
    </w:div>
    <w:div w:id="326372496">
      <w:bodyDiv w:val="1"/>
      <w:marLeft w:val="0"/>
      <w:marRight w:val="0"/>
      <w:marTop w:val="0"/>
      <w:marBottom w:val="0"/>
      <w:divBdr>
        <w:top w:val="none" w:sz="0" w:space="0" w:color="auto"/>
        <w:left w:val="none" w:sz="0" w:space="0" w:color="auto"/>
        <w:bottom w:val="none" w:sz="0" w:space="0" w:color="auto"/>
        <w:right w:val="none" w:sz="0" w:space="0" w:color="auto"/>
      </w:divBdr>
    </w:div>
    <w:div w:id="599030353">
      <w:bodyDiv w:val="1"/>
      <w:marLeft w:val="0"/>
      <w:marRight w:val="0"/>
      <w:marTop w:val="0"/>
      <w:marBottom w:val="0"/>
      <w:divBdr>
        <w:top w:val="none" w:sz="0" w:space="0" w:color="auto"/>
        <w:left w:val="none" w:sz="0" w:space="0" w:color="auto"/>
        <w:bottom w:val="none" w:sz="0" w:space="0" w:color="auto"/>
        <w:right w:val="none" w:sz="0" w:space="0" w:color="auto"/>
      </w:divBdr>
    </w:div>
    <w:div w:id="706954273">
      <w:bodyDiv w:val="1"/>
      <w:marLeft w:val="0"/>
      <w:marRight w:val="0"/>
      <w:marTop w:val="0"/>
      <w:marBottom w:val="0"/>
      <w:divBdr>
        <w:top w:val="none" w:sz="0" w:space="0" w:color="auto"/>
        <w:left w:val="none" w:sz="0" w:space="0" w:color="auto"/>
        <w:bottom w:val="none" w:sz="0" w:space="0" w:color="auto"/>
        <w:right w:val="none" w:sz="0" w:space="0" w:color="auto"/>
      </w:divBdr>
    </w:div>
    <w:div w:id="1390811720">
      <w:bodyDiv w:val="1"/>
      <w:marLeft w:val="0"/>
      <w:marRight w:val="0"/>
      <w:marTop w:val="0"/>
      <w:marBottom w:val="0"/>
      <w:divBdr>
        <w:top w:val="none" w:sz="0" w:space="0" w:color="auto"/>
        <w:left w:val="none" w:sz="0" w:space="0" w:color="auto"/>
        <w:bottom w:val="none" w:sz="0" w:space="0" w:color="auto"/>
        <w:right w:val="none" w:sz="0" w:space="0" w:color="auto"/>
      </w:divBdr>
    </w:div>
    <w:div w:id="1874726100">
      <w:bodyDiv w:val="1"/>
      <w:marLeft w:val="0"/>
      <w:marRight w:val="0"/>
      <w:marTop w:val="0"/>
      <w:marBottom w:val="0"/>
      <w:divBdr>
        <w:top w:val="none" w:sz="0" w:space="0" w:color="auto"/>
        <w:left w:val="none" w:sz="0" w:space="0" w:color="auto"/>
        <w:bottom w:val="none" w:sz="0" w:space="0" w:color="auto"/>
        <w:right w:val="none" w:sz="0" w:space="0" w:color="auto"/>
      </w:divBdr>
      <w:divsChild>
        <w:div w:id="306397725">
          <w:marLeft w:val="446"/>
          <w:marRight w:val="0"/>
          <w:marTop w:val="0"/>
          <w:marBottom w:val="0"/>
          <w:divBdr>
            <w:top w:val="none" w:sz="0" w:space="0" w:color="auto"/>
            <w:left w:val="none" w:sz="0" w:space="0" w:color="auto"/>
            <w:bottom w:val="none" w:sz="0" w:space="0" w:color="auto"/>
            <w:right w:val="none" w:sz="0" w:space="0" w:color="auto"/>
          </w:divBdr>
        </w:div>
        <w:div w:id="368343325">
          <w:marLeft w:val="446"/>
          <w:marRight w:val="0"/>
          <w:marTop w:val="0"/>
          <w:marBottom w:val="0"/>
          <w:divBdr>
            <w:top w:val="none" w:sz="0" w:space="0" w:color="auto"/>
            <w:left w:val="none" w:sz="0" w:space="0" w:color="auto"/>
            <w:bottom w:val="none" w:sz="0" w:space="0" w:color="auto"/>
            <w:right w:val="none" w:sz="0" w:space="0" w:color="auto"/>
          </w:divBdr>
        </w:div>
        <w:div w:id="616908986">
          <w:marLeft w:val="446"/>
          <w:marRight w:val="0"/>
          <w:marTop w:val="0"/>
          <w:marBottom w:val="0"/>
          <w:divBdr>
            <w:top w:val="none" w:sz="0" w:space="0" w:color="auto"/>
            <w:left w:val="none" w:sz="0" w:space="0" w:color="auto"/>
            <w:bottom w:val="none" w:sz="0" w:space="0" w:color="auto"/>
            <w:right w:val="none" w:sz="0" w:space="0" w:color="auto"/>
          </w:divBdr>
        </w:div>
        <w:div w:id="1269432958">
          <w:marLeft w:val="446"/>
          <w:marRight w:val="0"/>
          <w:marTop w:val="0"/>
          <w:marBottom w:val="0"/>
          <w:divBdr>
            <w:top w:val="none" w:sz="0" w:space="0" w:color="auto"/>
            <w:left w:val="none" w:sz="0" w:space="0" w:color="auto"/>
            <w:bottom w:val="none" w:sz="0" w:space="0" w:color="auto"/>
            <w:right w:val="none" w:sz="0" w:space="0" w:color="auto"/>
          </w:divBdr>
        </w:div>
        <w:div w:id="1831409361">
          <w:marLeft w:val="446"/>
          <w:marRight w:val="0"/>
          <w:marTop w:val="0"/>
          <w:marBottom w:val="0"/>
          <w:divBdr>
            <w:top w:val="none" w:sz="0" w:space="0" w:color="auto"/>
            <w:left w:val="none" w:sz="0" w:space="0" w:color="auto"/>
            <w:bottom w:val="none" w:sz="0" w:space="0" w:color="auto"/>
            <w:right w:val="none" w:sz="0" w:space="0" w:color="auto"/>
          </w:divBdr>
        </w:div>
        <w:div w:id="1950818160">
          <w:marLeft w:val="446"/>
          <w:marRight w:val="0"/>
          <w:marTop w:val="0"/>
          <w:marBottom w:val="0"/>
          <w:divBdr>
            <w:top w:val="none" w:sz="0" w:space="0" w:color="auto"/>
            <w:left w:val="none" w:sz="0" w:space="0" w:color="auto"/>
            <w:bottom w:val="none" w:sz="0" w:space="0" w:color="auto"/>
            <w:right w:val="none" w:sz="0" w:space="0" w:color="auto"/>
          </w:divBdr>
        </w:div>
      </w:divsChild>
    </w:div>
    <w:div w:id="202528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531</Words>
  <Characters>3029</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MDLPL</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Viorel Streza</dc:creator>
  <cp:keywords/>
  <cp:lastModifiedBy>NMC</cp:lastModifiedBy>
  <cp:revision>19</cp:revision>
  <cp:lastPrinted>2022-05-06T06:31:00Z</cp:lastPrinted>
  <dcterms:created xsi:type="dcterms:W3CDTF">2022-10-13T13:43:00Z</dcterms:created>
  <dcterms:modified xsi:type="dcterms:W3CDTF">2023-05-24T09:26:00Z</dcterms:modified>
</cp:coreProperties>
</file>