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ROMANIA</w:t>
      </w:r>
    </w:p>
    <w:p>
      <w:pPr>
        <w:spacing w:after="0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 xml:space="preserve">JUDETUL BIHOR </w:t>
      </w:r>
    </w:p>
    <w:p>
      <w:pPr>
        <w:spacing w:after="0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COMUNA CIUMEGHIU</w:t>
      </w:r>
    </w:p>
    <w:p>
      <w:pPr>
        <w:spacing w:after="0"/>
        <w:ind w:right="-145" w:rightChars="-66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 xml:space="preserve">PRIMAR,                                              </w:t>
      </w:r>
    </w:p>
    <w:p>
      <w:pPr>
        <w:spacing w:after="0"/>
        <w:rPr>
          <w:rFonts w:hint="eastAsia"/>
          <w:b/>
          <w:sz w:val="28"/>
          <w:lang/>
        </w:rPr>
      </w:pPr>
      <w:r>
        <w:rPr>
          <w:rFonts w:hint="eastAsia"/>
          <w:b/>
          <w:sz w:val="28"/>
        </w:rPr>
        <w:t>Nr.</w:t>
      </w:r>
      <w:r>
        <w:rPr>
          <w:rFonts w:hint="default"/>
          <w:b/>
          <w:sz w:val="28"/>
          <w:lang/>
        </w:rPr>
        <w:t xml:space="preserve"> 2670</w:t>
      </w:r>
      <w:r>
        <w:rPr>
          <w:rFonts w:hint="eastAsia"/>
          <w:b/>
          <w:sz w:val="28"/>
          <w:lang/>
        </w:rPr>
        <w:t>/24.0</w:t>
      </w:r>
      <w:r>
        <w:rPr>
          <w:rFonts w:hint="default"/>
          <w:b/>
          <w:sz w:val="28"/>
          <w:lang/>
        </w:rPr>
        <w:t>4</w:t>
      </w:r>
      <w:r>
        <w:rPr>
          <w:rFonts w:hint="eastAsia"/>
          <w:b/>
          <w:sz w:val="28"/>
          <w:lang/>
        </w:rPr>
        <w:t>.2023</w:t>
      </w:r>
    </w:p>
    <w:p>
      <w:pP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 xml:space="preserve">                           </w:t>
      </w:r>
    </w:p>
    <w:p>
      <w:pPr>
        <w:tabs>
          <w:tab w:val="left" w:pos="2663"/>
        </w:tabs>
        <w:rPr>
          <w:rFonts w:hint="eastAsia"/>
          <w:b/>
          <w:sz w:val="28"/>
        </w:rPr>
      </w:pPr>
      <w:r>
        <w:rPr>
          <w:rFonts w:hint="eastAsia"/>
          <w:sz w:val="28"/>
        </w:rPr>
        <w:t xml:space="preserve">                   </w:t>
      </w:r>
      <w:r>
        <w:rPr>
          <w:rFonts w:hint="eastAsia"/>
          <w:b/>
          <w:sz w:val="28"/>
        </w:rPr>
        <w:t xml:space="preserve"> REFERAT DE APROBARE </w:t>
      </w:r>
    </w:p>
    <w:p>
      <w:pPr>
        <w:tabs>
          <w:tab w:val="left" w:pos="3150"/>
        </w:tabs>
        <w:rPr>
          <w:rFonts w:hint="eastAsia"/>
          <w:sz w:val="28"/>
        </w:rPr>
      </w:pPr>
      <w:r>
        <w:rPr>
          <w:rFonts w:hint="eastAsia"/>
          <w:b/>
          <w:sz w:val="28"/>
        </w:rPr>
        <w:t xml:space="preserve">        </w:t>
      </w:r>
      <w:r>
        <w:rPr>
          <w:rFonts w:hint="eastAsia"/>
          <w:sz w:val="28"/>
        </w:rPr>
        <w:t xml:space="preserve">La </w:t>
      </w:r>
      <w:r>
        <w:rPr>
          <w:rFonts w:hint="eastAsia"/>
          <w:b/>
          <w:sz w:val="28"/>
        </w:rPr>
        <w:t>Proiectul de Hotarare</w:t>
      </w:r>
      <w:r>
        <w:rPr>
          <w:rFonts w:hint="eastAsia"/>
          <w:sz w:val="28"/>
        </w:rPr>
        <w:t xml:space="preserve"> privind accesului pe domeniul public al comunei Ciumeghiu ,SC </w:t>
      </w:r>
      <w:r>
        <w:rPr>
          <w:rFonts w:hint="default"/>
          <w:sz w:val="28"/>
          <w:lang w:val="en-US"/>
        </w:rPr>
        <w:t>Cooperativa Agricol</w:t>
      </w:r>
      <w:r>
        <w:rPr>
          <w:rFonts w:hint="default"/>
          <w:sz w:val="28"/>
          <w:lang/>
        </w:rPr>
        <w:t>a Crișana Land</w:t>
      </w:r>
      <w:r>
        <w:rPr>
          <w:rFonts w:hint="eastAsia"/>
          <w:sz w:val="28"/>
        </w:rPr>
        <w:t xml:space="preserve"> în vederea realizării</w:t>
      </w:r>
      <w:r>
        <w:rPr>
          <w:rFonts w:hint="default"/>
          <w:sz w:val="28"/>
          <w:lang/>
        </w:rPr>
        <w:t xml:space="preserve"> investiției ”PUZ Introducere teren în intravilan și construire spațiu de depozitare”</w:t>
      </w:r>
      <w:r>
        <w:rPr>
          <w:rFonts w:hint="eastAsia"/>
          <w:sz w:val="28"/>
        </w:rPr>
        <w:t xml:space="preserve"> .</w:t>
      </w:r>
    </w:p>
    <w:p>
      <w:pPr>
        <w:tabs>
          <w:tab w:val="left" w:pos="3150"/>
        </w:tabs>
        <w:rPr>
          <w:rFonts w:hint="eastAsia"/>
        </w:rPr>
      </w:pPr>
      <w:r>
        <w:rPr>
          <w:rFonts w:hint="eastAsia"/>
          <w:sz w:val="28"/>
        </w:rPr>
        <w:t xml:space="preserve">       Având în vedere cererea depusă de către ,SC </w:t>
      </w:r>
      <w:r>
        <w:rPr>
          <w:rFonts w:hint="default"/>
          <w:sz w:val="28"/>
          <w:lang w:val="en-US"/>
        </w:rPr>
        <w:t>Cooperativa Agricol</w:t>
      </w:r>
      <w:r>
        <w:rPr>
          <w:rFonts w:hint="default"/>
          <w:sz w:val="28"/>
          <w:lang/>
        </w:rPr>
        <w:t>a Crișana Land</w:t>
      </w:r>
      <w:r>
        <w:rPr>
          <w:rFonts w:hint="eastAsia"/>
          <w:sz w:val="28"/>
        </w:rPr>
        <w:t xml:space="preserve"> în care solicită acordul privind accesul pe domeniul public ,respectiv drumurile agricole din extravilan DE nr.cadastral </w:t>
      </w:r>
      <w:r>
        <w:rPr>
          <w:rFonts w:hint="default"/>
          <w:sz w:val="28"/>
          <w:lang/>
        </w:rPr>
        <w:t>55141</w:t>
      </w:r>
      <w:r>
        <w:rPr>
          <w:rFonts w:hint="eastAsia"/>
          <w:sz w:val="28"/>
        </w:rPr>
        <w:t xml:space="preserve">, în vederea realizării investiției </w:t>
      </w:r>
      <w:r>
        <w:rPr>
          <w:rFonts w:hint="default"/>
          <w:sz w:val="28"/>
          <w:lang/>
        </w:rPr>
        <w:t>”PUZ Introducere teren în intravilan și construire spațiu de depozitare”</w:t>
      </w:r>
      <w:r>
        <w:rPr>
          <w:rFonts w:hint="eastAsia"/>
          <w:sz w:val="28"/>
        </w:rPr>
        <w:t xml:space="preserve"> propun aprobarea accesului și încheierea unui contract de acces și utilizare a drumului public în care sa fie prevăzute condițiile,respectiv obligațiile ce le revin ca urmare a executarii de lucrari pe domeniul public al comunei.</w:t>
      </w:r>
    </w:p>
    <w:p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       In </w:t>
      </w:r>
      <w:r>
        <w:rPr>
          <w:rFonts w:hint="eastAsia"/>
          <w:sz w:val="28"/>
          <w:lang/>
        </w:rPr>
        <w:t>t</w:t>
      </w:r>
      <w:r>
        <w:rPr>
          <w:rFonts w:hint="eastAsia" w:eastAsia="SimSun"/>
          <w:sz w:val="28"/>
        </w:rPr>
        <w:t>emeiul prevederilor art.129 ,alin.(2) lit.c ,alin.(6) ,lit.c și art.196, alin.(1) lit.c din OUG nr.57/2019 privind Codul Administrativ cu modificările și completările ulterioare</w:t>
      </w:r>
      <w:r>
        <w:rPr>
          <w:rFonts w:hint="eastAsia"/>
          <w:sz w:val="28"/>
        </w:rPr>
        <w:t xml:space="preserve"> ,supun spre aprobare în ședința ordinară a Consiliului Local din </w:t>
      </w:r>
      <w:r>
        <w:rPr>
          <w:rFonts w:hint="default"/>
          <w:sz w:val="28"/>
          <w:lang/>
        </w:rPr>
        <w:t>25.05.2023</w:t>
      </w:r>
      <w:r>
        <w:rPr>
          <w:rFonts w:hint="eastAsia"/>
          <w:sz w:val="28"/>
        </w:rPr>
        <w:t xml:space="preserve"> </w:t>
      </w:r>
      <w:r>
        <w:rPr>
          <w:rFonts w:hint="eastAsia"/>
          <w:b/>
          <w:sz w:val="28"/>
        </w:rPr>
        <w:t>Proiectul de Hotarare</w:t>
      </w:r>
      <w:r>
        <w:rPr>
          <w:rFonts w:hint="eastAsia"/>
          <w:sz w:val="28"/>
        </w:rPr>
        <w:t xml:space="preserve"> privind aprobarea accesului pe domeniul public Ciumeghiu ,,SC </w:t>
      </w:r>
      <w:r>
        <w:rPr>
          <w:rFonts w:hint="default"/>
          <w:sz w:val="28"/>
          <w:lang w:val="en-US"/>
        </w:rPr>
        <w:t>Cooperativa Agricol</w:t>
      </w:r>
      <w:r>
        <w:rPr>
          <w:rFonts w:hint="default"/>
          <w:sz w:val="28"/>
          <w:lang/>
        </w:rPr>
        <w:t>a Crișana Land</w:t>
      </w:r>
      <w:r>
        <w:rPr>
          <w:rFonts w:hint="eastAsia"/>
          <w:sz w:val="28"/>
        </w:rPr>
        <w:t xml:space="preserve"> în care solicită acordul privind accesul pe domeniul public ,respectiv drumurile agricole din extravilan DE nr.cadastral </w:t>
      </w:r>
      <w:r>
        <w:rPr>
          <w:rFonts w:hint="default"/>
          <w:sz w:val="28"/>
          <w:lang/>
        </w:rPr>
        <w:t>55141</w:t>
      </w:r>
      <w:r>
        <w:rPr>
          <w:rFonts w:hint="eastAsia"/>
          <w:sz w:val="28"/>
        </w:rPr>
        <w:t xml:space="preserve">, în vederea realizării investiției </w:t>
      </w:r>
      <w:r>
        <w:rPr>
          <w:rFonts w:hint="default"/>
          <w:sz w:val="28"/>
          <w:lang/>
        </w:rPr>
        <w:t>”PUZ Introducere teren în intravilan și construire spațiu de depozitare”</w:t>
      </w:r>
      <w:r>
        <w:rPr>
          <w:rFonts w:hint="eastAsia"/>
          <w:sz w:val="28"/>
        </w:rPr>
        <w:t>.</w:t>
      </w:r>
      <w:bookmarkStart w:id="0" w:name="_GoBack"/>
      <w:bookmarkEnd w:id="0"/>
    </w:p>
    <w:p>
      <w:pPr>
        <w:spacing w:after="0"/>
        <w:jc w:val="both"/>
        <w:rPr>
          <w:rFonts w:hint="eastAsia"/>
          <w:b/>
          <w:sz w:val="28"/>
        </w:rPr>
      </w:pPr>
      <w:r>
        <w:rPr>
          <w:rFonts w:hint="eastAsia"/>
          <w:sz w:val="28"/>
        </w:rPr>
        <w:t xml:space="preserve">                    </w:t>
      </w:r>
      <w:r>
        <w:rPr>
          <w:rFonts w:hint="eastAsia"/>
          <w:b/>
          <w:sz w:val="28"/>
        </w:rPr>
        <w:t xml:space="preserve">   INITIATOR,</w:t>
      </w:r>
    </w:p>
    <w:p>
      <w:pPr>
        <w:spacing w:after="0"/>
        <w:jc w:val="both"/>
        <w:rPr>
          <w:rFonts w:hint="eastAsia"/>
        </w:rPr>
      </w:pPr>
      <w:r>
        <w:rPr>
          <w:rFonts w:hint="eastAsia"/>
          <w:sz w:val="28"/>
        </w:rPr>
        <w:t xml:space="preserve">                   </w:t>
      </w:r>
      <w:r>
        <w:rPr>
          <w:rFonts w:hint="eastAsia"/>
          <w:sz w:val="28"/>
          <w:lang/>
        </w:rPr>
        <w:t xml:space="preserve"> </w:t>
      </w:r>
      <w:r>
        <w:rPr>
          <w:rFonts w:hint="eastAsia"/>
          <w:sz w:val="28"/>
        </w:rPr>
        <w:t xml:space="preserve"> PRIMAR,Ilie Viorel</w:t>
      </w:r>
    </w:p>
    <w:p>
      <w:pPr>
        <w:rPr>
          <w:rFonts w:hint="eastAsia"/>
        </w:rPr>
      </w:pPr>
    </w:p>
    <w:p/>
    <w:sectPr>
      <w:pgSz w:w="12247" w:h="15819"/>
      <w:pgMar w:top="1440" w:right="1797" w:bottom="1440" w:left="1797" w:header="708" w:footer="708" w:gutter="0"/>
      <w:cols w:space="720" w:num="1"/>
      <w:docGrid w:linePitch="2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name="index 1"/>
    <w:lsdException w:unhideWhenUsed="0" w:uiPriority="0" w:name="index 2"/>
    <w:lsdException w:unhideWhenUsed="0" w:uiPriority="0" w:name="index 3"/>
    <w:lsdException w:unhideWhenUsed="0" w:uiPriority="0" w:name="index 4"/>
    <w:lsdException w:unhideWhenUsed="0" w:uiPriority="0" w:name="index 5"/>
    <w:lsdException w:unhideWhenUsed="0" w:uiPriority="0" w:name="index 6"/>
    <w:lsdException w:unhideWhenUsed="0" w:uiPriority="0" w:name="index 7"/>
    <w:lsdException w:unhideWhenUsed="0" w:uiPriority="0" w:name="index 8"/>
    <w:lsdException w:unhideWhenUsed="0" w:uiPriority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name="index heading"/>
    <w:lsdException w:unhideWhenUsed="0" w:uiPriority="0" w:name="caption"/>
    <w:lsdException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name="endnote reference"/>
    <w:lsdException w:unhideWhenUsed="0" w:uiPriority="0" w:name="endnote text"/>
    <w:lsdException w:unhideWhenUsed="0" w:uiPriority="0" w:name="table of authorities"/>
    <w:lsdException w:unhideWhenUsed="0" w:uiPriority="0" w:name="macro"/>
    <w:lsdException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annotation subject"/>
    <w:lsdException w:unhideWhenUsed="0" w:uiPriority="0" w:name="Balloon Text"/>
  </w:latentStyles>
  <w:style w:type="paragraph" w:default="1" w:styleId="1">
    <w:name w:val="Normal"/>
    <w:uiPriority w:val="0"/>
    <w:pPr>
      <w:spacing w:after="200" w:line="276" w:lineRule="auto"/>
    </w:pPr>
    <w:rPr>
      <w:rFonts w:hint="eastAsia" w:ascii="Times New Roman" w:hAnsi="Times New Roman" w:eastAsia="Times New Roman"/>
      <w:sz w:val="22"/>
      <w:lang w:val="en-US" w:eastAsia="en-US"/>
    </w:rPr>
  </w:style>
  <w:style w:type="paragraph" w:styleId="2">
    <w:name w:val="heading 1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0"/>
    </w:pPr>
    <w:rPr>
      <w:rFonts w:ascii="Arial" w:hAnsi="Arial"/>
      <w:b/>
      <w:kern w:val="44"/>
      <w:sz w:val="32"/>
    </w:rPr>
  </w:style>
  <w:style w:type="paragraph" w:styleId="3">
    <w:name w:val="heading 2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3"/>
    </w:pPr>
    <w:rPr>
      <w:rFonts w:ascii="Times New Roman" w:hAnsi="Times New Roman"/>
      <w:b/>
      <w:sz w:val="28"/>
    </w:rPr>
  </w:style>
  <w:style w:type="paragraph" w:styleId="6">
    <w:name w:val="heading 5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4"/>
    </w:pPr>
    <w:rPr>
      <w:b/>
      <w:i/>
      <w:sz w:val="26"/>
    </w:rPr>
  </w:style>
  <w:style w:type="paragraph" w:styleId="7">
    <w:name w:val="heading 6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5"/>
    </w:pPr>
    <w:rPr>
      <w:rFonts w:ascii="Times New Roman" w:hAnsi="Times New Roman"/>
      <w:b/>
      <w:sz w:val="22"/>
    </w:rPr>
  </w:style>
  <w:style w:type="paragraph" w:styleId="8">
    <w:name w:val="heading 7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6"/>
    </w:pPr>
    <w:rPr>
      <w:sz w:val="24"/>
    </w:rPr>
  </w:style>
  <w:style w:type="paragraph" w:styleId="9">
    <w:name w:val="heading 8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7"/>
    </w:pPr>
    <w:rPr>
      <w:rFonts w:ascii="Times New Roman" w:hAnsi="Times New Roman"/>
      <w:i/>
      <w:sz w:val="24"/>
    </w:rPr>
  </w:style>
  <w:style w:type="paragraph" w:styleId="10">
    <w:name w:val="heading 9"/>
    <w:basedOn w:val="1"/>
    <w:next w:val="1"/>
    <w:uiPriority w:val="0"/>
    <w:pPr>
      <w:keepNext/>
      <w:keepLines/>
      <w:spacing w:before="240" w:beforeAutospacing="0" w:after="60" w:afterAutospacing="0" w:line="240" w:lineRule="auto"/>
      <w:outlineLvl w:val="8"/>
    </w:pPr>
    <w:rPr>
      <w:rFonts w:ascii="Arial" w:hAnsi="Arial"/>
      <w:sz w:val="22"/>
    </w:rPr>
  </w:style>
  <w:style w:type="character" w:default="1" w:styleId="13">
    <w:name w:val="Default Paragraph Font"/>
    <w:uiPriority w:val="0"/>
  </w:style>
  <w:style w:type="paragraph" w:styleId="11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ScaleCrop>false</ScaleCrop>
  <LinksUpToDate>false</LinksUpToDate>
  <CharactersWithSpaces>0</CharactersWithSpaces>
  <Application>Kingsoft Office_9.1.0.4560_{F1E327BC-269C-435d-A152-05C5408002CA}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2010-05-06T13:11:00Z</dcterms:created>
  <dc:creator>LUCI</dc:creator>
  <cp:lastModifiedBy>LUCI</cp:lastModifiedBy>
  <cp:lastPrinted>1899-12-30T00:00:00Z</cp:lastPrinted>
  <dcterms:modified xsi:type="dcterms:W3CDTF">2023-06-11T16:59:18Z</dcterms:modified>
  <dc:title>ROMANIA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