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0549EDDB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4E0933">
        <w:rPr>
          <w:b/>
          <w:sz w:val="28"/>
          <w:szCs w:val="28"/>
        </w:rPr>
        <w:t>2</w:t>
      </w:r>
      <w:r w:rsidR="00A67426">
        <w:rPr>
          <w:b/>
          <w:sz w:val="28"/>
          <w:szCs w:val="28"/>
        </w:rPr>
        <w:t>3</w:t>
      </w:r>
      <w:r w:rsidR="00B95AB5">
        <w:rPr>
          <w:b/>
          <w:sz w:val="28"/>
          <w:szCs w:val="28"/>
        </w:rPr>
        <w:t>/11013/</w:t>
      </w:r>
      <w:r w:rsidR="00A67426">
        <w:rPr>
          <w:b/>
          <w:sz w:val="28"/>
          <w:szCs w:val="28"/>
        </w:rPr>
        <w:t>1</w:t>
      </w:r>
      <w:r w:rsidR="004E0933">
        <w:rPr>
          <w:b/>
          <w:sz w:val="28"/>
          <w:szCs w:val="28"/>
        </w:rPr>
        <w:t>9</w:t>
      </w:r>
      <w:r w:rsidR="00F64D60">
        <w:rPr>
          <w:b/>
          <w:sz w:val="28"/>
          <w:szCs w:val="28"/>
        </w:rPr>
        <w:t>.0</w:t>
      </w:r>
      <w:r w:rsidR="004E0933">
        <w:rPr>
          <w:b/>
          <w:sz w:val="28"/>
          <w:szCs w:val="28"/>
        </w:rPr>
        <w:t>6</w:t>
      </w:r>
      <w:r w:rsidR="00F64D60">
        <w:rPr>
          <w:b/>
          <w:sz w:val="28"/>
          <w:szCs w:val="28"/>
        </w:rPr>
        <w:t>.2023</w:t>
      </w:r>
    </w:p>
    <w:p w14:paraId="093CD93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66F550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EDDFD71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1946D3B" w14:textId="464EBED0" w:rsidR="00A67426" w:rsidRPr="00A67128" w:rsidRDefault="00A67426" w:rsidP="00A6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A67128">
        <w:rPr>
          <w:b/>
          <w:sz w:val="28"/>
          <w:szCs w:val="28"/>
        </w:rPr>
        <w:t>entru modificarea H</w:t>
      </w:r>
      <w:r>
        <w:rPr>
          <w:b/>
          <w:sz w:val="28"/>
          <w:szCs w:val="28"/>
        </w:rPr>
        <w:t>otărârii Consiliului Local nr.</w:t>
      </w:r>
      <w:r w:rsidRPr="00A67128">
        <w:rPr>
          <w:b/>
          <w:sz w:val="28"/>
          <w:szCs w:val="28"/>
        </w:rPr>
        <w:t xml:space="preserve"> 108/2023 privind constituirea Asociației de Dezvoltare Intercomunitară de Transport Public Zarand</w:t>
      </w:r>
    </w:p>
    <w:p w14:paraId="462F6313" w14:textId="77777777" w:rsidR="00A67426" w:rsidRPr="00A67128" w:rsidRDefault="00A67426" w:rsidP="00A67426">
      <w:pPr>
        <w:jc w:val="both"/>
        <w:rPr>
          <w:b/>
          <w:sz w:val="28"/>
          <w:szCs w:val="28"/>
        </w:rPr>
      </w:pPr>
      <w:r w:rsidRPr="00A67128">
        <w:rPr>
          <w:b/>
          <w:sz w:val="28"/>
          <w:szCs w:val="28"/>
        </w:rPr>
        <w:t xml:space="preserve">             </w:t>
      </w:r>
    </w:p>
    <w:p w14:paraId="6CECE0B2" w14:textId="46F946F4" w:rsidR="008849C6" w:rsidRPr="004E0933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6E5322DD" w14:textId="7B3C0C60" w:rsidR="00A67426" w:rsidRPr="00A67128" w:rsidRDefault="00A67426" w:rsidP="00A67426">
      <w:pPr>
        <w:ind w:firstLine="708"/>
        <w:jc w:val="both"/>
        <w:rPr>
          <w:bCs/>
          <w:sz w:val="28"/>
          <w:szCs w:val="28"/>
        </w:rPr>
      </w:pPr>
      <w:bookmarkStart w:id="0" w:name="_Hlk63364635"/>
      <w:r w:rsidRPr="00A67128">
        <w:rPr>
          <w:bCs/>
          <w:sz w:val="28"/>
          <w:szCs w:val="28"/>
        </w:rPr>
        <w:t>Municipiul Brad, în calitate de lider, a</w:t>
      </w:r>
      <w:r>
        <w:rPr>
          <w:bCs/>
          <w:sz w:val="28"/>
          <w:szCs w:val="28"/>
        </w:rPr>
        <w:t xml:space="preserve"> depus</w:t>
      </w:r>
      <w:r w:rsidRPr="00A67128">
        <w:rPr>
          <w:bCs/>
          <w:sz w:val="28"/>
          <w:szCs w:val="28"/>
        </w:rPr>
        <w:t xml:space="preserve"> proiectul </w:t>
      </w:r>
      <w:r w:rsidRPr="00A67426">
        <w:rPr>
          <w:bCs/>
          <w:i/>
          <w:iCs/>
          <w:sz w:val="28"/>
          <w:szCs w:val="28"/>
        </w:rPr>
        <w:t>„Realizarea transportului public local cu mijloace ecologice în Municipiul Brad și Comuna Crișcior”</w:t>
      </w:r>
      <w:r w:rsidRPr="00A67128">
        <w:rPr>
          <w:bCs/>
          <w:sz w:val="28"/>
          <w:szCs w:val="28"/>
        </w:rPr>
        <w:t xml:space="preserve"> în cadrul Planului Național de Redresare și Reziliență, Componenta 10 – Fondul Local, Investiția I.1.1: Înnoirea parcului de vehicule destinate transportului public (achiziția de vehicule nepoluante)</w:t>
      </w:r>
      <w:r>
        <w:rPr>
          <w:bCs/>
          <w:sz w:val="28"/>
          <w:szCs w:val="28"/>
        </w:rPr>
        <w:t>.</w:t>
      </w:r>
      <w:r w:rsidRPr="00A671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</w:t>
      </w:r>
      <w:r w:rsidRPr="00A67128">
        <w:rPr>
          <w:bCs/>
          <w:sz w:val="28"/>
          <w:szCs w:val="28"/>
        </w:rPr>
        <w:t xml:space="preserve">cesta a fost declarat admis și a fost semnat </w:t>
      </w:r>
      <w:r>
        <w:rPr>
          <w:bCs/>
          <w:sz w:val="28"/>
          <w:szCs w:val="28"/>
        </w:rPr>
        <w:t>C</w:t>
      </w:r>
      <w:r w:rsidRPr="00A67128">
        <w:rPr>
          <w:bCs/>
          <w:sz w:val="28"/>
          <w:szCs w:val="28"/>
        </w:rPr>
        <w:t>ontractul de finanțare nr. 12583/08.11.2022.</w:t>
      </w:r>
    </w:p>
    <w:p w14:paraId="066D7079" w14:textId="778125D5" w:rsidR="00A67426" w:rsidRPr="00A67128" w:rsidRDefault="00A67426" w:rsidP="00A6742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Prin H</w:t>
      </w:r>
      <w:r w:rsidRPr="00A67128">
        <w:rPr>
          <w:bCs/>
          <w:sz w:val="28"/>
          <w:szCs w:val="28"/>
        </w:rPr>
        <w:t>otărârea Consiliului Local nr. 108</w:t>
      </w:r>
      <w:r>
        <w:rPr>
          <w:bCs/>
          <w:sz w:val="28"/>
          <w:szCs w:val="28"/>
        </w:rPr>
        <w:t>/</w:t>
      </w:r>
      <w:r w:rsidRPr="00A67128">
        <w:rPr>
          <w:bCs/>
          <w:sz w:val="28"/>
          <w:szCs w:val="28"/>
        </w:rPr>
        <w:t>2023 a fost aprobată asocierea Municipiului Brad, prin Consiliul Local al Municipiului Brad</w:t>
      </w:r>
      <w:r>
        <w:rPr>
          <w:bCs/>
          <w:sz w:val="28"/>
          <w:szCs w:val="28"/>
        </w:rPr>
        <w:t>,</w:t>
      </w:r>
      <w:r w:rsidRPr="00A67128">
        <w:rPr>
          <w:bCs/>
          <w:sz w:val="28"/>
          <w:szCs w:val="28"/>
        </w:rPr>
        <w:t xml:space="preserve"> cu Comuna Crișcior, prin Consiliul Local al Comunei Crișcior, în vederea constituirii Asociației de Dezvoltare Intercomunitară "</w:t>
      </w:r>
      <w:r w:rsidRPr="002D0306">
        <w:rPr>
          <w:bCs/>
          <w:i/>
          <w:iCs/>
          <w:sz w:val="28"/>
          <w:szCs w:val="28"/>
        </w:rPr>
        <w:t>Asociația de Dezvoltare Intercomunitară de Transport Public Zarand</w:t>
      </w:r>
      <w:r w:rsidRPr="00A67128">
        <w:rPr>
          <w:bCs/>
          <w:sz w:val="28"/>
          <w:szCs w:val="28"/>
        </w:rPr>
        <w:t>", persoană juridică de drept privat și de utilitate publică.</w:t>
      </w:r>
    </w:p>
    <w:p w14:paraId="2F8092EC" w14:textId="77777777" w:rsidR="00A67426" w:rsidRPr="00A67128" w:rsidRDefault="00A67426" w:rsidP="00A67426">
      <w:pPr>
        <w:ind w:firstLine="708"/>
        <w:jc w:val="both"/>
        <w:rPr>
          <w:bCs/>
          <w:sz w:val="28"/>
          <w:szCs w:val="28"/>
        </w:rPr>
      </w:pPr>
      <w:r w:rsidRPr="00A67128">
        <w:rPr>
          <w:bCs/>
          <w:sz w:val="28"/>
          <w:szCs w:val="28"/>
        </w:rPr>
        <w:t>Astfel după ce a fost aprobată asocierea și de către partenerul Comuna Crișcior și a fost emisă Hotăr</w:t>
      </w:r>
      <w:r>
        <w:rPr>
          <w:bCs/>
          <w:sz w:val="28"/>
          <w:szCs w:val="28"/>
        </w:rPr>
        <w:t>ârea Consiliului Local al Comune</w:t>
      </w:r>
      <w:r w:rsidRPr="00A67128">
        <w:rPr>
          <w:bCs/>
          <w:sz w:val="28"/>
          <w:szCs w:val="28"/>
        </w:rPr>
        <w:t>i Crișcior nr. 39/2023, au fost demarate procedurile de înregistrare a asocierii în Registrul asociațiilor, fundațiilor și federațiilor - Registrul Național ONG.</w:t>
      </w:r>
    </w:p>
    <w:p w14:paraId="0FA7A89F" w14:textId="2C1474CF" w:rsidR="00B95AB5" w:rsidRDefault="00A67426" w:rsidP="00A67426">
      <w:pPr>
        <w:ind w:firstLine="708"/>
        <w:jc w:val="both"/>
        <w:rPr>
          <w:bCs/>
          <w:sz w:val="28"/>
          <w:szCs w:val="28"/>
        </w:rPr>
      </w:pPr>
      <w:r w:rsidRPr="00A67128">
        <w:rPr>
          <w:bCs/>
          <w:sz w:val="28"/>
          <w:szCs w:val="28"/>
        </w:rPr>
        <w:t xml:space="preserve">În vederea înregistrării </w:t>
      </w:r>
      <w:r w:rsidRPr="007A7FAB">
        <w:rPr>
          <w:bCs/>
          <w:sz w:val="28"/>
          <w:szCs w:val="28"/>
        </w:rPr>
        <w:t>Asociației de Dezvoltare Intercomunitară de Transport Public Zarand</w:t>
      </w:r>
      <w:r w:rsidRPr="00A67128">
        <w:rPr>
          <w:bCs/>
          <w:sz w:val="28"/>
          <w:szCs w:val="28"/>
        </w:rPr>
        <w:t xml:space="preserve"> la Judecătoria Brad, în conformitate cu prevederile Ordonanței Guvernului nr. 26/2000 cu privire la asociații și fundații, este</w:t>
      </w:r>
      <w:r>
        <w:rPr>
          <w:bCs/>
          <w:sz w:val="28"/>
          <w:szCs w:val="28"/>
        </w:rPr>
        <w:t xml:space="preserve"> necesară</w:t>
      </w:r>
      <w:r w:rsidRPr="00A671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nominalizarea</w:t>
      </w:r>
      <w:r w:rsidRPr="00A671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reprezentanților Adunării Generale</w:t>
      </w:r>
      <w:r w:rsidRPr="00A67128">
        <w:rPr>
          <w:bCs/>
          <w:sz w:val="28"/>
          <w:szCs w:val="28"/>
        </w:rPr>
        <w:t xml:space="preserve"> a Asociației</w:t>
      </w:r>
      <w:r>
        <w:rPr>
          <w:bCs/>
          <w:sz w:val="28"/>
          <w:szCs w:val="28"/>
        </w:rPr>
        <w:t xml:space="preserve"> în Statutul acesteia.</w:t>
      </w:r>
    </w:p>
    <w:p w14:paraId="7841E5C6" w14:textId="2B948788" w:rsidR="00A67426" w:rsidRPr="00A67426" w:rsidRDefault="00A67426" w:rsidP="00A6742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 w:bidi="ar-SA"/>
        </w:rPr>
      </w:pPr>
      <w:r>
        <w:rPr>
          <w:bCs/>
          <w:sz w:val="28"/>
          <w:szCs w:val="28"/>
        </w:rPr>
        <w:t xml:space="preserve">Astfel, Capitolul </w:t>
      </w:r>
      <w:r w:rsidRPr="00A67426">
        <w:rPr>
          <w:bCs/>
        </w:rPr>
        <w:t>IV</w:t>
      </w:r>
      <w:r w:rsidRPr="00A674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6742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”Organele de conducere, administrare </w:t>
      </w:r>
      <w:proofErr w:type="spellStart"/>
      <w:r w:rsidRPr="00A67426">
        <w:rPr>
          <w:rFonts w:ascii="Times New Roman" w:hAnsi="Times New Roman" w:cs="Times New Roman"/>
          <w:bCs/>
          <w:i/>
          <w:iCs/>
          <w:sz w:val="28"/>
          <w:szCs w:val="28"/>
        </w:rPr>
        <w:t>şi</w:t>
      </w:r>
      <w:proofErr w:type="spellEnd"/>
      <w:r w:rsidRPr="00A6742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control”</w:t>
      </w:r>
      <w:r>
        <w:rPr>
          <w:rFonts w:ascii="Times New Roman" w:hAnsi="Times New Roman" w:cs="Times New Roman"/>
          <w:bCs/>
          <w:sz w:val="28"/>
          <w:szCs w:val="28"/>
        </w:rPr>
        <w:t xml:space="preserve"> din Statutul Asociației se va modifica în sensul nominalizării membrilor în Adunarea generală, </w:t>
      </w:r>
      <w:r w:rsidRPr="00A67426">
        <w:rPr>
          <w:rFonts w:ascii="Times New Roman" w:hAnsi="Times New Roman" w:cs="Times New Roman"/>
          <w:bCs/>
          <w:sz w:val="28"/>
          <w:szCs w:val="28"/>
        </w:rPr>
        <w:t>respectiv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A674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Primarul Municipiului Brad, domnul Florin Cazacu</w:t>
      </w:r>
      <w:r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și </w:t>
      </w:r>
      <w:r w:rsidRPr="00A67426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Primarul Comunei Crișcior, domnul </w:t>
      </w:r>
      <w:r w:rsidRPr="00A67426">
        <w:rPr>
          <w:rFonts w:ascii="Times New Roman" w:hAnsi="Times New Roman" w:cs="Times New Roman"/>
          <w:sz w:val="28"/>
          <w:szCs w:val="28"/>
        </w:rPr>
        <w:t xml:space="preserve">Ovidiu - Ilie </w:t>
      </w:r>
      <w:proofErr w:type="spellStart"/>
      <w:r w:rsidRPr="00A67426">
        <w:rPr>
          <w:rFonts w:ascii="Times New Roman" w:hAnsi="Times New Roman" w:cs="Times New Roman"/>
          <w:sz w:val="28"/>
          <w:szCs w:val="28"/>
        </w:rPr>
        <w:t>Furdui</w:t>
      </w:r>
      <w:proofErr w:type="spellEnd"/>
      <w:r w:rsidRPr="00A67426">
        <w:rPr>
          <w:rFonts w:ascii="Times New Roman" w:hAnsi="Times New Roman" w:cs="Times New Roman"/>
          <w:sz w:val="28"/>
          <w:szCs w:val="28"/>
        </w:rPr>
        <w:t>.</w:t>
      </w:r>
    </w:p>
    <w:p w14:paraId="219C565B" w14:textId="133CE945" w:rsidR="00A67426" w:rsidRPr="002D0306" w:rsidRDefault="00A67426" w:rsidP="002D0306">
      <w:pPr>
        <w:suppressAutoHyphens w:val="0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Ulterior înregistrării la Judecătoria Brad, </w:t>
      </w:r>
      <w:r w:rsidRPr="00A67426">
        <w:rPr>
          <w:rFonts w:ascii="Times New Roman" w:hAnsi="Times New Roman" w:cs="Times New Roman"/>
          <w:iCs/>
          <w:sz w:val="28"/>
          <w:szCs w:val="28"/>
        </w:rPr>
        <w:t>Primarii își pot delega calitatea de reprezentant în Adunarea generală a Asociației prin dispoziție care va fi transmisă, în copie, părților și Adunării generale, în termen de 10 zile calendaristice de la data emiterii lor.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  <w:t xml:space="preserve"> </w:t>
      </w:r>
      <w:r w:rsidRPr="00A67426">
        <w:rPr>
          <w:rFonts w:ascii="Times New Roman" w:hAnsi="Times New Roman" w:cs="Times New Roman"/>
          <w:sz w:val="28"/>
          <w:szCs w:val="28"/>
        </w:rPr>
        <w:t xml:space="preserve">Adunarea generală alege dintre membrii săi </w:t>
      </w:r>
      <w:proofErr w:type="spellStart"/>
      <w:r w:rsidRPr="00A67426">
        <w:rPr>
          <w:rFonts w:ascii="Times New Roman" w:hAnsi="Times New Roman" w:cs="Times New Roman"/>
          <w:sz w:val="28"/>
          <w:szCs w:val="28"/>
        </w:rPr>
        <w:t>preşedintele</w:t>
      </w:r>
      <w:proofErr w:type="spellEnd"/>
      <w:r w:rsidRPr="00A67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426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="00D46B3C">
        <w:rPr>
          <w:rFonts w:ascii="Times New Roman" w:hAnsi="Times New Roman" w:cs="Times New Roman"/>
          <w:sz w:val="28"/>
          <w:szCs w:val="28"/>
        </w:rPr>
        <w:t xml:space="preserve"> și </w:t>
      </w:r>
      <w:r w:rsidR="002D0306">
        <w:rPr>
          <w:rFonts w:ascii="Times New Roman" w:hAnsi="Times New Roman" w:cs="Times New Roman"/>
          <w:sz w:val="28"/>
          <w:szCs w:val="28"/>
        </w:rPr>
        <w:t>numește membrii consiliului director și ai comisiei de cenzori.</w:t>
      </w:r>
    </w:p>
    <w:bookmarkEnd w:id="0"/>
    <w:p w14:paraId="2DFC959C" w14:textId="7A4751FD" w:rsidR="00A259B6" w:rsidRPr="00A67426" w:rsidRDefault="00785BF9" w:rsidP="00A674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A67426" w:rsidRPr="00A67426">
        <w:rPr>
          <w:rFonts w:ascii="Times New Roman" w:hAnsi="Times New Roman" w:cs="Times New Roman"/>
          <w:bCs/>
          <w:sz w:val="28"/>
          <w:szCs w:val="28"/>
        </w:rPr>
        <w:t>modificarea Hotărârii Consiliului Local nr. 108/2023 privind constituirea Asociației de Dezvoltare Intercomunitară de Transport Public Zarand</w:t>
      </w:r>
      <w:r w:rsidR="00A67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4ED44209" w14:textId="0C36B47F" w:rsidR="002D0306" w:rsidRDefault="00A259B6" w:rsidP="002D030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8849C6" w:rsidRPr="00A259B6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8849C6" w:rsidRPr="00A259B6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="002D0306" w:rsidRPr="002D0306">
        <w:rPr>
          <w:rFonts w:ascii="Times New Roman" w:hAnsi="Times New Roman" w:cs="Times New Roman"/>
          <w:sz w:val="28"/>
          <w:szCs w:val="28"/>
        </w:rPr>
        <w:t>Leg</w:t>
      </w:r>
      <w:r w:rsidR="002D0306">
        <w:rPr>
          <w:sz w:val="28"/>
          <w:szCs w:val="28"/>
        </w:rPr>
        <w:t>ii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nr. 51/2006 a serviciilor comunitare de utilități publice, republicată, cu modificările și completările ulterioare</w:t>
      </w:r>
      <w:r w:rsidR="002D0306">
        <w:rPr>
          <w:sz w:val="28"/>
          <w:szCs w:val="28"/>
        </w:rPr>
        <w:t xml:space="preserve">, ale </w:t>
      </w:r>
      <w:r w:rsidR="002D0306" w:rsidRPr="002D0306">
        <w:rPr>
          <w:rFonts w:ascii="Times New Roman" w:hAnsi="Times New Roman" w:cs="Times New Roman"/>
          <w:sz w:val="28"/>
          <w:szCs w:val="28"/>
        </w:rPr>
        <w:t>Leg</w:t>
      </w:r>
      <w:r w:rsidR="002D0306">
        <w:rPr>
          <w:sz w:val="28"/>
          <w:szCs w:val="28"/>
        </w:rPr>
        <w:t>ii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nr. 92/2007 privind serviciile publice de transport persoane în unitățile administrativ - teritoriale, cu modificările și  completările ulterioare</w:t>
      </w:r>
      <w:r w:rsidR="002D0306">
        <w:rPr>
          <w:sz w:val="28"/>
          <w:szCs w:val="28"/>
        </w:rPr>
        <w:t xml:space="preserve">, ale </w:t>
      </w:r>
      <w:r w:rsidR="002D0306" w:rsidRPr="002D0306">
        <w:rPr>
          <w:rFonts w:ascii="Times New Roman" w:hAnsi="Times New Roman" w:cs="Times New Roman"/>
          <w:sz w:val="28"/>
          <w:szCs w:val="28"/>
        </w:rPr>
        <w:t>Ordonanț</w:t>
      </w:r>
      <w:r w:rsidR="002D0306">
        <w:rPr>
          <w:sz w:val="28"/>
          <w:szCs w:val="28"/>
        </w:rPr>
        <w:t>ei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</w:t>
      </w:r>
      <w:r w:rsidR="002D0306" w:rsidRPr="002D0306">
        <w:rPr>
          <w:rFonts w:ascii="Times New Roman" w:hAnsi="Times New Roman" w:cs="Times New Roman"/>
          <w:sz w:val="28"/>
          <w:szCs w:val="28"/>
        </w:rPr>
        <w:lastRenderedPageBreak/>
        <w:t>Guvernului nr. 26/2000 cu privire la asociații și fundații, cu modificările și completările ulterioare</w:t>
      </w:r>
      <w:r w:rsidR="002D0306">
        <w:rPr>
          <w:sz w:val="28"/>
          <w:szCs w:val="28"/>
        </w:rPr>
        <w:t xml:space="preserve">, ale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Hotărâr</w:t>
      </w:r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ii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Guvernului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nr. 855</w:t>
      </w:r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/</w:t>
      </w:r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2008</w:t>
      </w:r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pentru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aprobarea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statutului-cadru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ale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asociaţiilor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dezvoltare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intercomunitară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cu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obiect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activitate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serviciile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de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utilităţi</w:t>
      </w:r>
      <w:proofErr w:type="spellEnd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 w:rsidRP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publice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, cu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modificările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și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completările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</w:t>
      </w:r>
      <w:proofErr w:type="spellStart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ulterioare</w:t>
      </w:r>
      <w:proofErr w:type="spellEnd"/>
      <w:r w:rsidR="002D0306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, </w:t>
      </w:r>
      <w:r w:rsidR="002D0306">
        <w:rPr>
          <w:sz w:val="28"/>
          <w:szCs w:val="28"/>
        </w:rPr>
        <w:t>ale</w:t>
      </w:r>
      <w:r w:rsidR="002D0306" w:rsidRPr="002D0306">
        <w:rPr>
          <w:rFonts w:ascii="Times New Roman" w:hAnsi="Times New Roman" w:cs="Times New Roman"/>
          <w:sz w:val="28"/>
          <w:szCs w:val="28"/>
        </w:rPr>
        <w:t xml:space="preserve"> art. 89 alin. 1 și alin. 2, art. 90 alin. 1, art. 91, art. 129 alin. 2 lit. d și lit. e coroborate cu alin. 7 lit. n și alin. 9 lit. a, art. 154 alin. 1 și art. 245 din O.U.G. nr. 57/2019 privind Codul administrativ, cu modificările și completările ulterioare</w:t>
      </w:r>
      <w:r w:rsidR="002D0306">
        <w:rPr>
          <w:sz w:val="28"/>
          <w:szCs w:val="28"/>
        </w:rPr>
        <w:t xml:space="preserve">, precum și ale </w:t>
      </w:r>
      <w:r w:rsidR="002D0306" w:rsidRPr="002D0306">
        <w:rPr>
          <w:rFonts w:ascii="Times New Roman" w:hAnsi="Times New Roman" w:cs="Times New Roman"/>
          <w:sz w:val="28"/>
          <w:szCs w:val="28"/>
        </w:rPr>
        <w:t>art. 11 alin. 4 din Legea nr. 554/2004 a contenciosului administrativ, actualizată</w:t>
      </w:r>
      <w:r w:rsidR="002D0306">
        <w:rPr>
          <w:rFonts w:ascii="Times New Roman" w:hAnsi="Times New Roman" w:cs="Times New Roman"/>
          <w:sz w:val="28"/>
          <w:szCs w:val="28"/>
        </w:rPr>
        <w:t>.</w:t>
      </w:r>
    </w:p>
    <w:p w14:paraId="74219ABA" w14:textId="77777777" w:rsidR="002D0306" w:rsidRPr="002D0306" w:rsidRDefault="002D0306" w:rsidP="002D0306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</w:pPr>
    </w:p>
    <w:p w14:paraId="0CB1438A" w14:textId="3FF63A72" w:rsidR="003A652D" w:rsidRDefault="003A652D" w:rsidP="002D0306">
      <w:pPr>
        <w:spacing w:line="276" w:lineRule="auto"/>
        <w:jc w:val="both"/>
        <w:rPr>
          <w:b/>
          <w:sz w:val="28"/>
          <w:szCs w:val="28"/>
        </w:rPr>
      </w:pPr>
    </w:p>
    <w:p w14:paraId="0FA15108" w14:textId="7B808668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3AAE4CD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2736255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773391">
    <w:abstractNumId w:val="1"/>
  </w:num>
  <w:num w:numId="2" w16cid:durableId="1626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655E8"/>
    <w:rsid w:val="00090DB2"/>
    <w:rsid w:val="000A71EB"/>
    <w:rsid w:val="000E7658"/>
    <w:rsid w:val="0011499F"/>
    <w:rsid w:val="001620CD"/>
    <w:rsid w:val="001C00A7"/>
    <w:rsid w:val="001F3745"/>
    <w:rsid w:val="002961CA"/>
    <w:rsid w:val="002D0306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E0933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9E6CFA"/>
    <w:rsid w:val="009F1F39"/>
    <w:rsid w:val="00A1415E"/>
    <w:rsid w:val="00A24BCB"/>
    <w:rsid w:val="00A259B6"/>
    <w:rsid w:val="00A64D1E"/>
    <w:rsid w:val="00A67426"/>
    <w:rsid w:val="00A9185A"/>
    <w:rsid w:val="00AE18A1"/>
    <w:rsid w:val="00AE6764"/>
    <w:rsid w:val="00B95AB5"/>
    <w:rsid w:val="00CD7C82"/>
    <w:rsid w:val="00D32AB0"/>
    <w:rsid w:val="00D46B3C"/>
    <w:rsid w:val="00E0496B"/>
    <w:rsid w:val="00E111DF"/>
    <w:rsid w:val="00E426F4"/>
    <w:rsid w:val="00E50A13"/>
    <w:rsid w:val="00E87251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582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10</cp:revision>
  <cp:lastPrinted>2021-12-16T07:29:00Z</cp:lastPrinted>
  <dcterms:created xsi:type="dcterms:W3CDTF">2023-05-19T11:12:00Z</dcterms:created>
  <dcterms:modified xsi:type="dcterms:W3CDTF">2023-06-19T10:24:00Z</dcterms:modified>
</cp:coreProperties>
</file>