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7F" w:rsidRPr="00D033B1" w:rsidRDefault="00AE737F" w:rsidP="00AE737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lang w:val="fr-FR"/>
        </w:rPr>
      </w:pPr>
    </w:p>
    <w:p w:rsidR="00AE737F" w:rsidRPr="00D033B1" w:rsidRDefault="00AE737F" w:rsidP="00AE737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  <w:lang w:val="fr-FR"/>
        </w:rPr>
      </w:pPr>
      <w:r w:rsidRPr="00D033B1">
        <w:rPr>
          <w:rFonts w:ascii="Times New Roman" w:eastAsia="Lucida Sans Unicode" w:hAnsi="Times New Roman"/>
          <w:noProof/>
          <w:kern w:val="1"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33B1">
        <w:rPr>
          <w:rFonts w:ascii="Times New Roman" w:eastAsia="Lucida Sans Unicode" w:hAnsi="Times New Roman"/>
          <w:noProof/>
          <w:kern w:val="1"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737F" w:rsidRPr="00D033B1" w:rsidRDefault="00AE737F" w:rsidP="00AE737F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  <w:t>ROM</w:t>
      </w: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ro-RO"/>
        </w:rPr>
        <w:t>Â</w:t>
      </w: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  <w:t>NIA</w:t>
      </w:r>
    </w:p>
    <w:p w:rsidR="00AE737F" w:rsidRPr="00D033B1" w:rsidRDefault="00AE737F" w:rsidP="00AE737F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lang w:val="fr-FR"/>
        </w:rPr>
        <w:t>JUDEŢUL BIHOR</w:t>
      </w:r>
    </w:p>
    <w:p w:rsidR="00AE737F" w:rsidRPr="00D033B1" w:rsidRDefault="00AE737F" w:rsidP="00AE737F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kern w:val="1"/>
          <w:sz w:val="26"/>
          <w:szCs w:val="26"/>
          <w:u w:val="single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u w:val="single"/>
          <w:lang w:val="fr-FR"/>
        </w:rPr>
        <w:t>MUNICIPIUL MARGHITA</w:t>
      </w:r>
    </w:p>
    <w:p w:rsidR="00AE737F" w:rsidRPr="00D033B1" w:rsidRDefault="00AE737F" w:rsidP="00AE737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18"/>
          <w:szCs w:val="18"/>
          <w:lang w:val="fr-FR"/>
        </w:rPr>
      </w:pPr>
      <w:r w:rsidRPr="00D033B1">
        <w:rPr>
          <w:rFonts w:ascii="Times New Roman" w:eastAsia="Lucida Sans Unicode" w:hAnsi="Times New Roman"/>
          <w:b/>
          <w:kern w:val="1"/>
          <w:sz w:val="26"/>
          <w:szCs w:val="26"/>
          <w:u w:val="single"/>
          <w:lang w:val="fr-FR"/>
        </w:rPr>
        <w:t xml:space="preserve">CONSILIUL LOCAL AL MUNICIPIULUI MARGHITA </w:t>
      </w:r>
    </w:p>
    <w:p w:rsidR="00AE737F" w:rsidRPr="00D033B1" w:rsidRDefault="00AE737F" w:rsidP="00AE737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1"/>
          <w:sz w:val="24"/>
          <w:szCs w:val="24"/>
          <w:lang w:val="ro-RO"/>
        </w:rPr>
      </w:pPr>
    </w:p>
    <w:p w:rsidR="00AE737F" w:rsidRPr="00D033B1" w:rsidRDefault="00AE737F" w:rsidP="00AE737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1"/>
          <w:sz w:val="24"/>
          <w:szCs w:val="24"/>
          <w:lang w:val="ro-RO"/>
        </w:rPr>
      </w:pPr>
    </w:p>
    <w:p w:rsidR="00AE737F" w:rsidRPr="00D033B1" w:rsidRDefault="00AE737F" w:rsidP="00AE737F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AE737F" w:rsidRPr="00D033B1" w:rsidRDefault="00AE737F" w:rsidP="00AE737F">
      <w:pPr>
        <w:keepNext/>
        <w:widowControl w:val="0"/>
        <w:tabs>
          <w:tab w:val="center" w:pos="4680"/>
        </w:tabs>
        <w:suppressAutoHyphens/>
        <w:spacing w:after="60" w:line="240" w:lineRule="auto"/>
        <w:jc w:val="center"/>
        <w:outlineLvl w:val="3"/>
        <w:rPr>
          <w:rFonts w:ascii="Times New Roman" w:hAnsi="Times New Roman"/>
          <w:b/>
          <w:i/>
          <w:kern w:val="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kern w:val="1"/>
          <w:sz w:val="24"/>
          <w:szCs w:val="24"/>
        </w:rPr>
        <w:t>Proiect</w:t>
      </w:r>
      <w:proofErr w:type="spellEnd"/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de </w:t>
      </w:r>
      <w:proofErr w:type="spellStart"/>
      <w:r w:rsidRPr="00D033B1">
        <w:rPr>
          <w:rFonts w:ascii="Times New Roman" w:hAnsi="Times New Roman"/>
          <w:b/>
          <w:bCs/>
          <w:kern w:val="1"/>
          <w:sz w:val="24"/>
          <w:szCs w:val="24"/>
        </w:rPr>
        <w:t>Hotărâre</w:t>
      </w:r>
      <w:proofErr w:type="spellEnd"/>
    </w:p>
    <w:p w:rsidR="00AE737F" w:rsidRPr="0018725E" w:rsidRDefault="0018725E" w:rsidP="001872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8725E">
        <w:rPr>
          <w:rFonts w:ascii="Times New Roman" w:hAnsi="Times New Roman"/>
          <w:b/>
          <w:sz w:val="24"/>
          <w:szCs w:val="24"/>
          <w:lang w:val="ro-RO"/>
        </w:rPr>
        <w:t>privind a</w:t>
      </w:r>
      <w:r w:rsidR="00AE737F" w:rsidRPr="0018725E">
        <w:rPr>
          <w:rFonts w:ascii="Times New Roman" w:hAnsi="Times New Roman"/>
          <w:b/>
          <w:sz w:val="24"/>
          <w:szCs w:val="24"/>
          <w:lang w:val="ro-RO"/>
        </w:rPr>
        <w:t>probarea</w:t>
      </w:r>
      <w:r w:rsidRPr="001872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737F" w:rsidRPr="0018725E">
        <w:rPr>
          <w:rFonts w:ascii="Times New Roman" w:hAnsi="Times New Roman"/>
          <w:b/>
          <w:bCs/>
          <w:sz w:val="24"/>
          <w:szCs w:val="24"/>
          <w:lang w:val="ro-RO"/>
        </w:rPr>
        <w:t>studiului de fezabilitate</w:t>
      </w:r>
      <w:r w:rsidRPr="0018725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AE737F" w:rsidRPr="0018725E">
        <w:rPr>
          <w:rFonts w:ascii="Times New Roman" w:hAnsi="Times New Roman"/>
          <w:b/>
          <w:sz w:val="24"/>
          <w:szCs w:val="24"/>
          <w:lang w:val="ro-RO"/>
        </w:rPr>
        <w:t>şi</w:t>
      </w:r>
      <w:r w:rsidRPr="001872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737F" w:rsidRPr="0018725E">
        <w:rPr>
          <w:rFonts w:ascii="Times New Roman" w:hAnsi="Times New Roman"/>
          <w:b/>
          <w:sz w:val="24"/>
          <w:szCs w:val="24"/>
          <w:lang w:val="ro-RO"/>
        </w:rPr>
        <w:t>indicatorilor</w:t>
      </w:r>
      <w:r w:rsidRPr="001872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737F" w:rsidRPr="0018725E">
        <w:rPr>
          <w:rFonts w:ascii="Times New Roman" w:hAnsi="Times New Roman"/>
          <w:b/>
          <w:sz w:val="24"/>
          <w:szCs w:val="24"/>
          <w:lang w:val="ro-RO"/>
        </w:rPr>
        <w:t>tehnico-economici</w:t>
      </w:r>
      <w:r w:rsidRPr="001872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737F" w:rsidRPr="0018725E">
        <w:rPr>
          <w:rFonts w:ascii="Times New Roman" w:hAnsi="Times New Roman"/>
          <w:b/>
          <w:sz w:val="24"/>
          <w:szCs w:val="24"/>
          <w:lang w:val="ro-RO"/>
        </w:rPr>
        <w:t>pentru</w:t>
      </w:r>
      <w:r w:rsidRPr="001872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737F" w:rsidRPr="0018725E">
        <w:rPr>
          <w:rFonts w:ascii="Times New Roman" w:hAnsi="Times New Roman"/>
          <w:b/>
          <w:sz w:val="24"/>
          <w:szCs w:val="24"/>
          <w:lang w:val="ro-RO"/>
        </w:rPr>
        <w:t>proiectul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737F" w:rsidRPr="0018725E">
        <w:rPr>
          <w:rFonts w:ascii="Times New Roman" w:hAnsi="Times New Roman"/>
          <w:b/>
          <w:bCs/>
          <w:sz w:val="24"/>
          <w:szCs w:val="24"/>
          <w:lang w:val="ro-RO"/>
        </w:rPr>
        <w:t xml:space="preserve">„MĂSURI DE REGENERARE URBANĂÎN MUNICIPIUL MARGHITA –Zona Centrală”  </w:t>
      </w:r>
    </w:p>
    <w:p w:rsidR="00AE737F" w:rsidRPr="0018725E" w:rsidRDefault="00AE737F" w:rsidP="00AE737F">
      <w:pPr>
        <w:rPr>
          <w:lang w:val="ro-RO"/>
        </w:rPr>
      </w:pPr>
    </w:p>
    <w:p w:rsidR="00AE737F" w:rsidRDefault="00AE737F" w:rsidP="00AE737F">
      <w:pPr>
        <w:rPr>
          <w:lang w:val="ro-RO"/>
        </w:rPr>
      </w:pPr>
    </w:p>
    <w:p w:rsidR="00AE737F" w:rsidRPr="00F74568" w:rsidRDefault="00AE737F" w:rsidP="00AE737F">
      <w:pPr>
        <w:rPr>
          <w:rFonts w:ascii="Times New Roman" w:hAnsi="Times New Roman"/>
          <w:sz w:val="24"/>
          <w:szCs w:val="24"/>
          <w:lang w:val="ro-RO"/>
        </w:rPr>
      </w:pPr>
      <w:r w:rsidRPr="00F74568">
        <w:rPr>
          <w:rFonts w:ascii="Times New Roman" w:hAnsi="Times New Roman"/>
          <w:sz w:val="24"/>
          <w:szCs w:val="24"/>
          <w:lang w:val="ro-RO"/>
        </w:rPr>
        <w:t xml:space="preserve">Analizând temeiurile juridice: </w:t>
      </w:r>
    </w:p>
    <w:p w:rsidR="00AE737F" w:rsidRPr="0018725E" w:rsidRDefault="00AE737F" w:rsidP="00AE73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8725E">
        <w:rPr>
          <w:rFonts w:ascii="Times New Roman" w:eastAsia="SimSun" w:hAnsi="Times New Roman" w:cs="Times New Roman"/>
          <w:sz w:val="24"/>
          <w:szCs w:val="24"/>
        </w:rPr>
        <w:t xml:space="preserve">Programul Operațional Asistentă Tehnică (POAT) 2014-2020  – Axa 1 - </w:t>
      </w:r>
      <w:r w:rsidRPr="0018725E">
        <w:rPr>
          <w:rFonts w:ascii="Times New Roman" w:eastAsia="Times New Roman" w:hAnsi="Times New Roman" w:cs="Times New Roman"/>
          <w:sz w:val="24"/>
          <w:szCs w:val="24"/>
        </w:rPr>
        <w:t>Întărirea</w:t>
      </w:r>
    </w:p>
    <w:p w:rsidR="00AE737F" w:rsidRPr="0018725E" w:rsidRDefault="00AE737F" w:rsidP="00AE737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8725E">
        <w:rPr>
          <w:rFonts w:ascii="Times New Roman" w:hAnsi="Times New Roman"/>
          <w:sz w:val="24"/>
          <w:szCs w:val="24"/>
          <w:lang w:val="ro-RO"/>
        </w:rPr>
        <w:t>capacității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beneficiarilor de a pregăti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și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implementa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proiecte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finanțate din FESI și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diseminarea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informațiilor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privind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aceste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fonduri, Obiectivul Specific 1.1 Întărirea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capacității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beneficiarilor de proiecte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finanțate din FESI de a pregăti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şi de a implementa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proiecte mature, Acțiunea 1.1.1 Asistență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orizontală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pentru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beneficiarii FESI și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specifică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pentru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beneficiarii POAT, POIM și POC, inclusiv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instruire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pentru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aceștia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și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pentru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potențialii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beneficiari FESI şi SIDU Marghita 2021-2027</w:t>
      </w:r>
    </w:p>
    <w:p w:rsidR="00AE737F" w:rsidRPr="0018725E" w:rsidRDefault="00AE737F" w:rsidP="00AE737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8725E">
        <w:rPr>
          <w:rFonts w:ascii="Times New Roman" w:hAnsi="Times New Roman"/>
          <w:sz w:val="24"/>
          <w:szCs w:val="24"/>
          <w:lang w:val="ro-RO"/>
        </w:rPr>
        <w:t>-Avizul nr. 4 din 15.06.2023  al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Comisiei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tehnico-economice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constituită la nivelul UAT Municipiul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Marghita , dat î</w:t>
      </w:r>
      <w:r w:rsidRPr="0018725E">
        <w:rPr>
          <w:rFonts w:ascii="Times New Roman" w:hAnsi="Times New Roman"/>
          <w:sz w:val="24"/>
          <w:szCs w:val="24"/>
          <w:lang w:val="ro-RO"/>
        </w:rPr>
        <w:t>n urma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examinării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documentaţiei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tehncio-economice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pentru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 xml:space="preserve">obiectivul de 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>investiţii „Mă</w:t>
      </w:r>
      <w:r w:rsidRPr="0018725E">
        <w:rPr>
          <w:rFonts w:ascii="Times New Roman" w:hAnsi="Times New Roman"/>
          <w:sz w:val="24"/>
          <w:szCs w:val="24"/>
          <w:lang w:val="ro-RO"/>
        </w:rPr>
        <w:t>suri de regenerare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urbană î</w:t>
      </w:r>
      <w:r w:rsidRPr="0018725E">
        <w:rPr>
          <w:rFonts w:ascii="Times New Roman" w:hAnsi="Times New Roman"/>
          <w:sz w:val="24"/>
          <w:szCs w:val="24"/>
          <w:lang w:val="ro-RO"/>
        </w:rPr>
        <w:t>n Municipiul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Marghita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Zona</w:t>
      </w:r>
      <w:r w:rsid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 xml:space="preserve">Centrală” </w:t>
      </w:r>
    </w:p>
    <w:p w:rsidR="00AE737F" w:rsidRPr="0018725E" w:rsidRDefault="00AE737F" w:rsidP="00AE737F">
      <w:pPr>
        <w:pStyle w:val="Caption"/>
        <w:rPr>
          <w:b w:val="0"/>
          <w:sz w:val="24"/>
          <w:szCs w:val="24"/>
          <w:lang w:val="ro-RO"/>
        </w:rPr>
      </w:pPr>
      <w:r w:rsidRPr="0018725E">
        <w:rPr>
          <w:b w:val="0"/>
          <w:sz w:val="24"/>
          <w:szCs w:val="24"/>
          <w:lang w:val="ro-RO"/>
        </w:rPr>
        <w:t>Ţinând</w:t>
      </w:r>
      <w:r w:rsidR="0018725E" w:rsidRPr="0018725E">
        <w:rPr>
          <w:b w:val="0"/>
          <w:sz w:val="24"/>
          <w:szCs w:val="24"/>
          <w:lang w:val="ro-RO"/>
        </w:rPr>
        <w:t xml:space="preserve"> </w:t>
      </w:r>
      <w:r w:rsidRPr="0018725E">
        <w:rPr>
          <w:b w:val="0"/>
          <w:sz w:val="24"/>
          <w:szCs w:val="24"/>
          <w:lang w:val="ro-RO"/>
        </w:rPr>
        <w:t>cont</w:t>
      </w:r>
      <w:r w:rsidR="0018725E" w:rsidRPr="0018725E">
        <w:rPr>
          <w:b w:val="0"/>
          <w:sz w:val="24"/>
          <w:szCs w:val="24"/>
          <w:lang w:val="ro-RO"/>
        </w:rPr>
        <w:t xml:space="preserve"> </w:t>
      </w:r>
      <w:r w:rsidRPr="0018725E">
        <w:rPr>
          <w:b w:val="0"/>
          <w:sz w:val="24"/>
          <w:szCs w:val="24"/>
          <w:lang w:val="ro-RO"/>
        </w:rPr>
        <w:t>de :referatul de aprobare al primarului</w:t>
      </w:r>
      <w:r w:rsidR="0018725E" w:rsidRPr="0018725E">
        <w:rPr>
          <w:b w:val="0"/>
          <w:sz w:val="24"/>
          <w:szCs w:val="24"/>
          <w:lang w:val="ro-RO"/>
        </w:rPr>
        <w:t xml:space="preserve"> </w:t>
      </w:r>
      <w:r w:rsidR="0018725E">
        <w:rPr>
          <w:b w:val="0"/>
          <w:sz w:val="24"/>
          <w:szCs w:val="24"/>
          <w:lang w:val="ro-RO"/>
        </w:rPr>
        <w:t>M</w:t>
      </w:r>
      <w:r w:rsidRPr="0018725E">
        <w:rPr>
          <w:b w:val="0"/>
          <w:sz w:val="24"/>
          <w:szCs w:val="24"/>
          <w:lang w:val="ro-RO"/>
        </w:rPr>
        <w:t>unicipiului</w:t>
      </w:r>
      <w:r w:rsidR="0018725E" w:rsidRPr="0018725E">
        <w:rPr>
          <w:b w:val="0"/>
          <w:sz w:val="24"/>
          <w:szCs w:val="24"/>
          <w:lang w:val="ro-RO"/>
        </w:rPr>
        <w:t xml:space="preserve"> Marghita, î</w:t>
      </w:r>
      <w:r w:rsidRPr="0018725E">
        <w:rPr>
          <w:b w:val="0"/>
          <w:sz w:val="24"/>
          <w:szCs w:val="24"/>
          <w:lang w:val="ro-RO"/>
        </w:rPr>
        <w:t>nregistrat sub nr. 6979 din 20.06.2023</w:t>
      </w:r>
      <w:bookmarkStart w:id="0" w:name="_GoBack"/>
      <w:bookmarkEnd w:id="0"/>
      <w:r w:rsidR="0018725E">
        <w:rPr>
          <w:b w:val="0"/>
          <w:sz w:val="24"/>
          <w:szCs w:val="24"/>
          <w:lang w:val="ro-RO"/>
        </w:rPr>
        <w:t>;</w:t>
      </w:r>
    </w:p>
    <w:p w:rsidR="00AE737F" w:rsidRPr="0018725E" w:rsidRDefault="00AE737F" w:rsidP="00AE737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 w:rsidRPr="0018725E">
        <w:rPr>
          <w:rFonts w:ascii="Times New Roman" w:hAnsi="Times New Roman"/>
          <w:sz w:val="24"/>
          <w:szCs w:val="24"/>
          <w:lang w:val="ro-RO"/>
        </w:rPr>
        <w:t>In baza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hAnsi="Times New Roman"/>
          <w:sz w:val="24"/>
          <w:szCs w:val="24"/>
          <w:lang w:val="ro-RO"/>
        </w:rPr>
        <w:t>prevederilor art.139 alin.(1) coroborat cu art.196 alin.(1) lit.a</w:t>
      </w:r>
      <w:r w:rsidR="0018725E" w:rsidRPr="0018725E">
        <w:rPr>
          <w:rFonts w:ascii="Times New Roman" w:hAnsi="Times New Roman"/>
          <w:sz w:val="24"/>
          <w:szCs w:val="24"/>
          <w:lang w:val="ro-RO"/>
        </w:rPr>
        <w:t xml:space="preserve">) </w:t>
      </w:r>
      <w:r w:rsidRPr="0018725E">
        <w:rPr>
          <w:rFonts w:ascii="Times New Roman" w:hAnsi="Times New Roman"/>
          <w:sz w:val="24"/>
          <w:szCs w:val="24"/>
          <w:lang w:val="ro-RO"/>
        </w:rPr>
        <w:t xml:space="preserve">din Ordonanţa de Urgenţă a Guvernului nr.57/2019 privind Codul administrativ, cu modificările şi completările ulterioare </w:t>
      </w:r>
    </w:p>
    <w:p w:rsidR="00AE737F" w:rsidRPr="0018725E" w:rsidRDefault="00AE737F" w:rsidP="00AE73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E737F" w:rsidRPr="0018725E" w:rsidRDefault="00AE737F" w:rsidP="00AE737F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18725E">
        <w:rPr>
          <w:rFonts w:ascii="Times New Roman" w:eastAsiaTheme="minorEastAsia" w:hAnsi="Times New Roman"/>
          <w:sz w:val="24"/>
          <w:szCs w:val="24"/>
          <w:lang w:val="ro-RO"/>
        </w:rPr>
        <w:t>Primarul</w:t>
      </w:r>
      <w:r w:rsidR="008C7C29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eastAsiaTheme="minorEastAsia" w:hAnsi="Times New Roman"/>
          <w:sz w:val="24"/>
          <w:szCs w:val="24"/>
          <w:lang w:val="ro-RO"/>
        </w:rPr>
        <w:t>Municipiului</w:t>
      </w:r>
      <w:r w:rsidR="008C7C29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eastAsiaTheme="minorEastAsia" w:hAnsi="Times New Roman"/>
          <w:sz w:val="24"/>
          <w:szCs w:val="24"/>
          <w:lang w:val="ro-RO"/>
        </w:rPr>
        <w:t>Marghita</w:t>
      </w:r>
      <w:r w:rsidR="008C7C29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eastAsiaTheme="minorEastAsia" w:hAnsi="Times New Roman"/>
          <w:sz w:val="24"/>
          <w:szCs w:val="24"/>
          <w:lang w:val="ro-RO"/>
        </w:rPr>
        <w:t>propune</w:t>
      </w:r>
      <w:r w:rsidR="008C7C29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eastAsiaTheme="minorEastAsia" w:hAnsi="Times New Roman"/>
          <w:sz w:val="24"/>
          <w:szCs w:val="24"/>
          <w:lang w:val="ro-RO"/>
        </w:rPr>
        <w:t>Consiliului Local adoptarea</w:t>
      </w:r>
      <w:r w:rsidR="008C7C29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18725E">
        <w:rPr>
          <w:rFonts w:ascii="Times New Roman" w:eastAsiaTheme="minorEastAsia" w:hAnsi="Times New Roman"/>
          <w:sz w:val="24"/>
          <w:szCs w:val="24"/>
          <w:lang w:val="ro-RO"/>
        </w:rPr>
        <w:t>următorului</w:t>
      </w:r>
    </w:p>
    <w:p w:rsidR="00AE737F" w:rsidRPr="008C7C29" w:rsidRDefault="00AE737F" w:rsidP="00AE737F">
      <w:pPr>
        <w:jc w:val="center"/>
        <w:rPr>
          <w:rFonts w:ascii="Times New Roman" w:eastAsiaTheme="minorEastAsia" w:hAnsi="Times New Roman"/>
          <w:b/>
          <w:sz w:val="24"/>
          <w:szCs w:val="24"/>
          <w:lang w:val="ro-RO"/>
        </w:rPr>
      </w:pPr>
      <w:r w:rsidRPr="008C7C29">
        <w:rPr>
          <w:rFonts w:ascii="Times New Roman" w:eastAsiaTheme="minorEastAsia" w:hAnsi="Times New Roman"/>
          <w:b/>
          <w:sz w:val="24"/>
          <w:szCs w:val="24"/>
          <w:lang w:val="ro-RO"/>
        </w:rPr>
        <w:t>Proiect de hotărâre:</w:t>
      </w:r>
    </w:p>
    <w:p w:rsidR="00AE737F" w:rsidRPr="008C7C29" w:rsidRDefault="00AE737F" w:rsidP="00AE737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C7C29">
        <w:rPr>
          <w:rFonts w:ascii="Times New Roman" w:hAnsi="Times New Roman"/>
          <w:b/>
          <w:sz w:val="24"/>
          <w:szCs w:val="24"/>
          <w:lang w:val="ro-RO"/>
        </w:rPr>
        <w:t>Art. 1</w:t>
      </w:r>
      <w:r w:rsidRPr="008C7C29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studiul de fezabilitate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pentru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proiectul ”Masuri de regenerare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 xml:space="preserve">urbană </w:t>
      </w:r>
      <w:r w:rsidR="008C7C29">
        <w:rPr>
          <w:rFonts w:ascii="Times New Roman" w:hAnsi="Times New Roman"/>
          <w:sz w:val="24"/>
          <w:szCs w:val="24"/>
          <w:lang w:val="ro-RO"/>
        </w:rPr>
        <w:t>î</w:t>
      </w:r>
      <w:r w:rsidRPr="008C7C29">
        <w:rPr>
          <w:rFonts w:ascii="Times New Roman" w:hAnsi="Times New Roman"/>
          <w:sz w:val="24"/>
          <w:szCs w:val="24"/>
          <w:lang w:val="ro-RO"/>
        </w:rPr>
        <w:t>n Municipiul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Marghita</w:t>
      </w:r>
      <w:r w:rsidR="0065758A" w:rsidRPr="008C7C29">
        <w:rPr>
          <w:rFonts w:ascii="Times New Roman" w:hAnsi="Times New Roman"/>
          <w:sz w:val="24"/>
          <w:szCs w:val="24"/>
          <w:lang w:val="ro-RO"/>
        </w:rPr>
        <w:t xml:space="preserve"> –Zona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758A" w:rsidRPr="008C7C29">
        <w:rPr>
          <w:rFonts w:ascii="Times New Roman" w:hAnsi="Times New Roman"/>
          <w:sz w:val="24"/>
          <w:szCs w:val="24"/>
          <w:lang w:val="ro-RO"/>
        </w:rPr>
        <w:t>Centrală</w:t>
      </w:r>
      <w:r w:rsidR="008C7C29">
        <w:rPr>
          <w:rFonts w:ascii="Times New Roman" w:hAnsi="Times New Roman"/>
          <w:sz w:val="24"/>
          <w:szCs w:val="24"/>
          <w:lang w:val="ro-RO"/>
        </w:rPr>
        <w:t>”, documentaț</w:t>
      </w:r>
      <w:r w:rsidRPr="008C7C29">
        <w:rPr>
          <w:rFonts w:ascii="Times New Roman" w:hAnsi="Times New Roman"/>
          <w:sz w:val="24"/>
          <w:szCs w:val="24"/>
          <w:lang w:val="ro-RO"/>
        </w:rPr>
        <w:t>ie care face parte integrantă din prezenta.</w:t>
      </w:r>
    </w:p>
    <w:p w:rsidR="00AE737F" w:rsidRPr="008C7C29" w:rsidRDefault="00AE737F" w:rsidP="00AE737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C7C29">
        <w:rPr>
          <w:rFonts w:ascii="Times New Roman" w:hAnsi="Times New Roman"/>
          <w:b/>
          <w:sz w:val="24"/>
          <w:szCs w:val="24"/>
          <w:lang w:val="ro-RO"/>
        </w:rPr>
        <w:lastRenderedPageBreak/>
        <w:t>Art. 2</w:t>
      </w:r>
      <w:r w:rsidRPr="008C7C29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indicatorii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tehnico-economici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ai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proiectului de investitii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„Mă</w:t>
      </w:r>
      <w:r w:rsidR="00B21E6B" w:rsidRPr="008C7C29">
        <w:rPr>
          <w:rFonts w:ascii="Times New Roman" w:hAnsi="Times New Roman"/>
          <w:sz w:val="24"/>
          <w:szCs w:val="24"/>
          <w:lang w:val="ro-RO"/>
        </w:rPr>
        <w:t>suri de regenerare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1E6B" w:rsidRPr="008C7C29">
        <w:rPr>
          <w:rFonts w:ascii="Times New Roman" w:hAnsi="Times New Roman"/>
          <w:sz w:val="24"/>
          <w:szCs w:val="24"/>
          <w:lang w:val="ro-RO"/>
        </w:rPr>
        <w:t>urbană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1E6B" w:rsidRPr="008C7C29">
        <w:rPr>
          <w:rFonts w:ascii="Times New Roman" w:hAnsi="Times New Roman"/>
          <w:sz w:val="24"/>
          <w:szCs w:val="24"/>
          <w:lang w:val="ro-RO"/>
        </w:rPr>
        <w:t>î</w:t>
      </w:r>
      <w:r w:rsidRPr="008C7C29">
        <w:rPr>
          <w:rFonts w:ascii="Times New Roman" w:hAnsi="Times New Roman"/>
          <w:sz w:val="24"/>
          <w:szCs w:val="24"/>
          <w:lang w:val="ro-RO"/>
        </w:rPr>
        <w:t>n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Municipiul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C7C29">
        <w:rPr>
          <w:rFonts w:ascii="Times New Roman" w:hAnsi="Times New Roman"/>
          <w:sz w:val="24"/>
          <w:szCs w:val="24"/>
          <w:lang w:val="ro-RO"/>
        </w:rPr>
        <w:t>Marghita</w:t>
      </w:r>
      <w:r w:rsidR="0065758A" w:rsidRPr="008C7C29">
        <w:rPr>
          <w:rFonts w:ascii="Times New Roman" w:hAnsi="Times New Roman"/>
          <w:sz w:val="24"/>
          <w:szCs w:val="24"/>
          <w:lang w:val="ro-RO"/>
        </w:rPr>
        <w:t>–Zona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758A" w:rsidRPr="008C7C29">
        <w:rPr>
          <w:rFonts w:ascii="Times New Roman" w:hAnsi="Times New Roman"/>
          <w:sz w:val="24"/>
          <w:szCs w:val="24"/>
          <w:lang w:val="ro-RO"/>
        </w:rPr>
        <w:t>Centrală</w:t>
      </w:r>
      <w:r w:rsidRPr="008C7C29">
        <w:rPr>
          <w:rFonts w:ascii="Times New Roman" w:hAnsi="Times New Roman"/>
          <w:sz w:val="24"/>
          <w:szCs w:val="24"/>
          <w:lang w:val="ro-RO"/>
        </w:rPr>
        <w:t>” ,</w:t>
      </w:r>
      <w:r w:rsidR="0065758A" w:rsidRPr="008C7C29">
        <w:rPr>
          <w:rFonts w:ascii="Times New Roman" w:hAnsi="Times New Roman"/>
          <w:sz w:val="24"/>
          <w:szCs w:val="24"/>
          <w:lang w:val="ro-RO"/>
        </w:rPr>
        <w:t>conform anexei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1E6B" w:rsidRPr="008C7C29">
        <w:rPr>
          <w:rFonts w:ascii="Times New Roman" w:hAnsi="Times New Roman"/>
          <w:sz w:val="24"/>
          <w:szCs w:val="24"/>
          <w:lang w:val="ro-RO"/>
        </w:rPr>
        <w:t>care face parte integrantă din p</w:t>
      </w:r>
      <w:r w:rsidR="0065758A" w:rsidRPr="008C7C29">
        <w:rPr>
          <w:rFonts w:ascii="Times New Roman" w:hAnsi="Times New Roman"/>
          <w:sz w:val="24"/>
          <w:szCs w:val="24"/>
          <w:lang w:val="ro-RO"/>
        </w:rPr>
        <w:t xml:space="preserve">rezenta. </w:t>
      </w:r>
    </w:p>
    <w:p w:rsidR="00AE737F" w:rsidRPr="008C7C29" w:rsidRDefault="00AE737F" w:rsidP="00AE737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C7C29">
        <w:rPr>
          <w:rFonts w:ascii="Times New Roman" w:hAnsi="Times New Roman"/>
          <w:b/>
          <w:sz w:val="24"/>
          <w:szCs w:val="24"/>
          <w:lang w:val="ro-RO"/>
        </w:rPr>
        <w:t>Art. 3</w:t>
      </w:r>
      <w:r w:rsidRPr="008C7C29">
        <w:rPr>
          <w:rFonts w:ascii="Times New Roman" w:hAnsi="Times New Roman"/>
          <w:sz w:val="24"/>
          <w:szCs w:val="24"/>
          <w:lang w:val="ro-RO"/>
        </w:rPr>
        <w:t xml:space="preserve"> Cu ducerea la îndeplinire se incredinţează</w:t>
      </w:r>
      <w:r w:rsidR="008C7C29">
        <w:rPr>
          <w:rFonts w:ascii="Times New Roman" w:hAnsi="Times New Roman"/>
          <w:sz w:val="24"/>
          <w:szCs w:val="24"/>
          <w:lang w:val="ro-RO"/>
        </w:rPr>
        <w:t xml:space="preserve"> Direcț</w:t>
      </w:r>
      <w:r w:rsidRPr="008C7C29">
        <w:rPr>
          <w:rFonts w:ascii="Times New Roman" w:hAnsi="Times New Roman"/>
          <w:sz w:val="24"/>
          <w:szCs w:val="24"/>
          <w:lang w:val="ro-RO"/>
        </w:rPr>
        <w:t xml:space="preserve">ia tehnică din cadrul aparatului de specialitate al primarului . </w:t>
      </w:r>
    </w:p>
    <w:p w:rsidR="00AE737F" w:rsidRPr="008C7C29" w:rsidRDefault="00AE737F" w:rsidP="00AE737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AE737F" w:rsidRPr="008C7C29" w:rsidRDefault="00AE737F" w:rsidP="00AE73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C7C29">
        <w:rPr>
          <w:rFonts w:ascii="Times New Roman" w:hAnsi="Times New Roman"/>
          <w:b/>
          <w:sz w:val="24"/>
          <w:szCs w:val="24"/>
          <w:lang w:val="ro-RO"/>
        </w:rPr>
        <w:t xml:space="preserve">  Iniţiator                                                                                Aviz legalitate</w:t>
      </w:r>
    </w:p>
    <w:p w:rsidR="00AE737F" w:rsidRPr="008C7C29" w:rsidRDefault="00AE737F" w:rsidP="00AE73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C7C29">
        <w:rPr>
          <w:rFonts w:ascii="Times New Roman" w:hAnsi="Times New Roman"/>
          <w:b/>
          <w:sz w:val="24"/>
          <w:szCs w:val="24"/>
          <w:lang w:val="ro-RO"/>
        </w:rPr>
        <w:t xml:space="preserve">   Primar                                                                                 Secretar General </w:t>
      </w:r>
    </w:p>
    <w:p w:rsidR="00AE737F" w:rsidRPr="008C7C29" w:rsidRDefault="00AE737F" w:rsidP="00AE73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C7C29">
        <w:rPr>
          <w:rFonts w:ascii="Times New Roman" w:hAnsi="Times New Roman"/>
          <w:b/>
          <w:sz w:val="24"/>
          <w:szCs w:val="24"/>
          <w:lang w:val="ro-RO"/>
        </w:rPr>
        <w:t>Marcel Emil SAS ADASCALITII                                     Cornelia DEMETER</w:t>
      </w:r>
    </w:p>
    <w:p w:rsidR="00AE737F" w:rsidRPr="008C7C29" w:rsidRDefault="00AE737F" w:rsidP="00AE73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425BB" w:rsidRPr="008C7C29" w:rsidRDefault="003425BB">
      <w:pPr>
        <w:rPr>
          <w:lang w:val="ro-RO"/>
        </w:rPr>
      </w:pPr>
    </w:p>
    <w:sectPr w:rsidR="003425BB" w:rsidRPr="008C7C29" w:rsidSect="00C35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F4C"/>
    <w:multiLevelType w:val="hybridMultilevel"/>
    <w:tmpl w:val="C94038A2"/>
    <w:lvl w:ilvl="0" w:tplc="0F581E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534858"/>
    <w:rsid w:val="0018725E"/>
    <w:rsid w:val="003425BB"/>
    <w:rsid w:val="00534858"/>
    <w:rsid w:val="0065758A"/>
    <w:rsid w:val="008C7C29"/>
    <w:rsid w:val="00AE737F"/>
    <w:rsid w:val="00B21E6B"/>
    <w:rsid w:val="00C35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7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37F"/>
    <w:pPr>
      <w:ind w:left="720"/>
      <w:contextualSpacing/>
    </w:pPr>
    <w:rPr>
      <w:rFonts w:eastAsia="Calibri" w:cs="Calibri"/>
      <w:lang w:val="ro-RO"/>
    </w:rPr>
  </w:style>
  <w:style w:type="paragraph" w:styleId="Caption">
    <w:name w:val="caption"/>
    <w:basedOn w:val="Normal"/>
    <w:next w:val="Normal"/>
    <w:semiHidden/>
    <w:unhideWhenUsed/>
    <w:qFormat/>
    <w:rsid w:val="00AE737F"/>
    <w:pPr>
      <w:spacing w:after="0" w:line="240" w:lineRule="auto"/>
      <w:jc w:val="both"/>
    </w:pPr>
    <w:rPr>
      <w:rFonts w:ascii="Times New Roman" w:hAnsi="Times New Roman"/>
      <w:b/>
      <w:bCs/>
      <w:iCs/>
      <w:sz w:val="28"/>
      <w:szCs w:val="28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7F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E737F"/>
    <w:pPr>
      <w:ind w:left="720"/>
      <w:contextualSpacing/>
    </w:pPr>
    <w:rPr>
      <w:rFonts w:eastAsia="Calibri" w:cs="Calibri"/>
      <w:lang w:val="ro-RO"/>
    </w:rPr>
  </w:style>
  <w:style w:type="paragraph" w:styleId="Legend">
    <w:name w:val="caption"/>
    <w:basedOn w:val="Normal"/>
    <w:next w:val="Normal"/>
    <w:semiHidden/>
    <w:unhideWhenUsed/>
    <w:qFormat/>
    <w:rsid w:val="00AE737F"/>
    <w:pPr>
      <w:spacing w:after="0" w:line="240" w:lineRule="auto"/>
      <w:jc w:val="both"/>
    </w:pPr>
    <w:rPr>
      <w:rFonts w:ascii="Times New Roman" w:hAnsi="Times New Roman"/>
      <w:b/>
      <w:bCs/>
      <w:iCs/>
      <w:sz w:val="28"/>
      <w:szCs w:val="28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2023-06-21T08:15:00Z</cp:lastPrinted>
  <dcterms:created xsi:type="dcterms:W3CDTF">2023-06-21T07:52:00Z</dcterms:created>
  <dcterms:modified xsi:type="dcterms:W3CDTF">2023-06-23T06:39:00Z</dcterms:modified>
</cp:coreProperties>
</file>