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7F1E53DA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0212BD">
        <w:rPr>
          <w:rFonts w:asciiTheme="minorHAnsi" w:hAnsiTheme="minorHAnsi" w:cstheme="minorHAnsi"/>
        </w:rPr>
        <w:t>1</w:t>
      </w:r>
      <w:r w:rsidR="004975A7">
        <w:rPr>
          <w:rFonts w:asciiTheme="minorHAnsi" w:hAnsiTheme="minorHAnsi" w:cstheme="minorHAnsi"/>
        </w:rPr>
        <w:t>9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4975A7">
        <w:rPr>
          <w:rFonts w:asciiTheme="minorHAnsi" w:hAnsiTheme="minorHAnsi" w:cstheme="minorHAnsi"/>
        </w:rPr>
        <w:t>2</w:t>
      </w:r>
      <w:r w:rsidR="001F5004">
        <w:rPr>
          <w:rFonts w:asciiTheme="minorHAnsi" w:hAnsiTheme="minorHAnsi" w:cstheme="minorHAnsi"/>
        </w:rPr>
        <w:t>3</w:t>
      </w:r>
      <w:r w:rsidR="00472F1F">
        <w:rPr>
          <w:rFonts w:asciiTheme="minorHAnsi" w:hAnsiTheme="minorHAnsi" w:cstheme="minorHAnsi"/>
        </w:rPr>
        <w:t>.</w:t>
      </w:r>
      <w:r w:rsidR="008A5A53">
        <w:rPr>
          <w:rFonts w:asciiTheme="minorHAnsi" w:hAnsiTheme="minorHAnsi" w:cstheme="minorHAnsi"/>
        </w:rPr>
        <w:t>0</w:t>
      </w:r>
      <w:r w:rsidR="004975A7">
        <w:rPr>
          <w:rFonts w:asciiTheme="minorHAnsi" w:hAnsiTheme="minorHAnsi" w:cstheme="minorHAnsi"/>
        </w:rPr>
        <w:t>6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59CC7699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4975A7" w:rsidRPr="004975A7">
        <w:rPr>
          <w:rFonts w:asciiTheme="minorHAnsi" w:hAnsiTheme="minorHAnsi" w:cstheme="minorHAnsi"/>
        </w:rPr>
        <w:t>33 din 15.06.2023 privind aprobarea studiului de fezabilitate, indicatorilor tehnico-economici, devizului general și temei de proiectare pentru obiectivul de investiții „Construire trotuare în Comuna Șoldanu, Județul Călărași”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6AD72CC2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4975A7" w:rsidRPr="004975A7">
        <w:rPr>
          <w:rFonts w:asciiTheme="minorHAnsi" w:hAnsiTheme="minorHAnsi" w:cstheme="minorHAnsi"/>
          <w:sz w:val="22"/>
          <w:szCs w:val="22"/>
        </w:rPr>
        <w:t>33 din 15.06.2023 privind aprobarea studiului de fezabilitate, indicatorilor tehnico-economici, devizului general și temei de proiectare pentru obiectivul de investiții „Construire trotuare în Comuna Șoldanu, Județul Călărași”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1A74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280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157</cp:revision>
  <cp:lastPrinted>2023-03-14T15:34:00Z</cp:lastPrinted>
  <dcterms:created xsi:type="dcterms:W3CDTF">2021-05-27T10:57:00Z</dcterms:created>
  <dcterms:modified xsi:type="dcterms:W3CDTF">2023-06-22T19:31:00Z</dcterms:modified>
</cp:coreProperties>
</file>