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15AF" w14:textId="77777777" w:rsidR="00DB2C3C" w:rsidRDefault="00DB2C3C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11714679"/>
    </w:p>
    <w:p w14:paraId="73A8D230" w14:textId="1B2DCBE0" w:rsidR="00A375B7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r w:rsidRPr="00626EB5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626EB5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AE4895" w:rsidRPr="00626EB5">
        <w:rPr>
          <w:rFonts w:ascii="Calibri" w:hAnsi="Calibri" w:cs="Calibri"/>
          <w:b/>
          <w:bCs/>
          <w:sz w:val="22"/>
          <w:szCs w:val="22"/>
        </w:rPr>
        <w:t>1</w:t>
      </w:r>
    </w:p>
    <w:p w14:paraId="355F80C9" w14:textId="62D51204" w:rsidR="007D3B83" w:rsidRPr="00626EB5" w:rsidRDefault="005F08BA" w:rsidP="00F80561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 w:rsidR="00573B89" w:rsidRPr="00573B89">
        <w:rPr>
          <w:rFonts w:ascii="Calibri" w:hAnsi="Calibri" w:cs="Calibri"/>
          <w:sz w:val="22"/>
          <w:szCs w:val="22"/>
        </w:rPr>
        <w:t>Hotărârea Consiliului Local al Comunei Șoldanu</w:t>
      </w:r>
      <w:r w:rsidR="00573B89" w:rsidRPr="00573B89">
        <w:rPr>
          <w:rFonts w:ascii="Calibri" w:hAnsi="Calibri" w:cs="Calibri"/>
          <w:sz w:val="22"/>
          <w:szCs w:val="22"/>
        </w:rPr>
        <w:t xml:space="preserve"> </w:t>
      </w:r>
      <w:r w:rsidRPr="00626EB5">
        <w:rPr>
          <w:rFonts w:ascii="Calibri" w:hAnsi="Calibri" w:cs="Calibri"/>
          <w:sz w:val="22"/>
          <w:szCs w:val="22"/>
        </w:rPr>
        <w:t xml:space="preserve">nr. </w:t>
      </w:r>
      <w:r>
        <w:rPr>
          <w:rFonts w:ascii="Calibri" w:hAnsi="Calibri" w:cs="Calibri"/>
          <w:sz w:val="22"/>
          <w:szCs w:val="22"/>
        </w:rPr>
        <w:t>3</w:t>
      </w:r>
      <w:r w:rsidR="00203CE5">
        <w:rPr>
          <w:rFonts w:ascii="Calibri" w:hAnsi="Calibri" w:cs="Calibri"/>
          <w:sz w:val="22"/>
          <w:szCs w:val="22"/>
        </w:rPr>
        <w:t>8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 w:rsidR="00203CE5">
        <w:rPr>
          <w:rFonts w:ascii="Calibri" w:hAnsi="Calibri" w:cs="Calibri"/>
          <w:sz w:val="22"/>
          <w:szCs w:val="22"/>
        </w:rPr>
        <w:t>23</w:t>
      </w:r>
      <w:r w:rsidRPr="00626EB5">
        <w:rPr>
          <w:rFonts w:ascii="Calibri" w:hAnsi="Calibri" w:cs="Calibri"/>
          <w:sz w:val="22"/>
          <w:szCs w:val="22"/>
        </w:rPr>
        <w:t>.0</w:t>
      </w:r>
      <w:r w:rsidR="00203CE5">
        <w:rPr>
          <w:rFonts w:ascii="Calibri" w:hAnsi="Calibri" w:cs="Calibri"/>
          <w:sz w:val="22"/>
          <w:szCs w:val="22"/>
        </w:rPr>
        <w:t>6</w:t>
      </w:r>
      <w:r w:rsidRPr="00626EB5">
        <w:rPr>
          <w:rFonts w:ascii="Calibri" w:hAnsi="Calibri" w:cs="Calibri"/>
          <w:sz w:val="22"/>
          <w:szCs w:val="22"/>
        </w:rPr>
        <w:t>.202</w:t>
      </w:r>
      <w:r>
        <w:rPr>
          <w:rFonts w:ascii="Calibri" w:hAnsi="Calibri" w:cs="Calibri"/>
          <w:sz w:val="22"/>
          <w:szCs w:val="22"/>
        </w:rPr>
        <w:t>3</w:t>
      </w:r>
      <w:bookmarkEnd w:id="0"/>
    </w:p>
    <w:p w14:paraId="6570DD85" w14:textId="77777777" w:rsidR="004D1F18" w:rsidRPr="00626EB5" w:rsidRDefault="004D1F18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B96F705" w14:textId="77777777" w:rsidR="00DB2C3C" w:rsidRDefault="00DB2C3C" w:rsidP="00DB2C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</w:pPr>
    </w:p>
    <w:p w14:paraId="20E0833B" w14:textId="7693B516" w:rsidR="002778D6" w:rsidRPr="00DB2C3C" w:rsidRDefault="002778D6" w:rsidP="004E5846">
      <w:pPr>
        <w:autoSpaceDE w:val="0"/>
        <w:autoSpaceDN w:val="0"/>
        <w:adjustRightInd w:val="0"/>
        <w:spacing w:after="240"/>
        <w:jc w:val="center"/>
        <w:rPr>
          <w:rFonts w:ascii="Times-Roman" w:hAnsi="Times-Roman" w:cs="Times-Roman"/>
          <w:color w:val="000000"/>
          <w:sz w:val="28"/>
          <w:szCs w:val="28"/>
          <w:lang w:eastAsia="ro-RO"/>
        </w:rPr>
      </w:pPr>
      <w:r w:rsidRPr="00DB2C3C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>Principalii indicatori tehnico-economici aferenți obiectivului de</w:t>
      </w:r>
      <w:r w:rsidR="00626EB5" w:rsidRPr="00DB2C3C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 xml:space="preserve"> </w:t>
      </w:r>
      <w:r w:rsidRPr="00DB2C3C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>investiții</w:t>
      </w:r>
      <w:r w:rsidRPr="00DB2C3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F08BA" w:rsidRPr="00DB2C3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E5846" w:rsidRPr="00DB2C3C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203CE5" w:rsidRPr="00DB2C3C">
        <w:rPr>
          <w:rFonts w:asciiTheme="minorHAnsi" w:hAnsiTheme="minorHAnsi" w:cstheme="minorHAnsi"/>
          <w:b/>
          <w:bCs/>
          <w:sz w:val="28"/>
          <w:szCs w:val="28"/>
        </w:rPr>
        <w:t>Construire împrejmuire la obiectivul sediu primărie, Satul Șoldanu</w:t>
      </w:r>
      <w:r w:rsidR="004E5846" w:rsidRPr="00DB2C3C"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p w14:paraId="748D6876" w14:textId="0DCF67D5" w:rsidR="002778D6" w:rsidRPr="00DB2C3C" w:rsidRDefault="00FC3925" w:rsidP="00573B89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ndicatori maximali, respectiv valoarea totală a obiectului de </w:t>
      </w:r>
      <w:r w:rsidR="004F1292" w:rsidRPr="00DB2C3C">
        <w:rPr>
          <w:rFonts w:asciiTheme="minorHAnsi" w:hAnsiTheme="minorHAnsi" w:cstheme="minorHAnsi"/>
          <w:color w:val="000000"/>
          <w:lang w:eastAsia="ro-RO"/>
        </w:rPr>
        <w:t>investiții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,</w:t>
      </w:r>
      <w:r w:rsidR="004F1292" w:rsidRPr="00DB2C3C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exprimată în lei, cu TVA </w:t>
      </w:r>
      <w:r w:rsidR="004F1292" w:rsidRPr="00DB2C3C">
        <w:rPr>
          <w:rFonts w:asciiTheme="minorHAnsi" w:hAnsiTheme="minorHAnsi" w:cstheme="minorHAnsi"/>
          <w:color w:val="000000"/>
          <w:lang w:eastAsia="ro-RO"/>
        </w:rPr>
        <w:t>și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, respectiv, fără TVA, din care </w:t>
      </w:r>
      <w:r w:rsidR="004F1292" w:rsidRPr="00DB2C3C">
        <w:rPr>
          <w:rFonts w:asciiTheme="minorHAnsi" w:hAnsiTheme="minorHAnsi" w:cstheme="minorHAnsi"/>
          <w:color w:val="000000"/>
          <w:lang w:eastAsia="ro-RO"/>
        </w:rPr>
        <w:t>construcții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-montaj</w:t>
      </w:r>
      <w:r w:rsidR="004F1292" w:rsidRPr="00DB2C3C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(C+M), în conformitate cu devizul general</w:t>
      </w:r>
      <w:r w:rsidR="004F1292" w:rsidRPr="00DB2C3C">
        <w:rPr>
          <w:rFonts w:asciiTheme="minorHAnsi" w:hAnsiTheme="minorHAnsi" w:cstheme="minorHAnsi"/>
          <w:color w:val="000000"/>
          <w:lang w:eastAsia="ro-RO"/>
        </w:rPr>
        <w:t>:</w:t>
      </w:r>
    </w:p>
    <w:p w14:paraId="3E65CCEF" w14:textId="4AB306FF" w:rsidR="009566AB" w:rsidRPr="00DB2C3C" w:rsidRDefault="0006276D" w:rsidP="00573B89">
      <w:pPr>
        <w:pStyle w:val="Listparagraf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V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aloare totală (INV), inclusiv TVA</w:t>
      </w:r>
      <w:r w:rsidR="00237576" w:rsidRPr="00DB2C3C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="00203CE5" w:rsidRPr="00DB2C3C">
        <w:rPr>
          <w:rFonts w:asciiTheme="minorHAnsi" w:hAnsiTheme="minorHAnsi" w:cstheme="minorHAnsi"/>
          <w:color w:val="000000"/>
          <w:lang w:eastAsia="ro-RO"/>
        </w:rPr>
        <w:t>319.210,429</w:t>
      </w:r>
      <w:r w:rsidR="00DB1D85" w:rsidRPr="00DB2C3C">
        <w:rPr>
          <w:rFonts w:asciiTheme="minorHAnsi" w:hAnsiTheme="minorHAnsi" w:cstheme="minorHAnsi"/>
          <w:color w:val="000000"/>
          <w:lang w:eastAsia="ro-RO"/>
        </w:rPr>
        <w:t xml:space="preserve"> lei</w:t>
      </w:r>
      <w:r w:rsidR="00EC6742" w:rsidRPr="00DB2C3C">
        <w:rPr>
          <w:rFonts w:asciiTheme="minorHAnsi" w:hAnsiTheme="minorHAnsi" w:cstheme="minorHAnsi"/>
          <w:color w:val="000000"/>
          <w:lang w:eastAsia="ro-RO"/>
        </w:rPr>
        <w:t>;</w:t>
      </w:r>
    </w:p>
    <w:p w14:paraId="00B6650E" w14:textId="441F4DB7" w:rsidR="002778D6" w:rsidRPr="00DB2C3C" w:rsidRDefault="009566AB" w:rsidP="00573B89">
      <w:pPr>
        <w:pStyle w:val="Listparagraf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 xml:space="preserve">Valoare totală (INV), </w:t>
      </w:r>
      <w:r w:rsidR="0006276D" w:rsidRPr="00DB2C3C">
        <w:rPr>
          <w:rFonts w:asciiTheme="minorHAnsi" w:hAnsiTheme="minorHAnsi" w:cstheme="minorHAnsi"/>
          <w:color w:val="000000"/>
          <w:lang w:eastAsia="ro-RO"/>
        </w:rPr>
        <w:t xml:space="preserve">fără TVA: </w:t>
      </w:r>
      <w:r w:rsidR="003B4906" w:rsidRPr="00DB2C3C">
        <w:rPr>
          <w:rFonts w:asciiTheme="minorHAnsi" w:hAnsiTheme="minorHAnsi" w:cstheme="minorHAnsi"/>
          <w:color w:val="000000"/>
          <w:lang w:eastAsia="ro-RO"/>
        </w:rPr>
        <w:t>268.690,848</w:t>
      </w:r>
      <w:r w:rsidR="00FC3925" w:rsidRPr="00DB2C3C">
        <w:rPr>
          <w:rFonts w:asciiTheme="minorHAnsi" w:hAnsiTheme="minorHAnsi" w:cstheme="minorHAnsi"/>
          <w:color w:val="000000"/>
          <w:lang w:eastAsia="ro-RO"/>
        </w:rPr>
        <w:t xml:space="preserve"> lei,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din care:</w:t>
      </w:r>
    </w:p>
    <w:p w14:paraId="704F6BE0" w14:textId="371F8123" w:rsidR="002778D6" w:rsidRPr="00DB2C3C" w:rsidRDefault="0006276D" w:rsidP="00573B89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Valoare construcți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i-montaj (C+M)</w:t>
      </w:r>
      <w:r w:rsidR="00DB1D85" w:rsidRPr="00DB2C3C">
        <w:rPr>
          <w:rFonts w:asciiTheme="minorHAnsi" w:hAnsiTheme="minorHAnsi" w:cstheme="minorHAnsi"/>
          <w:color w:val="000000"/>
          <w:lang w:eastAsia="ro-RO"/>
        </w:rPr>
        <w:t>:</w:t>
      </w:r>
    </w:p>
    <w:p w14:paraId="5D588725" w14:textId="22ADFE00" w:rsidR="00DB1D85" w:rsidRPr="00DB2C3C" w:rsidRDefault="00412128" w:rsidP="00573B89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302.727,111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lei inclusiv TVA, </w:t>
      </w:r>
    </w:p>
    <w:p w14:paraId="31EA6D82" w14:textId="45875AD7" w:rsidR="002778D6" w:rsidRPr="00DB2C3C" w:rsidRDefault="00412128" w:rsidP="00573B89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254.392,560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lei </w:t>
      </w:r>
      <w:r w:rsidR="00DB1D85" w:rsidRPr="00DB2C3C">
        <w:rPr>
          <w:rFonts w:asciiTheme="minorHAnsi" w:hAnsiTheme="minorHAnsi" w:cstheme="minorHAnsi"/>
          <w:color w:val="000000"/>
          <w:lang w:eastAsia="ro-RO"/>
        </w:rPr>
        <w:t>fără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TVA</w:t>
      </w:r>
      <w:r w:rsidR="00EC6742" w:rsidRPr="00DB2C3C">
        <w:rPr>
          <w:rFonts w:asciiTheme="minorHAnsi" w:hAnsiTheme="minorHAnsi" w:cstheme="minorHAnsi"/>
          <w:color w:val="000000"/>
          <w:lang w:eastAsia="ro-RO"/>
        </w:rPr>
        <w:t>.</w:t>
      </w:r>
    </w:p>
    <w:p w14:paraId="5CAB849F" w14:textId="180F4DF9" w:rsidR="002778D6" w:rsidRPr="00DB2C3C" w:rsidRDefault="00ED7C7A" w:rsidP="00573B89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ndicatori minimali, respectiv indicatori de </w:t>
      </w:r>
      <w:r w:rsidRPr="00DB2C3C">
        <w:rPr>
          <w:rFonts w:asciiTheme="minorHAnsi" w:hAnsiTheme="minorHAnsi" w:cstheme="minorHAnsi"/>
          <w:color w:val="000000"/>
          <w:lang w:eastAsia="ro-RO"/>
        </w:rPr>
        <w:t>performanță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Pr="00DB2C3C">
        <w:rPr>
          <w:rFonts w:asciiTheme="minorHAnsi" w:hAnsiTheme="minorHAnsi" w:cstheme="minorHAnsi"/>
          <w:color w:val="000000"/>
          <w:lang w:eastAsia="ro-RO"/>
        </w:rPr>
        <w:t>–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elemente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fizice/</w:t>
      </w:r>
      <w:r w:rsidRPr="00DB2C3C">
        <w:rPr>
          <w:rFonts w:asciiTheme="minorHAnsi" w:hAnsiTheme="minorHAnsi" w:cstheme="minorHAnsi"/>
          <w:color w:val="000000"/>
          <w:lang w:eastAsia="ro-RO"/>
        </w:rPr>
        <w:t>capacități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fizice care să indice atingerea </w:t>
      </w:r>
      <w:r w:rsidRPr="00DB2C3C">
        <w:rPr>
          <w:rFonts w:asciiTheme="minorHAnsi" w:hAnsiTheme="minorHAnsi" w:cstheme="minorHAnsi"/>
          <w:color w:val="000000"/>
          <w:lang w:eastAsia="ro-RO"/>
        </w:rPr>
        <w:t>țintei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 obiectivului de 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investiții 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- </w:t>
      </w:r>
      <w:r w:rsidRPr="00DB2C3C">
        <w:rPr>
          <w:rFonts w:asciiTheme="minorHAnsi" w:hAnsiTheme="minorHAnsi" w:cstheme="minorHAnsi"/>
          <w:color w:val="000000"/>
          <w:lang w:eastAsia="ro-RO"/>
        </w:rPr>
        <w:t>și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 xml:space="preserve">, după caz, calitativi, în conformitate cu standardele, normativele </w:t>
      </w:r>
      <w:r w:rsidR="001225ED" w:rsidRPr="00DB2C3C">
        <w:rPr>
          <w:rFonts w:asciiTheme="minorHAnsi" w:hAnsiTheme="minorHAnsi" w:cstheme="minorHAnsi"/>
          <w:color w:val="000000"/>
          <w:lang w:eastAsia="ro-RO"/>
        </w:rPr>
        <w:t>și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DB2C3C">
        <w:rPr>
          <w:rFonts w:asciiTheme="minorHAnsi" w:hAnsiTheme="minorHAnsi" w:cstheme="minorHAnsi"/>
          <w:color w:val="000000"/>
          <w:lang w:eastAsia="ro-RO"/>
        </w:rPr>
        <w:t>reglementările tehnice în vigoare</w:t>
      </w:r>
      <w:r w:rsidRPr="00DB2C3C">
        <w:rPr>
          <w:rFonts w:asciiTheme="minorHAnsi" w:hAnsiTheme="minorHAnsi" w:cstheme="minorHAnsi"/>
          <w:color w:val="000000"/>
          <w:lang w:eastAsia="ro-RO"/>
        </w:rPr>
        <w:t>:</w:t>
      </w:r>
    </w:p>
    <w:p w14:paraId="4C3C9C25" w14:textId="5C746332" w:rsidR="00486B0E" w:rsidRPr="00DB2C3C" w:rsidRDefault="0040299F" w:rsidP="00573B89">
      <w:pPr>
        <w:pStyle w:val="Listparagraf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 xml:space="preserve">Lungime </w:t>
      </w:r>
      <w:r w:rsidR="00412128" w:rsidRPr="00DB2C3C">
        <w:rPr>
          <w:rFonts w:asciiTheme="minorHAnsi" w:hAnsiTheme="minorHAnsi" w:cstheme="minorHAnsi"/>
          <w:color w:val="000000"/>
          <w:lang w:eastAsia="ro-RO"/>
        </w:rPr>
        <w:t xml:space="preserve">gard </w:t>
      </w:r>
      <w:r w:rsidR="00DD3A68" w:rsidRPr="00DB2C3C">
        <w:rPr>
          <w:rFonts w:asciiTheme="minorHAnsi" w:hAnsiTheme="minorHAnsi" w:cstheme="minorHAnsi"/>
          <w:color w:val="000000"/>
          <w:lang w:eastAsia="ro-RO"/>
        </w:rPr>
        <w:t>din stâlpi și panouri prefabricate din beton de ciment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="00DD3A68" w:rsidRPr="00DB2C3C">
        <w:rPr>
          <w:rFonts w:asciiTheme="minorHAnsi" w:hAnsiTheme="minorHAnsi" w:cstheme="minorHAnsi"/>
          <w:color w:val="000000"/>
          <w:lang w:eastAsia="ro-RO"/>
        </w:rPr>
        <w:t xml:space="preserve">90,64 </w:t>
      </w:r>
      <w:r w:rsidRPr="00DB2C3C">
        <w:rPr>
          <w:rFonts w:asciiTheme="minorHAnsi" w:hAnsiTheme="minorHAnsi" w:cstheme="minorHAnsi"/>
          <w:color w:val="000000"/>
          <w:lang w:eastAsia="ro-RO"/>
        </w:rPr>
        <w:t>m;</w:t>
      </w:r>
    </w:p>
    <w:p w14:paraId="50040569" w14:textId="47741DC7" w:rsidR="000F19D0" w:rsidRPr="00DB2C3C" w:rsidRDefault="00464027" w:rsidP="00573B89">
      <w:pPr>
        <w:pStyle w:val="Listparagraf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Lungime gard din stâlpi și soclu din beton armat și panouri decorative din tablă perforată</w:t>
      </w:r>
      <w:r w:rsidR="0040299F" w:rsidRPr="00DB2C3C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="005E25D1" w:rsidRPr="00DB2C3C">
        <w:rPr>
          <w:rFonts w:asciiTheme="minorHAnsi" w:hAnsiTheme="minorHAnsi" w:cstheme="minorHAnsi"/>
          <w:color w:val="000000"/>
          <w:lang w:eastAsia="ro-RO"/>
        </w:rPr>
        <w:t>88,3 m</w:t>
      </w:r>
      <w:r w:rsidR="0067164F" w:rsidRPr="00DB2C3C">
        <w:rPr>
          <w:rFonts w:asciiTheme="minorHAnsi" w:hAnsiTheme="minorHAnsi" w:cstheme="minorHAnsi"/>
          <w:color w:val="000000"/>
          <w:lang w:eastAsia="ro-RO"/>
        </w:rPr>
        <w:t>;</w:t>
      </w:r>
    </w:p>
    <w:p w14:paraId="268A2FB8" w14:textId="115B665F" w:rsidR="001A2AAC" w:rsidRPr="00DB2C3C" w:rsidRDefault="001A2AAC" w:rsidP="00573B89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bookmarkStart w:id="1" w:name="_Hlk61876351"/>
      <w:r w:rsidRPr="00DB2C3C">
        <w:rPr>
          <w:rFonts w:asciiTheme="minorHAnsi" w:hAnsiTheme="minorHAnsi" w:cstheme="minorHAnsi"/>
          <w:color w:val="000000"/>
          <w:lang w:eastAsia="ro-RO"/>
        </w:rPr>
        <w:t xml:space="preserve">Indicatori financiari, </w:t>
      </w:r>
      <w:r w:rsidR="00AB1704" w:rsidRPr="00DB2C3C">
        <w:rPr>
          <w:rFonts w:asciiTheme="minorHAnsi" w:hAnsiTheme="minorHAnsi" w:cstheme="minorHAnsi"/>
          <w:color w:val="000000"/>
          <w:lang w:eastAsia="ro-RO"/>
        </w:rPr>
        <w:t>social-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economici, de impact, de rezultat/operare, </w:t>
      </w:r>
      <w:r w:rsidR="00AB1704" w:rsidRPr="00DB2C3C">
        <w:rPr>
          <w:rFonts w:asciiTheme="minorHAnsi" w:hAnsiTheme="minorHAnsi" w:cstheme="minorHAnsi"/>
          <w:color w:val="000000"/>
          <w:lang w:eastAsia="ro-RO"/>
        </w:rPr>
        <w:t>stabiliți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în </w:t>
      </w:r>
      <w:r w:rsidR="00AB1704" w:rsidRPr="00DB2C3C">
        <w:rPr>
          <w:rFonts w:asciiTheme="minorHAnsi" w:hAnsiTheme="minorHAnsi" w:cstheme="minorHAnsi"/>
          <w:color w:val="000000"/>
          <w:lang w:eastAsia="ro-RO"/>
        </w:rPr>
        <w:t>funcție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de specificul </w:t>
      </w:r>
      <w:r w:rsidR="00AB1704" w:rsidRPr="00DB2C3C">
        <w:rPr>
          <w:rFonts w:asciiTheme="minorHAnsi" w:hAnsiTheme="minorHAnsi" w:cstheme="minorHAnsi"/>
          <w:color w:val="000000"/>
          <w:lang w:eastAsia="ro-RO"/>
        </w:rPr>
        <w:t>și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AB1704" w:rsidRPr="00DB2C3C">
        <w:rPr>
          <w:rFonts w:asciiTheme="minorHAnsi" w:hAnsiTheme="minorHAnsi" w:cstheme="minorHAnsi"/>
          <w:color w:val="000000"/>
          <w:lang w:eastAsia="ro-RO"/>
        </w:rPr>
        <w:t>ținta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fiecărui obiectiv de </w:t>
      </w:r>
      <w:r w:rsidR="00AB1704" w:rsidRPr="00DB2C3C">
        <w:rPr>
          <w:rFonts w:asciiTheme="minorHAnsi" w:hAnsiTheme="minorHAnsi" w:cstheme="minorHAnsi"/>
          <w:color w:val="000000"/>
          <w:lang w:eastAsia="ro-RO"/>
        </w:rPr>
        <w:t>investiții</w:t>
      </w:r>
      <w:r w:rsidR="00EE78CE" w:rsidRPr="00DB2C3C">
        <w:rPr>
          <w:rFonts w:asciiTheme="minorHAnsi" w:hAnsiTheme="minorHAnsi" w:cstheme="minorHAnsi"/>
          <w:color w:val="000000"/>
          <w:lang w:eastAsia="ro-RO"/>
        </w:rPr>
        <w:t>:</w:t>
      </w:r>
    </w:p>
    <w:p w14:paraId="17FC5F14" w14:textId="45A78129" w:rsidR="00EA63B7" w:rsidRPr="00DB2C3C" w:rsidRDefault="004F227F" w:rsidP="00573B89">
      <w:pPr>
        <w:pStyle w:val="Listparagraf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Eșalonarea investiției (INV/C+M):</w:t>
      </w:r>
    </w:p>
    <w:p w14:paraId="5BF1699F" w14:textId="179CA1C1" w:rsidR="004F227F" w:rsidRPr="00DB2C3C" w:rsidRDefault="004F227F" w:rsidP="00573B89">
      <w:pPr>
        <w:pStyle w:val="Listparagraf"/>
        <w:numPr>
          <w:ilvl w:val="1"/>
          <w:numId w:val="19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>Anul I: 319.210,429</w:t>
      </w:r>
      <w:r w:rsidR="004E499A" w:rsidRPr="00DB2C3C">
        <w:rPr>
          <w:rFonts w:asciiTheme="minorHAnsi" w:hAnsiTheme="minorHAnsi" w:cstheme="minorHAnsi"/>
          <w:color w:val="000000"/>
          <w:lang w:eastAsia="ro-RO"/>
        </w:rPr>
        <w:t>/302.727,111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lei</w:t>
      </w:r>
      <w:r w:rsidR="004E499A" w:rsidRPr="00DB2C3C">
        <w:rPr>
          <w:rFonts w:asciiTheme="minorHAnsi" w:hAnsiTheme="minorHAnsi" w:cstheme="minorHAnsi"/>
          <w:color w:val="000000"/>
          <w:lang w:eastAsia="ro-RO"/>
        </w:rPr>
        <w:t>, inclusiv TVA</w:t>
      </w:r>
    </w:p>
    <w:p w14:paraId="3EB79BB1" w14:textId="75BBBB9B" w:rsidR="00EE78CE" w:rsidRPr="00DB2C3C" w:rsidRDefault="001A2AAC" w:rsidP="00573B89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color w:val="000000"/>
          <w:lang w:eastAsia="ro-RO"/>
        </w:rPr>
      </w:pPr>
      <w:r w:rsidRPr="00DB2C3C">
        <w:rPr>
          <w:rFonts w:asciiTheme="minorHAnsi" w:hAnsiTheme="minorHAnsi" w:cstheme="minorHAnsi"/>
          <w:color w:val="000000"/>
          <w:lang w:eastAsia="ro-RO"/>
        </w:rPr>
        <w:t xml:space="preserve">durata estimată de </w:t>
      </w:r>
      <w:r w:rsidR="00EE78CE" w:rsidRPr="00DB2C3C">
        <w:rPr>
          <w:rFonts w:asciiTheme="minorHAnsi" w:hAnsiTheme="minorHAnsi" w:cstheme="minorHAnsi"/>
          <w:color w:val="000000"/>
          <w:lang w:eastAsia="ro-RO"/>
        </w:rPr>
        <w:t>execuție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a obiectivului de </w:t>
      </w:r>
      <w:r w:rsidR="00EE78CE" w:rsidRPr="00DB2C3C">
        <w:rPr>
          <w:rFonts w:asciiTheme="minorHAnsi" w:hAnsiTheme="minorHAnsi" w:cstheme="minorHAnsi"/>
          <w:color w:val="000000"/>
          <w:lang w:eastAsia="ro-RO"/>
        </w:rPr>
        <w:t>investiții</w:t>
      </w:r>
      <w:r w:rsidRPr="00DB2C3C">
        <w:rPr>
          <w:rFonts w:asciiTheme="minorHAnsi" w:hAnsiTheme="minorHAnsi" w:cstheme="minorHAnsi"/>
          <w:color w:val="000000"/>
          <w:lang w:eastAsia="ro-RO"/>
        </w:rPr>
        <w:t>, exprimată în luni</w:t>
      </w:r>
      <w:r w:rsidR="00EE78CE" w:rsidRPr="00DB2C3C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="004E499A" w:rsidRPr="00DB2C3C">
        <w:rPr>
          <w:rFonts w:asciiTheme="minorHAnsi" w:hAnsiTheme="minorHAnsi" w:cstheme="minorHAnsi"/>
          <w:color w:val="000000"/>
          <w:lang w:eastAsia="ro-RO"/>
        </w:rPr>
        <w:t>4</w:t>
      </w:r>
      <w:r w:rsidRPr="00DB2C3C">
        <w:rPr>
          <w:rFonts w:asciiTheme="minorHAnsi" w:hAnsiTheme="minorHAnsi" w:cstheme="minorHAnsi"/>
          <w:color w:val="000000"/>
          <w:lang w:eastAsia="ro-RO"/>
        </w:rPr>
        <w:t xml:space="preserve"> luni conform graficului.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743"/>
        <w:gridCol w:w="7250"/>
        <w:gridCol w:w="1968"/>
      </w:tblGrid>
      <w:tr w:rsidR="00A405F7" w:rsidRPr="00620651" w14:paraId="322FF390" w14:textId="45DACF66" w:rsidTr="00DB2C3C">
        <w:tc>
          <w:tcPr>
            <w:tcW w:w="373" w:type="pct"/>
            <w:vMerge w:val="restart"/>
            <w:shd w:val="clear" w:color="auto" w:fill="auto"/>
            <w:vAlign w:val="center"/>
          </w:tcPr>
          <w:p w14:paraId="50336500" w14:textId="009B12B3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2A35B383" w14:textId="2194454D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crt.</w:t>
            </w:r>
          </w:p>
        </w:tc>
        <w:tc>
          <w:tcPr>
            <w:tcW w:w="3639" w:type="pct"/>
            <w:vMerge w:val="restart"/>
            <w:shd w:val="clear" w:color="auto" w:fill="auto"/>
            <w:vAlign w:val="center"/>
          </w:tcPr>
          <w:p w14:paraId="27E863E3" w14:textId="24854F9E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Specificație</w:t>
            </w:r>
          </w:p>
        </w:tc>
        <w:tc>
          <w:tcPr>
            <w:tcW w:w="988" w:type="pct"/>
            <w:shd w:val="clear" w:color="auto" w:fill="auto"/>
          </w:tcPr>
          <w:p w14:paraId="598C0E24" w14:textId="4C1905E5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Perioada</w:t>
            </w:r>
          </w:p>
        </w:tc>
      </w:tr>
      <w:tr w:rsidR="00A405F7" w:rsidRPr="00620651" w14:paraId="02352626" w14:textId="37EDAAD3" w:rsidTr="00DB2C3C">
        <w:tc>
          <w:tcPr>
            <w:tcW w:w="373" w:type="pct"/>
            <w:vMerge/>
            <w:shd w:val="clear" w:color="auto" w:fill="auto"/>
          </w:tcPr>
          <w:p w14:paraId="1AE1D126" w14:textId="77777777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39" w:type="pct"/>
            <w:vMerge/>
            <w:shd w:val="clear" w:color="auto" w:fill="auto"/>
          </w:tcPr>
          <w:p w14:paraId="749FAB1C" w14:textId="69346A60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988" w:type="pct"/>
            <w:shd w:val="clear" w:color="auto" w:fill="auto"/>
          </w:tcPr>
          <w:p w14:paraId="5122E112" w14:textId="322EC9E7" w:rsidR="00DD2361" w:rsidRPr="00620651" w:rsidRDefault="00A405F7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Anul 1: 4 luni</w:t>
            </w:r>
          </w:p>
        </w:tc>
      </w:tr>
      <w:tr w:rsidR="00A405F7" w:rsidRPr="00620651" w14:paraId="403A5FA6" w14:textId="38D7D6C9" w:rsidTr="00DB2C3C">
        <w:tc>
          <w:tcPr>
            <w:tcW w:w="373" w:type="pct"/>
            <w:shd w:val="clear" w:color="auto" w:fill="auto"/>
          </w:tcPr>
          <w:p w14:paraId="701326A8" w14:textId="30921416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3639" w:type="pct"/>
            <w:shd w:val="clear" w:color="auto" w:fill="auto"/>
          </w:tcPr>
          <w:p w14:paraId="4C054231" w14:textId="626BC665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Faza de lucru + </w:t>
            </w:r>
            <w:r w:rsidR="00A405F7"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Proiectare fazele PAC+PTE</w:t>
            </w:r>
          </w:p>
        </w:tc>
        <w:tc>
          <w:tcPr>
            <w:tcW w:w="988" w:type="pct"/>
            <w:shd w:val="clear" w:color="auto" w:fill="auto"/>
          </w:tcPr>
          <w:p w14:paraId="14BAC0E0" w14:textId="22879EF1" w:rsidR="00DD2361" w:rsidRPr="00620651" w:rsidRDefault="00A405F7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Luna 1</w:t>
            </w:r>
          </w:p>
        </w:tc>
      </w:tr>
      <w:tr w:rsidR="00A405F7" w:rsidRPr="00620651" w14:paraId="707F4B81" w14:textId="373DB38F" w:rsidTr="00DB2C3C">
        <w:tc>
          <w:tcPr>
            <w:tcW w:w="373" w:type="pct"/>
            <w:shd w:val="clear" w:color="auto" w:fill="auto"/>
          </w:tcPr>
          <w:p w14:paraId="1F4B9806" w14:textId="127B4CFF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3639" w:type="pct"/>
            <w:shd w:val="clear" w:color="auto" w:fill="auto"/>
          </w:tcPr>
          <w:p w14:paraId="1A744CA8" w14:textId="2998DD38" w:rsidR="00DD2361" w:rsidRPr="00620651" w:rsidRDefault="0062065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Obținere avize</w:t>
            </w:r>
          </w:p>
        </w:tc>
        <w:tc>
          <w:tcPr>
            <w:tcW w:w="988" w:type="pct"/>
            <w:shd w:val="clear" w:color="auto" w:fill="auto"/>
          </w:tcPr>
          <w:p w14:paraId="40A5A329" w14:textId="2993197B" w:rsidR="00DD2361" w:rsidRPr="00620651" w:rsidRDefault="0062065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1-2</w:t>
            </w:r>
          </w:p>
        </w:tc>
      </w:tr>
      <w:tr w:rsidR="00A405F7" w:rsidRPr="00620651" w14:paraId="1B1FD71D" w14:textId="69D80E48" w:rsidTr="00DB2C3C">
        <w:tc>
          <w:tcPr>
            <w:tcW w:w="373" w:type="pct"/>
            <w:shd w:val="clear" w:color="auto" w:fill="auto"/>
          </w:tcPr>
          <w:p w14:paraId="4263D1E5" w14:textId="1F458A9C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3639" w:type="pct"/>
            <w:shd w:val="clear" w:color="auto" w:fill="auto"/>
          </w:tcPr>
          <w:p w14:paraId="5E8078A4" w14:textId="1EC1EF7E" w:rsidR="00DD2361" w:rsidRPr="00620651" w:rsidRDefault="0062065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Achiziție lucrări</w:t>
            </w:r>
          </w:p>
        </w:tc>
        <w:tc>
          <w:tcPr>
            <w:tcW w:w="988" w:type="pct"/>
            <w:shd w:val="clear" w:color="auto" w:fill="auto"/>
          </w:tcPr>
          <w:p w14:paraId="68DCD959" w14:textId="04DF56CD" w:rsidR="00DD2361" w:rsidRPr="00620651" w:rsidRDefault="0062065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2-3</w:t>
            </w:r>
          </w:p>
        </w:tc>
      </w:tr>
      <w:tr w:rsidR="00A405F7" w:rsidRPr="00620651" w14:paraId="41D5F081" w14:textId="58A1BEE6" w:rsidTr="00DB2C3C">
        <w:tc>
          <w:tcPr>
            <w:tcW w:w="373" w:type="pct"/>
            <w:shd w:val="clear" w:color="auto" w:fill="auto"/>
          </w:tcPr>
          <w:p w14:paraId="3C139E85" w14:textId="49E35072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3639" w:type="pct"/>
            <w:shd w:val="clear" w:color="auto" w:fill="auto"/>
          </w:tcPr>
          <w:p w14:paraId="2F8C279D" w14:textId="1DF6D33C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Execuție lucrări</w:t>
            </w:r>
          </w:p>
        </w:tc>
        <w:tc>
          <w:tcPr>
            <w:tcW w:w="988" w:type="pct"/>
            <w:shd w:val="clear" w:color="auto" w:fill="auto"/>
          </w:tcPr>
          <w:p w14:paraId="24823EE9" w14:textId="55C423C6" w:rsidR="00DD2361" w:rsidRPr="00620651" w:rsidRDefault="00620651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3-4</w:t>
            </w:r>
          </w:p>
        </w:tc>
      </w:tr>
      <w:tr w:rsidR="00A405F7" w:rsidRPr="00620651" w14:paraId="40E06B24" w14:textId="77777777" w:rsidTr="00DB2C3C">
        <w:tc>
          <w:tcPr>
            <w:tcW w:w="373" w:type="pct"/>
            <w:shd w:val="clear" w:color="auto" w:fill="auto"/>
          </w:tcPr>
          <w:p w14:paraId="5B717545" w14:textId="74640DEA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3639" w:type="pct"/>
            <w:shd w:val="clear" w:color="auto" w:fill="auto"/>
          </w:tcPr>
          <w:p w14:paraId="2AACB355" w14:textId="1D7B593D" w:rsidR="00DD2361" w:rsidRPr="00620651" w:rsidRDefault="007D6F08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Achiziție serviciu asistență tehnică – dirigenție de șantier</w:t>
            </w:r>
          </w:p>
        </w:tc>
        <w:tc>
          <w:tcPr>
            <w:tcW w:w="988" w:type="pct"/>
            <w:shd w:val="clear" w:color="auto" w:fill="auto"/>
          </w:tcPr>
          <w:p w14:paraId="22EB7324" w14:textId="2E18D225" w:rsidR="00DD2361" w:rsidRPr="00620651" w:rsidRDefault="007D6F08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2-3</w:t>
            </w:r>
          </w:p>
        </w:tc>
      </w:tr>
      <w:tr w:rsidR="00A405F7" w:rsidRPr="00620651" w14:paraId="3F22B59E" w14:textId="77777777" w:rsidTr="00DB2C3C">
        <w:tc>
          <w:tcPr>
            <w:tcW w:w="373" w:type="pct"/>
            <w:shd w:val="clear" w:color="auto" w:fill="auto"/>
          </w:tcPr>
          <w:p w14:paraId="6F059D14" w14:textId="3D76CDCF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3639" w:type="pct"/>
            <w:shd w:val="clear" w:color="auto" w:fill="auto"/>
          </w:tcPr>
          <w:p w14:paraId="4568016D" w14:textId="0A7A7400" w:rsidR="00DD2361" w:rsidRPr="00620651" w:rsidRDefault="007D6F08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Prestare serviciu asistență tehnică – dirigenție de șantier</w:t>
            </w:r>
          </w:p>
        </w:tc>
        <w:tc>
          <w:tcPr>
            <w:tcW w:w="988" w:type="pct"/>
            <w:shd w:val="clear" w:color="auto" w:fill="auto"/>
          </w:tcPr>
          <w:p w14:paraId="2D50CD84" w14:textId="420FD176" w:rsidR="00DD2361" w:rsidRPr="00620651" w:rsidRDefault="007D6F08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3-4</w:t>
            </w:r>
          </w:p>
        </w:tc>
      </w:tr>
      <w:tr w:rsidR="00A405F7" w:rsidRPr="00620651" w14:paraId="5CE07387" w14:textId="77777777" w:rsidTr="00DB2C3C">
        <w:tc>
          <w:tcPr>
            <w:tcW w:w="373" w:type="pct"/>
            <w:shd w:val="clear" w:color="auto" w:fill="auto"/>
          </w:tcPr>
          <w:p w14:paraId="4D663103" w14:textId="11C24529" w:rsidR="00DD2361" w:rsidRPr="00620651" w:rsidRDefault="00DD2361" w:rsidP="00183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0651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3639" w:type="pct"/>
            <w:shd w:val="clear" w:color="auto" w:fill="auto"/>
          </w:tcPr>
          <w:p w14:paraId="64732385" w14:textId="6FC7ED77" w:rsidR="00DD2361" w:rsidRPr="00620651" w:rsidRDefault="00DB2C3C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Finalizare și recepție lucrări</w:t>
            </w:r>
          </w:p>
        </w:tc>
        <w:tc>
          <w:tcPr>
            <w:tcW w:w="988" w:type="pct"/>
            <w:shd w:val="clear" w:color="auto" w:fill="auto"/>
          </w:tcPr>
          <w:p w14:paraId="7B3A407C" w14:textId="1A800D9B" w:rsidR="00DD2361" w:rsidRPr="00620651" w:rsidRDefault="00DB2C3C" w:rsidP="001831F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Luna 4</w:t>
            </w:r>
          </w:p>
        </w:tc>
      </w:tr>
    </w:tbl>
    <w:p w14:paraId="1C790A1C" w14:textId="77777777" w:rsidR="00773DEB" w:rsidRDefault="00773DEB" w:rsidP="00773DEB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</w:p>
    <w:p w14:paraId="3A965E5B" w14:textId="77777777" w:rsidR="00573B89" w:rsidRPr="00573B89" w:rsidRDefault="00573B89" w:rsidP="00573B89">
      <w:pPr>
        <w:shd w:val="clear" w:color="auto" w:fill="FFFFFF"/>
        <w:jc w:val="center"/>
        <w:rPr>
          <w:rFonts w:ascii="Calibri" w:hAnsi="Calibri" w:cs="Calibri"/>
          <w:sz w:val="21"/>
          <w:szCs w:val="21"/>
          <w:lang w:eastAsia="ro-RO"/>
        </w:rPr>
      </w:pPr>
      <w:r w:rsidRPr="00573B89">
        <w:rPr>
          <w:rFonts w:ascii="Calibri" w:hAnsi="Calibri" w:cs="Calibri"/>
          <w:caps/>
          <w:sz w:val="21"/>
          <w:szCs w:val="21"/>
          <w:lang w:eastAsia="ro-RO"/>
        </w:rPr>
        <w:t>Președintele de ședință</w:t>
      </w:r>
      <w:r w:rsidRPr="00573B89">
        <w:rPr>
          <w:rFonts w:ascii="Calibri" w:hAnsi="Calibri" w:cs="Calibri"/>
          <w:sz w:val="21"/>
          <w:szCs w:val="21"/>
          <w:lang w:eastAsia="ro-RO"/>
        </w:rPr>
        <w:t>:</w:t>
      </w:r>
    </w:p>
    <w:p w14:paraId="35AEAA51" w14:textId="77777777" w:rsidR="00573B89" w:rsidRPr="00573B89" w:rsidRDefault="00573B89" w:rsidP="00573B89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573B89"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 w:rsidRPr="00573B89"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p w14:paraId="07AC6F42" w14:textId="3C198880" w:rsidR="001225ED" w:rsidRPr="00626EB5" w:rsidRDefault="001225ED" w:rsidP="008D5663">
      <w:pPr>
        <w:jc w:val="center"/>
        <w:rPr>
          <w:rFonts w:ascii="Calibri" w:hAnsi="Calibri" w:cs="Calibri"/>
          <w:sz w:val="20"/>
          <w:szCs w:val="20"/>
          <w:lang w:eastAsia="ro-RO"/>
        </w:rPr>
      </w:pPr>
    </w:p>
    <w:bookmarkEnd w:id="1"/>
    <w:sectPr w:rsidR="001225ED" w:rsidRPr="00626EB5" w:rsidSect="00116789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68D"/>
    <w:multiLevelType w:val="hybridMultilevel"/>
    <w:tmpl w:val="A9465F00"/>
    <w:lvl w:ilvl="0" w:tplc="F78C527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B1362"/>
    <w:multiLevelType w:val="hybridMultilevel"/>
    <w:tmpl w:val="A3F803E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071662"/>
    <w:multiLevelType w:val="hybridMultilevel"/>
    <w:tmpl w:val="57CC85C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9D4060C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F26517"/>
    <w:multiLevelType w:val="hybridMultilevel"/>
    <w:tmpl w:val="A8BCD8B4"/>
    <w:lvl w:ilvl="0" w:tplc="2C4E1F9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25672D"/>
    <w:multiLevelType w:val="hybridMultilevel"/>
    <w:tmpl w:val="B3ECE50E"/>
    <w:lvl w:ilvl="0" w:tplc="06EE5B5E">
      <w:start w:val="1"/>
      <w:numFmt w:val="lowerLetter"/>
      <w:lvlText w:val="%1)"/>
      <w:lvlJc w:val="left"/>
      <w:pPr>
        <w:ind w:left="360" w:hanging="360"/>
      </w:pPr>
      <w:rPr>
        <w:b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7"/>
  </w:num>
  <w:num w:numId="2" w16cid:durableId="1972705153">
    <w:abstractNumId w:val="6"/>
  </w:num>
  <w:num w:numId="3" w16cid:durableId="1832256577">
    <w:abstractNumId w:val="2"/>
  </w:num>
  <w:num w:numId="4" w16cid:durableId="1279995896">
    <w:abstractNumId w:val="1"/>
  </w:num>
  <w:num w:numId="5" w16cid:durableId="362637573">
    <w:abstractNumId w:val="15"/>
  </w:num>
  <w:num w:numId="6" w16cid:durableId="860321889">
    <w:abstractNumId w:val="19"/>
  </w:num>
  <w:num w:numId="7" w16cid:durableId="255525365">
    <w:abstractNumId w:val="12"/>
  </w:num>
  <w:num w:numId="8" w16cid:durableId="1724865767">
    <w:abstractNumId w:val="13"/>
  </w:num>
  <w:num w:numId="9" w16cid:durableId="1483885032">
    <w:abstractNumId w:val="11"/>
  </w:num>
  <w:num w:numId="10" w16cid:durableId="1790278977">
    <w:abstractNumId w:val="18"/>
  </w:num>
  <w:num w:numId="11" w16cid:durableId="2045056378">
    <w:abstractNumId w:val="5"/>
  </w:num>
  <w:num w:numId="12" w16cid:durableId="1293826212">
    <w:abstractNumId w:val="7"/>
  </w:num>
  <w:num w:numId="13" w16cid:durableId="2021857103">
    <w:abstractNumId w:val="16"/>
  </w:num>
  <w:num w:numId="14" w16cid:durableId="1545947162">
    <w:abstractNumId w:val="14"/>
  </w:num>
  <w:num w:numId="15" w16cid:durableId="1164200114">
    <w:abstractNumId w:val="9"/>
  </w:num>
  <w:num w:numId="16" w16cid:durableId="1941452808">
    <w:abstractNumId w:val="8"/>
  </w:num>
  <w:num w:numId="17" w16cid:durableId="2099279592">
    <w:abstractNumId w:val="10"/>
  </w:num>
  <w:num w:numId="18" w16cid:durableId="1931810450">
    <w:abstractNumId w:val="3"/>
  </w:num>
  <w:num w:numId="19" w16cid:durableId="1441998410">
    <w:abstractNumId w:val="4"/>
  </w:num>
  <w:num w:numId="20" w16cid:durableId="17003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15FD9"/>
    <w:rsid w:val="00016844"/>
    <w:rsid w:val="0002377F"/>
    <w:rsid w:val="00033F6D"/>
    <w:rsid w:val="00042F10"/>
    <w:rsid w:val="000511EF"/>
    <w:rsid w:val="00056F1B"/>
    <w:rsid w:val="0006276D"/>
    <w:rsid w:val="000A1D31"/>
    <w:rsid w:val="000A2847"/>
    <w:rsid w:val="000B228F"/>
    <w:rsid w:val="000D76D4"/>
    <w:rsid w:val="000E2C3D"/>
    <w:rsid w:val="000F0BE2"/>
    <w:rsid w:val="000F19D0"/>
    <w:rsid w:val="00114112"/>
    <w:rsid w:val="00116789"/>
    <w:rsid w:val="001225ED"/>
    <w:rsid w:val="00136679"/>
    <w:rsid w:val="001424B5"/>
    <w:rsid w:val="001536ED"/>
    <w:rsid w:val="00156AAD"/>
    <w:rsid w:val="0017088D"/>
    <w:rsid w:val="001831F8"/>
    <w:rsid w:val="001951A4"/>
    <w:rsid w:val="0019642B"/>
    <w:rsid w:val="00196A15"/>
    <w:rsid w:val="001A2AAC"/>
    <w:rsid w:val="001E2529"/>
    <w:rsid w:val="00203110"/>
    <w:rsid w:val="00203CE5"/>
    <w:rsid w:val="00237576"/>
    <w:rsid w:val="00246AC5"/>
    <w:rsid w:val="00251A51"/>
    <w:rsid w:val="00253D59"/>
    <w:rsid w:val="002550C1"/>
    <w:rsid w:val="00262673"/>
    <w:rsid w:val="002628D1"/>
    <w:rsid w:val="002646E9"/>
    <w:rsid w:val="00277675"/>
    <w:rsid w:val="002778D6"/>
    <w:rsid w:val="002B0707"/>
    <w:rsid w:val="003217BA"/>
    <w:rsid w:val="0034689A"/>
    <w:rsid w:val="00365967"/>
    <w:rsid w:val="003663C4"/>
    <w:rsid w:val="00391C6C"/>
    <w:rsid w:val="003B4906"/>
    <w:rsid w:val="003C5DA2"/>
    <w:rsid w:val="0040299F"/>
    <w:rsid w:val="00412128"/>
    <w:rsid w:val="00421563"/>
    <w:rsid w:val="00425C6E"/>
    <w:rsid w:val="00464027"/>
    <w:rsid w:val="00472B14"/>
    <w:rsid w:val="004811A2"/>
    <w:rsid w:val="0048153A"/>
    <w:rsid w:val="004822C5"/>
    <w:rsid w:val="00486B0E"/>
    <w:rsid w:val="00494597"/>
    <w:rsid w:val="0049796C"/>
    <w:rsid w:val="004B5554"/>
    <w:rsid w:val="004B5A25"/>
    <w:rsid w:val="004B6798"/>
    <w:rsid w:val="004D1F18"/>
    <w:rsid w:val="004D42AA"/>
    <w:rsid w:val="004E499A"/>
    <w:rsid w:val="004E5846"/>
    <w:rsid w:val="004F0252"/>
    <w:rsid w:val="004F1292"/>
    <w:rsid w:val="004F227F"/>
    <w:rsid w:val="0050381B"/>
    <w:rsid w:val="0051643F"/>
    <w:rsid w:val="00522DFC"/>
    <w:rsid w:val="00573B89"/>
    <w:rsid w:val="005C23A5"/>
    <w:rsid w:val="005E0D7B"/>
    <w:rsid w:val="005E25D1"/>
    <w:rsid w:val="005F08BA"/>
    <w:rsid w:val="005F21B2"/>
    <w:rsid w:val="005F4E14"/>
    <w:rsid w:val="006141E4"/>
    <w:rsid w:val="00616C78"/>
    <w:rsid w:val="00620651"/>
    <w:rsid w:val="00626EB5"/>
    <w:rsid w:val="00632A6E"/>
    <w:rsid w:val="006363C9"/>
    <w:rsid w:val="00651C3C"/>
    <w:rsid w:val="00661798"/>
    <w:rsid w:val="00666398"/>
    <w:rsid w:val="00670ADB"/>
    <w:rsid w:val="0067164F"/>
    <w:rsid w:val="00677EA8"/>
    <w:rsid w:val="00681D3C"/>
    <w:rsid w:val="006A691F"/>
    <w:rsid w:val="006D20F7"/>
    <w:rsid w:val="006E3C81"/>
    <w:rsid w:val="007044B2"/>
    <w:rsid w:val="00714EC6"/>
    <w:rsid w:val="00736260"/>
    <w:rsid w:val="007413DC"/>
    <w:rsid w:val="00741D69"/>
    <w:rsid w:val="00744F09"/>
    <w:rsid w:val="00773DEB"/>
    <w:rsid w:val="00775060"/>
    <w:rsid w:val="00785403"/>
    <w:rsid w:val="007D3B83"/>
    <w:rsid w:val="007D6F08"/>
    <w:rsid w:val="007E6240"/>
    <w:rsid w:val="00803309"/>
    <w:rsid w:val="00812AD1"/>
    <w:rsid w:val="00850E38"/>
    <w:rsid w:val="00865CF9"/>
    <w:rsid w:val="0089493E"/>
    <w:rsid w:val="008A4562"/>
    <w:rsid w:val="008D5663"/>
    <w:rsid w:val="008E1BF4"/>
    <w:rsid w:val="00901C27"/>
    <w:rsid w:val="0090452E"/>
    <w:rsid w:val="00910D60"/>
    <w:rsid w:val="0091632C"/>
    <w:rsid w:val="0094428E"/>
    <w:rsid w:val="009566AB"/>
    <w:rsid w:val="00980266"/>
    <w:rsid w:val="00980DEB"/>
    <w:rsid w:val="009A3F09"/>
    <w:rsid w:val="009D7B25"/>
    <w:rsid w:val="009F46B8"/>
    <w:rsid w:val="00A116A6"/>
    <w:rsid w:val="00A375B7"/>
    <w:rsid w:val="00A405F7"/>
    <w:rsid w:val="00A97B5B"/>
    <w:rsid w:val="00AB1704"/>
    <w:rsid w:val="00AC5432"/>
    <w:rsid w:val="00AE4895"/>
    <w:rsid w:val="00AF3EEF"/>
    <w:rsid w:val="00B0393B"/>
    <w:rsid w:val="00B33536"/>
    <w:rsid w:val="00B86D83"/>
    <w:rsid w:val="00BA484D"/>
    <w:rsid w:val="00BD5DAC"/>
    <w:rsid w:val="00BE662A"/>
    <w:rsid w:val="00BF04EB"/>
    <w:rsid w:val="00C0113A"/>
    <w:rsid w:val="00C10D37"/>
    <w:rsid w:val="00C241CD"/>
    <w:rsid w:val="00C44685"/>
    <w:rsid w:val="00C54026"/>
    <w:rsid w:val="00C97F3B"/>
    <w:rsid w:val="00CB217D"/>
    <w:rsid w:val="00CF05A6"/>
    <w:rsid w:val="00D11941"/>
    <w:rsid w:val="00D120DE"/>
    <w:rsid w:val="00D13603"/>
    <w:rsid w:val="00D64992"/>
    <w:rsid w:val="00D7332A"/>
    <w:rsid w:val="00D81AB6"/>
    <w:rsid w:val="00D82B8F"/>
    <w:rsid w:val="00DA2D98"/>
    <w:rsid w:val="00DB1D85"/>
    <w:rsid w:val="00DB2C3C"/>
    <w:rsid w:val="00DB3BAA"/>
    <w:rsid w:val="00DD2361"/>
    <w:rsid w:val="00DD3A68"/>
    <w:rsid w:val="00E00A2A"/>
    <w:rsid w:val="00E24434"/>
    <w:rsid w:val="00E26711"/>
    <w:rsid w:val="00E5763A"/>
    <w:rsid w:val="00E6236C"/>
    <w:rsid w:val="00E637FC"/>
    <w:rsid w:val="00E74E57"/>
    <w:rsid w:val="00E853EA"/>
    <w:rsid w:val="00E85A72"/>
    <w:rsid w:val="00E962E2"/>
    <w:rsid w:val="00E9703E"/>
    <w:rsid w:val="00E97ED6"/>
    <w:rsid w:val="00EA63B7"/>
    <w:rsid w:val="00EB1A95"/>
    <w:rsid w:val="00EC2B0C"/>
    <w:rsid w:val="00EC4EA6"/>
    <w:rsid w:val="00EC6742"/>
    <w:rsid w:val="00ED7C7A"/>
    <w:rsid w:val="00EE155B"/>
    <w:rsid w:val="00EE78CE"/>
    <w:rsid w:val="00EF78E3"/>
    <w:rsid w:val="00F07082"/>
    <w:rsid w:val="00F35763"/>
    <w:rsid w:val="00F43E3C"/>
    <w:rsid w:val="00F507B9"/>
    <w:rsid w:val="00F60A09"/>
    <w:rsid w:val="00F6313C"/>
    <w:rsid w:val="00F80561"/>
    <w:rsid w:val="00F913DA"/>
    <w:rsid w:val="00F94455"/>
    <w:rsid w:val="00F9464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rsid w:val="00E637FC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E637F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E637FC"/>
    <w:rPr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rsid w:val="00E637F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E637F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2022-05-18T15:06:00Z</cp:lastPrinted>
  <dcterms:created xsi:type="dcterms:W3CDTF">2023-06-26T10:56:00Z</dcterms:created>
  <dcterms:modified xsi:type="dcterms:W3CDTF">2023-06-26T10:56:00Z</dcterms:modified>
</cp:coreProperties>
</file>