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922B" w14:textId="421688BD" w:rsidR="00A02917" w:rsidRPr="00410E20" w:rsidRDefault="00A02917" w:rsidP="00A0291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1714679"/>
      <w:r w:rsidRPr="00410E20">
        <w:rPr>
          <w:rFonts w:asciiTheme="minorHAnsi" w:hAnsiTheme="minorHAnsi" w:cstheme="minorHAnsi"/>
          <w:b/>
          <w:bCs/>
          <w:sz w:val="22"/>
          <w:szCs w:val="22"/>
        </w:rPr>
        <w:t>Anexa nr.</w:t>
      </w:r>
      <w:r w:rsidR="00E917F5" w:rsidRPr="00410E20">
        <w:rPr>
          <w:rFonts w:asciiTheme="minorHAnsi" w:hAnsiTheme="minorHAnsi" w:cstheme="minorHAnsi"/>
          <w:b/>
          <w:bCs/>
          <w:sz w:val="22"/>
          <w:szCs w:val="22"/>
        </w:rPr>
        <w:t xml:space="preserve"> 3</w:t>
      </w:r>
    </w:p>
    <w:bookmarkEnd w:id="0"/>
    <w:p w14:paraId="2CF091B8" w14:textId="30CF365D" w:rsidR="008021D3" w:rsidRPr="00410E20" w:rsidRDefault="00652C16" w:rsidP="008021D3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410E20">
        <w:rPr>
          <w:rFonts w:asciiTheme="minorHAnsi" w:hAnsiTheme="minorHAnsi" w:cstheme="minorHAnsi"/>
          <w:sz w:val="22"/>
          <w:szCs w:val="22"/>
        </w:rPr>
        <w:t xml:space="preserve">la </w:t>
      </w:r>
      <w:r w:rsidR="00ED036F" w:rsidRPr="00ED036F">
        <w:rPr>
          <w:rFonts w:asciiTheme="minorHAnsi" w:hAnsiTheme="minorHAnsi" w:cstheme="minorHAnsi"/>
          <w:sz w:val="22"/>
          <w:szCs w:val="22"/>
        </w:rPr>
        <w:t>Hotărârea Consiliului Local al Comunei Șoldanu nr. 38 din 23.06.2023</w:t>
      </w:r>
    </w:p>
    <w:p w14:paraId="16A85DAF" w14:textId="77777777" w:rsidR="00865CF9" w:rsidRPr="00410E20" w:rsidRDefault="00865CF9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41EB1C7" w14:textId="77777777" w:rsidR="007D3B83" w:rsidRPr="00410E20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89709C4" w14:textId="77777777" w:rsidR="00E00A2A" w:rsidRPr="00410E20" w:rsidRDefault="007D3B83" w:rsidP="0054586A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10E20">
        <w:rPr>
          <w:rFonts w:asciiTheme="minorHAnsi" w:hAnsiTheme="minorHAnsi" w:cstheme="minorHAnsi"/>
          <w:b/>
          <w:bCs/>
          <w:sz w:val="28"/>
          <w:szCs w:val="28"/>
        </w:rPr>
        <w:t>TEMĂ DE PROIECTARE</w:t>
      </w:r>
    </w:p>
    <w:p w14:paraId="55630920" w14:textId="6583812A" w:rsidR="00D12170" w:rsidRPr="008D61F3" w:rsidRDefault="00410E20" w:rsidP="00CE181C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bookmarkStart w:id="1" w:name="_Hlk61876351"/>
      <w:r w:rsidRPr="008D61F3">
        <w:rPr>
          <w:rFonts w:asciiTheme="minorHAnsi" w:hAnsiTheme="minorHAnsi" w:cstheme="minorHAnsi"/>
          <w:b/>
          <w:bCs/>
        </w:rPr>
        <w:t>Informa</w:t>
      </w:r>
      <w:r w:rsidR="007E0902" w:rsidRPr="008D61F3">
        <w:rPr>
          <w:rFonts w:asciiTheme="minorHAnsi" w:hAnsiTheme="minorHAnsi" w:cstheme="minorHAnsi"/>
          <w:b/>
          <w:bCs/>
        </w:rPr>
        <w:t>ț</w:t>
      </w:r>
      <w:r w:rsidRPr="008D61F3">
        <w:rPr>
          <w:rFonts w:asciiTheme="minorHAnsi" w:hAnsiTheme="minorHAnsi" w:cstheme="minorHAnsi"/>
          <w:b/>
          <w:bCs/>
        </w:rPr>
        <w:t>ii</w:t>
      </w:r>
      <w:r w:rsidR="00D12170" w:rsidRPr="008D61F3">
        <w:rPr>
          <w:rFonts w:asciiTheme="minorHAnsi" w:hAnsiTheme="minorHAnsi" w:cstheme="minorHAnsi"/>
          <w:b/>
          <w:bCs/>
        </w:rPr>
        <w:t xml:space="preserve"> generale</w:t>
      </w:r>
    </w:p>
    <w:p w14:paraId="66AF0910" w14:textId="59E97D2E" w:rsidR="00CE181C" w:rsidRPr="008D61F3" w:rsidRDefault="00CE181C" w:rsidP="00CE181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Denumirea obiectivului de investi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ii ,,CONSTRUIRE ÎMPREJMUIRE LA OBIECTIVUL SEDIU PRIMĂRIE, SATUL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OLDANU”,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oseaua Olteni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ei, nr. 70, Comuna </w:t>
      </w:r>
      <w:r w:rsidR="009A6DA5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oldanu, Jude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ul Călăra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i.</w:t>
      </w:r>
    </w:p>
    <w:p w14:paraId="63FB8F70" w14:textId="5F8C0D42" w:rsidR="00CE181C" w:rsidRPr="008D61F3" w:rsidRDefault="00CE181C" w:rsidP="00CE181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Ordonator principal de credite/investitor: Comuna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oldanu.</w:t>
      </w:r>
    </w:p>
    <w:p w14:paraId="44BAB9B8" w14:textId="5016A99F" w:rsidR="00CE181C" w:rsidRPr="008D61F3" w:rsidRDefault="00CE181C" w:rsidP="00CE181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Ordonator </w:t>
      </w:r>
      <w:r w:rsidR="009A6DA5" w:rsidRPr="008D61F3">
        <w:rPr>
          <w:rFonts w:asciiTheme="minorHAnsi" w:hAnsiTheme="minorHAnsi" w:cstheme="minorHAnsi"/>
        </w:rPr>
        <w:t>terțiar</w:t>
      </w:r>
      <w:r w:rsidRPr="008D61F3">
        <w:rPr>
          <w:rFonts w:asciiTheme="minorHAnsi" w:hAnsiTheme="minorHAnsi" w:cstheme="minorHAnsi"/>
        </w:rPr>
        <w:t xml:space="preserve"> de credite/investitor: </w:t>
      </w:r>
      <w:r w:rsidR="009A6DA5" w:rsidRPr="008D61F3">
        <w:rPr>
          <w:rFonts w:asciiTheme="minorHAnsi" w:hAnsiTheme="minorHAnsi" w:cstheme="minorHAnsi"/>
        </w:rPr>
        <w:t>--.</w:t>
      </w:r>
    </w:p>
    <w:p w14:paraId="4A738F40" w14:textId="1B090185" w:rsidR="00CE181C" w:rsidRPr="008D61F3" w:rsidRDefault="00CE181C" w:rsidP="00CE181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Beneficiarul investi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iei: Comuna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oldanu.</w:t>
      </w:r>
    </w:p>
    <w:p w14:paraId="4E4B680F" w14:textId="10762051" w:rsidR="00CE181C" w:rsidRPr="008D61F3" w:rsidRDefault="00CE181C" w:rsidP="00CE181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Elaboratorul temei de proiectare: Comuna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oldanu, Jude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ul Călăra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</w:t>
      </w:r>
      <w:r w:rsidR="009A6DA5" w:rsidRPr="008D61F3">
        <w:rPr>
          <w:rFonts w:asciiTheme="minorHAnsi" w:hAnsiTheme="minorHAnsi" w:cstheme="minorHAnsi"/>
        </w:rPr>
        <w:t>.</w:t>
      </w:r>
    </w:p>
    <w:p w14:paraId="223941FB" w14:textId="27ADAF1A" w:rsidR="00410E20" w:rsidRPr="008D61F3" w:rsidRDefault="00D12170" w:rsidP="00CE181C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8D61F3">
        <w:rPr>
          <w:rFonts w:asciiTheme="minorHAnsi" w:hAnsiTheme="minorHAnsi" w:cstheme="minorHAnsi"/>
          <w:b/>
          <w:bCs/>
        </w:rPr>
        <w:t xml:space="preserve">Date de identificare a obiectivului de </w:t>
      </w:r>
      <w:r w:rsidR="005B598B" w:rsidRPr="008D61F3">
        <w:rPr>
          <w:rFonts w:asciiTheme="minorHAnsi" w:hAnsiTheme="minorHAnsi" w:cstheme="minorHAnsi"/>
          <w:b/>
          <w:bCs/>
        </w:rPr>
        <w:t>investi</w:t>
      </w:r>
      <w:r w:rsidR="007E0902" w:rsidRPr="008D61F3">
        <w:rPr>
          <w:rFonts w:asciiTheme="minorHAnsi" w:hAnsiTheme="minorHAnsi" w:cstheme="minorHAnsi"/>
          <w:b/>
          <w:bCs/>
        </w:rPr>
        <w:t>ț</w:t>
      </w:r>
      <w:r w:rsidR="005B598B" w:rsidRPr="008D61F3">
        <w:rPr>
          <w:rFonts w:asciiTheme="minorHAnsi" w:hAnsiTheme="minorHAnsi" w:cstheme="minorHAnsi"/>
          <w:b/>
          <w:bCs/>
        </w:rPr>
        <w:t>ii</w:t>
      </w:r>
      <w:r w:rsidRPr="008D61F3">
        <w:rPr>
          <w:rFonts w:asciiTheme="minorHAnsi" w:hAnsiTheme="minorHAnsi" w:cstheme="minorHAnsi"/>
          <w:b/>
          <w:bCs/>
        </w:rPr>
        <w:t>:</w:t>
      </w:r>
    </w:p>
    <w:p w14:paraId="4CE9FC64" w14:textId="731D56E3" w:rsidR="00D12170" w:rsidRPr="008D61F3" w:rsidRDefault="00D12170" w:rsidP="00410E20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  <w:b/>
          <w:bCs/>
        </w:rPr>
      </w:pPr>
      <w:r w:rsidRPr="008D61F3">
        <w:rPr>
          <w:rFonts w:asciiTheme="minorHAnsi" w:hAnsiTheme="minorHAnsi" w:cstheme="minorHAnsi"/>
        </w:rPr>
        <w:t>Informa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ii privind regimul juridic, economic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tehnic al terenului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i/sau al construc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iei existente, documenta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 cadastrală:</w:t>
      </w:r>
    </w:p>
    <w:p w14:paraId="3921E41B" w14:textId="62D431B6" w:rsidR="00CE181C" w:rsidRPr="008D61F3" w:rsidRDefault="00CE181C" w:rsidP="00CE181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  <w:color w:val="000000"/>
        </w:rPr>
        <w:t xml:space="preserve">Amplasamentul studiat se află în intravilanul Comunei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oldanu, Jude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ul Călăra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i, conform P.U.G. definitiv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i R.L.U. aferent aprobate prin Hotărârea Consiliului Local al Comunei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oldanu nr. 30 din 30.08.2021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i apar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ine inventarului domeniului public al Comunei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oldanu, aprobat Hotărârea Consiliului Local al Comunei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oldanu nr. 15/1999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i validat prin Anexa nr. 43, pozi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ia  la Hotărârea Guvernului nr. 1349/2001, modificată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i completată prin HG 1303/2011.</w:t>
      </w:r>
    </w:p>
    <w:p w14:paraId="6438ABDC" w14:textId="60295854" w:rsidR="00CE181C" w:rsidRPr="008D61F3" w:rsidRDefault="00CE181C" w:rsidP="00CE181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  <w:color w:val="000000"/>
        </w:rPr>
        <w:t>Terenul în suprafa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ă măsurată de 1.968,00 mp se află în intravilanul Satului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oldanu, Comuna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oldanu, conform plan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ei nr. 3A, Unită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i Teritoriale de Referin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ă conform P.U.G.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i R.L.U. aferent aprobat prin Hotărârea Consiliului Local al Comunei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oldanu nr. 30 din 30.08.2021, având nr. cad. 20601. </w:t>
      </w:r>
    </w:p>
    <w:p w14:paraId="6D25FEC5" w14:textId="14EEDD9E" w:rsidR="00CE181C" w:rsidRPr="008D61F3" w:rsidRDefault="00CE181C" w:rsidP="00CE181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  <w:color w:val="000000"/>
        </w:rPr>
        <w:t>Terenul are categoria de folosin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ă cur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i construc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ii.</w:t>
      </w:r>
    </w:p>
    <w:p w14:paraId="7778E2AD" w14:textId="73532B72" w:rsidR="00D12170" w:rsidRPr="008D61F3" w:rsidRDefault="00CE181C" w:rsidP="00CE181C">
      <w:pPr>
        <w:widowControl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  <w:color w:val="000000"/>
        </w:rPr>
        <w:t>Documenta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>ia tehnică se va întocmi conform legisla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iei în vigoare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i va fi elaborată de un colectiv de speciali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 xml:space="preserve">ti conform art. 9 din Legea nr. 50/1991, cu modificările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i completările ulterioare.</w:t>
      </w:r>
    </w:p>
    <w:p w14:paraId="739CFCDB" w14:textId="242A2A55" w:rsidR="00D12170" w:rsidRPr="008D61F3" w:rsidRDefault="00D12170" w:rsidP="00B5278C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Particularită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 ale amplasamentului/amplasamentelor propus/propuse pentru realizarea obiectivului de investi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ii, după caz:</w:t>
      </w:r>
    </w:p>
    <w:p w14:paraId="689D610E" w14:textId="192D0B1B" w:rsidR="00D12170" w:rsidRPr="008D61F3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descrierea succintă a amplasamentului/amplasamentelor propus/propuse (localizare, suprafa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a terenului, dimensiuni în plan)</w:t>
      </w:r>
      <w:r w:rsidR="004F73CB" w:rsidRPr="008D61F3">
        <w:rPr>
          <w:rFonts w:asciiTheme="minorHAnsi" w:hAnsiTheme="minorHAnsi" w:cstheme="minorHAnsi"/>
        </w:rPr>
        <w:t>:</w:t>
      </w:r>
    </w:p>
    <w:p w14:paraId="78A14DE5" w14:textId="460A67BB" w:rsidR="00D12170" w:rsidRPr="008D61F3" w:rsidRDefault="004F73CB" w:rsidP="00B5278C">
      <w:pPr>
        <w:widowControl w:val="0"/>
        <w:ind w:left="1080"/>
        <w:jc w:val="both"/>
        <w:rPr>
          <w:rFonts w:asciiTheme="minorHAnsi" w:hAnsiTheme="minorHAnsi" w:cstheme="minorHAnsi"/>
          <w:bCs/>
          <w:color w:val="000000"/>
        </w:rPr>
      </w:pPr>
      <w:r w:rsidRPr="008D61F3">
        <w:rPr>
          <w:rFonts w:asciiTheme="minorHAnsi" w:hAnsiTheme="minorHAnsi" w:cstheme="minorHAnsi"/>
          <w:color w:val="000000"/>
        </w:rPr>
        <w:t>Terenul pe care se va implementa investi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ia este amplasat pe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oseaua Olteni</w:t>
      </w:r>
      <w:r w:rsidR="007E0902" w:rsidRPr="008D61F3">
        <w:rPr>
          <w:rFonts w:asciiTheme="minorHAnsi" w:hAnsiTheme="minorHAnsi" w:cstheme="minorHAnsi"/>
          <w:color w:val="000000"/>
        </w:rPr>
        <w:t>ț</w:t>
      </w:r>
      <w:r w:rsidRPr="008D61F3">
        <w:rPr>
          <w:rFonts w:asciiTheme="minorHAnsi" w:hAnsiTheme="minorHAnsi" w:cstheme="minorHAnsi"/>
          <w:color w:val="000000"/>
        </w:rPr>
        <w:t xml:space="preserve">ei, nr. 70, în Satul 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oldanu, cod po</w:t>
      </w:r>
      <w:r w:rsidR="007E0902" w:rsidRPr="008D61F3">
        <w:rPr>
          <w:rFonts w:asciiTheme="minorHAnsi" w:hAnsiTheme="minorHAnsi" w:cstheme="minorHAnsi"/>
          <w:color w:val="000000"/>
        </w:rPr>
        <w:t>ș</w:t>
      </w:r>
      <w:r w:rsidRPr="008D61F3">
        <w:rPr>
          <w:rFonts w:asciiTheme="minorHAnsi" w:hAnsiTheme="minorHAnsi" w:cstheme="minorHAnsi"/>
          <w:color w:val="000000"/>
        </w:rPr>
        <w:t>tal 917235.</w:t>
      </w:r>
      <w:r w:rsidR="00D12170" w:rsidRPr="008D61F3">
        <w:rPr>
          <w:rFonts w:asciiTheme="minorHAnsi" w:hAnsiTheme="minorHAnsi" w:cstheme="minorHAnsi"/>
          <w:color w:val="000000"/>
        </w:rPr>
        <w:t>.</w:t>
      </w:r>
    </w:p>
    <w:p w14:paraId="5F36350A" w14:textId="10FFAC56" w:rsidR="00D12170" w:rsidRPr="008D61F3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rela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iile cu zone învecinate, accesuri existente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i/sau căi de acces posibile</w:t>
      </w:r>
      <w:r w:rsidR="004F73CB" w:rsidRPr="008D61F3">
        <w:rPr>
          <w:rFonts w:asciiTheme="minorHAnsi" w:hAnsiTheme="minorHAnsi" w:cstheme="minorHAnsi"/>
        </w:rPr>
        <w:t>:</w:t>
      </w:r>
    </w:p>
    <w:p w14:paraId="158209B5" w14:textId="7F1497D4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Comuna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oldanu, jude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ul Călăra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este amplasată în zona de sud-vest a jude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ului Călăra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i, pe ambele maluri ale râului Arge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, de-a lungul drumului na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ional DN4, Bucure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ti - Olteni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a, la km 44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este compusă din 2 sate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anume: satul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oldanu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satul Negoe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ti.</w:t>
      </w:r>
    </w:p>
    <w:p w14:paraId="38BB18D4" w14:textId="42DD7A6F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Vecinătă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ile teritoriului administrativ al comunei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 sunt următoarele:</w:t>
      </w:r>
    </w:p>
    <w:p w14:paraId="7CB46011" w14:textId="797977AC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-la Nord – comuna Luica, la aproximativ 3 km de centrul satului re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edin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ă,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oldanu;</w:t>
      </w:r>
    </w:p>
    <w:p w14:paraId="2ED67153" w14:textId="06486190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-la Sud – comuna Radovanu, la aproximativ 4 km de centrul satului re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edin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ă,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oldanu;</w:t>
      </w:r>
    </w:p>
    <w:p w14:paraId="73C64E72" w14:textId="21D3761B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lastRenderedPageBreak/>
        <w:t>-la Est – comuna Curcani, la aproximativ 4 km de centrul satului re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edin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ă,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oldanu;</w:t>
      </w:r>
    </w:p>
    <w:p w14:paraId="41BDF5E7" w14:textId="47D97B77" w:rsidR="00D12170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-la Vest – ora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ul Bude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ti, la aproximativ 4 km de centrul satului re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edin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ă,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oldanu</w:t>
      </w:r>
      <w:r w:rsidR="00D12170" w:rsidRPr="008D61F3">
        <w:rPr>
          <w:rFonts w:asciiTheme="minorHAnsi" w:hAnsiTheme="minorHAnsi" w:cstheme="minorHAnsi"/>
        </w:rPr>
        <w:t>.</w:t>
      </w:r>
    </w:p>
    <w:p w14:paraId="2F8F6FEB" w14:textId="2676ED0D" w:rsidR="00D12170" w:rsidRPr="008D61F3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surse de poluare existente în zonă</w:t>
      </w:r>
      <w:r w:rsidR="00A40199" w:rsidRPr="008D61F3">
        <w:rPr>
          <w:rFonts w:asciiTheme="minorHAnsi" w:hAnsiTheme="minorHAnsi" w:cstheme="minorHAnsi"/>
        </w:rPr>
        <w:t>:</w:t>
      </w:r>
    </w:p>
    <w:p w14:paraId="08B7F5E2" w14:textId="70EDA77B" w:rsidR="000F5BBD" w:rsidRPr="008D61F3" w:rsidRDefault="007E0902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Având</w:t>
      </w:r>
      <w:r w:rsidR="000F5BBD" w:rsidRPr="008D61F3">
        <w:rPr>
          <w:rFonts w:asciiTheme="minorHAnsi" w:hAnsiTheme="minorHAnsi" w:cstheme="minorHAnsi"/>
        </w:rPr>
        <w:t xml:space="preserve"> </w:t>
      </w:r>
      <w:r w:rsidR="00A40199" w:rsidRPr="008D61F3">
        <w:rPr>
          <w:rFonts w:asciiTheme="minorHAnsi" w:hAnsiTheme="minorHAnsi" w:cstheme="minorHAnsi"/>
        </w:rPr>
        <w:t>î</w:t>
      </w:r>
      <w:r w:rsidR="000F5BBD" w:rsidRPr="008D61F3">
        <w:rPr>
          <w:rFonts w:asciiTheme="minorHAnsi" w:hAnsiTheme="minorHAnsi" w:cstheme="minorHAnsi"/>
        </w:rPr>
        <w:t xml:space="preserve">n vedere </w:t>
      </w:r>
      <w:r w:rsidRPr="008D61F3">
        <w:rPr>
          <w:rFonts w:asciiTheme="minorHAnsi" w:hAnsiTheme="minorHAnsi" w:cstheme="minorHAnsi"/>
        </w:rPr>
        <w:t>funcțiunea</w:t>
      </w:r>
      <w:r w:rsidR="000F5BBD" w:rsidRPr="008D61F3">
        <w:rPr>
          <w:rFonts w:asciiTheme="minorHAnsi" w:hAnsiTheme="minorHAnsi" w:cstheme="minorHAnsi"/>
        </w:rPr>
        <w:t xml:space="preserve"> obiectivului, nu sunt necesare prevederi speciale pentru monitorizarea mediului.</w:t>
      </w:r>
    </w:p>
    <w:p w14:paraId="14609966" w14:textId="0255D2CC" w:rsidR="000F5BBD" w:rsidRPr="008D61F3" w:rsidRDefault="007E0902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Lucrările</w:t>
      </w:r>
      <w:r w:rsidR="000F5BBD" w:rsidRPr="008D61F3">
        <w:rPr>
          <w:rFonts w:asciiTheme="minorHAnsi" w:hAnsiTheme="minorHAnsi" w:cstheme="minorHAnsi"/>
        </w:rPr>
        <w:t xml:space="preserve"> </w:t>
      </w:r>
      <w:r w:rsidRPr="008D61F3">
        <w:rPr>
          <w:rFonts w:asciiTheme="minorHAnsi" w:hAnsiTheme="minorHAnsi" w:cstheme="minorHAnsi"/>
        </w:rPr>
        <w:t>prevăzute</w:t>
      </w:r>
      <w:r w:rsidR="000F5BBD" w:rsidRPr="008D61F3">
        <w:rPr>
          <w:rFonts w:asciiTheme="minorHAnsi" w:hAnsiTheme="minorHAnsi" w:cstheme="minorHAnsi"/>
        </w:rPr>
        <w:t xml:space="preserve"> </w:t>
      </w:r>
      <w:r w:rsidR="00A40199" w:rsidRPr="008D61F3">
        <w:rPr>
          <w:rFonts w:asciiTheme="minorHAnsi" w:hAnsiTheme="minorHAnsi" w:cstheme="minorHAnsi"/>
        </w:rPr>
        <w:t>î</w:t>
      </w:r>
      <w:r w:rsidR="000F5BBD" w:rsidRPr="008D61F3">
        <w:rPr>
          <w:rFonts w:asciiTheme="minorHAnsi" w:hAnsiTheme="minorHAnsi" w:cstheme="minorHAnsi"/>
        </w:rPr>
        <w:t xml:space="preserve">n proiect nu constituie surse de poluare a apei, aerului, solului </w:t>
      </w:r>
      <w:r w:rsidR="00A40199" w:rsidRPr="008D61F3">
        <w:rPr>
          <w:rFonts w:asciiTheme="minorHAnsi" w:hAnsiTheme="minorHAnsi" w:cstheme="minorHAnsi"/>
        </w:rPr>
        <w:t>ș</w:t>
      </w:r>
      <w:r w:rsidR="000F5BBD" w:rsidRPr="008D61F3">
        <w:rPr>
          <w:rFonts w:asciiTheme="minorHAnsi" w:hAnsiTheme="minorHAnsi" w:cstheme="minorHAnsi"/>
        </w:rPr>
        <w:t xml:space="preserve">i subsolului </w:t>
      </w:r>
      <w:r w:rsidR="00A40199" w:rsidRPr="008D61F3">
        <w:rPr>
          <w:rFonts w:asciiTheme="minorHAnsi" w:hAnsiTheme="minorHAnsi" w:cstheme="minorHAnsi"/>
        </w:rPr>
        <w:t>ș</w:t>
      </w:r>
      <w:r w:rsidR="000F5BBD" w:rsidRPr="008D61F3">
        <w:rPr>
          <w:rFonts w:asciiTheme="minorHAnsi" w:hAnsiTheme="minorHAnsi" w:cstheme="minorHAnsi"/>
        </w:rPr>
        <w:t>i nu sunt ge</w:t>
      </w:r>
      <w:r w:rsidR="0044475D" w:rsidRPr="008D61F3">
        <w:rPr>
          <w:rFonts w:asciiTheme="minorHAnsi" w:hAnsiTheme="minorHAnsi" w:cstheme="minorHAnsi"/>
        </w:rPr>
        <w:t>n</w:t>
      </w:r>
      <w:r w:rsidR="000F5BBD" w:rsidRPr="008D61F3">
        <w:rPr>
          <w:rFonts w:asciiTheme="minorHAnsi" w:hAnsiTheme="minorHAnsi" w:cstheme="minorHAnsi"/>
        </w:rPr>
        <w:t>e</w:t>
      </w:r>
      <w:r w:rsidR="0044475D" w:rsidRPr="008D61F3">
        <w:rPr>
          <w:rFonts w:asciiTheme="minorHAnsi" w:hAnsiTheme="minorHAnsi" w:cstheme="minorHAnsi"/>
        </w:rPr>
        <w:t>ra</w:t>
      </w:r>
      <w:r w:rsidR="000F5BBD" w:rsidRPr="008D61F3">
        <w:rPr>
          <w:rFonts w:asciiTheme="minorHAnsi" w:hAnsiTheme="minorHAnsi" w:cstheme="minorHAnsi"/>
        </w:rPr>
        <w:t>toare de noxe.</w:t>
      </w:r>
    </w:p>
    <w:p w14:paraId="750B2F76" w14:textId="50C6C10A" w:rsidR="00D12170" w:rsidRPr="008D61F3" w:rsidRDefault="0044475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După</w:t>
      </w:r>
      <w:r w:rsidR="000F5BBD" w:rsidRPr="008D61F3">
        <w:rPr>
          <w:rFonts w:asciiTheme="minorHAnsi" w:hAnsiTheme="minorHAnsi" w:cstheme="minorHAnsi"/>
        </w:rPr>
        <w:t xml:space="preserve"> terminarea </w:t>
      </w:r>
      <w:r w:rsidRPr="008D61F3">
        <w:rPr>
          <w:rFonts w:asciiTheme="minorHAnsi" w:hAnsiTheme="minorHAnsi" w:cstheme="minorHAnsi"/>
        </w:rPr>
        <w:t>lucrărilor</w:t>
      </w:r>
      <w:r w:rsidR="000F5BBD" w:rsidRPr="008D61F3">
        <w:rPr>
          <w:rFonts w:asciiTheme="minorHAnsi" w:hAnsiTheme="minorHAnsi" w:cstheme="minorHAnsi"/>
        </w:rPr>
        <w:t xml:space="preserve"> de </w:t>
      </w:r>
      <w:r w:rsidRPr="008D61F3">
        <w:rPr>
          <w:rFonts w:asciiTheme="minorHAnsi" w:hAnsiTheme="minorHAnsi" w:cstheme="minorHAnsi"/>
        </w:rPr>
        <w:t>execuție</w:t>
      </w:r>
      <w:r w:rsidR="000F5BBD" w:rsidRPr="008D61F3">
        <w:rPr>
          <w:rFonts w:asciiTheme="minorHAnsi" w:hAnsiTheme="minorHAnsi" w:cstheme="minorHAnsi"/>
        </w:rPr>
        <w:t xml:space="preserve"> se vor evacua toate materialele r</w:t>
      </w:r>
      <w:r w:rsidR="00E653C3" w:rsidRPr="008D61F3">
        <w:rPr>
          <w:rFonts w:asciiTheme="minorHAnsi" w:hAnsiTheme="minorHAnsi" w:cstheme="minorHAnsi"/>
        </w:rPr>
        <w:t>ă</w:t>
      </w:r>
      <w:r w:rsidR="000F5BBD" w:rsidRPr="008D61F3">
        <w:rPr>
          <w:rFonts w:asciiTheme="minorHAnsi" w:hAnsiTheme="minorHAnsi" w:cstheme="minorHAnsi"/>
        </w:rPr>
        <w:t xml:space="preserve">mase de la lucrare </w:t>
      </w:r>
      <w:r w:rsidR="00E653C3" w:rsidRPr="008D61F3">
        <w:rPr>
          <w:rFonts w:asciiTheme="minorHAnsi" w:hAnsiTheme="minorHAnsi" w:cstheme="minorHAnsi"/>
        </w:rPr>
        <w:t>ș</w:t>
      </w:r>
      <w:r w:rsidR="000F5BBD" w:rsidRPr="008D61F3">
        <w:rPr>
          <w:rFonts w:asciiTheme="minorHAnsi" w:hAnsiTheme="minorHAnsi" w:cstheme="minorHAnsi"/>
        </w:rPr>
        <w:t xml:space="preserve">i se vor dezafecta terenurile </w:t>
      </w:r>
      <w:r w:rsidR="00E653C3" w:rsidRPr="008D61F3">
        <w:rPr>
          <w:rFonts w:asciiTheme="minorHAnsi" w:hAnsiTheme="minorHAnsi" w:cstheme="minorHAnsi"/>
        </w:rPr>
        <w:t>ș</w:t>
      </w:r>
      <w:r w:rsidR="000F5BBD" w:rsidRPr="008D61F3">
        <w:rPr>
          <w:rFonts w:asciiTheme="minorHAnsi" w:hAnsiTheme="minorHAnsi" w:cstheme="minorHAnsi"/>
        </w:rPr>
        <w:t>i platformele de lucru ocupate de constructor</w:t>
      </w:r>
      <w:r w:rsidR="00D12170" w:rsidRPr="008D61F3">
        <w:rPr>
          <w:rFonts w:asciiTheme="minorHAnsi" w:hAnsiTheme="minorHAnsi" w:cstheme="minorHAnsi"/>
        </w:rPr>
        <w:t>.</w:t>
      </w:r>
    </w:p>
    <w:p w14:paraId="4928AD8A" w14:textId="3EC898E7" w:rsidR="00D12170" w:rsidRPr="008D61F3" w:rsidRDefault="00D12170" w:rsidP="00B5278C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particularită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 de relief</w:t>
      </w:r>
      <w:r w:rsidR="0076105B" w:rsidRPr="008D61F3">
        <w:rPr>
          <w:rFonts w:asciiTheme="minorHAnsi" w:hAnsiTheme="minorHAnsi" w:cstheme="minorHAnsi"/>
        </w:rPr>
        <w:t>:</w:t>
      </w:r>
    </w:p>
    <w:p w14:paraId="14DF6D82" w14:textId="3829F0B9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Plasată pe bordura de vest a câmpiei Mosti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tei, pe care în acest sector Valea Arge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ului o desparte de câmpia mai înalta a Burnazului, comuna prezintă un relief de câmpie neted</w:t>
      </w:r>
      <w:r w:rsidR="00E653C3" w:rsidRPr="008D61F3">
        <w:rPr>
          <w:rFonts w:asciiTheme="minorHAnsi" w:hAnsiTheme="minorHAnsi" w:cstheme="minorHAnsi"/>
        </w:rPr>
        <w:t>ă</w:t>
      </w:r>
      <w:r w:rsidRPr="008D61F3">
        <w:rPr>
          <w:rFonts w:asciiTheme="minorHAnsi" w:hAnsiTheme="minorHAnsi" w:cstheme="minorHAnsi"/>
        </w:rPr>
        <w:t>, tabulară, înclinată u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or către SSV, înspre râul Arge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. Teritoriul comunei se include în tipul vegeta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iei de stepă.</w:t>
      </w:r>
    </w:p>
    <w:p w14:paraId="5A78D39D" w14:textId="1F1A2541" w:rsidR="000F5BBD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Sub aspect geomorfologic, teritoriul comunei face parte din marea unitate „Câmpia Română”, acoperită de o cuvertură sedimentară alcătuită din depozite cuaternare. Pătura superficială a acestor depuneri este reprezentată de loess, care constituie roca mamă generatoare de soluri pe terase </w:t>
      </w:r>
      <w:r w:rsidR="00E653C3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versan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i. O caracteristică a materialului loess-ului de suprafa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ă o constituie numeroasele depresiuni de tasare, care se găsesc răspândite pe toate terasele.</w:t>
      </w:r>
    </w:p>
    <w:p w14:paraId="4F05A849" w14:textId="75C94112" w:rsidR="00D12170" w:rsidRPr="008D61F3" w:rsidRDefault="000F5BBD" w:rsidP="000F5BBD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Lunca Arge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ului este dezvoltată în sectorul SE al comunei, fiind despăr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ită în terase printr-un prag abrupt, cu înăl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imi variabile între 3-5 m</w:t>
      </w:r>
      <w:r w:rsidR="00D12170" w:rsidRPr="008D61F3">
        <w:rPr>
          <w:rFonts w:asciiTheme="minorHAnsi" w:hAnsiTheme="minorHAnsi" w:cstheme="minorHAnsi"/>
          <w:shd w:val="clear" w:color="auto" w:fill="FFFFFF"/>
        </w:rPr>
        <w:t>.</w:t>
      </w:r>
    </w:p>
    <w:p w14:paraId="2715CA91" w14:textId="52726765" w:rsidR="00D12170" w:rsidRPr="008D61F3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nivel de echipare tehnico-edilitară al zonei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posibilită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 de asigurare a utilită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ilor</w:t>
      </w:r>
      <w:r w:rsidR="0076105B" w:rsidRPr="008D61F3">
        <w:rPr>
          <w:rFonts w:asciiTheme="minorHAnsi" w:hAnsiTheme="minorHAnsi" w:cstheme="minorHAnsi"/>
        </w:rPr>
        <w:t>:</w:t>
      </w:r>
    </w:p>
    <w:p w14:paraId="33074CED" w14:textId="40B16D0A" w:rsidR="00F94EFB" w:rsidRPr="008D61F3" w:rsidRDefault="0044475D" w:rsidP="00F94EFB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Utilitățile</w:t>
      </w:r>
      <w:r w:rsidR="00F94EFB" w:rsidRPr="008D61F3">
        <w:rPr>
          <w:rFonts w:asciiTheme="minorHAnsi" w:hAnsiTheme="minorHAnsi" w:cstheme="minorHAnsi"/>
        </w:rPr>
        <w:t xml:space="preserve"> </w:t>
      </w:r>
      <w:r w:rsidRPr="008D61F3">
        <w:rPr>
          <w:rFonts w:asciiTheme="minorHAnsi" w:hAnsiTheme="minorHAnsi" w:cstheme="minorHAnsi"/>
        </w:rPr>
        <w:t>localității</w:t>
      </w:r>
      <w:r w:rsidR="00F94EFB" w:rsidRPr="008D61F3">
        <w:rPr>
          <w:rFonts w:asciiTheme="minorHAnsi" w:hAnsiTheme="minorHAnsi" w:cstheme="minorHAnsi"/>
        </w:rPr>
        <w:t xml:space="preserve"> sunt alimentarea cu energie electric</w:t>
      </w:r>
      <w:r w:rsidR="00ED036F" w:rsidRPr="008D61F3">
        <w:rPr>
          <w:rFonts w:asciiTheme="minorHAnsi" w:hAnsiTheme="minorHAnsi" w:cstheme="minorHAnsi"/>
        </w:rPr>
        <w:t>ă</w:t>
      </w:r>
      <w:r w:rsidR="00F94EFB" w:rsidRPr="008D61F3">
        <w:rPr>
          <w:rFonts w:asciiTheme="minorHAnsi" w:hAnsiTheme="minorHAnsi" w:cstheme="minorHAnsi"/>
        </w:rPr>
        <w:t>, alimentare cu apa, telefonie fix</w:t>
      </w:r>
      <w:r w:rsidR="00A33604" w:rsidRPr="008D61F3">
        <w:rPr>
          <w:rFonts w:asciiTheme="minorHAnsi" w:hAnsiTheme="minorHAnsi" w:cstheme="minorHAnsi"/>
        </w:rPr>
        <w:t>ă</w:t>
      </w:r>
      <w:r w:rsidR="00F94EFB" w:rsidRPr="008D61F3">
        <w:rPr>
          <w:rFonts w:asciiTheme="minorHAnsi" w:hAnsiTheme="minorHAnsi" w:cstheme="minorHAnsi"/>
        </w:rPr>
        <w:t xml:space="preserve"> </w:t>
      </w:r>
      <w:r w:rsidR="00A33604" w:rsidRPr="008D61F3">
        <w:rPr>
          <w:rFonts w:asciiTheme="minorHAnsi" w:hAnsiTheme="minorHAnsi" w:cstheme="minorHAnsi"/>
        </w:rPr>
        <w:t>ș</w:t>
      </w:r>
      <w:r w:rsidR="00F94EFB" w:rsidRPr="008D61F3">
        <w:rPr>
          <w:rFonts w:asciiTheme="minorHAnsi" w:hAnsiTheme="minorHAnsi" w:cstheme="minorHAnsi"/>
        </w:rPr>
        <w:t>i mobil</w:t>
      </w:r>
      <w:r w:rsidR="00A33604" w:rsidRPr="008D61F3">
        <w:rPr>
          <w:rFonts w:asciiTheme="minorHAnsi" w:hAnsiTheme="minorHAnsi" w:cstheme="minorHAnsi"/>
        </w:rPr>
        <w:t>ă</w:t>
      </w:r>
      <w:r w:rsidR="00F94EFB" w:rsidRPr="008D61F3">
        <w:rPr>
          <w:rFonts w:asciiTheme="minorHAnsi" w:hAnsiTheme="minorHAnsi" w:cstheme="minorHAnsi"/>
        </w:rPr>
        <w:t xml:space="preserve">, televiziune prin cablu </w:t>
      </w:r>
      <w:r w:rsidR="00A33604" w:rsidRPr="008D61F3">
        <w:rPr>
          <w:rFonts w:asciiTheme="minorHAnsi" w:hAnsiTheme="minorHAnsi" w:cstheme="minorHAnsi"/>
        </w:rPr>
        <w:t>ș</w:t>
      </w:r>
      <w:r w:rsidR="00F94EFB" w:rsidRPr="008D61F3">
        <w:rPr>
          <w:rFonts w:asciiTheme="minorHAnsi" w:hAnsiTheme="minorHAnsi" w:cstheme="minorHAnsi"/>
        </w:rPr>
        <w:t>i internet.</w:t>
      </w:r>
    </w:p>
    <w:p w14:paraId="144D9E7B" w14:textId="22646D0D" w:rsidR="00D12170" w:rsidRPr="008D61F3" w:rsidRDefault="00F94EFB" w:rsidP="00F94EFB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Zona studiată </w:t>
      </w:r>
      <w:r w:rsidR="0044475D" w:rsidRPr="008D61F3">
        <w:rPr>
          <w:rFonts w:asciiTheme="minorHAnsi" w:hAnsiTheme="minorHAnsi" w:cstheme="minorHAnsi"/>
        </w:rPr>
        <w:t>oferă</w:t>
      </w:r>
      <w:r w:rsidRPr="008D61F3">
        <w:rPr>
          <w:rFonts w:asciiTheme="minorHAnsi" w:hAnsiTheme="minorHAnsi" w:cstheme="minorHAnsi"/>
        </w:rPr>
        <w:t xml:space="preserve"> posibilitatea de asigurare a </w:t>
      </w:r>
      <w:r w:rsidR="0044475D" w:rsidRPr="008D61F3">
        <w:rPr>
          <w:rFonts w:asciiTheme="minorHAnsi" w:hAnsiTheme="minorHAnsi" w:cstheme="minorHAnsi"/>
        </w:rPr>
        <w:t>racordării</w:t>
      </w:r>
      <w:r w:rsidRPr="008D61F3">
        <w:rPr>
          <w:rFonts w:asciiTheme="minorHAnsi" w:hAnsiTheme="minorHAnsi" w:cstheme="minorHAnsi"/>
        </w:rPr>
        <w:t xml:space="preserve"> la </w:t>
      </w:r>
      <w:r w:rsidR="0044475D" w:rsidRPr="008D61F3">
        <w:rPr>
          <w:rFonts w:asciiTheme="minorHAnsi" w:hAnsiTheme="minorHAnsi" w:cstheme="minorHAnsi"/>
        </w:rPr>
        <w:t>utilități</w:t>
      </w:r>
      <w:r w:rsidRPr="008D61F3">
        <w:rPr>
          <w:rFonts w:asciiTheme="minorHAnsi" w:hAnsiTheme="minorHAnsi" w:cstheme="minorHAnsi"/>
        </w:rPr>
        <w:t xml:space="preserve"> (ap</w:t>
      </w:r>
      <w:r w:rsidR="00A33604" w:rsidRPr="008D61F3">
        <w:rPr>
          <w:rFonts w:asciiTheme="minorHAnsi" w:hAnsiTheme="minorHAnsi" w:cstheme="minorHAnsi"/>
        </w:rPr>
        <w:t>ă</w:t>
      </w:r>
      <w:r w:rsidRPr="008D61F3">
        <w:rPr>
          <w:rFonts w:asciiTheme="minorHAnsi" w:hAnsiTheme="minorHAnsi" w:cstheme="minorHAnsi"/>
        </w:rPr>
        <w:t>, energie electric</w:t>
      </w:r>
      <w:r w:rsidR="00A33604" w:rsidRPr="008D61F3">
        <w:rPr>
          <w:rFonts w:asciiTheme="minorHAnsi" w:hAnsiTheme="minorHAnsi" w:cstheme="minorHAnsi"/>
        </w:rPr>
        <w:t>ă</w:t>
      </w:r>
      <w:r w:rsidRPr="008D61F3">
        <w:rPr>
          <w:rFonts w:asciiTheme="minorHAnsi" w:hAnsiTheme="minorHAnsi" w:cstheme="minorHAnsi"/>
        </w:rPr>
        <w:t>).</w:t>
      </w:r>
    </w:p>
    <w:p w14:paraId="00C5A250" w14:textId="54CC41C0" w:rsidR="00D12170" w:rsidRPr="008D61F3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existen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a unor eventuale re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ele edilitare în amplasament care ar necesita relocare/protejare, în măsura în care pot fi identificate: </w:t>
      </w:r>
      <w:r w:rsidR="0076105B" w:rsidRPr="008D61F3">
        <w:rPr>
          <w:rFonts w:asciiTheme="minorHAnsi" w:hAnsiTheme="minorHAnsi" w:cstheme="minorHAnsi"/>
        </w:rPr>
        <w:t>n</w:t>
      </w:r>
      <w:r w:rsidRPr="008D61F3">
        <w:rPr>
          <w:rFonts w:asciiTheme="minorHAnsi" w:hAnsiTheme="minorHAnsi" w:cstheme="minorHAnsi"/>
        </w:rPr>
        <w:t>u e cazul.</w:t>
      </w:r>
    </w:p>
    <w:p w14:paraId="38F0916F" w14:textId="35EE1823" w:rsidR="00D12170" w:rsidRPr="008D61F3" w:rsidRDefault="00D12170" w:rsidP="00355E4E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posibile obliga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ii de </w:t>
      </w:r>
      <w:r w:rsidR="0044475D" w:rsidRPr="008D61F3">
        <w:rPr>
          <w:rFonts w:asciiTheme="minorHAnsi" w:hAnsiTheme="minorHAnsi" w:cstheme="minorHAnsi"/>
        </w:rPr>
        <w:t>servitute</w:t>
      </w:r>
      <w:r w:rsidRPr="008D61F3">
        <w:rPr>
          <w:rFonts w:asciiTheme="minorHAnsi" w:hAnsiTheme="minorHAnsi" w:cstheme="minorHAnsi"/>
        </w:rPr>
        <w:t xml:space="preserve">: </w:t>
      </w:r>
      <w:r w:rsidR="0076105B" w:rsidRPr="008D61F3">
        <w:rPr>
          <w:rFonts w:asciiTheme="minorHAnsi" w:hAnsiTheme="minorHAnsi" w:cstheme="minorHAnsi"/>
        </w:rPr>
        <w:t>n</w:t>
      </w:r>
      <w:r w:rsidRPr="008D61F3">
        <w:rPr>
          <w:rFonts w:asciiTheme="minorHAnsi" w:hAnsiTheme="minorHAnsi" w:cstheme="minorHAnsi"/>
        </w:rPr>
        <w:t>u e cazul.</w:t>
      </w:r>
    </w:p>
    <w:p w14:paraId="513D4EA1" w14:textId="7CF1E038" w:rsidR="00D12170" w:rsidRPr="008D61F3" w:rsidRDefault="00D12170" w:rsidP="00996109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condi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ionări constructive determinate de starea tehnică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de sistemul constructiv al unor construc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ii existente în amplasament, asupra cărora se vor face lucrări de interven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ii, după caz</w:t>
      </w:r>
      <w:r w:rsidR="0076105B" w:rsidRPr="008D61F3">
        <w:rPr>
          <w:rFonts w:asciiTheme="minorHAnsi" w:hAnsiTheme="minorHAnsi" w:cstheme="minorHAnsi"/>
        </w:rPr>
        <w:t>: s</w:t>
      </w:r>
      <w:r w:rsidRPr="008D61F3">
        <w:rPr>
          <w:rFonts w:asciiTheme="minorHAnsi" w:hAnsiTheme="minorHAnsi" w:cstheme="minorHAnsi"/>
        </w:rPr>
        <w:t xml:space="preserve">e vor respecta prevederile normativelor </w:t>
      </w:r>
      <w:r w:rsidR="00A33604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legilor </w:t>
      </w:r>
      <w:r w:rsidR="00A33604" w:rsidRPr="008D61F3">
        <w:rPr>
          <w:rFonts w:asciiTheme="minorHAnsi" w:hAnsiTheme="minorHAnsi" w:cstheme="minorHAnsi"/>
        </w:rPr>
        <w:t>î</w:t>
      </w:r>
      <w:r w:rsidRPr="008D61F3">
        <w:rPr>
          <w:rFonts w:asciiTheme="minorHAnsi" w:hAnsiTheme="minorHAnsi" w:cstheme="minorHAnsi"/>
        </w:rPr>
        <w:t>n vigoare.</w:t>
      </w:r>
    </w:p>
    <w:p w14:paraId="3495AC38" w14:textId="41CDB5EC" w:rsidR="00D12170" w:rsidRPr="008D61F3" w:rsidRDefault="00D12170" w:rsidP="00333BE5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8D61F3">
        <w:rPr>
          <w:rFonts w:asciiTheme="minorHAnsi" w:hAnsiTheme="minorHAnsi" w:cstheme="minorHAnsi"/>
        </w:rPr>
        <w:t>reglementări urbanistice aplicabile zonei conform documenta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iilor de urbanism aprobate - Plan Urbanistic General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Regulamentul Local de Urbanism aferent</w:t>
      </w:r>
      <w:r w:rsidR="00355E4E" w:rsidRPr="008D61F3">
        <w:rPr>
          <w:rFonts w:asciiTheme="minorHAnsi" w:hAnsiTheme="minorHAnsi" w:cstheme="minorHAnsi"/>
        </w:rPr>
        <w:t>: c</w:t>
      </w:r>
      <w:r w:rsidRPr="008D61F3">
        <w:rPr>
          <w:rFonts w:asciiTheme="minorHAnsi" w:hAnsiTheme="minorHAnsi" w:cstheme="minorHAnsi"/>
        </w:rPr>
        <w:t>onform P.U.G.</w:t>
      </w:r>
    </w:p>
    <w:p w14:paraId="6CFCB1A3" w14:textId="6A026C4C" w:rsidR="00D12170" w:rsidRPr="008D61F3" w:rsidRDefault="00D12170" w:rsidP="0076105B">
      <w:pPr>
        <w:pStyle w:val="Listparagraf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existen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a de monumente istorice/de arhitectură sau situri arheologice pe amplasament sau în zona imediat învecinată; existen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a condi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ionărilor specifice în cazul existen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ei unor zone protejate sau de protec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ie: Imobilul (trotuarul din zona Mânăstirii Negoe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ti se află înscris pe lista monumentelor istorice sau în zona de protec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 a acestora Mânăstirea Negoe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ti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nu este situat </w:t>
      </w:r>
      <w:r w:rsidR="00A33604" w:rsidRPr="008D61F3">
        <w:rPr>
          <w:rFonts w:asciiTheme="minorHAnsi" w:hAnsiTheme="minorHAnsi" w:cstheme="minorHAnsi"/>
        </w:rPr>
        <w:t>î</w:t>
      </w:r>
      <w:r w:rsidRPr="008D61F3">
        <w:rPr>
          <w:rFonts w:asciiTheme="minorHAnsi" w:hAnsiTheme="minorHAnsi" w:cstheme="minorHAnsi"/>
        </w:rPr>
        <w:t>n zona de restric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 temporară de construire.</w:t>
      </w:r>
    </w:p>
    <w:p w14:paraId="3537BD7D" w14:textId="54A1704E" w:rsidR="00D12170" w:rsidRPr="008D61F3" w:rsidRDefault="00D12170" w:rsidP="006B695E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Descrierea succintă a obiectivului de </w:t>
      </w:r>
      <w:r w:rsidR="005B598B" w:rsidRPr="008D61F3">
        <w:rPr>
          <w:rFonts w:asciiTheme="minorHAnsi" w:hAnsiTheme="minorHAnsi" w:cstheme="minorHAnsi"/>
        </w:rPr>
        <w:t>investi</w:t>
      </w:r>
      <w:r w:rsidR="007E0902" w:rsidRPr="008D61F3">
        <w:rPr>
          <w:rFonts w:asciiTheme="minorHAnsi" w:hAnsiTheme="minorHAnsi" w:cstheme="minorHAnsi"/>
        </w:rPr>
        <w:t>ț</w:t>
      </w:r>
      <w:r w:rsidR="005B598B" w:rsidRPr="008D61F3">
        <w:rPr>
          <w:rFonts w:asciiTheme="minorHAnsi" w:hAnsiTheme="minorHAnsi" w:cstheme="minorHAnsi"/>
        </w:rPr>
        <w:t>ii</w:t>
      </w:r>
      <w:r w:rsidRPr="008D61F3">
        <w:rPr>
          <w:rFonts w:asciiTheme="minorHAnsi" w:hAnsiTheme="minorHAnsi" w:cstheme="minorHAnsi"/>
        </w:rPr>
        <w:t xml:space="preserve"> propus din punct de vedere tehnic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ional:</w:t>
      </w:r>
    </w:p>
    <w:p w14:paraId="366D473E" w14:textId="490D4BFA" w:rsidR="00D12170" w:rsidRPr="008D61F3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destina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ie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iuni</w:t>
      </w:r>
      <w:r w:rsidR="006B695E" w:rsidRPr="008D61F3">
        <w:rPr>
          <w:rFonts w:asciiTheme="minorHAnsi" w:hAnsiTheme="minorHAnsi" w:cstheme="minorHAnsi"/>
        </w:rPr>
        <w:t xml:space="preserve">: </w:t>
      </w:r>
    </w:p>
    <w:p w14:paraId="1952DF68" w14:textId="090A875E" w:rsidR="00D12170" w:rsidRPr="008D61F3" w:rsidRDefault="00F94EFB" w:rsidP="006B695E">
      <w:pPr>
        <w:widowControl w:val="0"/>
        <w:autoSpaceDE w:val="0"/>
        <w:autoSpaceDN w:val="0"/>
        <w:adjustRightInd w:val="0"/>
        <w:spacing w:before="80" w:after="80"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  <w:spacing w:val="-7"/>
        </w:rPr>
        <w:t xml:space="preserve">Prin realizarea obiectivului de </w:t>
      </w:r>
      <w:r w:rsidR="0044475D" w:rsidRPr="008D61F3">
        <w:rPr>
          <w:rFonts w:asciiTheme="minorHAnsi" w:hAnsiTheme="minorHAnsi" w:cstheme="minorHAnsi"/>
          <w:spacing w:val="-7"/>
        </w:rPr>
        <w:t>investiție</w:t>
      </w:r>
      <w:r w:rsidRPr="008D61F3">
        <w:rPr>
          <w:rFonts w:asciiTheme="minorHAnsi" w:hAnsiTheme="minorHAnsi" w:cstheme="minorHAnsi"/>
          <w:spacing w:val="-7"/>
        </w:rPr>
        <w:t xml:space="preserve"> ,,CONSTRUIRE ÎMPREJMUIRE LA OBIECTIVUL SEDIU PRIMĂRIE, SATUL </w:t>
      </w:r>
      <w:r w:rsidR="007E0902" w:rsidRPr="008D61F3">
        <w:rPr>
          <w:rFonts w:asciiTheme="minorHAnsi" w:hAnsiTheme="minorHAnsi" w:cstheme="minorHAnsi"/>
          <w:spacing w:val="-7"/>
        </w:rPr>
        <w:t>Ș</w:t>
      </w:r>
      <w:r w:rsidRPr="008D61F3">
        <w:rPr>
          <w:rFonts w:asciiTheme="minorHAnsi" w:hAnsiTheme="minorHAnsi" w:cstheme="minorHAnsi"/>
          <w:spacing w:val="-7"/>
        </w:rPr>
        <w:t xml:space="preserve">OLDANU”, în satul </w:t>
      </w:r>
      <w:r w:rsidR="007E0902" w:rsidRPr="008D61F3">
        <w:rPr>
          <w:rFonts w:asciiTheme="minorHAnsi" w:hAnsiTheme="minorHAnsi" w:cstheme="minorHAnsi"/>
          <w:spacing w:val="-7"/>
        </w:rPr>
        <w:t>Ș</w:t>
      </w:r>
      <w:r w:rsidRPr="008D61F3">
        <w:rPr>
          <w:rFonts w:asciiTheme="minorHAnsi" w:hAnsiTheme="minorHAnsi" w:cstheme="minorHAnsi"/>
          <w:spacing w:val="-7"/>
        </w:rPr>
        <w:t>oldanu, comuna Soldanu, jude</w:t>
      </w:r>
      <w:r w:rsidR="007E0902" w:rsidRPr="008D61F3">
        <w:rPr>
          <w:rFonts w:asciiTheme="minorHAnsi" w:hAnsiTheme="minorHAnsi" w:cstheme="minorHAnsi"/>
          <w:spacing w:val="-7"/>
        </w:rPr>
        <w:t>ț</w:t>
      </w:r>
      <w:r w:rsidRPr="008D61F3">
        <w:rPr>
          <w:rFonts w:asciiTheme="minorHAnsi" w:hAnsiTheme="minorHAnsi" w:cstheme="minorHAnsi"/>
          <w:spacing w:val="-7"/>
        </w:rPr>
        <w:t>ul Călăra</w:t>
      </w:r>
      <w:r w:rsidR="007E0902" w:rsidRPr="008D61F3">
        <w:rPr>
          <w:rFonts w:asciiTheme="minorHAnsi" w:hAnsiTheme="minorHAnsi" w:cstheme="minorHAnsi"/>
          <w:spacing w:val="-7"/>
        </w:rPr>
        <w:t>ș</w:t>
      </w:r>
      <w:r w:rsidRPr="008D61F3">
        <w:rPr>
          <w:rFonts w:asciiTheme="minorHAnsi" w:hAnsiTheme="minorHAnsi" w:cstheme="minorHAnsi"/>
          <w:spacing w:val="-7"/>
        </w:rPr>
        <w:t xml:space="preserve">i, beneficiarul </w:t>
      </w:r>
      <w:r w:rsidR="00FC6B3B" w:rsidRPr="008D61F3">
        <w:rPr>
          <w:rFonts w:asciiTheme="minorHAnsi" w:hAnsiTheme="minorHAnsi" w:cstheme="minorHAnsi"/>
          <w:spacing w:val="-7"/>
        </w:rPr>
        <w:t>dorește</w:t>
      </w:r>
      <w:r w:rsidRPr="008D61F3">
        <w:rPr>
          <w:rFonts w:asciiTheme="minorHAnsi" w:hAnsiTheme="minorHAnsi" w:cstheme="minorHAnsi"/>
          <w:spacing w:val="-7"/>
        </w:rPr>
        <w:t xml:space="preserve"> să construiască împrejmuirea sediului Primăriei Comunei </w:t>
      </w:r>
      <w:r w:rsidR="007E0902" w:rsidRPr="008D61F3">
        <w:rPr>
          <w:rFonts w:asciiTheme="minorHAnsi" w:hAnsiTheme="minorHAnsi" w:cstheme="minorHAnsi"/>
          <w:spacing w:val="-7"/>
        </w:rPr>
        <w:t>Ș</w:t>
      </w:r>
      <w:r w:rsidRPr="008D61F3">
        <w:rPr>
          <w:rFonts w:asciiTheme="minorHAnsi" w:hAnsiTheme="minorHAnsi" w:cstheme="minorHAnsi"/>
          <w:spacing w:val="-7"/>
        </w:rPr>
        <w:t>oldanu. Construc</w:t>
      </w:r>
      <w:r w:rsidR="007E0902" w:rsidRPr="008D61F3">
        <w:rPr>
          <w:rFonts w:asciiTheme="minorHAnsi" w:hAnsiTheme="minorHAnsi" w:cstheme="minorHAnsi"/>
          <w:spacing w:val="-7"/>
        </w:rPr>
        <w:t>ț</w:t>
      </w:r>
      <w:r w:rsidRPr="008D61F3">
        <w:rPr>
          <w:rFonts w:asciiTheme="minorHAnsi" w:hAnsiTheme="minorHAnsi" w:cstheme="minorHAnsi"/>
          <w:spacing w:val="-7"/>
        </w:rPr>
        <w:t xml:space="preserve">ia se va realiza din materiale durabile </w:t>
      </w:r>
      <w:r w:rsidR="007E0902" w:rsidRPr="008D61F3">
        <w:rPr>
          <w:rFonts w:asciiTheme="minorHAnsi" w:hAnsiTheme="minorHAnsi" w:cstheme="minorHAnsi"/>
          <w:spacing w:val="-7"/>
        </w:rPr>
        <w:t>ș</w:t>
      </w:r>
      <w:r w:rsidRPr="008D61F3">
        <w:rPr>
          <w:rFonts w:asciiTheme="minorHAnsi" w:hAnsiTheme="minorHAnsi" w:cstheme="minorHAnsi"/>
          <w:spacing w:val="-7"/>
        </w:rPr>
        <w:t>i vor avea finisaje de calitate superioară.</w:t>
      </w:r>
    </w:p>
    <w:p w14:paraId="216D8ADB" w14:textId="4DA510F9" w:rsidR="00D04F03" w:rsidRPr="008D61F3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lastRenderedPageBreak/>
        <w:t xml:space="preserve">caracteristici, parametri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date tehnice specifice, preconizate: </w:t>
      </w:r>
    </w:p>
    <w:p w14:paraId="27405C0A" w14:textId="5A1A12D8" w:rsidR="00D04F03" w:rsidRPr="008D61F3" w:rsidRDefault="00D04F03" w:rsidP="00D04F03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Construirea unui gard din </w:t>
      </w:r>
      <w:r w:rsidR="00FC6B3B" w:rsidRPr="008D61F3">
        <w:rPr>
          <w:rFonts w:asciiTheme="minorHAnsi" w:hAnsiTheme="minorHAnsi" w:cstheme="minorHAnsi"/>
        </w:rPr>
        <w:t>stâlpi</w:t>
      </w:r>
      <w:r w:rsidRPr="008D61F3">
        <w:rPr>
          <w:rFonts w:asciiTheme="minorHAnsi" w:hAnsiTheme="minorHAnsi" w:cstheme="minorHAnsi"/>
        </w:rPr>
        <w:t xml:space="preserve">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panouri </w:t>
      </w:r>
      <w:r w:rsidR="00661388" w:rsidRPr="008D61F3">
        <w:rPr>
          <w:rFonts w:asciiTheme="minorHAnsi" w:hAnsiTheme="minorHAnsi" w:cstheme="minorHAnsi"/>
        </w:rPr>
        <w:t>prefabricate</w:t>
      </w:r>
      <w:r w:rsidR="00661388" w:rsidRPr="008D61F3">
        <w:rPr>
          <w:rFonts w:asciiTheme="minorHAnsi" w:hAnsiTheme="minorHAnsi" w:cstheme="minorHAnsi"/>
        </w:rPr>
        <w:t xml:space="preserve"> </w:t>
      </w:r>
      <w:r w:rsidRPr="008D61F3">
        <w:rPr>
          <w:rFonts w:asciiTheme="minorHAnsi" w:hAnsiTheme="minorHAnsi" w:cstheme="minorHAnsi"/>
        </w:rPr>
        <w:t>din beton</w:t>
      </w:r>
      <w:r w:rsidR="00661388" w:rsidRPr="008D61F3">
        <w:rPr>
          <w:rFonts w:asciiTheme="minorHAnsi" w:hAnsiTheme="minorHAnsi" w:cstheme="minorHAnsi"/>
        </w:rPr>
        <w:t xml:space="preserve"> armat.</w:t>
      </w:r>
      <w:r w:rsidRPr="008D61F3">
        <w:rPr>
          <w:rFonts w:asciiTheme="minorHAnsi" w:hAnsiTheme="minorHAnsi" w:cstheme="minorHAnsi"/>
        </w:rPr>
        <w:t xml:space="preserve"> Montarea lui se va face pe soclu continuu din beton armat cu funda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ii izolate în dreptul stâlpilor;</w:t>
      </w:r>
    </w:p>
    <w:p w14:paraId="6B17BB21" w14:textId="519D5A27" w:rsidR="00D04F03" w:rsidRPr="008D61F3" w:rsidRDefault="00D04F03" w:rsidP="00D04F03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Construirea unui gard la stradă din stâlpi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soclu din </w:t>
      </w:r>
      <w:proofErr w:type="spellStart"/>
      <w:r w:rsidRPr="008D61F3">
        <w:rPr>
          <w:rFonts w:asciiTheme="minorHAnsi" w:hAnsiTheme="minorHAnsi" w:cstheme="minorHAnsi"/>
        </w:rPr>
        <w:t>b.a</w:t>
      </w:r>
      <w:proofErr w:type="spellEnd"/>
      <w:r w:rsidRPr="008D61F3">
        <w:rPr>
          <w:rFonts w:asciiTheme="minorHAnsi" w:hAnsiTheme="minorHAnsi" w:cstheme="minorHAnsi"/>
        </w:rPr>
        <w:t xml:space="preserve">.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panouri decorative din tablă perforată.</w:t>
      </w:r>
    </w:p>
    <w:p w14:paraId="0872D67B" w14:textId="3A26A160" w:rsidR="00D04F03" w:rsidRPr="008D61F3" w:rsidRDefault="00D04F03" w:rsidP="00D04F03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Înăl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imea soclului - 50 cm;</w:t>
      </w:r>
    </w:p>
    <w:p w14:paraId="389AD8F8" w14:textId="1EB161D9" w:rsidR="00D04F03" w:rsidRPr="008D61F3" w:rsidRDefault="00D04F03" w:rsidP="00D04F03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Distan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a dintre panou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soclu – 5 cm;</w:t>
      </w:r>
    </w:p>
    <w:p w14:paraId="79A4F306" w14:textId="45B4294F" w:rsidR="00D12170" w:rsidRPr="008D61F3" w:rsidRDefault="00D04F03" w:rsidP="00D04F03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Înăl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ime panou tabl</w:t>
      </w:r>
      <w:r w:rsidR="008D61F3" w:rsidRPr="008D61F3">
        <w:rPr>
          <w:rFonts w:asciiTheme="minorHAnsi" w:hAnsiTheme="minorHAnsi" w:cstheme="minorHAnsi"/>
        </w:rPr>
        <w:t>ă</w:t>
      </w:r>
      <w:r w:rsidRPr="008D61F3">
        <w:rPr>
          <w:rFonts w:asciiTheme="minorHAnsi" w:hAnsiTheme="minorHAnsi" w:cstheme="minorHAnsi"/>
        </w:rPr>
        <w:t xml:space="preserve"> – 120 cm</w:t>
      </w:r>
      <w:r w:rsidR="00D12170" w:rsidRPr="008D61F3">
        <w:rPr>
          <w:rFonts w:asciiTheme="minorHAnsi" w:hAnsiTheme="minorHAnsi" w:cstheme="minorHAnsi"/>
        </w:rPr>
        <w:t>;</w:t>
      </w:r>
    </w:p>
    <w:p w14:paraId="480C2F08" w14:textId="6F3DB476" w:rsidR="00D12170" w:rsidRPr="008D61F3" w:rsidRDefault="00D12170" w:rsidP="006B695E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nivelul de echipare, de finisare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de dotare, exigen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e tehnice ale construc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iei în conformitate cu cerin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ele 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ionale stabilite prin reglementări tehnice, de patrimoniu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de mediu în vigoare</w:t>
      </w:r>
      <w:r w:rsidR="008D61F3" w:rsidRPr="008D61F3">
        <w:rPr>
          <w:rFonts w:asciiTheme="minorHAnsi" w:hAnsiTheme="minorHAnsi" w:cstheme="minorHAnsi"/>
        </w:rPr>
        <w:t>:</w:t>
      </w:r>
    </w:p>
    <w:p w14:paraId="16751782" w14:textId="3097588D" w:rsidR="00D12170" w:rsidRPr="008D61F3" w:rsidRDefault="00D12170" w:rsidP="006B695E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Prevederile pentru monitorizarea impactului asupra mediului </w:t>
      </w:r>
      <w:r w:rsidR="008D61F3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asupra </w:t>
      </w:r>
      <w:r w:rsidR="00FC6B3B" w:rsidRPr="008D61F3">
        <w:rPr>
          <w:rFonts w:asciiTheme="minorHAnsi" w:hAnsiTheme="minorHAnsi" w:cstheme="minorHAnsi"/>
        </w:rPr>
        <w:t>sănătății</w:t>
      </w:r>
      <w:r w:rsidRPr="008D61F3">
        <w:rPr>
          <w:rFonts w:asciiTheme="minorHAnsi" w:hAnsiTheme="minorHAnsi" w:cstheme="minorHAnsi"/>
        </w:rPr>
        <w:t xml:space="preserve"> publice:</w:t>
      </w:r>
    </w:p>
    <w:p w14:paraId="25138249" w14:textId="0B1F6DE1" w:rsidR="00D12170" w:rsidRPr="008D61F3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monitorizarea </w:t>
      </w:r>
      <w:r w:rsidR="00D12170" w:rsidRPr="008D61F3">
        <w:rPr>
          <w:rFonts w:asciiTheme="minorHAnsi" w:hAnsiTheme="minorHAnsi" w:cstheme="minorHAnsi"/>
        </w:rPr>
        <w:t>factorului de mediu ap</w:t>
      </w:r>
      <w:r w:rsidR="008D61F3" w:rsidRPr="008D61F3">
        <w:rPr>
          <w:rFonts w:asciiTheme="minorHAnsi" w:hAnsiTheme="minorHAnsi" w:cstheme="minorHAnsi"/>
        </w:rPr>
        <w:t>ă</w:t>
      </w:r>
      <w:r w:rsidR="00D12170" w:rsidRPr="008D61F3">
        <w:rPr>
          <w:rFonts w:asciiTheme="minorHAnsi" w:hAnsiTheme="minorHAnsi" w:cstheme="minorHAnsi"/>
        </w:rPr>
        <w:t>;</w:t>
      </w:r>
    </w:p>
    <w:p w14:paraId="7879FCDD" w14:textId="3A4AAA2C" w:rsidR="00D12170" w:rsidRPr="008D61F3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monitorizarea </w:t>
      </w:r>
      <w:r w:rsidR="00D12170" w:rsidRPr="008D61F3">
        <w:rPr>
          <w:rFonts w:asciiTheme="minorHAnsi" w:hAnsiTheme="minorHAnsi" w:cstheme="minorHAnsi"/>
        </w:rPr>
        <w:t>factorului de mediu aer;</w:t>
      </w:r>
    </w:p>
    <w:p w14:paraId="7AE69C06" w14:textId="0E60549D" w:rsidR="00D12170" w:rsidRPr="008D61F3" w:rsidRDefault="00AA27CA" w:rsidP="005B598B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monitorizarea </w:t>
      </w:r>
      <w:r w:rsidR="00D12170" w:rsidRPr="008D61F3">
        <w:rPr>
          <w:rFonts w:asciiTheme="minorHAnsi" w:hAnsiTheme="minorHAnsi" w:cstheme="minorHAnsi"/>
        </w:rPr>
        <w:t>factorului de mediu sol</w:t>
      </w:r>
      <w:r w:rsidR="006B695E" w:rsidRPr="008D61F3">
        <w:rPr>
          <w:rFonts w:asciiTheme="minorHAnsi" w:hAnsiTheme="minorHAnsi" w:cstheme="minorHAnsi"/>
        </w:rPr>
        <w:t>.</w:t>
      </w:r>
    </w:p>
    <w:p w14:paraId="7BFC8830" w14:textId="731943E1" w:rsidR="00D12170" w:rsidRPr="008D61F3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număr estimat de utilizatori: …--…;</w:t>
      </w:r>
    </w:p>
    <w:p w14:paraId="22019CF0" w14:textId="4AC2A2DC" w:rsidR="00D12170" w:rsidRPr="008D61F3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durata minimă de 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ionare, apreciată corespunzător destina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iei/func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iunilor propuse: 25 ani.</w:t>
      </w:r>
    </w:p>
    <w:p w14:paraId="32EE74A3" w14:textId="0C84CF64" w:rsidR="00D12170" w:rsidRPr="008D61F3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nevoi/solicitări func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ionale specifice: </w:t>
      </w:r>
      <w:r w:rsidR="00882174" w:rsidRPr="008D61F3">
        <w:rPr>
          <w:rFonts w:asciiTheme="minorHAnsi" w:hAnsiTheme="minorHAnsi" w:cstheme="minorHAnsi"/>
        </w:rPr>
        <w:t>nu este cazul.</w:t>
      </w:r>
    </w:p>
    <w:p w14:paraId="00FD55B4" w14:textId="142375CE" w:rsidR="00D12170" w:rsidRPr="008D61F3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>corelarea solu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iilor tehnice cu condi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>ionările urbanistice, de protec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ie a mediului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a patrimoniului: </w:t>
      </w:r>
    </w:p>
    <w:p w14:paraId="21F1AD00" w14:textId="1FA932C9" w:rsidR="00882174" w:rsidRPr="008D61F3" w:rsidRDefault="008D61F3" w:rsidP="00882174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lucrările </w:t>
      </w:r>
      <w:r w:rsidR="00882174" w:rsidRPr="008D61F3">
        <w:rPr>
          <w:rFonts w:asciiTheme="minorHAnsi" w:hAnsiTheme="minorHAnsi" w:cstheme="minorHAnsi"/>
        </w:rPr>
        <w:t>nu vor afecta a</w:t>
      </w:r>
      <w:r w:rsidR="007E0902" w:rsidRPr="008D61F3">
        <w:rPr>
          <w:rFonts w:asciiTheme="minorHAnsi" w:hAnsiTheme="minorHAnsi" w:cstheme="minorHAnsi"/>
        </w:rPr>
        <w:t>ș</w:t>
      </w:r>
      <w:r w:rsidR="00882174" w:rsidRPr="008D61F3">
        <w:rPr>
          <w:rFonts w:asciiTheme="minorHAnsi" w:hAnsiTheme="minorHAnsi" w:cstheme="minorHAnsi"/>
        </w:rPr>
        <w:t xml:space="preserve">ezările umane </w:t>
      </w:r>
      <w:r w:rsidR="007E0902" w:rsidRPr="008D61F3">
        <w:rPr>
          <w:rFonts w:asciiTheme="minorHAnsi" w:hAnsiTheme="minorHAnsi" w:cstheme="minorHAnsi"/>
        </w:rPr>
        <w:t>ș</w:t>
      </w:r>
      <w:r w:rsidR="00882174" w:rsidRPr="008D61F3">
        <w:rPr>
          <w:rFonts w:asciiTheme="minorHAnsi" w:hAnsiTheme="minorHAnsi" w:cstheme="minorHAnsi"/>
        </w:rPr>
        <w:t>i este respectată func</w:t>
      </w:r>
      <w:r w:rsidR="007E0902" w:rsidRPr="008D61F3">
        <w:rPr>
          <w:rFonts w:asciiTheme="minorHAnsi" w:hAnsiTheme="minorHAnsi" w:cstheme="minorHAnsi"/>
        </w:rPr>
        <w:t>ț</w:t>
      </w:r>
      <w:r w:rsidR="00882174" w:rsidRPr="008D61F3">
        <w:rPr>
          <w:rFonts w:asciiTheme="minorHAnsi" w:hAnsiTheme="minorHAnsi" w:cstheme="minorHAnsi"/>
        </w:rPr>
        <w:t>iunea admisă în zonă;</w:t>
      </w:r>
    </w:p>
    <w:p w14:paraId="4F86AD98" w14:textId="6BCFA0F3" w:rsidR="00882174" w:rsidRPr="008D61F3" w:rsidRDefault="008D61F3" w:rsidP="00882174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lucrarea </w:t>
      </w:r>
      <w:r w:rsidR="00882174" w:rsidRPr="008D61F3">
        <w:rPr>
          <w:rFonts w:asciiTheme="minorHAnsi" w:hAnsiTheme="minorHAnsi" w:cstheme="minorHAnsi"/>
        </w:rPr>
        <w:t xml:space="preserve">propusă nu constituie un factor agresiv la adresa mediului </w:t>
      </w:r>
      <w:r w:rsidR="00FC6B3B" w:rsidRPr="008D61F3">
        <w:rPr>
          <w:rFonts w:asciiTheme="minorHAnsi" w:hAnsiTheme="minorHAnsi" w:cstheme="minorHAnsi"/>
        </w:rPr>
        <w:t>înconjurător</w:t>
      </w:r>
      <w:r w:rsidR="00882174" w:rsidRPr="008D61F3">
        <w:rPr>
          <w:rFonts w:asciiTheme="minorHAnsi" w:hAnsiTheme="minorHAnsi" w:cstheme="minorHAnsi"/>
        </w:rPr>
        <w:t>, regimului apelor de suprafa</w:t>
      </w:r>
      <w:r w:rsidR="007E0902" w:rsidRPr="008D61F3">
        <w:rPr>
          <w:rFonts w:asciiTheme="minorHAnsi" w:hAnsiTheme="minorHAnsi" w:cstheme="minorHAnsi"/>
        </w:rPr>
        <w:t>ț</w:t>
      </w:r>
      <w:r w:rsidR="00882174" w:rsidRPr="008D61F3">
        <w:rPr>
          <w:rFonts w:asciiTheme="minorHAnsi" w:hAnsiTheme="minorHAnsi" w:cstheme="minorHAnsi"/>
        </w:rPr>
        <w:t xml:space="preserve">ă sau subterane din zonă; </w:t>
      </w:r>
    </w:p>
    <w:p w14:paraId="7CBE7CD4" w14:textId="1D58AC05" w:rsidR="00882174" w:rsidRPr="008D61F3" w:rsidRDefault="008D61F3" w:rsidP="00882174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nu </w:t>
      </w:r>
      <w:r w:rsidR="00882174" w:rsidRPr="008D61F3">
        <w:rPr>
          <w:rFonts w:asciiTheme="minorHAnsi" w:hAnsiTheme="minorHAnsi" w:cstheme="minorHAnsi"/>
        </w:rPr>
        <w:t>se vor face niciun fel de deversări de apă menajeră sau meteorică sau de de</w:t>
      </w:r>
      <w:r w:rsidR="007E0902" w:rsidRPr="008D61F3">
        <w:rPr>
          <w:rFonts w:asciiTheme="minorHAnsi" w:hAnsiTheme="minorHAnsi" w:cstheme="minorHAnsi"/>
        </w:rPr>
        <w:t>ș</w:t>
      </w:r>
      <w:r w:rsidR="00882174" w:rsidRPr="008D61F3">
        <w:rPr>
          <w:rFonts w:asciiTheme="minorHAnsi" w:hAnsiTheme="minorHAnsi" w:cstheme="minorHAnsi"/>
        </w:rPr>
        <w:t>euri sau orice alt fel în canalul de colectare adiacent lotului;</w:t>
      </w:r>
    </w:p>
    <w:p w14:paraId="25FC07C2" w14:textId="3CBB7AB1" w:rsidR="00D12170" w:rsidRPr="008D61F3" w:rsidRDefault="008D61F3" w:rsidP="00882174">
      <w:pPr>
        <w:pStyle w:val="Listparagraf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deșeurile </w:t>
      </w:r>
      <w:r w:rsidR="00882174" w:rsidRPr="008D61F3">
        <w:rPr>
          <w:rFonts w:asciiTheme="minorHAnsi" w:hAnsiTheme="minorHAnsi" w:cstheme="minorHAnsi"/>
        </w:rPr>
        <w:t>menajere se vor evacua în pubele PVC colectate periodic de către o firmă de salubrizare</w:t>
      </w:r>
      <w:r w:rsidR="00D12170" w:rsidRPr="008D61F3">
        <w:rPr>
          <w:rFonts w:asciiTheme="minorHAnsi" w:hAnsiTheme="minorHAnsi" w:cstheme="minorHAnsi"/>
        </w:rPr>
        <w:t>;</w:t>
      </w:r>
    </w:p>
    <w:p w14:paraId="31B316AA" w14:textId="6E8EA4A1" w:rsidR="00D12170" w:rsidRPr="008D61F3" w:rsidRDefault="00D12170" w:rsidP="00F82670">
      <w:pPr>
        <w:pStyle w:val="Listparagr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stabilirea unor criterii clare în vederea </w:t>
      </w:r>
      <w:r w:rsidR="008C45FA" w:rsidRPr="008D61F3">
        <w:rPr>
          <w:rFonts w:asciiTheme="minorHAnsi" w:hAnsiTheme="minorHAnsi" w:cstheme="minorHAnsi"/>
        </w:rPr>
        <w:t>solu</w:t>
      </w:r>
      <w:r w:rsidR="007E0902" w:rsidRPr="008D61F3">
        <w:rPr>
          <w:rFonts w:asciiTheme="minorHAnsi" w:hAnsiTheme="minorHAnsi" w:cstheme="minorHAnsi"/>
        </w:rPr>
        <w:t>ț</w:t>
      </w:r>
      <w:r w:rsidR="008C45FA" w:rsidRPr="008D61F3">
        <w:rPr>
          <w:rFonts w:asciiTheme="minorHAnsi" w:hAnsiTheme="minorHAnsi" w:cstheme="minorHAnsi"/>
        </w:rPr>
        <w:t>ionării</w:t>
      </w:r>
      <w:r w:rsidRPr="008D61F3">
        <w:rPr>
          <w:rFonts w:asciiTheme="minorHAnsi" w:hAnsiTheme="minorHAnsi" w:cstheme="minorHAnsi"/>
        </w:rPr>
        <w:t xml:space="preserve"> nevoii beneficiarului</w:t>
      </w:r>
      <w:r w:rsidR="008D61F3" w:rsidRPr="008D61F3">
        <w:rPr>
          <w:rFonts w:asciiTheme="minorHAnsi" w:hAnsiTheme="minorHAnsi" w:cstheme="minorHAnsi"/>
        </w:rPr>
        <w:t>:</w:t>
      </w:r>
    </w:p>
    <w:p w14:paraId="3E793DD1" w14:textId="3370E503" w:rsidR="00D12170" w:rsidRPr="008D61F3" w:rsidRDefault="00786ABD" w:rsidP="00F82670">
      <w:pPr>
        <w:widowControl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</w:rPr>
      </w:pPr>
      <w:r w:rsidRPr="008D61F3">
        <w:rPr>
          <w:rFonts w:asciiTheme="minorHAnsi" w:hAnsiTheme="minorHAnsi" w:cstheme="minorHAnsi"/>
        </w:rPr>
        <w:t>Amplasamentul studiat apar</w:t>
      </w:r>
      <w:r w:rsidR="007E0902" w:rsidRPr="008D61F3">
        <w:rPr>
          <w:rFonts w:asciiTheme="minorHAnsi" w:hAnsiTheme="minorHAnsi" w:cstheme="minorHAnsi"/>
        </w:rPr>
        <w:t>ț</w:t>
      </w:r>
      <w:r w:rsidRPr="008D61F3">
        <w:rPr>
          <w:rFonts w:asciiTheme="minorHAnsi" w:hAnsiTheme="minorHAnsi" w:cstheme="minorHAnsi"/>
        </w:rPr>
        <w:t xml:space="preserve">ine inventarului domeniului public al Comunei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oldanu, aprobat  prin Hotărârea Consiliului Local al Comunei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oldanu nr. 15/1999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validat prin Anexa nr. 43 la Hotărârea Guvernului nr. 1349/2001, modificată </w:t>
      </w:r>
      <w:r w:rsidR="007E0902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>i completată prin HG 1303/2011</w:t>
      </w:r>
      <w:r w:rsidR="00D12170" w:rsidRPr="008D61F3">
        <w:rPr>
          <w:rFonts w:asciiTheme="minorHAnsi" w:hAnsiTheme="minorHAnsi" w:cstheme="minorHAnsi"/>
          <w:color w:val="000000"/>
        </w:rPr>
        <w:t>.</w:t>
      </w:r>
    </w:p>
    <w:p w14:paraId="4C454E65" w14:textId="0035A2CF" w:rsidR="00D12170" w:rsidRPr="008D61F3" w:rsidRDefault="00D12170" w:rsidP="00F82670">
      <w:pPr>
        <w:pStyle w:val="Listparagraf"/>
        <w:numPr>
          <w:ilvl w:val="1"/>
          <w:numId w:val="1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Cadrul legislativ aplicabil </w:t>
      </w:r>
      <w:r w:rsidR="007E0902" w:rsidRPr="008D61F3">
        <w:rPr>
          <w:rFonts w:asciiTheme="minorHAnsi" w:hAnsiTheme="minorHAnsi" w:cstheme="minorHAnsi"/>
        </w:rPr>
        <w:t>și</w:t>
      </w:r>
      <w:r w:rsidRPr="008D61F3">
        <w:rPr>
          <w:rFonts w:asciiTheme="minorHAnsi" w:hAnsiTheme="minorHAnsi" w:cstheme="minorHAnsi"/>
        </w:rPr>
        <w:t xml:space="preserve"> impunerile ce rezultă din aplicarea acestuia:</w:t>
      </w:r>
    </w:p>
    <w:p w14:paraId="19DD5FDF" w14:textId="7D9EC2F9" w:rsidR="00D12170" w:rsidRPr="008D61F3" w:rsidRDefault="00D12170" w:rsidP="00F82670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8D61F3">
        <w:rPr>
          <w:rFonts w:asciiTheme="minorHAnsi" w:hAnsiTheme="minorHAnsi" w:cstheme="minorHAnsi"/>
        </w:rPr>
        <w:t xml:space="preserve">Se vor respecta prevederile normativelor </w:t>
      </w:r>
      <w:r w:rsidR="008D61F3" w:rsidRPr="008D61F3">
        <w:rPr>
          <w:rFonts w:asciiTheme="minorHAnsi" w:hAnsiTheme="minorHAnsi" w:cstheme="minorHAnsi"/>
        </w:rPr>
        <w:t>ș</w:t>
      </w:r>
      <w:r w:rsidRPr="008D61F3">
        <w:rPr>
          <w:rFonts w:asciiTheme="minorHAnsi" w:hAnsiTheme="minorHAnsi" w:cstheme="minorHAnsi"/>
        </w:rPr>
        <w:t xml:space="preserve">i legilor </w:t>
      </w:r>
      <w:r w:rsidR="008D61F3" w:rsidRPr="008D61F3">
        <w:rPr>
          <w:rFonts w:asciiTheme="minorHAnsi" w:hAnsiTheme="minorHAnsi" w:cstheme="minorHAnsi"/>
        </w:rPr>
        <w:t>î</w:t>
      </w:r>
      <w:r w:rsidRPr="008D61F3">
        <w:rPr>
          <w:rFonts w:asciiTheme="minorHAnsi" w:hAnsiTheme="minorHAnsi" w:cstheme="minorHAnsi"/>
        </w:rPr>
        <w:t>n vigoare.</w:t>
      </w:r>
    </w:p>
    <w:p w14:paraId="4E4A8EA3" w14:textId="77777777" w:rsidR="00255FBE" w:rsidRPr="00410E20" w:rsidRDefault="00255FBE" w:rsidP="009163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</w:p>
    <w:bookmarkEnd w:id="1"/>
    <w:p w14:paraId="433AA10E" w14:textId="77777777" w:rsidR="005B1F8B" w:rsidRPr="00573B89" w:rsidRDefault="005B1F8B" w:rsidP="005B1F8B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573B89">
        <w:rPr>
          <w:rFonts w:ascii="Calibri" w:hAnsi="Calibri" w:cs="Calibri"/>
          <w:caps/>
          <w:sz w:val="21"/>
          <w:szCs w:val="21"/>
          <w:lang w:eastAsia="ro-RO"/>
        </w:rPr>
        <w:t>Președintele de ședință</w:t>
      </w:r>
      <w:r w:rsidRPr="00573B89">
        <w:rPr>
          <w:rFonts w:ascii="Calibri" w:hAnsi="Calibri" w:cs="Calibri"/>
          <w:sz w:val="21"/>
          <w:szCs w:val="21"/>
          <w:lang w:eastAsia="ro-RO"/>
        </w:rPr>
        <w:t>:</w:t>
      </w:r>
    </w:p>
    <w:p w14:paraId="19E6781F" w14:textId="14779C38" w:rsidR="00D13603" w:rsidRPr="005B1F8B" w:rsidRDefault="005B1F8B" w:rsidP="005B1F8B">
      <w:pPr>
        <w:shd w:val="clear" w:color="auto" w:fill="FFFFFF"/>
        <w:jc w:val="center"/>
        <w:rPr>
          <w:rFonts w:ascii="Open Sans" w:hAnsi="Open Sans" w:cs="Open Sans"/>
          <w:lang w:eastAsia="ro-RO"/>
        </w:rPr>
      </w:pPr>
      <w:r w:rsidRPr="00573B89"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 w:rsidRPr="00573B89"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sectPr w:rsidR="00D13603" w:rsidRPr="005B1F8B" w:rsidSect="00DA5EAB">
      <w:footerReference w:type="default" r:id="rId8"/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FD6B" w14:textId="77777777" w:rsidR="00943C8C" w:rsidRDefault="00943C8C" w:rsidP="00042F10">
      <w:r>
        <w:separator/>
      </w:r>
    </w:p>
  </w:endnote>
  <w:endnote w:type="continuationSeparator" w:id="0">
    <w:p w14:paraId="4B25437B" w14:textId="77777777" w:rsidR="00943C8C" w:rsidRDefault="00943C8C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  <w:highlight w:val="lightGray"/>
      </w:rPr>
      <w:id w:val="-202867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  <w:highlight w:val="lightGray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FBD40F" w14:textId="5CAF1BC8" w:rsidR="00652C16" w:rsidRPr="00652C16" w:rsidRDefault="00652C16" w:rsidP="00652C16">
            <w:pPr>
              <w:pStyle w:val="Subsol"/>
              <w:spacing w:before="12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52C16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Pagină 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PAGE</w:instrTex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  <w:r w:rsidRPr="00652C16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din 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NUMPAGES</w:instrTex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52C16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0485" w14:textId="77777777" w:rsidR="00943C8C" w:rsidRDefault="00943C8C" w:rsidP="00042F10">
      <w:r>
        <w:separator/>
      </w:r>
    </w:p>
  </w:footnote>
  <w:footnote w:type="continuationSeparator" w:id="0">
    <w:p w14:paraId="7AD74D66" w14:textId="77777777" w:rsidR="00943C8C" w:rsidRDefault="00943C8C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947"/>
    <w:multiLevelType w:val="hybridMultilevel"/>
    <w:tmpl w:val="0D2CA7E6"/>
    <w:lvl w:ilvl="0" w:tplc="886AC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3C3C"/>
    <w:multiLevelType w:val="hybridMultilevel"/>
    <w:tmpl w:val="37F63056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316F"/>
    <w:multiLevelType w:val="hybridMultilevel"/>
    <w:tmpl w:val="0660E63E"/>
    <w:lvl w:ilvl="0" w:tplc="79460018">
      <w:numFmt w:val="bullet"/>
      <w:lvlText w:val="-"/>
      <w:lvlJc w:val="left"/>
      <w:pPr>
        <w:ind w:left="1929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" w15:restartNumberingAfterBreak="0">
    <w:nsid w:val="190F15C3"/>
    <w:multiLevelType w:val="hybridMultilevel"/>
    <w:tmpl w:val="2BD28E18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4216BDEE">
      <w:start w:val="1"/>
      <w:numFmt w:val="bullet"/>
      <w:suff w:val="space"/>
      <w:lvlText w:val="-"/>
      <w:lvlJc w:val="left"/>
      <w:pPr>
        <w:ind w:left="1800" w:hanging="360"/>
      </w:pPr>
      <w:rPr>
        <w:rFonts w:ascii="Calibri" w:eastAsia="Times New Roman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86F58"/>
    <w:multiLevelType w:val="multilevel"/>
    <w:tmpl w:val="901E44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5400C3"/>
    <w:multiLevelType w:val="multilevel"/>
    <w:tmpl w:val="4B1E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4368DD"/>
    <w:multiLevelType w:val="multilevel"/>
    <w:tmpl w:val="F4446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1110FBD"/>
    <w:multiLevelType w:val="hybridMultilevel"/>
    <w:tmpl w:val="166EBAD6"/>
    <w:lvl w:ilvl="0" w:tplc="0418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366C072F"/>
    <w:multiLevelType w:val="hybridMultilevel"/>
    <w:tmpl w:val="81980358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34DC9"/>
    <w:multiLevelType w:val="hybridMultilevel"/>
    <w:tmpl w:val="747C1B1A"/>
    <w:lvl w:ilvl="0" w:tplc="E124E6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41D87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3C2FBA"/>
    <w:multiLevelType w:val="hybridMultilevel"/>
    <w:tmpl w:val="51D27EBC"/>
    <w:lvl w:ilvl="0" w:tplc="6DA4A98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5D38EA"/>
    <w:multiLevelType w:val="hybridMultilevel"/>
    <w:tmpl w:val="61A8CD94"/>
    <w:lvl w:ilvl="0" w:tplc="13249AB4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A25A37"/>
    <w:multiLevelType w:val="hybridMultilevel"/>
    <w:tmpl w:val="83F028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12012"/>
    <w:multiLevelType w:val="hybridMultilevel"/>
    <w:tmpl w:val="3098C5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18A07D1"/>
    <w:multiLevelType w:val="multilevel"/>
    <w:tmpl w:val="5A8C230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" w:firstLine="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82335CA"/>
    <w:multiLevelType w:val="hybridMultilevel"/>
    <w:tmpl w:val="BDBC59C8"/>
    <w:lvl w:ilvl="0" w:tplc="CAFA5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B5763"/>
    <w:multiLevelType w:val="hybridMultilevel"/>
    <w:tmpl w:val="7FE040F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8562798">
    <w:abstractNumId w:val="17"/>
  </w:num>
  <w:num w:numId="2" w16cid:durableId="56785134">
    <w:abstractNumId w:val="8"/>
  </w:num>
  <w:num w:numId="3" w16cid:durableId="470291848">
    <w:abstractNumId w:val="1"/>
  </w:num>
  <w:num w:numId="4" w16cid:durableId="1181160467">
    <w:abstractNumId w:val="10"/>
  </w:num>
  <w:num w:numId="5" w16cid:durableId="1494026675">
    <w:abstractNumId w:val="14"/>
  </w:num>
  <w:num w:numId="6" w16cid:durableId="1261183341">
    <w:abstractNumId w:val="2"/>
  </w:num>
  <w:num w:numId="7" w16cid:durableId="1367678795">
    <w:abstractNumId w:val="6"/>
  </w:num>
  <w:num w:numId="8" w16cid:durableId="1614097459">
    <w:abstractNumId w:val="19"/>
  </w:num>
  <w:num w:numId="9" w16cid:durableId="828206378">
    <w:abstractNumId w:val="7"/>
  </w:num>
  <w:num w:numId="10" w16cid:durableId="1371567053">
    <w:abstractNumId w:val="12"/>
  </w:num>
  <w:num w:numId="11" w16cid:durableId="481771625">
    <w:abstractNumId w:val="9"/>
  </w:num>
  <w:num w:numId="12" w16cid:durableId="958537277">
    <w:abstractNumId w:val="3"/>
  </w:num>
  <w:num w:numId="13" w16cid:durableId="589122201">
    <w:abstractNumId w:val="18"/>
  </w:num>
  <w:num w:numId="14" w16cid:durableId="192039870">
    <w:abstractNumId w:val="15"/>
  </w:num>
  <w:num w:numId="15" w16cid:durableId="2059819411">
    <w:abstractNumId w:val="5"/>
  </w:num>
  <w:num w:numId="16" w16cid:durableId="1582136129">
    <w:abstractNumId w:val="13"/>
  </w:num>
  <w:num w:numId="17" w16cid:durableId="260843645">
    <w:abstractNumId w:val="11"/>
  </w:num>
  <w:num w:numId="18" w16cid:durableId="276715083">
    <w:abstractNumId w:val="4"/>
  </w:num>
  <w:num w:numId="19" w16cid:durableId="1413351520">
    <w:abstractNumId w:val="16"/>
  </w:num>
  <w:num w:numId="20" w16cid:durableId="551044987">
    <w:abstractNumId w:val="20"/>
  </w:num>
  <w:num w:numId="21" w16cid:durableId="99510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33F6D"/>
    <w:rsid w:val="00042E66"/>
    <w:rsid w:val="00042F10"/>
    <w:rsid w:val="000511EF"/>
    <w:rsid w:val="00056F1B"/>
    <w:rsid w:val="000862A2"/>
    <w:rsid w:val="000A1D31"/>
    <w:rsid w:val="000D76D4"/>
    <w:rsid w:val="000E2C3D"/>
    <w:rsid w:val="000F5BBD"/>
    <w:rsid w:val="00103E28"/>
    <w:rsid w:val="001424B5"/>
    <w:rsid w:val="00157DC2"/>
    <w:rsid w:val="00166FA9"/>
    <w:rsid w:val="001951A4"/>
    <w:rsid w:val="0019642B"/>
    <w:rsid w:val="001A07B2"/>
    <w:rsid w:val="001C490D"/>
    <w:rsid w:val="001C70AB"/>
    <w:rsid w:val="001E2529"/>
    <w:rsid w:val="001F13FB"/>
    <w:rsid w:val="0022640B"/>
    <w:rsid w:val="002430AE"/>
    <w:rsid w:val="00246AC5"/>
    <w:rsid w:val="002519D2"/>
    <w:rsid w:val="00251A51"/>
    <w:rsid w:val="00253D59"/>
    <w:rsid w:val="00255FBE"/>
    <w:rsid w:val="002628D1"/>
    <w:rsid w:val="00277675"/>
    <w:rsid w:val="00295AF8"/>
    <w:rsid w:val="002B0707"/>
    <w:rsid w:val="002B5A0C"/>
    <w:rsid w:val="002C5ECC"/>
    <w:rsid w:val="002E74E8"/>
    <w:rsid w:val="003217BA"/>
    <w:rsid w:val="003337C7"/>
    <w:rsid w:val="00355E4E"/>
    <w:rsid w:val="003663C4"/>
    <w:rsid w:val="00391C6C"/>
    <w:rsid w:val="0039654A"/>
    <w:rsid w:val="00397233"/>
    <w:rsid w:val="003A0CA1"/>
    <w:rsid w:val="00410E20"/>
    <w:rsid w:val="004120F4"/>
    <w:rsid w:val="00424722"/>
    <w:rsid w:val="00425C6E"/>
    <w:rsid w:val="0044475D"/>
    <w:rsid w:val="00447246"/>
    <w:rsid w:val="00471B93"/>
    <w:rsid w:val="00472B14"/>
    <w:rsid w:val="004811A2"/>
    <w:rsid w:val="0048153A"/>
    <w:rsid w:val="004822C5"/>
    <w:rsid w:val="00484DDE"/>
    <w:rsid w:val="0049796C"/>
    <w:rsid w:val="004B6798"/>
    <w:rsid w:val="004E5ADA"/>
    <w:rsid w:val="004F73CB"/>
    <w:rsid w:val="0050381B"/>
    <w:rsid w:val="005103F4"/>
    <w:rsid w:val="0051643F"/>
    <w:rsid w:val="00522DFC"/>
    <w:rsid w:val="0054013E"/>
    <w:rsid w:val="0054586A"/>
    <w:rsid w:val="00560860"/>
    <w:rsid w:val="005B11BB"/>
    <w:rsid w:val="005B1F8B"/>
    <w:rsid w:val="005B598B"/>
    <w:rsid w:val="005C05F6"/>
    <w:rsid w:val="005C23A5"/>
    <w:rsid w:val="005C5AB8"/>
    <w:rsid w:val="005C64BE"/>
    <w:rsid w:val="005F21B2"/>
    <w:rsid w:val="00604CFD"/>
    <w:rsid w:val="006141E4"/>
    <w:rsid w:val="00632A6E"/>
    <w:rsid w:val="006363C9"/>
    <w:rsid w:val="00641BCB"/>
    <w:rsid w:val="00652C16"/>
    <w:rsid w:val="00661388"/>
    <w:rsid w:val="00661798"/>
    <w:rsid w:val="00664849"/>
    <w:rsid w:val="00677EA8"/>
    <w:rsid w:val="00681168"/>
    <w:rsid w:val="00681D3C"/>
    <w:rsid w:val="006A691F"/>
    <w:rsid w:val="006B695E"/>
    <w:rsid w:val="006C242C"/>
    <w:rsid w:val="006D20F7"/>
    <w:rsid w:val="00702682"/>
    <w:rsid w:val="00705C3F"/>
    <w:rsid w:val="00717039"/>
    <w:rsid w:val="00736260"/>
    <w:rsid w:val="00737D4C"/>
    <w:rsid w:val="00741D69"/>
    <w:rsid w:val="00744F09"/>
    <w:rsid w:val="0074515A"/>
    <w:rsid w:val="0076105B"/>
    <w:rsid w:val="00767077"/>
    <w:rsid w:val="00775060"/>
    <w:rsid w:val="0077692F"/>
    <w:rsid w:val="00780D50"/>
    <w:rsid w:val="007850B9"/>
    <w:rsid w:val="00786ABD"/>
    <w:rsid w:val="007A38AD"/>
    <w:rsid w:val="007D3B83"/>
    <w:rsid w:val="007D447B"/>
    <w:rsid w:val="007E0902"/>
    <w:rsid w:val="007E0E99"/>
    <w:rsid w:val="007E2722"/>
    <w:rsid w:val="007E6240"/>
    <w:rsid w:val="008021D3"/>
    <w:rsid w:val="00803309"/>
    <w:rsid w:val="00850E38"/>
    <w:rsid w:val="00865CF9"/>
    <w:rsid w:val="00882174"/>
    <w:rsid w:val="0089493E"/>
    <w:rsid w:val="008C2A0F"/>
    <w:rsid w:val="008C45FA"/>
    <w:rsid w:val="008D61F3"/>
    <w:rsid w:val="008E1BF4"/>
    <w:rsid w:val="008E7751"/>
    <w:rsid w:val="00904345"/>
    <w:rsid w:val="009139EA"/>
    <w:rsid w:val="0091632C"/>
    <w:rsid w:val="00917E62"/>
    <w:rsid w:val="00943C8C"/>
    <w:rsid w:val="00996ADD"/>
    <w:rsid w:val="009A3671"/>
    <w:rsid w:val="009A6DA5"/>
    <w:rsid w:val="009F15B0"/>
    <w:rsid w:val="009F46B8"/>
    <w:rsid w:val="00A02917"/>
    <w:rsid w:val="00A116A6"/>
    <w:rsid w:val="00A13F7B"/>
    <w:rsid w:val="00A33604"/>
    <w:rsid w:val="00A40199"/>
    <w:rsid w:val="00A47197"/>
    <w:rsid w:val="00A92EA9"/>
    <w:rsid w:val="00A94709"/>
    <w:rsid w:val="00AA27CA"/>
    <w:rsid w:val="00AC5432"/>
    <w:rsid w:val="00B0393B"/>
    <w:rsid w:val="00B5278C"/>
    <w:rsid w:val="00B5798E"/>
    <w:rsid w:val="00B821CA"/>
    <w:rsid w:val="00B86126"/>
    <w:rsid w:val="00BA484D"/>
    <w:rsid w:val="00BC648E"/>
    <w:rsid w:val="00BC7438"/>
    <w:rsid w:val="00BD5DAC"/>
    <w:rsid w:val="00BE662A"/>
    <w:rsid w:val="00BF04EB"/>
    <w:rsid w:val="00C241CD"/>
    <w:rsid w:val="00C44685"/>
    <w:rsid w:val="00C573B7"/>
    <w:rsid w:val="00C8635A"/>
    <w:rsid w:val="00C93443"/>
    <w:rsid w:val="00CB217D"/>
    <w:rsid w:val="00CB6458"/>
    <w:rsid w:val="00CC3AFE"/>
    <w:rsid w:val="00CD21FA"/>
    <w:rsid w:val="00CD7DCB"/>
    <w:rsid w:val="00CE181C"/>
    <w:rsid w:val="00D04F03"/>
    <w:rsid w:val="00D120DE"/>
    <w:rsid w:val="00D1213E"/>
    <w:rsid w:val="00D12170"/>
    <w:rsid w:val="00D13603"/>
    <w:rsid w:val="00D64992"/>
    <w:rsid w:val="00D7332A"/>
    <w:rsid w:val="00DA2000"/>
    <w:rsid w:val="00DA5EAB"/>
    <w:rsid w:val="00DB3BAA"/>
    <w:rsid w:val="00DC01C8"/>
    <w:rsid w:val="00DD21EF"/>
    <w:rsid w:val="00DF03AF"/>
    <w:rsid w:val="00DF0C10"/>
    <w:rsid w:val="00E00A2A"/>
    <w:rsid w:val="00E04BD2"/>
    <w:rsid w:val="00E0589A"/>
    <w:rsid w:val="00E24434"/>
    <w:rsid w:val="00E26711"/>
    <w:rsid w:val="00E27D0F"/>
    <w:rsid w:val="00E5763A"/>
    <w:rsid w:val="00E653C3"/>
    <w:rsid w:val="00E74E57"/>
    <w:rsid w:val="00E778B7"/>
    <w:rsid w:val="00E853EA"/>
    <w:rsid w:val="00E85A72"/>
    <w:rsid w:val="00E90853"/>
    <w:rsid w:val="00E917F5"/>
    <w:rsid w:val="00E9703E"/>
    <w:rsid w:val="00E97ED6"/>
    <w:rsid w:val="00EC2B0C"/>
    <w:rsid w:val="00EC3D0C"/>
    <w:rsid w:val="00EC4EA6"/>
    <w:rsid w:val="00ED036F"/>
    <w:rsid w:val="00ED7400"/>
    <w:rsid w:val="00EE155B"/>
    <w:rsid w:val="00EF78E3"/>
    <w:rsid w:val="00F01AD8"/>
    <w:rsid w:val="00F03775"/>
    <w:rsid w:val="00F26250"/>
    <w:rsid w:val="00F43E3C"/>
    <w:rsid w:val="00F47C60"/>
    <w:rsid w:val="00F60A09"/>
    <w:rsid w:val="00F82670"/>
    <w:rsid w:val="00F913DA"/>
    <w:rsid w:val="00F94455"/>
    <w:rsid w:val="00F94EFB"/>
    <w:rsid w:val="00F973E7"/>
    <w:rsid w:val="00FB2B11"/>
    <w:rsid w:val="00FC348A"/>
    <w:rsid w:val="00FC6B3B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926F7"/>
  <w15:chartTrackingRefBased/>
  <w15:docId w15:val="{3041DBB9-D64B-466F-ADDC-B6121A81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uiPriority w:val="99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D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6614-3ABB-448B-9D65-50A6005A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1175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3</cp:revision>
  <cp:lastPrinted>2022-08-25T07:30:00Z</cp:lastPrinted>
  <dcterms:created xsi:type="dcterms:W3CDTF">2023-06-26T11:19:00Z</dcterms:created>
  <dcterms:modified xsi:type="dcterms:W3CDTF">2023-06-26T11:23:00Z</dcterms:modified>
</cp:coreProperties>
</file>