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9965" w14:textId="77777777" w:rsidR="00CE6C94" w:rsidRDefault="00CE6C94" w:rsidP="00CE6C94">
      <w:pPr>
        <w:jc w:val="center"/>
        <w:rPr>
          <w:sz w:val="24"/>
          <w:szCs w:val="24"/>
        </w:rPr>
      </w:pPr>
      <w:r>
        <w:rPr>
          <w:sz w:val="24"/>
          <w:szCs w:val="24"/>
        </w:rPr>
        <w:t>Anexa 2</w:t>
      </w:r>
    </w:p>
    <w:p w14:paraId="4F3D8AF0" w14:textId="77777777" w:rsidR="00CE6C94" w:rsidRDefault="00CE6C94" w:rsidP="00CE6C9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la Hotărârea Consiliului local al comunei Todireni, județul Botoșani </w:t>
      </w:r>
    </w:p>
    <w:p w14:paraId="0707EB76" w14:textId="77777777" w:rsidR="00CE6C94" w:rsidRDefault="00CE6C94" w:rsidP="00CE6C9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Nr. ...... din 30.06.2023 </w:t>
      </w:r>
    </w:p>
    <w:p w14:paraId="55E0D247" w14:textId="77777777" w:rsidR="00CE6C94" w:rsidRDefault="00CE6C94" w:rsidP="00CE6C9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privind însușirea variantei finale a proiectului de stemă a comunei Todireni, județul Botoșani</w:t>
      </w:r>
    </w:p>
    <w:p w14:paraId="2CEFC16A" w14:textId="77777777" w:rsidR="00CE6C94" w:rsidRPr="003A6285" w:rsidRDefault="00CE6C94" w:rsidP="00CE6C94">
      <w:pPr>
        <w:spacing w:after="0"/>
        <w:jc w:val="center"/>
        <w:rPr>
          <w:b/>
          <w:bCs/>
          <w:sz w:val="24"/>
          <w:szCs w:val="24"/>
        </w:rPr>
      </w:pPr>
      <w:r w:rsidRPr="003A6285">
        <w:rPr>
          <w:b/>
          <w:bCs/>
          <w:sz w:val="24"/>
          <w:szCs w:val="24"/>
        </w:rPr>
        <w:t xml:space="preserve">Descrierea și semnificațiile elementelor însumate ale stemei comunei </w:t>
      </w:r>
      <w:r>
        <w:rPr>
          <w:b/>
          <w:bCs/>
          <w:sz w:val="24"/>
          <w:szCs w:val="24"/>
        </w:rPr>
        <w:t>Todireni</w:t>
      </w:r>
      <w:r w:rsidRPr="003A6285">
        <w:rPr>
          <w:b/>
          <w:bCs/>
          <w:sz w:val="24"/>
          <w:szCs w:val="24"/>
        </w:rPr>
        <w:t>, județul B</w:t>
      </w:r>
      <w:r>
        <w:rPr>
          <w:b/>
          <w:bCs/>
          <w:sz w:val="24"/>
          <w:szCs w:val="24"/>
        </w:rPr>
        <w:t>otoșani</w:t>
      </w:r>
    </w:p>
    <w:p w14:paraId="04DBCE43" w14:textId="77777777" w:rsidR="00CE6C94" w:rsidRDefault="00CE6C94" w:rsidP="00CE6C94">
      <w:pPr>
        <w:jc w:val="center"/>
        <w:rPr>
          <w:sz w:val="24"/>
          <w:szCs w:val="24"/>
        </w:rPr>
      </w:pPr>
    </w:p>
    <w:p w14:paraId="7F849024" w14:textId="77777777" w:rsidR="00CE6C94" w:rsidRPr="00B3175A" w:rsidRDefault="00CE6C94" w:rsidP="00CE6C94">
      <w:pPr>
        <w:rPr>
          <w:sz w:val="24"/>
          <w:szCs w:val="24"/>
          <w:u w:val="single"/>
        </w:rPr>
      </w:pPr>
      <w:r w:rsidRPr="00B3175A">
        <w:rPr>
          <w:sz w:val="24"/>
          <w:szCs w:val="24"/>
          <w:u w:val="single"/>
        </w:rPr>
        <w:t>Descrierea stemei:</w:t>
      </w:r>
    </w:p>
    <w:p w14:paraId="1B9AB0F0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Stema se compune dintr-un scut triunghiular cu marginile rotunjite, roșu, tăiat în bandă de un  brâu undat de argint.</w:t>
      </w:r>
    </w:p>
    <w:p w14:paraId="1882A468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În partea superioară a scutului, se află o cruce latină de aur, încolăcită de un șarpe verde, încoronat cu o coroană de baron tot de aur.</w:t>
      </w:r>
    </w:p>
    <w:p w14:paraId="66E9EC9E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În partea inferioară  a scutului se află o flacără de aur.</w:t>
      </w:r>
    </w:p>
    <w:p w14:paraId="37274423" w14:textId="77777777" w:rsidR="00CE6C94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Scutul este timbrat de o coroană murală de argint cu un turn crenelat.</w:t>
      </w:r>
    </w:p>
    <w:p w14:paraId="786DCB47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</w:p>
    <w:p w14:paraId="271C5775" w14:textId="77777777" w:rsidR="00CE6C94" w:rsidRPr="00B3175A" w:rsidRDefault="00CE6C94" w:rsidP="00CE6C94">
      <w:pPr>
        <w:rPr>
          <w:sz w:val="24"/>
          <w:szCs w:val="24"/>
          <w:u w:val="single"/>
        </w:rPr>
      </w:pPr>
      <w:r w:rsidRPr="00B3175A">
        <w:rPr>
          <w:sz w:val="24"/>
          <w:szCs w:val="24"/>
          <w:u w:val="single"/>
        </w:rPr>
        <w:t xml:space="preserve">Semnificația elementelor însumate: </w:t>
      </w:r>
    </w:p>
    <w:p w14:paraId="0553F64E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 xml:space="preserve">Crucea latină încolăcită de un șarpe cu o coroana de baron reprezintă simboluri ce fac parte din stema familiei Sturdza, care a deținut  moșii pe raza comunei. </w:t>
      </w:r>
    </w:p>
    <w:p w14:paraId="011CB6CD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Flacăra simbolizează participarea locuitorilor din satele Todireni și Gârbești la răscoala din 1907.</w:t>
      </w:r>
    </w:p>
    <w:p w14:paraId="459D8D3F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Brâul undat reprezintă bazinul hidrografic din zonă: râul Jijia și afluentul său Sitna.</w:t>
      </w:r>
    </w:p>
    <w:p w14:paraId="48407B43" w14:textId="77777777" w:rsidR="00CE6C94" w:rsidRPr="0025570F" w:rsidRDefault="00CE6C94" w:rsidP="00CE6C94">
      <w:pPr>
        <w:spacing w:after="0"/>
        <w:rPr>
          <w:rFonts w:cstheme="minorHAnsi"/>
          <w:sz w:val="24"/>
          <w:szCs w:val="24"/>
        </w:rPr>
      </w:pPr>
      <w:r w:rsidRPr="0025570F">
        <w:rPr>
          <w:rFonts w:cstheme="minorHAnsi"/>
          <w:sz w:val="24"/>
          <w:szCs w:val="24"/>
        </w:rPr>
        <w:t>Coroana murală cu un turn crenelat semnifică faptul că localitatea are rangul de comună.</w:t>
      </w:r>
    </w:p>
    <w:p w14:paraId="6CC58251" w14:textId="77777777" w:rsidR="00CE6C94" w:rsidRDefault="00CE6C94" w:rsidP="00CE6C94">
      <w:pPr>
        <w:jc w:val="both"/>
        <w:rPr>
          <w:sz w:val="24"/>
          <w:szCs w:val="24"/>
        </w:rPr>
      </w:pPr>
    </w:p>
    <w:p w14:paraId="70255A7A" w14:textId="77777777" w:rsidR="00CE6C94" w:rsidRDefault="00CE6C94" w:rsidP="00CE6C94">
      <w:pPr>
        <w:jc w:val="both"/>
        <w:rPr>
          <w:sz w:val="24"/>
          <w:szCs w:val="24"/>
        </w:rPr>
      </w:pPr>
    </w:p>
    <w:p w14:paraId="640D00AA" w14:textId="77777777" w:rsidR="00CE6C94" w:rsidRPr="00311022" w:rsidRDefault="00CE6C94" w:rsidP="00CE6C94">
      <w:pPr>
        <w:jc w:val="both"/>
        <w:rPr>
          <w:sz w:val="24"/>
          <w:szCs w:val="24"/>
        </w:rPr>
      </w:pPr>
      <w:r w:rsidRPr="00311022">
        <w:rPr>
          <w:sz w:val="24"/>
          <w:szCs w:val="24"/>
        </w:rPr>
        <w:t>PREȘEDINTELE DE ȘEDINȚĂ,</w:t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  <w:t>Contrasemnează pentru legalitate,</w:t>
      </w:r>
    </w:p>
    <w:p w14:paraId="61DF6DD2" w14:textId="77777777" w:rsidR="00CE6C94" w:rsidRPr="00311022" w:rsidRDefault="00CE6C94" w:rsidP="00CE6C94">
      <w:pPr>
        <w:jc w:val="both"/>
        <w:rPr>
          <w:sz w:val="24"/>
          <w:szCs w:val="24"/>
        </w:rPr>
      </w:pPr>
      <w:r w:rsidRPr="00311022">
        <w:rPr>
          <w:sz w:val="24"/>
          <w:szCs w:val="24"/>
        </w:rPr>
        <w:t xml:space="preserve">Consilier local, </w:t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</w:r>
      <w:r w:rsidRPr="00311022">
        <w:rPr>
          <w:sz w:val="24"/>
          <w:szCs w:val="24"/>
        </w:rPr>
        <w:tab/>
        <w:t>p Secretarul general al comunei Todireni,</w:t>
      </w:r>
    </w:p>
    <w:p w14:paraId="5384F8FD" w14:textId="77777777" w:rsidR="00CE6C94" w:rsidRPr="00311022" w:rsidRDefault="00CE6C94" w:rsidP="00CE6C94">
      <w:pPr>
        <w:jc w:val="both"/>
        <w:rPr>
          <w:sz w:val="24"/>
          <w:szCs w:val="24"/>
        </w:rPr>
      </w:pPr>
      <w:r w:rsidRPr="00311022">
        <w:rPr>
          <w:sz w:val="24"/>
          <w:szCs w:val="24"/>
        </w:rPr>
        <w:t>MARCIUC Vasile                                                                                    HEMEN Simona</w:t>
      </w:r>
    </w:p>
    <w:p w14:paraId="2F50EABC" w14:textId="77777777" w:rsidR="00CE6C94" w:rsidRPr="00B26F54" w:rsidRDefault="00CE6C94" w:rsidP="00CE6C94">
      <w:pPr>
        <w:jc w:val="both"/>
        <w:rPr>
          <w:sz w:val="24"/>
          <w:szCs w:val="24"/>
        </w:rPr>
      </w:pPr>
      <w:r w:rsidRPr="00311022">
        <w:rPr>
          <w:sz w:val="24"/>
          <w:szCs w:val="24"/>
        </w:rPr>
        <w:t xml:space="preserve">                                                                                            Consilier asistent cu atribuții delegate</w:t>
      </w:r>
    </w:p>
    <w:p w14:paraId="4976C31D" w14:textId="77777777" w:rsidR="004F40AE" w:rsidRDefault="004F40AE"/>
    <w:sectPr w:rsidR="004F40AE" w:rsidSect="00BA272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15"/>
    <w:rsid w:val="00275615"/>
    <w:rsid w:val="004F40AE"/>
    <w:rsid w:val="00C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96BFD-F418-4D4F-B3C0-5A83536A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C9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Simona</cp:lastModifiedBy>
  <cp:revision>7</cp:revision>
  <dcterms:created xsi:type="dcterms:W3CDTF">2023-06-23T07:02:00Z</dcterms:created>
  <dcterms:modified xsi:type="dcterms:W3CDTF">2023-06-23T07:03:00Z</dcterms:modified>
</cp:coreProperties>
</file>