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0D4B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3471DA20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EC9DC5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116997E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B0B7734" w14:textId="7C20073E" w:rsidR="008849C6" w:rsidRDefault="008849C6" w:rsidP="00DA5C99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146957">
        <w:rPr>
          <w:b/>
          <w:sz w:val="28"/>
          <w:szCs w:val="28"/>
        </w:rPr>
        <w:t>3</w:t>
      </w:r>
      <w:r w:rsidR="00AA735A">
        <w:rPr>
          <w:b/>
          <w:sz w:val="28"/>
          <w:szCs w:val="28"/>
        </w:rPr>
        <w:t>2</w:t>
      </w:r>
      <w:r w:rsidR="00B95AB5">
        <w:rPr>
          <w:b/>
          <w:sz w:val="28"/>
          <w:szCs w:val="28"/>
        </w:rPr>
        <w:t>/11013/</w:t>
      </w:r>
      <w:r w:rsidR="00AA735A">
        <w:rPr>
          <w:b/>
          <w:sz w:val="28"/>
          <w:szCs w:val="28"/>
        </w:rPr>
        <w:t>10</w:t>
      </w:r>
      <w:r w:rsidR="00F64D60">
        <w:rPr>
          <w:b/>
          <w:sz w:val="28"/>
          <w:szCs w:val="28"/>
        </w:rPr>
        <w:t>.0</w:t>
      </w:r>
      <w:r w:rsidR="00146957">
        <w:rPr>
          <w:b/>
          <w:sz w:val="28"/>
          <w:szCs w:val="28"/>
        </w:rPr>
        <w:t>7</w:t>
      </w:r>
      <w:r w:rsidR="00F64D60">
        <w:rPr>
          <w:b/>
          <w:sz w:val="28"/>
          <w:szCs w:val="28"/>
        </w:rPr>
        <w:t>.2023</w:t>
      </w:r>
    </w:p>
    <w:p w14:paraId="51E8C641" w14:textId="77777777" w:rsidR="00DA5C99" w:rsidRDefault="00DA5C99" w:rsidP="00DA5C99">
      <w:pPr>
        <w:rPr>
          <w:b/>
          <w:sz w:val="28"/>
          <w:szCs w:val="28"/>
        </w:rPr>
      </w:pPr>
    </w:p>
    <w:p w14:paraId="6A0A8693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30D9A2E0" w14:textId="77777777" w:rsidR="008849C6" w:rsidRPr="000241D8" w:rsidRDefault="008849C6" w:rsidP="000241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D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0B929E8" w14:textId="1156B6EB" w:rsidR="000241D8" w:rsidRPr="000241D8" w:rsidRDefault="000241D8" w:rsidP="00AD499D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0241D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privind </w:t>
      </w:r>
      <w:r w:rsidR="00AA735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aprobarea Bugetului de credite interne a Municipiului Brad pe anul 2023</w:t>
      </w:r>
    </w:p>
    <w:p w14:paraId="1A898CF0" w14:textId="77777777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E080958" w14:textId="2D789478" w:rsidR="00146957" w:rsidRDefault="00146957" w:rsidP="00AD49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DB9C4" w14:textId="77777777" w:rsidR="00AD499D" w:rsidRDefault="00AD499D" w:rsidP="00AD499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68E3FA" w14:textId="77777777" w:rsidR="00AD499D" w:rsidRDefault="00AD499D" w:rsidP="00AD499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Municipiul Brad are în derulare mai multe proiecte finanțate din fonduri externe nerambursabile de la Uniunea Europeană. </w:t>
      </w:r>
    </w:p>
    <w:p w14:paraId="65B484EA" w14:textId="5796E24F" w:rsidR="00AD499D" w:rsidRPr="00AD499D" w:rsidRDefault="00AD499D" w:rsidP="00AD499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Întrucât </w:t>
      </w:r>
      <w:r w:rsidRPr="00AD499D">
        <w:rPr>
          <w:rFonts w:ascii="Times New Roman" w:hAnsi="Times New Roman" w:cs="Times New Roman"/>
          <w:sz w:val="28"/>
          <w:szCs w:val="28"/>
        </w:rPr>
        <w:t>Municipiul Brad nu dispune de fonduri suficiente pentru a acoperi cheltuielile neeligibile aferente proiectelor în derulare și țin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AD499D">
        <w:rPr>
          <w:rFonts w:ascii="Times New Roman" w:hAnsi="Times New Roman" w:cs="Times New Roman"/>
          <w:sz w:val="28"/>
          <w:szCs w:val="28"/>
        </w:rPr>
        <w:t xml:space="preserve">nd seama de  prevederile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art. 1 din Ordonanța de </w:t>
      </w:r>
      <w:r>
        <w:rPr>
          <w:rFonts w:ascii="Times New Roman" w:hAnsi="Times New Roman" w:cs="Times New Roman"/>
          <w:sz w:val="28"/>
          <w:szCs w:val="28"/>
          <w:lang w:eastAsia="ro-RO"/>
        </w:rPr>
        <w:t>U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rgență a Guvernului nr. 24/2023 privind unele măsuri fiscal-bugetare destinate acordării unor împrumuturi din Trezoreria Statului</w:t>
      </w:r>
      <w:r>
        <w:rPr>
          <w:rFonts w:ascii="Times New Roman" w:hAnsi="Times New Roman" w:cs="Times New Roman"/>
          <w:sz w:val="28"/>
          <w:szCs w:val="28"/>
          <w:lang w:eastAsia="ro-RO"/>
        </w:rPr>
        <w:t>, prin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146957">
        <w:rPr>
          <w:rFonts w:ascii="Times New Roman" w:hAnsi="Times New Roman" w:cs="Times New Roman"/>
          <w:sz w:val="28"/>
          <w:szCs w:val="28"/>
        </w:rPr>
        <w:t xml:space="preserve">Hotărârea Consiliului Local nr. </w:t>
      </w:r>
      <w:r w:rsidR="00FF6820">
        <w:rPr>
          <w:rFonts w:ascii="Times New Roman" w:hAnsi="Times New Roman" w:cs="Times New Roman"/>
          <w:sz w:val="28"/>
          <w:szCs w:val="28"/>
        </w:rPr>
        <w:t xml:space="preserve">93/2023 </w:t>
      </w:r>
      <w:r w:rsidRPr="00146957">
        <w:rPr>
          <w:rFonts w:ascii="Times New Roman" w:hAnsi="Times New Roman" w:cs="Times New Roman"/>
          <w:color w:val="000000"/>
          <w:sz w:val="28"/>
          <w:szCs w:val="28"/>
        </w:rPr>
        <w:t>s-a aprobat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contract</w:t>
      </w:r>
      <w:r>
        <w:rPr>
          <w:rFonts w:ascii="Times New Roman" w:hAnsi="Times New Roman" w:cs="Times New Roman"/>
          <w:sz w:val="28"/>
          <w:szCs w:val="28"/>
          <w:lang w:eastAsia="ro-RO"/>
        </w:rPr>
        <w:t>area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unui împrumut în valoare de 4.000.000 lei, cu perioada de rambursare de 5 ani, pentru a putea acoperi o parte din cheltuielile neeligibile aferente celor 3 proiecte a căror termen de finalizare este în cursul anului 2023, nu mai târziu de 31.12.2023.</w:t>
      </w:r>
    </w:p>
    <w:p w14:paraId="595BEAAF" w14:textId="4FB811F6" w:rsidR="00AD499D" w:rsidRPr="00AD499D" w:rsidRDefault="00AD499D" w:rsidP="00080E1C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 w:rsidRPr="00AD499D">
        <w:rPr>
          <w:rFonts w:ascii="Times New Roman" w:hAnsi="Times New Roman" w:cs="Times New Roman"/>
          <w:sz w:val="28"/>
          <w:szCs w:val="28"/>
          <w:lang w:eastAsia="ro-RO"/>
        </w:rPr>
        <w:t>Proiectele pentru care s-a solicitat împrumutul sunt următoarele:</w:t>
      </w:r>
    </w:p>
    <w:p w14:paraId="36472812" w14:textId="21E7CE10" w:rsidR="00AD499D" w:rsidRPr="00AD499D" w:rsidRDefault="00AD499D" w:rsidP="00881026">
      <w:pPr>
        <w:pStyle w:val="Listparagraf"/>
        <w:numPr>
          <w:ilvl w:val="0"/>
          <w:numId w:val="3"/>
        </w:numPr>
        <w:tabs>
          <w:tab w:val="clear" w:pos="2204"/>
          <w:tab w:val="num" w:pos="1844"/>
        </w:tabs>
        <w:suppressAutoHyphens w:val="0"/>
        <w:ind w:left="0" w:firstLine="1843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  <w:lang w:eastAsia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Dezvoltarea infrastructurii de învă</w:t>
      </w:r>
      <w:r w:rsidR="00080E1C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ț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 xml:space="preserve">ământ </w:t>
      </w:r>
      <w:proofErr w:type="spellStart"/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antepreșcolar</w:t>
      </w:r>
      <w:proofErr w:type="spellEnd"/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 xml:space="preserve"> și preșcolar în municipiul Brad, județul Hunedoara</w:t>
      </w:r>
      <w:r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, cod SMIS 121901;</w:t>
      </w:r>
    </w:p>
    <w:p w14:paraId="62D914FA" w14:textId="187C8226" w:rsidR="00AD499D" w:rsidRPr="00AD499D" w:rsidRDefault="00AD499D" w:rsidP="00881026">
      <w:pPr>
        <w:pStyle w:val="Listparagraf"/>
        <w:numPr>
          <w:ilvl w:val="0"/>
          <w:numId w:val="3"/>
        </w:numPr>
        <w:tabs>
          <w:tab w:val="clear" w:pos="2204"/>
        </w:tabs>
        <w:suppressAutoHyphens w:val="0"/>
        <w:ind w:left="0" w:firstLine="1844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  <w:lang w:eastAsia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Eficientizare energetică a imobilului ambulatoriu și dispensar T.B.C. a Spitalului Municipal Brad, județul Hunedoara</w:t>
      </w:r>
      <w:r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, cod SMIS 118451;</w:t>
      </w:r>
    </w:p>
    <w:p w14:paraId="3D069DE0" w14:textId="4F2462F7" w:rsidR="00AD499D" w:rsidRPr="00AD499D" w:rsidRDefault="00AD499D" w:rsidP="00881026">
      <w:pPr>
        <w:pStyle w:val="Listparagraf"/>
        <w:numPr>
          <w:ilvl w:val="0"/>
          <w:numId w:val="3"/>
        </w:numPr>
        <w:tabs>
          <w:tab w:val="clear" w:pos="2204"/>
          <w:tab w:val="num" w:pos="1844"/>
        </w:tabs>
        <w:suppressAutoHyphens w:val="0"/>
        <w:ind w:left="0" w:firstLine="1843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  <w:lang w:eastAsia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Modernizare și extindere sistem de iluminat public în Municipiul Brad</w:t>
      </w:r>
      <w:r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, cod SMIS 127052.</w:t>
      </w:r>
    </w:p>
    <w:p w14:paraId="41E37929" w14:textId="70A8A355" w:rsidR="00AD499D" w:rsidRPr="00AD499D" w:rsidRDefault="00AD499D" w:rsidP="00080E1C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Având în vedere că prin </w:t>
      </w:r>
      <w:r w:rsidR="00EC4188">
        <w:rPr>
          <w:rFonts w:ascii="Times New Roman" w:hAnsi="Times New Roman" w:cs="Times New Roman"/>
          <w:sz w:val="28"/>
          <w:szCs w:val="28"/>
        </w:rPr>
        <w:t>C</w:t>
      </w:r>
      <w:r w:rsidRPr="00AD499D">
        <w:rPr>
          <w:rFonts w:ascii="Times New Roman" w:hAnsi="Times New Roman" w:cs="Times New Roman"/>
          <w:sz w:val="28"/>
          <w:szCs w:val="28"/>
        </w:rPr>
        <w:t>onvenția de împrumut nr.</w:t>
      </w:r>
      <w:r w:rsidR="00EC4188">
        <w:rPr>
          <w:rFonts w:ascii="Times New Roman" w:hAnsi="Times New Roman" w:cs="Times New Roman"/>
          <w:sz w:val="28"/>
          <w:szCs w:val="28"/>
        </w:rPr>
        <w:t xml:space="preserve"> 379892/03.07.2023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499D">
        <w:rPr>
          <w:rFonts w:ascii="Times New Roman" w:hAnsi="Times New Roman" w:cs="Times New Roman"/>
          <w:sz w:val="28"/>
          <w:szCs w:val="28"/>
        </w:rPr>
        <w:t xml:space="preserve"> încheiată între Municipiul Brad și Ministerul Finanțelor s-a aprobat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AD499D">
        <w:rPr>
          <w:rFonts w:ascii="Times New Roman" w:hAnsi="Times New Roman" w:cs="Times New Roman"/>
          <w:sz w:val="28"/>
          <w:szCs w:val="28"/>
        </w:rPr>
        <w:t xml:space="preserve">mprumutul în valoare de </w:t>
      </w:r>
      <w:r w:rsidR="00B27E8A" w:rsidRPr="00AD499D">
        <w:rPr>
          <w:rFonts w:ascii="Times New Roman" w:hAnsi="Times New Roman" w:cs="Times New Roman"/>
          <w:sz w:val="28"/>
          <w:szCs w:val="28"/>
          <w:lang w:eastAsia="ro-RO"/>
        </w:rPr>
        <w:t>4.000.000 lei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="00B27E8A"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AD499D">
        <w:rPr>
          <w:rFonts w:ascii="Times New Roman" w:hAnsi="Times New Roman" w:cs="Times New Roman"/>
          <w:sz w:val="28"/>
          <w:szCs w:val="28"/>
        </w:rPr>
        <w:t>este necesară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aprobarea 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B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ugetului creditelor interne a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l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Municipiului Brad pe anul 2023.</w:t>
      </w:r>
    </w:p>
    <w:p w14:paraId="4EABEB1E" w14:textId="42B470A4" w:rsidR="00AD499D" w:rsidRPr="00AD499D" w:rsidRDefault="00AD499D" w:rsidP="00080E1C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Astfel, l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a venituri</w:t>
      </w:r>
      <w:r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suma de </w:t>
      </w:r>
      <w:r w:rsidR="00B27E8A"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4.000.000 lei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se alocă aliniatul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ui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bugetar de la sursa bugetară C 41.02.17, iar la cheltuieli</w:t>
      </w:r>
      <w:r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această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sum</w:t>
      </w:r>
      <w:r>
        <w:rPr>
          <w:rFonts w:ascii="Times New Roman" w:hAnsi="Times New Roman" w:cs="Times New Roman"/>
          <w:sz w:val="28"/>
          <w:szCs w:val="28"/>
          <w:lang w:eastAsia="ro-RO"/>
        </w:rPr>
        <w:t>ă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se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repartizată la următoarele capitole bugetare ale sursei bugetare C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, astfel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:</w:t>
      </w:r>
    </w:p>
    <w:p w14:paraId="3467B3D8" w14:textId="24ED12B1" w:rsidR="00AD499D" w:rsidRPr="00AD499D" w:rsidRDefault="00AD499D" w:rsidP="00AD499D">
      <w:pPr>
        <w:jc w:val="both"/>
        <w:rPr>
          <w:rFonts w:ascii="Times New Roman" w:hAnsi="Times New Roman" w:cs="Times New Roman"/>
          <w:sz w:val="28"/>
          <w:szCs w:val="28"/>
        </w:rPr>
      </w:pP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</w:t>
      </w:r>
      <w:r w:rsidRPr="00AD499D">
        <w:rPr>
          <w:rFonts w:ascii="Times New Roman" w:hAnsi="Times New Roman" w:cs="Times New Roman"/>
          <w:sz w:val="28"/>
          <w:szCs w:val="28"/>
        </w:rPr>
        <w:t xml:space="preserve">     - 65.0</w:t>
      </w:r>
      <w:r w:rsidR="00881026">
        <w:rPr>
          <w:rFonts w:ascii="Times New Roman" w:hAnsi="Times New Roman" w:cs="Times New Roman"/>
          <w:sz w:val="28"/>
          <w:szCs w:val="28"/>
        </w:rPr>
        <w:t>7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</w:rPr>
        <w:t>”Învățământ”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499D">
        <w:rPr>
          <w:rFonts w:ascii="Times New Roman" w:hAnsi="Times New Roman" w:cs="Times New Roman"/>
          <w:sz w:val="28"/>
          <w:szCs w:val="28"/>
        </w:rPr>
        <w:t>2.000</w:t>
      </w:r>
      <w:r w:rsidR="00EC4188">
        <w:rPr>
          <w:rFonts w:ascii="Times New Roman" w:hAnsi="Times New Roman" w:cs="Times New Roman"/>
          <w:sz w:val="28"/>
          <w:szCs w:val="28"/>
        </w:rPr>
        <w:t>.000</w:t>
      </w:r>
      <w:r w:rsidRPr="00AD499D">
        <w:rPr>
          <w:rFonts w:ascii="Times New Roman" w:hAnsi="Times New Roman" w:cs="Times New Roman"/>
          <w:sz w:val="28"/>
          <w:szCs w:val="28"/>
        </w:rPr>
        <w:t xml:space="preserve"> lei pentru cheltuieli neeligibile ale proiectului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”Dezvoltarea infrastructurii de învă</w:t>
      </w:r>
      <w:r w:rsidR="00080E1C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ț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 xml:space="preserve">ământ </w:t>
      </w:r>
      <w:proofErr w:type="spellStart"/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antepreșcolar</w:t>
      </w:r>
      <w:proofErr w:type="spellEnd"/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 xml:space="preserve"> și preșcolar în municipiul Brad, județul Hunedoara”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, cod SMIS 121901</w:t>
      </w:r>
      <w:r w:rsidRPr="00AD499D">
        <w:rPr>
          <w:rFonts w:ascii="Times New Roman" w:hAnsi="Times New Roman" w:cs="Times New Roman"/>
          <w:sz w:val="28"/>
          <w:szCs w:val="28"/>
        </w:rPr>
        <w:t>;</w:t>
      </w:r>
    </w:p>
    <w:p w14:paraId="096B2610" w14:textId="26A891B0" w:rsidR="00AD499D" w:rsidRPr="00AD499D" w:rsidRDefault="00AD499D" w:rsidP="00AD499D">
      <w:pPr>
        <w:jc w:val="both"/>
        <w:rPr>
          <w:rFonts w:ascii="Times New Roman" w:hAnsi="Times New Roman" w:cs="Times New Roman"/>
          <w:sz w:val="28"/>
          <w:szCs w:val="28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                           - 66.0</w:t>
      </w:r>
      <w:r w:rsidR="00881026">
        <w:rPr>
          <w:rFonts w:ascii="Times New Roman" w:hAnsi="Times New Roman" w:cs="Times New Roman"/>
          <w:sz w:val="28"/>
          <w:szCs w:val="28"/>
        </w:rPr>
        <w:t>7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</w:rPr>
        <w:t>”Sănătate”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99D">
        <w:rPr>
          <w:rFonts w:ascii="Times New Roman" w:hAnsi="Times New Roman" w:cs="Times New Roman"/>
          <w:sz w:val="28"/>
          <w:szCs w:val="28"/>
        </w:rPr>
        <w:t>1.000</w:t>
      </w:r>
      <w:r w:rsidR="00EC4188">
        <w:rPr>
          <w:rFonts w:ascii="Times New Roman" w:hAnsi="Times New Roman" w:cs="Times New Roman"/>
          <w:sz w:val="28"/>
          <w:szCs w:val="28"/>
        </w:rPr>
        <w:t>.000</w:t>
      </w:r>
      <w:r w:rsidRPr="00AD499D">
        <w:rPr>
          <w:rFonts w:ascii="Times New Roman" w:hAnsi="Times New Roman" w:cs="Times New Roman"/>
          <w:sz w:val="28"/>
          <w:szCs w:val="28"/>
        </w:rPr>
        <w:t xml:space="preserve"> lei pentru cheltuieli neeligibile ale proiectului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”Eficientizare energetică a imobilului ambulatoriu și dispensar T.B.C. a Spitalului Municipal Brad, județul Hunedoara”,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cod SMIS 118451</w:t>
      </w:r>
      <w:r w:rsidRPr="00AD499D">
        <w:rPr>
          <w:rFonts w:ascii="Times New Roman" w:hAnsi="Times New Roman" w:cs="Times New Roman"/>
          <w:sz w:val="28"/>
          <w:szCs w:val="28"/>
        </w:rPr>
        <w:t>;</w:t>
      </w:r>
    </w:p>
    <w:p w14:paraId="6E9FD6F4" w14:textId="0BBCAB7E" w:rsidR="00AD499D" w:rsidRDefault="00AD499D" w:rsidP="00AD499D">
      <w:pPr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                           - 70.0</w:t>
      </w:r>
      <w:r w:rsidR="00881026">
        <w:rPr>
          <w:rFonts w:ascii="Times New Roman" w:hAnsi="Times New Roman" w:cs="Times New Roman"/>
          <w:sz w:val="28"/>
          <w:szCs w:val="28"/>
        </w:rPr>
        <w:t>7</w:t>
      </w:r>
      <w:r w:rsidRPr="00AD499D">
        <w:rPr>
          <w:rFonts w:ascii="Times New Roman" w:hAnsi="Times New Roman" w:cs="Times New Roman"/>
          <w:sz w:val="28"/>
          <w:szCs w:val="28"/>
        </w:rPr>
        <w:t xml:space="preserve">  </w:t>
      </w:r>
      <w:r w:rsidRPr="00AD499D">
        <w:rPr>
          <w:rFonts w:ascii="Times New Roman" w:hAnsi="Times New Roman" w:cs="Times New Roman"/>
          <w:i/>
          <w:iCs/>
          <w:sz w:val="28"/>
          <w:szCs w:val="28"/>
        </w:rPr>
        <w:t>”Locuințe, servicii si dezvoltare publică”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99D">
        <w:rPr>
          <w:rFonts w:ascii="Times New Roman" w:hAnsi="Times New Roman" w:cs="Times New Roman"/>
          <w:sz w:val="28"/>
          <w:szCs w:val="28"/>
        </w:rPr>
        <w:t>1.000</w:t>
      </w:r>
      <w:r w:rsidR="00EC4188">
        <w:rPr>
          <w:rFonts w:ascii="Times New Roman" w:hAnsi="Times New Roman" w:cs="Times New Roman"/>
          <w:sz w:val="28"/>
          <w:szCs w:val="28"/>
        </w:rPr>
        <w:t>.000</w:t>
      </w:r>
      <w:r w:rsidRPr="00AD499D">
        <w:rPr>
          <w:rFonts w:ascii="Times New Roman" w:hAnsi="Times New Roman" w:cs="Times New Roman"/>
          <w:sz w:val="28"/>
          <w:szCs w:val="28"/>
        </w:rPr>
        <w:t xml:space="preserve"> lei pentru cheltuieli neeligibile ale proiectului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”Modernizare și extindere sistem de iluminat public în Municipiul Brad”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, cod SMIS 127052.</w:t>
      </w:r>
    </w:p>
    <w:p w14:paraId="6EA6088E" w14:textId="53C66E53" w:rsidR="00EC4188" w:rsidRPr="00EC4188" w:rsidRDefault="00EC4188" w:rsidP="00AD4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Precizez că </w:t>
      </w:r>
      <w:r w:rsidRPr="00EC4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Programul de investiții  publice al Municipiului Brad pe anul 2023 se va modifica în mod corespunzător la obiectivele de investiții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menționate mai sus.</w:t>
      </w:r>
    </w:p>
    <w:p w14:paraId="05062FC0" w14:textId="77777777" w:rsidR="00AD499D" w:rsidRPr="00AD499D" w:rsidRDefault="00AD499D" w:rsidP="00AD499D">
      <w:pPr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59629BCF" w14:textId="77777777" w:rsidR="00AD499D" w:rsidRPr="00AD499D" w:rsidRDefault="00AD499D" w:rsidP="00AD499D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1FB179" w14:textId="77777777" w:rsidR="00AD499D" w:rsidRPr="00146957" w:rsidRDefault="00AD499D" w:rsidP="00080E1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5B5998" w14:textId="7E8349CE" w:rsidR="00A259B6" w:rsidRPr="00146957" w:rsidRDefault="00146957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6957">
        <w:rPr>
          <w:rFonts w:ascii="Times New Roman" w:hAnsi="Times New Roman" w:cs="Times New Roman"/>
          <w:sz w:val="28"/>
          <w:szCs w:val="28"/>
        </w:rPr>
        <w:t xml:space="preserve">  În contextul celor de mai sus am inițiat prezentul proiect de hotărâre prin care am propus </w:t>
      </w:r>
      <w:r w:rsidR="008D0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aprobarea </w:t>
      </w:r>
      <w:r w:rsidR="00AD499D">
        <w:rPr>
          <w:rFonts w:ascii="Times New Roman" w:hAnsi="Times New Roman" w:cs="Times New Roman"/>
          <w:bCs/>
          <w:color w:val="000000"/>
          <w:sz w:val="28"/>
          <w:szCs w:val="28"/>
        </w:rPr>
        <w:t>B</w:t>
      </w:r>
      <w:r w:rsidR="00AA735A">
        <w:rPr>
          <w:rFonts w:ascii="Times New Roman" w:hAnsi="Times New Roman" w:cs="Times New Roman"/>
          <w:bCs/>
          <w:color w:val="000000"/>
          <w:sz w:val="28"/>
          <w:szCs w:val="28"/>
        </w:rPr>
        <w:t>u</w:t>
      </w:r>
      <w:r w:rsidR="00AD499D">
        <w:rPr>
          <w:rFonts w:ascii="Times New Roman" w:hAnsi="Times New Roman" w:cs="Times New Roman"/>
          <w:bCs/>
          <w:color w:val="000000"/>
          <w:sz w:val="28"/>
          <w:szCs w:val="28"/>
        </w:rPr>
        <w:t>getului de credite interne a</w:t>
      </w:r>
      <w:r w:rsidR="00EC4188">
        <w:rPr>
          <w:rFonts w:ascii="Times New Roman" w:hAnsi="Times New Roman" w:cs="Times New Roman"/>
          <w:bCs/>
          <w:color w:val="000000"/>
          <w:sz w:val="28"/>
          <w:szCs w:val="28"/>
        </w:rPr>
        <w:t>l</w:t>
      </w:r>
      <w:r w:rsidR="00AD49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Municipiului Brad pe anul 2023 și îl supun spre dezbatere și aprobare Consiliului Local al Municipiului Brad în forma prezentată.</w:t>
      </w:r>
    </w:p>
    <w:p w14:paraId="6F32DBB5" w14:textId="6FA1B127" w:rsidR="00AD499D" w:rsidRPr="00AD499D" w:rsidRDefault="00A259B6" w:rsidP="00AD49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49C6" w:rsidRPr="00A259B6">
        <w:rPr>
          <w:sz w:val="28"/>
          <w:szCs w:val="28"/>
        </w:rPr>
        <w:t xml:space="preserve">Invoc în </w:t>
      </w:r>
      <w:proofErr w:type="spellStart"/>
      <w:r w:rsidR="008849C6" w:rsidRPr="00A259B6">
        <w:rPr>
          <w:sz w:val="28"/>
          <w:szCs w:val="28"/>
        </w:rPr>
        <w:t>susţinerea</w:t>
      </w:r>
      <w:proofErr w:type="spellEnd"/>
      <w:r w:rsidR="008849C6" w:rsidRPr="00A259B6">
        <w:rPr>
          <w:sz w:val="28"/>
          <w:szCs w:val="28"/>
        </w:rPr>
        <w:t xml:space="preserve"> propunerii mele prevederile</w:t>
      </w:r>
      <w:r w:rsidR="00785BF9" w:rsidRPr="00A259B6">
        <w:rPr>
          <w:sz w:val="28"/>
          <w:szCs w:val="28"/>
        </w:rPr>
        <w:t xml:space="preserve"> </w:t>
      </w:r>
      <w:r w:rsidR="00AD499D" w:rsidRPr="00AD499D">
        <w:rPr>
          <w:sz w:val="28"/>
          <w:szCs w:val="28"/>
        </w:rPr>
        <w:t>Leg</w:t>
      </w:r>
      <w:r w:rsidR="00AD499D">
        <w:rPr>
          <w:sz w:val="28"/>
          <w:szCs w:val="28"/>
        </w:rPr>
        <w:t>ii</w:t>
      </w:r>
      <w:r w:rsidR="00AD499D" w:rsidRPr="00AD499D">
        <w:rPr>
          <w:sz w:val="28"/>
          <w:szCs w:val="28"/>
        </w:rPr>
        <w:t xml:space="preserve"> nr. 368/2022 a bugetului de stat pe anul 2023</w:t>
      </w:r>
      <w:r w:rsidR="00AD499D">
        <w:rPr>
          <w:sz w:val="28"/>
          <w:szCs w:val="28"/>
        </w:rPr>
        <w:t xml:space="preserve">, ale </w:t>
      </w:r>
      <w:r w:rsidR="00AD499D" w:rsidRPr="00AD499D">
        <w:rPr>
          <w:sz w:val="28"/>
          <w:szCs w:val="28"/>
        </w:rPr>
        <w:t>Leg</w:t>
      </w:r>
      <w:r w:rsidR="00AD499D">
        <w:rPr>
          <w:sz w:val="28"/>
          <w:szCs w:val="28"/>
        </w:rPr>
        <w:t>ii</w:t>
      </w:r>
      <w:r w:rsidR="00AD499D" w:rsidRPr="00AD499D">
        <w:rPr>
          <w:sz w:val="28"/>
          <w:szCs w:val="28"/>
        </w:rPr>
        <w:t xml:space="preserve"> nr. 273/2006 privind finanțele publice locale</w:t>
      </w:r>
      <w:r w:rsidR="00AD499D">
        <w:rPr>
          <w:sz w:val="28"/>
          <w:szCs w:val="28"/>
        </w:rPr>
        <w:t xml:space="preserve">, ale </w:t>
      </w:r>
      <w:r w:rsidR="00AD499D" w:rsidRPr="00AD499D">
        <w:rPr>
          <w:sz w:val="28"/>
          <w:szCs w:val="28"/>
        </w:rPr>
        <w:t>art. 129 alin. 1, alin. 2 lit. b,  alin. 4 lit. a și art. 155 alin. 1 lit. c</w:t>
      </w:r>
      <w:r w:rsidR="00B27E8A">
        <w:rPr>
          <w:sz w:val="28"/>
          <w:szCs w:val="28"/>
        </w:rPr>
        <w:t xml:space="preserve"> și alin. 4 lit. b</w:t>
      </w:r>
      <w:r w:rsidR="00AD499D" w:rsidRPr="00AD499D">
        <w:rPr>
          <w:sz w:val="28"/>
          <w:szCs w:val="28"/>
        </w:rPr>
        <w:t xml:space="preserve"> din O.U.G. nr. 57/2019 privind Codul administrativ, cu modificările și completările ulterioare</w:t>
      </w:r>
      <w:r w:rsidR="00AA735A">
        <w:rPr>
          <w:sz w:val="28"/>
          <w:szCs w:val="28"/>
        </w:rPr>
        <w:t xml:space="preserve">, precum și ale </w:t>
      </w:r>
      <w:r w:rsidR="00AD499D" w:rsidRPr="00AD499D">
        <w:rPr>
          <w:sz w:val="28"/>
          <w:szCs w:val="28"/>
        </w:rPr>
        <w:t>art. 11 alin. 4 din Legea nr. 554/2004 a contenciosului administrativ, actualizată</w:t>
      </w:r>
      <w:r w:rsidR="00AA735A">
        <w:rPr>
          <w:sz w:val="28"/>
          <w:szCs w:val="28"/>
        </w:rPr>
        <w:t>.</w:t>
      </w:r>
    </w:p>
    <w:p w14:paraId="42C0D0CF" w14:textId="0D23A4EB" w:rsidR="00DA5C99" w:rsidRDefault="00DA5C99" w:rsidP="00DA5C9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3E33D439" w14:textId="77777777" w:rsidR="00EC4188" w:rsidRDefault="00EC4188" w:rsidP="00DA5C9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7A175A94" w14:textId="77777777" w:rsidR="00DA5C99" w:rsidRPr="00821C91" w:rsidRDefault="00DA5C99" w:rsidP="00DA5C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AE79C" w14:textId="77777777" w:rsidR="00785BF9" w:rsidRPr="00D32AB0" w:rsidRDefault="00785BF9" w:rsidP="00DA5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09431A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0418F64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07335F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num w:numId="1" w16cid:durableId="1371026582">
    <w:abstractNumId w:val="1"/>
  </w:num>
  <w:num w:numId="2" w16cid:durableId="1173298112">
    <w:abstractNumId w:val="0"/>
  </w:num>
  <w:num w:numId="3" w16cid:durableId="56421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241D8"/>
    <w:rsid w:val="000655E8"/>
    <w:rsid w:val="0007335F"/>
    <w:rsid w:val="00080E1C"/>
    <w:rsid w:val="000903FE"/>
    <w:rsid w:val="00090DB2"/>
    <w:rsid w:val="000A71EB"/>
    <w:rsid w:val="000E7658"/>
    <w:rsid w:val="0011499F"/>
    <w:rsid w:val="00146957"/>
    <w:rsid w:val="001476CB"/>
    <w:rsid w:val="001620CD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3C7BA8"/>
    <w:rsid w:val="003D2283"/>
    <w:rsid w:val="004012BA"/>
    <w:rsid w:val="00414C15"/>
    <w:rsid w:val="004248A8"/>
    <w:rsid w:val="004E0933"/>
    <w:rsid w:val="005342C5"/>
    <w:rsid w:val="00595FC7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21C91"/>
    <w:rsid w:val="00881026"/>
    <w:rsid w:val="008849C6"/>
    <w:rsid w:val="008A2875"/>
    <w:rsid w:val="008D0580"/>
    <w:rsid w:val="009E6CFA"/>
    <w:rsid w:val="009F1F39"/>
    <w:rsid w:val="00A1415E"/>
    <w:rsid w:val="00A24BCB"/>
    <w:rsid w:val="00A259B6"/>
    <w:rsid w:val="00A64D1E"/>
    <w:rsid w:val="00A9185A"/>
    <w:rsid w:val="00AA735A"/>
    <w:rsid w:val="00AD499D"/>
    <w:rsid w:val="00AE18A1"/>
    <w:rsid w:val="00AE6764"/>
    <w:rsid w:val="00B27E8A"/>
    <w:rsid w:val="00B95AB5"/>
    <w:rsid w:val="00BE2428"/>
    <w:rsid w:val="00C67115"/>
    <w:rsid w:val="00CD7C82"/>
    <w:rsid w:val="00D32AB0"/>
    <w:rsid w:val="00DA5C99"/>
    <w:rsid w:val="00E0496B"/>
    <w:rsid w:val="00E111DF"/>
    <w:rsid w:val="00E426F4"/>
    <w:rsid w:val="00E50A13"/>
    <w:rsid w:val="00E87251"/>
    <w:rsid w:val="00EB48E8"/>
    <w:rsid w:val="00EC4188"/>
    <w:rsid w:val="00F64D60"/>
    <w:rsid w:val="00FA72CA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59C5"/>
  <w15:docId w15:val="{03C4BFE4-82FB-4BDB-B887-610364FC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534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15</cp:revision>
  <cp:lastPrinted>2023-06-27T08:10:00Z</cp:lastPrinted>
  <dcterms:created xsi:type="dcterms:W3CDTF">2023-06-27T08:08:00Z</dcterms:created>
  <dcterms:modified xsi:type="dcterms:W3CDTF">2023-07-10T10:34:00Z</dcterms:modified>
</cp:coreProperties>
</file>