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44" w:type="dxa"/>
        <w:tblLook w:val="04A0" w:firstRow="1" w:lastRow="0" w:firstColumn="1" w:lastColumn="0" w:noHBand="0" w:noVBand="1"/>
      </w:tblPr>
      <w:tblGrid>
        <w:gridCol w:w="2234"/>
        <w:gridCol w:w="6381"/>
        <w:gridCol w:w="2220"/>
      </w:tblGrid>
      <w:tr w:rsidR="0056661B" w:rsidRPr="0056661B" w14:paraId="66B73D3E" w14:textId="77777777" w:rsidTr="001B6A86">
        <w:trPr>
          <w:trHeight w:val="1388"/>
        </w:trPr>
        <w:tc>
          <w:tcPr>
            <w:tcW w:w="2234" w:type="dxa"/>
          </w:tcPr>
          <w:p w14:paraId="69BE817A" w14:textId="77777777" w:rsidR="0056661B" w:rsidRPr="0056661B" w:rsidRDefault="0056661B" w:rsidP="0056661B">
            <w:pPr>
              <w:tabs>
                <w:tab w:val="center" w:pos="4536"/>
                <w:tab w:val="right" w:pos="9072"/>
              </w:tabs>
              <w:spacing w:after="0" w:line="240" w:lineRule="auto"/>
              <w:jc w:val="center"/>
              <w:rPr>
                <w:rFonts w:eastAsiaTheme="minorEastAsia"/>
                <w:sz w:val="28"/>
                <w:szCs w:val="28"/>
                <w:lang w:val="ro-RO" w:eastAsia="ro-RO"/>
              </w:rPr>
            </w:pPr>
            <w:bookmarkStart w:id="0" w:name="_Hlk72150926"/>
            <w:r w:rsidRPr="0056661B">
              <w:rPr>
                <w:rFonts w:eastAsiaTheme="minorEastAsia"/>
                <w:noProof/>
                <w:lang w:val="ro-RO" w:eastAsia="ro-RO"/>
              </w:rPr>
              <w:drawing>
                <wp:inline distT="0" distB="0" distL="0" distR="0" wp14:anchorId="2A184B8C" wp14:editId="011700D2">
                  <wp:extent cx="523875" cy="704850"/>
                  <wp:effectExtent l="19050" t="0" r="9525" b="0"/>
                  <wp:docPr id="19"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srcRect r="82950" b="3871"/>
                          <a:stretch>
                            <a:fillRect/>
                          </a:stretch>
                        </pic:blipFill>
                        <pic:spPr bwMode="auto">
                          <a:xfrm>
                            <a:off x="0" y="0"/>
                            <a:ext cx="523875" cy="704850"/>
                          </a:xfrm>
                          <a:prstGeom prst="rect">
                            <a:avLst/>
                          </a:prstGeom>
                          <a:noFill/>
                          <a:ln w="9525">
                            <a:noFill/>
                            <a:miter lim="800000"/>
                            <a:headEnd/>
                            <a:tailEnd/>
                          </a:ln>
                        </pic:spPr>
                      </pic:pic>
                    </a:graphicData>
                  </a:graphic>
                </wp:inline>
              </w:drawing>
            </w:r>
          </w:p>
        </w:tc>
        <w:tc>
          <w:tcPr>
            <w:tcW w:w="6381" w:type="dxa"/>
          </w:tcPr>
          <w:p w14:paraId="4C7A1FD4" w14:textId="77777777" w:rsidR="0056661B" w:rsidRPr="0056661B" w:rsidRDefault="0056661B" w:rsidP="0056661B">
            <w:pPr>
              <w:tabs>
                <w:tab w:val="center" w:pos="4536"/>
                <w:tab w:val="right" w:pos="9072"/>
              </w:tabs>
              <w:spacing w:after="0" w:line="240" w:lineRule="auto"/>
              <w:jc w:val="center"/>
              <w:rPr>
                <w:rFonts w:ascii="Courier New" w:eastAsiaTheme="minorEastAsia" w:hAnsi="Courier New" w:cs="Courier New"/>
                <w:sz w:val="28"/>
                <w:szCs w:val="28"/>
                <w:lang w:val="ro-RO" w:eastAsia="ro-RO"/>
              </w:rPr>
            </w:pPr>
            <w:r w:rsidRPr="0056661B">
              <w:rPr>
                <w:rFonts w:ascii="Courier New" w:eastAsiaTheme="minorEastAsia" w:hAnsi="Courier New" w:cs="Courier New"/>
                <w:sz w:val="28"/>
                <w:szCs w:val="28"/>
                <w:lang w:val="ro-RO" w:eastAsia="ro-RO"/>
              </w:rPr>
              <w:t>ROMÂNIA</w:t>
            </w:r>
          </w:p>
          <w:p w14:paraId="0423E12F" w14:textId="77777777" w:rsidR="0056661B" w:rsidRPr="0056661B" w:rsidRDefault="0056661B" w:rsidP="0056661B">
            <w:pPr>
              <w:tabs>
                <w:tab w:val="center" w:pos="4536"/>
                <w:tab w:val="right" w:pos="9072"/>
              </w:tabs>
              <w:spacing w:after="0" w:line="240" w:lineRule="auto"/>
              <w:jc w:val="center"/>
              <w:rPr>
                <w:rFonts w:ascii="Courier New" w:eastAsiaTheme="minorEastAsia" w:hAnsi="Courier New" w:cs="Courier New"/>
                <w:sz w:val="28"/>
                <w:szCs w:val="28"/>
                <w:lang w:val="ro-RO" w:eastAsia="ro-RO"/>
              </w:rPr>
            </w:pPr>
            <w:r w:rsidRPr="0056661B">
              <w:rPr>
                <w:rFonts w:ascii="Courier New" w:eastAsiaTheme="minorEastAsia" w:hAnsi="Courier New" w:cs="Courier New"/>
                <w:sz w:val="28"/>
                <w:szCs w:val="28"/>
                <w:lang w:val="ro-RO" w:eastAsia="ro-RO"/>
              </w:rPr>
              <w:t>JUDEȚUL CONSTANȚA</w:t>
            </w:r>
          </w:p>
          <w:p w14:paraId="6F828164" w14:textId="77777777" w:rsidR="0056661B" w:rsidRPr="0056661B" w:rsidRDefault="0056661B" w:rsidP="0056661B">
            <w:pPr>
              <w:tabs>
                <w:tab w:val="center" w:pos="4536"/>
                <w:tab w:val="right" w:pos="9072"/>
              </w:tabs>
              <w:spacing w:after="0" w:line="240" w:lineRule="auto"/>
              <w:jc w:val="center"/>
              <w:rPr>
                <w:rFonts w:ascii="Courier New" w:eastAsiaTheme="minorEastAsia" w:hAnsi="Courier New" w:cs="Courier New"/>
                <w:b/>
                <w:sz w:val="28"/>
                <w:szCs w:val="28"/>
                <w:lang w:val="ro-RO" w:eastAsia="ro-RO"/>
              </w:rPr>
            </w:pPr>
            <w:r w:rsidRPr="0056661B">
              <w:rPr>
                <w:rFonts w:ascii="Courier New" w:eastAsiaTheme="minorEastAsia" w:hAnsi="Courier New" w:cs="Courier New"/>
                <w:b/>
                <w:sz w:val="28"/>
                <w:szCs w:val="28"/>
                <w:lang w:val="ro-RO" w:eastAsia="ro-RO"/>
              </w:rPr>
              <w:t>CONSILIUL LOCAL AL COMUNEI TÂRGUȘOR</w:t>
            </w:r>
          </w:p>
          <w:p w14:paraId="7CAAD7CE" w14:textId="77777777" w:rsidR="0056661B" w:rsidRPr="0056661B" w:rsidRDefault="0056661B" w:rsidP="0056661B">
            <w:pPr>
              <w:tabs>
                <w:tab w:val="center" w:pos="4536"/>
                <w:tab w:val="right" w:pos="9072"/>
              </w:tabs>
              <w:spacing w:after="0" w:line="240" w:lineRule="auto"/>
              <w:jc w:val="center"/>
              <w:rPr>
                <w:rFonts w:eastAsiaTheme="minorEastAsia"/>
                <w:b/>
                <w:sz w:val="28"/>
                <w:szCs w:val="28"/>
                <w:lang w:val="ro-RO" w:eastAsia="ro-RO"/>
              </w:rPr>
            </w:pPr>
            <w:r w:rsidRPr="0056661B">
              <w:rPr>
                <w:rFonts w:ascii="Times New Roman" w:eastAsia="Times New Roman" w:hAnsi="Times New Roman" w:cs="Times New Roman"/>
                <w:b/>
                <w:bCs/>
                <w:sz w:val="24"/>
                <w:szCs w:val="24"/>
                <w:lang w:val="en-US" w:eastAsia="ar-SA"/>
              </w:rPr>
              <w:t>P  R  I  M  A  R</w:t>
            </w:r>
          </w:p>
        </w:tc>
        <w:tc>
          <w:tcPr>
            <w:tcW w:w="2220" w:type="dxa"/>
          </w:tcPr>
          <w:p w14:paraId="4125EB0E" w14:textId="77777777" w:rsidR="0056661B" w:rsidRPr="0056661B" w:rsidRDefault="0056661B" w:rsidP="0056661B">
            <w:pPr>
              <w:tabs>
                <w:tab w:val="center" w:pos="4536"/>
                <w:tab w:val="right" w:pos="9072"/>
              </w:tabs>
              <w:spacing w:after="0" w:line="240" w:lineRule="auto"/>
              <w:jc w:val="center"/>
              <w:rPr>
                <w:rFonts w:eastAsiaTheme="minorEastAsia"/>
                <w:sz w:val="28"/>
                <w:szCs w:val="28"/>
                <w:lang w:val="ro-RO" w:eastAsia="ro-RO"/>
              </w:rPr>
            </w:pPr>
            <w:r w:rsidRPr="0056661B">
              <w:rPr>
                <w:rFonts w:eastAsiaTheme="minorEastAsia"/>
                <w:noProof/>
                <w:sz w:val="28"/>
                <w:szCs w:val="28"/>
                <w:lang w:val="ro-RO" w:eastAsia="ro-RO"/>
              </w:rPr>
              <w:drawing>
                <wp:inline distT="0" distB="0" distL="0" distR="0" wp14:anchorId="6A872C49" wp14:editId="5EBAEEF8">
                  <wp:extent cx="533400" cy="704850"/>
                  <wp:effectExtent l="19050" t="0" r="0" b="0"/>
                  <wp:docPr id="2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0"/>
                          <pic:cNvPicPr>
                            <a:picLocks noChangeAspect="1" noChangeArrowheads="1"/>
                          </pic:cNvPicPr>
                        </pic:nvPicPr>
                        <pic:blipFill>
                          <a:blip r:embed="rId8"/>
                          <a:srcRect/>
                          <a:stretch>
                            <a:fillRect/>
                          </a:stretch>
                        </pic:blipFill>
                        <pic:spPr bwMode="auto">
                          <a:xfrm>
                            <a:off x="0" y="0"/>
                            <a:ext cx="533400" cy="704850"/>
                          </a:xfrm>
                          <a:prstGeom prst="rect">
                            <a:avLst/>
                          </a:prstGeom>
                          <a:noFill/>
                          <a:ln w="9525">
                            <a:noFill/>
                            <a:miter lim="800000"/>
                            <a:headEnd/>
                            <a:tailEnd/>
                          </a:ln>
                        </pic:spPr>
                      </pic:pic>
                    </a:graphicData>
                  </a:graphic>
                </wp:inline>
              </w:drawing>
            </w:r>
          </w:p>
        </w:tc>
      </w:tr>
    </w:tbl>
    <w:p w14:paraId="1EB56677" w14:textId="605C340F" w:rsidR="0056661B" w:rsidRPr="0056661B" w:rsidRDefault="0056661B" w:rsidP="0056661B">
      <w:pPr>
        <w:keepNext/>
        <w:tabs>
          <w:tab w:val="left" w:pos="0"/>
        </w:tabs>
        <w:suppressAutoHyphens/>
        <w:spacing w:after="0" w:line="240" w:lineRule="auto"/>
        <w:ind w:right="-1080"/>
        <w:jc w:val="left"/>
        <w:outlineLvl w:val="0"/>
        <w:rPr>
          <w:rFonts w:ascii="Times New Roman" w:eastAsia="Times New Roman" w:hAnsi="Times New Roman" w:cs="Times New Roman"/>
          <w:sz w:val="28"/>
          <w:szCs w:val="24"/>
          <w:lang w:val="ro-RO" w:eastAsia="ar-SA"/>
        </w:rPr>
      </w:pPr>
      <w:r w:rsidRPr="0056661B">
        <w:rPr>
          <w:rFonts w:ascii="Times New Roman" w:eastAsia="Times New Roman" w:hAnsi="Times New Roman" w:cs="Times New Roman"/>
          <w:sz w:val="28"/>
          <w:szCs w:val="24"/>
          <w:lang w:val="ro-RO" w:eastAsia="ar-SA"/>
        </w:rPr>
        <w:t>__________________________________________________________________</w:t>
      </w:r>
      <w:bookmarkEnd w:id="0"/>
      <w:r w:rsidRPr="0056661B">
        <w:rPr>
          <w:rFonts w:ascii="Times New Roman" w:eastAsia="Times New Roman" w:hAnsi="Times New Roman" w:cs="Times New Roman"/>
          <w:sz w:val="28"/>
          <w:szCs w:val="24"/>
          <w:lang w:val="ro-RO" w:eastAsia="ar-SA"/>
        </w:rPr>
        <w:t>__</w:t>
      </w:r>
    </w:p>
    <w:p w14:paraId="3028AF22" w14:textId="77777777" w:rsidR="0056661B" w:rsidRPr="0056661B" w:rsidRDefault="0056661B" w:rsidP="0056661B">
      <w:pPr>
        <w:tabs>
          <w:tab w:val="left" w:pos="0"/>
        </w:tabs>
        <w:suppressAutoHyphens/>
        <w:spacing w:after="0" w:line="240" w:lineRule="auto"/>
        <w:rPr>
          <w:rFonts w:ascii="Times New Roman" w:eastAsia="Times New Roman" w:hAnsi="Times New Roman" w:cs="Times New Roman"/>
          <w:b/>
          <w:bCs/>
          <w:color w:val="2E333C"/>
          <w:kern w:val="1"/>
          <w:sz w:val="24"/>
          <w:szCs w:val="24"/>
          <w:shd w:val="clear" w:color="auto" w:fill="FFFFFF"/>
          <w:lang w:val="ro-RO" w:eastAsia="ar-SA"/>
        </w:rPr>
      </w:pPr>
    </w:p>
    <w:p w14:paraId="23D38544" w14:textId="3CB74B14" w:rsidR="0056661B" w:rsidRPr="0056661B" w:rsidRDefault="0056661B" w:rsidP="0056661B">
      <w:pPr>
        <w:suppressAutoHyphens/>
        <w:spacing w:after="0" w:line="240" w:lineRule="auto"/>
        <w:jc w:val="left"/>
        <w:rPr>
          <w:rFonts w:ascii="Times New Roman" w:eastAsia="Times New Roman" w:hAnsi="Times New Roman" w:cs="Times New Roman"/>
          <w:b/>
          <w:bCs/>
          <w:kern w:val="1"/>
          <w:sz w:val="28"/>
          <w:szCs w:val="24"/>
          <w:lang w:val="ro-RO" w:eastAsia="ar-SA"/>
        </w:rPr>
      </w:pPr>
      <w:r w:rsidRPr="0056661B">
        <w:rPr>
          <w:rFonts w:ascii="Times New Roman" w:eastAsia="Times New Roman" w:hAnsi="Times New Roman" w:cs="Times New Roman"/>
          <w:b/>
          <w:bCs/>
          <w:kern w:val="1"/>
          <w:sz w:val="28"/>
          <w:szCs w:val="24"/>
          <w:lang w:val="ro-RO" w:eastAsia="ar-SA"/>
        </w:rPr>
        <w:t xml:space="preserve">Nr. </w:t>
      </w:r>
      <w:r w:rsidR="00D9367F">
        <w:rPr>
          <w:rFonts w:ascii="Times New Roman" w:eastAsia="Times New Roman" w:hAnsi="Times New Roman" w:cs="Times New Roman"/>
          <w:b/>
          <w:bCs/>
          <w:kern w:val="1"/>
          <w:sz w:val="28"/>
          <w:szCs w:val="24"/>
          <w:lang w:val="ro-RO" w:eastAsia="ar-SA"/>
        </w:rPr>
        <w:t>2830</w:t>
      </w:r>
      <w:r w:rsidRPr="0056661B">
        <w:rPr>
          <w:rFonts w:ascii="Times New Roman" w:eastAsia="Times New Roman" w:hAnsi="Times New Roman" w:cs="Times New Roman"/>
          <w:b/>
          <w:bCs/>
          <w:kern w:val="1"/>
          <w:sz w:val="28"/>
          <w:szCs w:val="24"/>
          <w:lang w:val="ro-RO" w:eastAsia="ar-SA"/>
        </w:rPr>
        <w:t xml:space="preserve"> / </w:t>
      </w:r>
      <w:r w:rsidR="00622C86">
        <w:rPr>
          <w:rFonts w:ascii="Times New Roman" w:eastAsia="Times New Roman" w:hAnsi="Times New Roman" w:cs="Times New Roman"/>
          <w:b/>
          <w:bCs/>
          <w:kern w:val="1"/>
          <w:sz w:val="28"/>
          <w:szCs w:val="24"/>
          <w:lang w:val="ro-RO" w:eastAsia="ar-SA"/>
        </w:rPr>
        <w:t>1</w:t>
      </w:r>
      <w:r w:rsidR="00D9367F">
        <w:rPr>
          <w:rFonts w:ascii="Times New Roman" w:eastAsia="Times New Roman" w:hAnsi="Times New Roman" w:cs="Times New Roman"/>
          <w:b/>
          <w:bCs/>
          <w:kern w:val="1"/>
          <w:sz w:val="28"/>
          <w:szCs w:val="24"/>
          <w:lang w:val="ro-RO" w:eastAsia="ar-SA"/>
        </w:rPr>
        <w:t>1</w:t>
      </w:r>
      <w:r w:rsidR="006A1058">
        <w:rPr>
          <w:rFonts w:ascii="Times New Roman" w:eastAsia="Times New Roman" w:hAnsi="Times New Roman" w:cs="Times New Roman"/>
          <w:b/>
          <w:bCs/>
          <w:kern w:val="1"/>
          <w:sz w:val="28"/>
          <w:szCs w:val="24"/>
          <w:lang w:val="ro-RO" w:eastAsia="ar-SA"/>
        </w:rPr>
        <w:softHyphen/>
        <w:t xml:space="preserve"> </w:t>
      </w:r>
      <w:r w:rsidR="00D9367F">
        <w:rPr>
          <w:rFonts w:ascii="Times New Roman" w:eastAsia="Times New Roman" w:hAnsi="Times New Roman" w:cs="Times New Roman"/>
          <w:b/>
          <w:bCs/>
          <w:kern w:val="1"/>
          <w:sz w:val="28"/>
          <w:szCs w:val="24"/>
          <w:lang w:val="ro-RO" w:eastAsia="ar-SA"/>
        </w:rPr>
        <w:t>iulie</w:t>
      </w:r>
      <w:r w:rsidRPr="0056661B">
        <w:rPr>
          <w:rFonts w:ascii="Times New Roman" w:eastAsia="Times New Roman" w:hAnsi="Times New Roman" w:cs="Times New Roman"/>
          <w:b/>
          <w:bCs/>
          <w:kern w:val="1"/>
          <w:sz w:val="28"/>
          <w:szCs w:val="24"/>
          <w:lang w:val="ro-RO" w:eastAsia="ar-SA"/>
        </w:rPr>
        <w:t xml:space="preserve"> 202</w:t>
      </w:r>
      <w:r w:rsidR="006A1058">
        <w:rPr>
          <w:rFonts w:ascii="Times New Roman" w:eastAsia="Times New Roman" w:hAnsi="Times New Roman" w:cs="Times New Roman"/>
          <w:b/>
          <w:bCs/>
          <w:kern w:val="1"/>
          <w:sz w:val="28"/>
          <w:szCs w:val="24"/>
          <w:lang w:val="ro-RO" w:eastAsia="ar-SA"/>
        </w:rPr>
        <w:t>3</w:t>
      </w:r>
      <w:r w:rsidRPr="0056661B">
        <w:rPr>
          <w:rFonts w:ascii="Times New Roman" w:eastAsia="Times New Roman" w:hAnsi="Times New Roman" w:cs="Times New Roman"/>
          <w:b/>
          <w:bCs/>
          <w:kern w:val="1"/>
          <w:sz w:val="28"/>
          <w:szCs w:val="24"/>
          <w:lang w:val="ro-RO" w:eastAsia="ar-SA"/>
        </w:rPr>
        <w:t xml:space="preserve"> </w:t>
      </w:r>
    </w:p>
    <w:p w14:paraId="04AC5A59" w14:textId="77777777" w:rsidR="0056661B" w:rsidRPr="0056661B" w:rsidRDefault="0056661B" w:rsidP="0056661B">
      <w:pPr>
        <w:suppressAutoHyphens/>
        <w:spacing w:after="0" w:line="240" w:lineRule="auto"/>
        <w:jc w:val="left"/>
        <w:rPr>
          <w:rFonts w:ascii="Times New Roman" w:eastAsia="Times New Roman" w:hAnsi="Times New Roman" w:cs="Times New Roman"/>
          <w:b/>
          <w:bCs/>
          <w:kern w:val="1"/>
          <w:sz w:val="28"/>
          <w:szCs w:val="24"/>
          <w:lang w:val="ro-RO" w:eastAsia="ar-SA"/>
        </w:rPr>
      </w:pPr>
    </w:p>
    <w:p w14:paraId="6312B73C" w14:textId="77777777" w:rsidR="0056661B" w:rsidRPr="0056661B" w:rsidRDefault="0056661B" w:rsidP="0056661B">
      <w:pPr>
        <w:suppressAutoHyphens/>
        <w:spacing w:after="0" w:line="240" w:lineRule="auto"/>
        <w:jc w:val="center"/>
        <w:rPr>
          <w:rFonts w:ascii="Times New Roman" w:eastAsia="Times New Roman" w:hAnsi="Times New Roman" w:cs="Times New Roman"/>
          <w:b/>
          <w:bCs/>
          <w:kern w:val="1"/>
          <w:sz w:val="28"/>
          <w:szCs w:val="24"/>
          <w:lang w:val="en-US" w:eastAsia="ar-SA"/>
        </w:rPr>
      </w:pPr>
      <w:r w:rsidRPr="0056661B">
        <w:rPr>
          <w:rFonts w:ascii="Times New Roman" w:eastAsia="Times New Roman" w:hAnsi="Times New Roman" w:cs="Times New Roman"/>
          <w:b/>
          <w:bCs/>
          <w:kern w:val="1"/>
          <w:sz w:val="28"/>
          <w:szCs w:val="24"/>
          <w:lang w:val="en-US" w:eastAsia="ar-SA"/>
        </w:rPr>
        <w:t xml:space="preserve"> </w:t>
      </w:r>
    </w:p>
    <w:p w14:paraId="600C6DC2" w14:textId="77777777" w:rsidR="0056661B" w:rsidRPr="0056661B" w:rsidRDefault="0056661B" w:rsidP="0056661B">
      <w:pPr>
        <w:suppressAutoHyphens/>
        <w:spacing w:after="0" w:line="240" w:lineRule="auto"/>
        <w:ind w:right="-153"/>
        <w:jc w:val="center"/>
        <w:rPr>
          <w:rFonts w:ascii="Times New Roman" w:eastAsia="Times New Roman" w:hAnsi="Times New Roman" w:cs="Arial"/>
          <w:b/>
          <w:bCs/>
          <w:color w:val="000000"/>
          <w:kern w:val="1"/>
          <w:sz w:val="28"/>
          <w:szCs w:val="24"/>
          <w:lang w:val="ro-RO" w:eastAsia="ar-SA"/>
        </w:rPr>
      </w:pPr>
      <w:r w:rsidRPr="0056661B">
        <w:rPr>
          <w:rFonts w:ascii="Times New Roman" w:eastAsia="Times New Roman" w:hAnsi="Times New Roman" w:cs="Arial"/>
          <w:b/>
          <w:bCs/>
          <w:color w:val="000000"/>
          <w:kern w:val="1"/>
          <w:sz w:val="28"/>
          <w:szCs w:val="24"/>
          <w:lang w:val="ro-RO" w:eastAsia="ar-SA"/>
        </w:rPr>
        <w:t>REFERAT DE APROBARE</w:t>
      </w:r>
    </w:p>
    <w:p w14:paraId="57DB9A12" w14:textId="77777777" w:rsidR="0056661B" w:rsidRPr="0056661B" w:rsidRDefault="0056661B" w:rsidP="0056661B">
      <w:pPr>
        <w:suppressAutoHyphens/>
        <w:spacing w:after="0" w:line="240" w:lineRule="auto"/>
        <w:ind w:right="-153"/>
        <w:jc w:val="center"/>
        <w:rPr>
          <w:rFonts w:ascii="Times New Roman" w:eastAsia="Times New Roman" w:hAnsi="Times New Roman" w:cs="Arial"/>
          <w:b/>
          <w:bCs/>
          <w:color w:val="000000"/>
          <w:kern w:val="1"/>
          <w:sz w:val="24"/>
          <w:szCs w:val="24"/>
          <w:lang w:val="ro-RO" w:eastAsia="ar-SA"/>
        </w:rPr>
      </w:pPr>
      <w:r w:rsidRPr="0056661B">
        <w:rPr>
          <w:rFonts w:ascii="Times New Roman" w:eastAsia="Times New Roman" w:hAnsi="Times New Roman" w:cs="Arial"/>
          <w:b/>
          <w:bCs/>
          <w:color w:val="000000"/>
          <w:kern w:val="1"/>
          <w:sz w:val="24"/>
          <w:szCs w:val="24"/>
          <w:lang w:val="ro-RO" w:eastAsia="ar-SA"/>
        </w:rPr>
        <w:t>la proiectul de hotărâre  privind aprobarea bugetului de venituri şi</w:t>
      </w:r>
    </w:p>
    <w:p w14:paraId="7EDAC32A" w14:textId="77777777" w:rsidR="00D9367F" w:rsidRDefault="0056661B" w:rsidP="002B5B03">
      <w:pPr>
        <w:suppressAutoHyphens/>
        <w:spacing w:after="0" w:line="240" w:lineRule="auto"/>
        <w:ind w:right="-153"/>
        <w:jc w:val="center"/>
        <w:rPr>
          <w:rFonts w:ascii="Times New Roman" w:eastAsia="Times New Roman" w:hAnsi="Times New Roman" w:cs="Arial"/>
          <w:b/>
          <w:bCs/>
          <w:color w:val="000000"/>
          <w:kern w:val="1"/>
          <w:sz w:val="24"/>
          <w:szCs w:val="24"/>
          <w:lang w:val="ro-RO" w:eastAsia="ar-SA"/>
        </w:rPr>
      </w:pPr>
      <w:r w:rsidRPr="0056661B">
        <w:rPr>
          <w:rFonts w:ascii="Times New Roman" w:eastAsia="Times New Roman" w:hAnsi="Times New Roman" w:cs="Arial"/>
          <w:b/>
          <w:bCs/>
          <w:color w:val="000000"/>
          <w:kern w:val="1"/>
          <w:sz w:val="24"/>
          <w:szCs w:val="24"/>
          <w:lang w:val="ro-RO" w:eastAsia="ar-SA"/>
        </w:rPr>
        <w:t xml:space="preserve"> cheltuieli, rectificat</w:t>
      </w:r>
      <w:r w:rsidR="002B5B03">
        <w:rPr>
          <w:rFonts w:ascii="Times New Roman" w:eastAsia="Times New Roman" w:hAnsi="Times New Roman" w:cs="Arial"/>
          <w:b/>
          <w:bCs/>
          <w:color w:val="000000"/>
          <w:kern w:val="1"/>
          <w:sz w:val="24"/>
          <w:szCs w:val="24"/>
          <w:lang w:val="ro-RO" w:eastAsia="ar-SA"/>
        </w:rPr>
        <w:t xml:space="preserve">, rectificate, </w:t>
      </w:r>
      <w:r w:rsidRPr="0056661B">
        <w:rPr>
          <w:rFonts w:ascii="Times New Roman" w:eastAsia="Times New Roman" w:hAnsi="Times New Roman" w:cs="Arial"/>
          <w:b/>
          <w:bCs/>
          <w:color w:val="000000"/>
          <w:kern w:val="1"/>
          <w:sz w:val="24"/>
          <w:szCs w:val="24"/>
          <w:lang w:val="ro-RO" w:eastAsia="ar-SA"/>
        </w:rPr>
        <w:t>a</w:t>
      </w:r>
      <w:r w:rsidR="00516123">
        <w:rPr>
          <w:rFonts w:ascii="Times New Roman" w:eastAsia="Times New Roman" w:hAnsi="Times New Roman" w:cs="Arial"/>
          <w:b/>
          <w:bCs/>
          <w:color w:val="000000"/>
          <w:kern w:val="1"/>
          <w:sz w:val="24"/>
          <w:szCs w:val="24"/>
          <w:lang w:val="ro-RO" w:eastAsia="ar-SA"/>
        </w:rPr>
        <w:t>l</w:t>
      </w:r>
      <w:r w:rsidRPr="0056661B">
        <w:rPr>
          <w:rFonts w:ascii="Times New Roman" w:eastAsia="Times New Roman" w:hAnsi="Times New Roman" w:cs="Arial"/>
          <w:b/>
          <w:bCs/>
          <w:color w:val="000000"/>
          <w:kern w:val="1"/>
          <w:sz w:val="24"/>
          <w:szCs w:val="24"/>
          <w:lang w:val="ro-RO" w:eastAsia="ar-SA"/>
        </w:rPr>
        <w:t xml:space="preserve"> Consiliului Local al comunei Târguşor,</w:t>
      </w:r>
    </w:p>
    <w:p w14:paraId="413C9A2F" w14:textId="10CC0B50" w:rsidR="0056661B" w:rsidRPr="0056661B" w:rsidRDefault="0056661B" w:rsidP="002B5B03">
      <w:pPr>
        <w:suppressAutoHyphens/>
        <w:spacing w:after="0" w:line="240" w:lineRule="auto"/>
        <w:ind w:right="-153"/>
        <w:jc w:val="center"/>
        <w:rPr>
          <w:rFonts w:ascii="Times New Roman" w:eastAsia="Times New Roman" w:hAnsi="Times New Roman" w:cs="Arial"/>
          <w:b/>
          <w:bCs/>
          <w:color w:val="000000"/>
          <w:kern w:val="1"/>
          <w:sz w:val="24"/>
          <w:szCs w:val="24"/>
          <w:lang w:val="ro-RO" w:eastAsia="ar-SA"/>
        </w:rPr>
      </w:pPr>
      <w:r w:rsidRPr="0056661B">
        <w:rPr>
          <w:rFonts w:ascii="Times New Roman" w:eastAsia="Times New Roman" w:hAnsi="Times New Roman" w:cs="Arial"/>
          <w:b/>
          <w:bCs/>
          <w:color w:val="000000"/>
          <w:kern w:val="1"/>
          <w:sz w:val="24"/>
          <w:szCs w:val="24"/>
          <w:lang w:val="ro-RO" w:eastAsia="ar-SA"/>
        </w:rPr>
        <w:t xml:space="preserve"> judeţul Constanța, pe anul 202</w:t>
      </w:r>
      <w:r w:rsidR="006A1058">
        <w:rPr>
          <w:rFonts w:ascii="Times New Roman" w:eastAsia="Times New Roman" w:hAnsi="Times New Roman" w:cs="Arial"/>
          <w:b/>
          <w:bCs/>
          <w:color w:val="000000"/>
          <w:kern w:val="1"/>
          <w:sz w:val="24"/>
          <w:szCs w:val="24"/>
          <w:lang w:val="ro-RO" w:eastAsia="ar-SA"/>
        </w:rPr>
        <w:t>3</w:t>
      </w:r>
    </w:p>
    <w:p w14:paraId="4CF3E659" w14:textId="77777777" w:rsidR="0056661B" w:rsidRPr="0056661B" w:rsidRDefault="0056661B" w:rsidP="0056661B">
      <w:pPr>
        <w:suppressAutoHyphens/>
        <w:spacing w:after="0" w:line="240" w:lineRule="auto"/>
        <w:ind w:right="-153"/>
        <w:jc w:val="center"/>
        <w:rPr>
          <w:rFonts w:ascii="Times New Roman" w:eastAsia="Times New Roman" w:hAnsi="Times New Roman" w:cs="Arial"/>
          <w:b/>
          <w:bCs/>
          <w:color w:val="000000"/>
          <w:kern w:val="1"/>
          <w:sz w:val="24"/>
          <w:szCs w:val="24"/>
          <w:lang w:val="ro-RO" w:eastAsia="ar-SA"/>
        </w:rPr>
      </w:pPr>
    </w:p>
    <w:p w14:paraId="43D8C60A" w14:textId="77777777" w:rsidR="0056661B" w:rsidRPr="0056661B" w:rsidRDefault="0056661B" w:rsidP="0056661B">
      <w:pPr>
        <w:suppressAutoHyphens/>
        <w:spacing w:after="0" w:line="240" w:lineRule="auto"/>
        <w:jc w:val="center"/>
        <w:rPr>
          <w:rFonts w:ascii="Times New Roman" w:eastAsia="Times New Roman" w:hAnsi="Times New Roman" w:cs="Times New Roman"/>
          <w:b/>
          <w:bCs/>
          <w:kern w:val="1"/>
          <w:sz w:val="28"/>
          <w:szCs w:val="24"/>
          <w:lang w:val="ro-RO" w:eastAsia="ar-SA"/>
        </w:rPr>
      </w:pPr>
    </w:p>
    <w:p w14:paraId="6E324213" w14:textId="77777777" w:rsidR="0056661B" w:rsidRPr="0056661B" w:rsidRDefault="0056661B" w:rsidP="0056661B">
      <w:pPr>
        <w:suppressAutoHyphens/>
        <w:spacing w:after="0" w:line="240" w:lineRule="auto"/>
        <w:jc w:val="center"/>
        <w:rPr>
          <w:rFonts w:ascii="Times New Roman" w:eastAsia="Times New Roman" w:hAnsi="Times New Roman" w:cs="Times New Roman"/>
          <w:b/>
          <w:bCs/>
          <w:kern w:val="1"/>
          <w:sz w:val="28"/>
          <w:szCs w:val="24"/>
          <w:lang w:val="ro-RO" w:eastAsia="ar-SA"/>
        </w:rPr>
      </w:pPr>
    </w:p>
    <w:p w14:paraId="191DC7F1" w14:textId="77777777" w:rsidR="0056661B" w:rsidRPr="0056661B" w:rsidRDefault="0056661B" w:rsidP="00462E83">
      <w:pPr>
        <w:suppressAutoHyphens/>
        <w:spacing w:after="0" w:line="240" w:lineRule="auto"/>
        <w:ind w:left="-567" w:right="-567"/>
        <w:rPr>
          <w:rFonts w:ascii="Times New Roman" w:eastAsia="Times New Roman" w:hAnsi="Times New Roman" w:cs="Times New Roman"/>
          <w:b/>
          <w:bCs/>
          <w:color w:val="000000" w:themeColor="text1"/>
          <w:kern w:val="1"/>
          <w:sz w:val="24"/>
          <w:szCs w:val="24"/>
          <w:lang w:val="ro-RO" w:eastAsia="ar-SA"/>
        </w:rPr>
      </w:pPr>
    </w:p>
    <w:p w14:paraId="080A34B6" w14:textId="78545DDC" w:rsidR="00CF6A50" w:rsidRDefault="0056661B" w:rsidP="00CF6A50">
      <w:pPr>
        <w:tabs>
          <w:tab w:val="left" w:pos="0"/>
        </w:tabs>
        <w:suppressAutoHyphens/>
        <w:spacing w:after="0" w:line="240" w:lineRule="auto"/>
        <w:ind w:left="-567" w:right="-567"/>
        <w:rPr>
          <w:rFonts w:ascii="Times New Roman" w:eastAsia="Times New Roman" w:hAnsi="Times New Roman" w:cs="Times New Roman"/>
          <w:b/>
          <w:bCs/>
          <w:color w:val="000000" w:themeColor="text1"/>
          <w:kern w:val="1"/>
          <w:sz w:val="24"/>
          <w:szCs w:val="24"/>
          <w:lang w:val="en-US" w:eastAsia="ar-SA"/>
        </w:rPr>
      </w:pPr>
      <w:r w:rsidRPr="0056661B">
        <w:rPr>
          <w:rFonts w:ascii="Times New Roman" w:eastAsia="Times New Roman" w:hAnsi="Times New Roman" w:cs="Times New Roman"/>
          <w:b/>
          <w:bCs/>
          <w:color w:val="000000" w:themeColor="text1"/>
          <w:kern w:val="1"/>
          <w:sz w:val="24"/>
          <w:szCs w:val="24"/>
          <w:lang w:val="en-US" w:eastAsia="ar-SA"/>
        </w:rPr>
        <w:tab/>
        <w:t xml:space="preserve">Ţinând cont de prevederile art. 3 și art. 4 din Legea nr. 500/ 2002 privind finanţele publice, cu modificările şi completările ulterioare, prevederile art. 19 alin. (1) și alin. (2) din Legea nr. 273/ 2006 privind finanţele publice locale, cu modificările şi completările ulterioare, prevederile art. </w:t>
      </w:r>
      <w:r w:rsidR="006A1058">
        <w:rPr>
          <w:rFonts w:ascii="Times New Roman" w:eastAsia="Times New Roman" w:hAnsi="Times New Roman" w:cs="Times New Roman"/>
          <w:b/>
          <w:bCs/>
          <w:color w:val="000000" w:themeColor="text1"/>
          <w:kern w:val="1"/>
          <w:sz w:val="24"/>
          <w:szCs w:val="24"/>
          <w:lang w:val="en-US" w:eastAsia="ar-SA"/>
        </w:rPr>
        <w:t>1 – art. 7 și art. 11 – art. 22</w:t>
      </w:r>
      <w:r w:rsidRPr="0056661B">
        <w:rPr>
          <w:rFonts w:ascii="Times New Roman" w:eastAsia="Times New Roman" w:hAnsi="Times New Roman" w:cs="Times New Roman"/>
          <w:b/>
          <w:bCs/>
          <w:color w:val="000000" w:themeColor="text1"/>
          <w:kern w:val="1"/>
          <w:sz w:val="24"/>
          <w:szCs w:val="24"/>
          <w:lang w:val="en-US" w:eastAsia="ar-SA"/>
        </w:rPr>
        <w:t xml:space="preserve"> din Legea bugetului de stat pe anul 202</w:t>
      </w:r>
      <w:r w:rsidR="006A1058">
        <w:rPr>
          <w:rFonts w:ascii="Times New Roman" w:eastAsia="Times New Roman" w:hAnsi="Times New Roman" w:cs="Times New Roman"/>
          <w:b/>
          <w:bCs/>
          <w:color w:val="000000" w:themeColor="text1"/>
          <w:kern w:val="1"/>
          <w:sz w:val="24"/>
          <w:szCs w:val="24"/>
          <w:lang w:val="en-US" w:eastAsia="ar-SA"/>
        </w:rPr>
        <w:t>3</w:t>
      </w:r>
      <w:r w:rsidRPr="0056661B">
        <w:rPr>
          <w:rFonts w:ascii="Times New Roman" w:eastAsia="Times New Roman" w:hAnsi="Times New Roman" w:cs="Times New Roman"/>
          <w:b/>
          <w:bCs/>
          <w:color w:val="000000" w:themeColor="text1"/>
          <w:kern w:val="1"/>
          <w:sz w:val="24"/>
          <w:szCs w:val="24"/>
          <w:lang w:val="en-US" w:eastAsia="ar-SA"/>
        </w:rPr>
        <w:t xml:space="preserve">, nr. </w:t>
      </w:r>
      <w:r w:rsidR="00CC4D5F">
        <w:rPr>
          <w:rFonts w:ascii="Times New Roman" w:eastAsia="Times New Roman" w:hAnsi="Times New Roman" w:cs="Times New Roman"/>
          <w:b/>
          <w:bCs/>
          <w:color w:val="000000" w:themeColor="text1"/>
          <w:kern w:val="1"/>
          <w:sz w:val="24"/>
          <w:szCs w:val="24"/>
          <w:lang w:val="en-US" w:eastAsia="ar-SA"/>
        </w:rPr>
        <w:t>3</w:t>
      </w:r>
      <w:r w:rsidR="006A1058">
        <w:rPr>
          <w:rFonts w:ascii="Times New Roman" w:eastAsia="Times New Roman" w:hAnsi="Times New Roman" w:cs="Times New Roman"/>
          <w:b/>
          <w:bCs/>
          <w:color w:val="000000" w:themeColor="text1"/>
          <w:kern w:val="1"/>
          <w:sz w:val="24"/>
          <w:szCs w:val="24"/>
          <w:lang w:val="en-US" w:eastAsia="ar-SA"/>
        </w:rPr>
        <w:t>68</w:t>
      </w:r>
      <w:r w:rsidRPr="0056661B">
        <w:rPr>
          <w:rFonts w:ascii="Times New Roman" w:eastAsia="Times New Roman" w:hAnsi="Times New Roman" w:cs="Times New Roman"/>
          <w:b/>
          <w:bCs/>
          <w:color w:val="000000" w:themeColor="text1"/>
          <w:kern w:val="1"/>
          <w:sz w:val="24"/>
          <w:szCs w:val="24"/>
          <w:lang w:val="en-US" w:eastAsia="ar-SA"/>
        </w:rPr>
        <w:t>/ 202</w:t>
      </w:r>
      <w:r w:rsidR="006A1058">
        <w:rPr>
          <w:rFonts w:ascii="Times New Roman" w:eastAsia="Times New Roman" w:hAnsi="Times New Roman" w:cs="Times New Roman"/>
          <w:b/>
          <w:bCs/>
          <w:color w:val="000000" w:themeColor="text1"/>
          <w:kern w:val="1"/>
          <w:sz w:val="24"/>
          <w:szCs w:val="24"/>
          <w:lang w:val="en-US" w:eastAsia="ar-SA"/>
        </w:rPr>
        <w:t>2</w:t>
      </w:r>
      <w:r w:rsidR="006F0CA4">
        <w:rPr>
          <w:rFonts w:ascii="Times New Roman" w:eastAsia="Times New Roman" w:hAnsi="Times New Roman" w:cs="Times New Roman"/>
          <w:b/>
          <w:bCs/>
          <w:color w:val="000000" w:themeColor="text1"/>
          <w:kern w:val="1"/>
          <w:sz w:val="24"/>
          <w:szCs w:val="24"/>
          <w:lang w:val="en-US" w:eastAsia="ar-SA"/>
        </w:rPr>
        <w:t xml:space="preserve"> </w:t>
      </w:r>
      <w:r w:rsidRPr="0056661B">
        <w:rPr>
          <w:rFonts w:ascii="Times New Roman" w:eastAsia="Times New Roman" w:hAnsi="Times New Roman" w:cs="Times New Roman"/>
          <w:b/>
          <w:bCs/>
          <w:color w:val="000000" w:themeColor="text1"/>
          <w:kern w:val="1"/>
          <w:sz w:val="24"/>
          <w:szCs w:val="24"/>
          <w:lang w:val="en-US" w:eastAsia="ar-SA"/>
        </w:rPr>
        <w:t>şi prevederile art. 129  alin. (2)  lit. b) şi alin. (4) lit. a), art. 139 alin. (1) şi alin. (3) lit. a) şi art. 196 alin. (1) lit. a) din Ordonanței de Urgență a Guvernului nr. 57/ 2019 privind Codul Administrativ, cu modificările şi completările ulterioare, este necesară aprobarea bugetului de venituri şi cheltuieli, rectificat</w:t>
      </w:r>
      <w:r w:rsidR="00D9367F">
        <w:rPr>
          <w:rFonts w:ascii="Times New Roman" w:eastAsia="Times New Roman" w:hAnsi="Times New Roman" w:cs="Times New Roman"/>
          <w:b/>
          <w:bCs/>
          <w:color w:val="000000" w:themeColor="text1"/>
          <w:kern w:val="1"/>
          <w:sz w:val="24"/>
          <w:szCs w:val="24"/>
          <w:lang w:val="en-US" w:eastAsia="ar-SA"/>
        </w:rPr>
        <w:t>,</w:t>
      </w:r>
      <w:r w:rsidRPr="0056661B">
        <w:rPr>
          <w:rFonts w:ascii="Times New Roman" w:eastAsia="Times New Roman" w:hAnsi="Times New Roman" w:cs="Times New Roman"/>
          <w:b/>
          <w:bCs/>
          <w:color w:val="000000" w:themeColor="text1"/>
          <w:kern w:val="1"/>
          <w:sz w:val="24"/>
          <w:szCs w:val="24"/>
          <w:lang w:val="en-US" w:eastAsia="ar-SA"/>
        </w:rPr>
        <w:t xml:space="preserve"> a</w:t>
      </w:r>
      <w:r w:rsidR="00516123">
        <w:rPr>
          <w:rFonts w:ascii="Times New Roman" w:eastAsia="Times New Roman" w:hAnsi="Times New Roman" w:cs="Times New Roman"/>
          <w:b/>
          <w:bCs/>
          <w:color w:val="000000" w:themeColor="text1"/>
          <w:kern w:val="1"/>
          <w:sz w:val="24"/>
          <w:szCs w:val="24"/>
          <w:lang w:val="en-US" w:eastAsia="ar-SA"/>
        </w:rPr>
        <w:t>l</w:t>
      </w:r>
      <w:r w:rsidRPr="0056661B">
        <w:rPr>
          <w:rFonts w:ascii="Times New Roman" w:eastAsia="Times New Roman" w:hAnsi="Times New Roman" w:cs="Times New Roman"/>
          <w:b/>
          <w:bCs/>
          <w:color w:val="000000" w:themeColor="text1"/>
          <w:kern w:val="1"/>
          <w:sz w:val="24"/>
          <w:szCs w:val="24"/>
          <w:lang w:val="en-US" w:eastAsia="ar-SA"/>
        </w:rPr>
        <w:t xml:space="preserve"> Consiliului Local al Comunei Târguşor, judeţul Constanţa, pe anul 202</w:t>
      </w:r>
      <w:r w:rsidR="006A1058">
        <w:rPr>
          <w:rFonts w:ascii="Times New Roman" w:eastAsia="Times New Roman" w:hAnsi="Times New Roman" w:cs="Times New Roman"/>
          <w:b/>
          <w:bCs/>
          <w:color w:val="000000" w:themeColor="text1"/>
          <w:kern w:val="1"/>
          <w:sz w:val="24"/>
          <w:szCs w:val="24"/>
          <w:lang w:val="en-US" w:eastAsia="ar-SA"/>
        </w:rPr>
        <w:t>3</w:t>
      </w:r>
      <w:r w:rsidRPr="0056661B">
        <w:rPr>
          <w:rFonts w:ascii="Times New Roman" w:eastAsia="Times New Roman" w:hAnsi="Times New Roman" w:cs="Times New Roman"/>
          <w:b/>
          <w:bCs/>
          <w:color w:val="000000" w:themeColor="text1"/>
          <w:kern w:val="1"/>
          <w:sz w:val="24"/>
          <w:szCs w:val="24"/>
          <w:lang w:val="en-US" w:eastAsia="ar-SA"/>
        </w:rPr>
        <w:t xml:space="preserve">.                                                   </w:t>
      </w:r>
    </w:p>
    <w:p w14:paraId="6CC2E31D" w14:textId="5EC80C31" w:rsidR="00F27409" w:rsidRPr="00622C86" w:rsidRDefault="0056661B" w:rsidP="00770B1B">
      <w:pPr>
        <w:tabs>
          <w:tab w:val="left" w:pos="0"/>
        </w:tabs>
        <w:suppressAutoHyphens/>
        <w:spacing w:after="0" w:line="240" w:lineRule="auto"/>
        <w:ind w:left="-567" w:right="-567"/>
        <w:rPr>
          <w:rFonts w:ascii="Times New Roman" w:eastAsia="Times New Roman" w:hAnsi="Times New Roman" w:cs="Times New Roman"/>
          <w:b/>
          <w:bCs/>
          <w:sz w:val="24"/>
          <w:szCs w:val="24"/>
          <w:lang w:eastAsia="en-GB"/>
        </w:rPr>
      </w:pPr>
      <w:r w:rsidRPr="006A1058">
        <w:rPr>
          <w:rFonts w:ascii="Times New Roman" w:eastAsia="Times New Roman" w:hAnsi="Times New Roman" w:cs="Times New Roman"/>
          <w:b/>
          <w:bCs/>
          <w:color w:val="000000" w:themeColor="text1"/>
          <w:kern w:val="1"/>
          <w:sz w:val="24"/>
          <w:szCs w:val="24"/>
          <w:lang w:val="en-US" w:eastAsia="ar-SA"/>
        </w:rPr>
        <w:tab/>
      </w:r>
      <w:r w:rsidRPr="00622C86">
        <w:rPr>
          <w:rFonts w:ascii="Times New Roman" w:eastAsia="Times New Roman" w:hAnsi="Times New Roman" w:cs="Times New Roman"/>
          <w:b/>
          <w:bCs/>
          <w:color w:val="000000" w:themeColor="text1"/>
          <w:kern w:val="1"/>
          <w:sz w:val="24"/>
          <w:szCs w:val="24"/>
          <w:lang w:val="en-US" w:eastAsia="ar-SA"/>
        </w:rPr>
        <w:t xml:space="preserve">Aceasta se impune </w:t>
      </w:r>
      <w:r w:rsidR="00393C1B" w:rsidRPr="00622C86">
        <w:rPr>
          <w:rFonts w:ascii="Times New Roman" w:eastAsia="Times New Roman" w:hAnsi="Times New Roman" w:cs="Times New Roman"/>
          <w:b/>
          <w:bCs/>
          <w:color w:val="000000" w:themeColor="text1"/>
          <w:kern w:val="1"/>
          <w:sz w:val="24"/>
          <w:szCs w:val="24"/>
          <w:lang w:val="en-US" w:eastAsia="ar-SA"/>
        </w:rPr>
        <w:t>urmare</w:t>
      </w:r>
      <w:r w:rsidR="00CF6A50" w:rsidRPr="00622C86">
        <w:rPr>
          <w:rFonts w:ascii="Times New Roman" w:eastAsia="Times New Roman" w:hAnsi="Times New Roman" w:cs="Times New Roman"/>
          <w:b/>
          <w:bCs/>
          <w:color w:val="000000" w:themeColor="text1"/>
          <w:kern w:val="1"/>
          <w:sz w:val="24"/>
          <w:szCs w:val="24"/>
          <w:lang w:val="en-US" w:eastAsia="ar-SA"/>
        </w:rPr>
        <w:t xml:space="preserve"> </w:t>
      </w:r>
      <w:r w:rsidR="00622C86" w:rsidRPr="00622C86">
        <w:rPr>
          <w:rFonts w:ascii="Times New Roman" w:eastAsia="Times New Roman" w:hAnsi="Times New Roman" w:cs="Times New Roman"/>
          <w:b/>
          <w:bCs/>
          <w:color w:val="000000" w:themeColor="text1"/>
          <w:kern w:val="1"/>
          <w:sz w:val="24"/>
          <w:szCs w:val="24"/>
          <w:lang w:val="en-US" w:eastAsia="ar-SA"/>
        </w:rPr>
        <w:t xml:space="preserve">încasării </w:t>
      </w:r>
      <w:r w:rsidR="00622C86" w:rsidRPr="00622C86">
        <w:rPr>
          <w:rFonts w:ascii="Times New Roman" w:hAnsi="Times New Roman" w:cs="Times New Roman"/>
          <w:b/>
          <w:bCs/>
          <w:sz w:val="24"/>
          <w:szCs w:val="24"/>
          <w:shd w:val="clear" w:color="auto" w:fill="F9F9F9"/>
        </w:rPr>
        <w:t>sumelor primite pentru suplimentul pentru combustibili solizi în conformitate cu prevederile art. 25 alin. (1) lit. d) din Legea nr. 226/2021 privind stabilirea măsurilor de protecție socială pentru consumatorul vulnerabil de energie și a sumel</w:t>
      </w:r>
      <w:r w:rsidR="00622C86">
        <w:rPr>
          <w:rFonts w:ascii="Times New Roman" w:hAnsi="Times New Roman" w:cs="Times New Roman"/>
          <w:b/>
          <w:bCs/>
          <w:sz w:val="24"/>
          <w:szCs w:val="24"/>
          <w:shd w:val="clear" w:color="auto" w:fill="F9F9F9"/>
        </w:rPr>
        <w:t>or</w:t>
      </w:r>
      <w:r w:rsidR="00622C86" w:rsidRPr="00622C86">
        <w:rPr>
          <w:rFonts w:ascii="Times New Roman" w:hAnsi="Times New Roman" w:cs="Times New Roman"/>
          <w:b/>
          <w:bCs/>
          <w:sz w:val="24"/>
          <w:szCs w:val="24"/>
          <w:shd w:val="clear" w:color="auto" w:fill="F9F9F9"/>
        </w:rPr>
        <w:t xml:space="preserve"> primite de la S.C. EKODEP SRL cu titlu de redevență minieră la finele trimestrului </w:t>
      </w:r>
      <w:r w:rsidR="00D9367F">
        <w:rPr>
          <w:rFonts w:ascii="Times New Roman" w:hAnsi="Times New Roman" w:cs="Times New Roman"/>
          <w:b/>
          <w:bCs/>
          <w:sz w:val="24"/>
          <w:szCs w:val="24"/>
          <w:shd w:val="clear" w:color="auto" w:fill="F9F9F9"/>
        </w:rPr>
        <w:t>I</w:t>
      </w:r>
      <w:r w:rsidR="00622C86" w:rsidRPr="00622C86">
        <w:rPr>
          <w:rFonts w:ascii="Times New Roman" w:hAnsi="Times New Roman" w:cs="Times New Roman"/>
          <w:b/>
          <w:bCs/>
          <w:sz w:val="24"/>
          <w:szCs w:val="24"/>
          <w:shd w:val="clear" w:color="auto" w:fill="F9F9F9"/>
        </w:rPr>
        <w:t>I</w:t>
      </w:r>
      <w:r w:rsidR="00622C86">
        <w:rPr>
          <w:rFonts w:ascii="Times New Roman" w:hAnsi="Times New Roman" w:cs="Times New Roman"/>
          <w:b/>
          <w:bCs/>
          <w:sz w:val="24"/>
          <w:szCs w:val="24"/>
          <w:shd w:val="clear" w:color="auto" w:fill="F9F9F9"/>
        </w:rPr>
        <w:t xml:space="preserve"> 2023,</w:t>
      </w:r>
      <w:r w:rsidR="00622C86" w:rsidRPr="00622C86">
        <w:rPr>
          <w:rFonts w:ascii="Times New Roman" w:hAnsi="Times New Roman" w:cs="Times New Roman"/>
          <w:b/>
          <w:bCs/>
          <w:sz w:val="24"/>
          <w:szCs w:val="24"/>
          <w:shd w:val="clear" w:color="auto" w:fill="F9F9F9"/>
        </w:rPr>
        <w:t xml:space="preserve"> conform art. 45^1 alin. (2) lit. b) din Legea Minelor nr. 85/ 2003 cu modificările și completările ulterioare;</w:t>
      </w:r>
    </w:p>
    <w:p w14:paraId="551298B2" w14:textId="4C8A8689" w:rsidR="0056661B" w:rsidRPr="00CF6A50" w:rsidRDefault="00CF6A50" w:rsidP="00CF6A50">
      <w:pPr>
        <w:tabs>
          <w:tab w:val="left" w:pos="0"/>
        </w:tabs>
        <w:suppressAutoHyphens/>
        <w:spacing w:after="0" w:line="240" w:lineRule="auto"/>
        <w:ind w:left="-567" w:right="-567"/>
        <w:rPr>
          <w:rFonts w:ascii="Times New Roman" w:eastAsia="Times New Roman" w:hAnsi="Times New Roman" w:cs="Times New Roman"/>
          <w:b/>
          <w:bCs/>
          <w:color w:val="000000" w:themeColor="text1"/>
          <w:kern w:val="1"/>
          <w:sz w:val="24"/>
          <w:szCs w:val="24"/>
          <w:lang w:val="en-US" w:eastAsia="ar-SA"/>
        </w:rPr>
      </w:pPr>
      <w:r>
        <w:rPr>
          <w:rFonts w:ascii="Times New Roman" w:eastAsia="Times New Roman" w:hAnsi="Times New Roman" w:cs="Times New Roman"/>
          <w:b/>
          <w:bCs/>
          <w:color w:val="000000" w:themeColor="text1"/>
          <w:kern w:val="1"/>
          <w:sz w:val="24"/>
          <w:szCs w:val="24"/>
          <w:lang w:val="en-US" w:eastAsia="ar-SA"/>
        </w:rPr>
        <w:t xml:space="preserve"> </w:t>
      </w:r>
      <w:r w:rsidR="0097504E">
        <w:rPr>
          <w:rFonts w:ascii="Times New Roman" w:eastAsia="Times New Roman" w:hAnsi="Times New Roman" w:cs="Times New Roman"/>
          <w:b/>
          <w:bCs/>
          <w:color w:val="000000" w:themeColor="text1"/>
          <w:kern w:val="1"/>
          <w:sz w:val="24"/>
          <w:szCs w:val="24"/>
          <w:lang w:val="en-US" w:eastAsia="ar-SA"/>
        </w:rPr>
        <w:t xml:space="preserve">        </w:t>
      </w:r>
      <w:r w:rsidR="0056661B" w:rsidRPr="0056661B">
        <w:rPr>
          <w:rFonts w:ascii="Times New Roman" w:eastAsia="Times New Roman" w:hAnsi="Times New Roman" w:cs="Times New Roman"/>
          <w:b/>
          <w:bCs/>
          <w:color w:val="000000" w:themeColor="text1"/>
          <w:kern w:val="1"/>
          <w:sz w:val="24"/>
          <w:szCs w:val="24"/>
          <w:lang w:val="ro-RO" w:eastAsia="ar-SA"/>
        </w:rPr>
        <w:t>Având în vedere cele menţionate mai sus, se impune necesitatea adoptării unei hotărâri privind aprobarea bugetului de venituri şi cheltuieli, rectificat</w:t>
      </w:r>
      <w:r w:rsidR="002B5B03">
        <w:rPr>
          <w:rFonts w:ascii="Times New Roman" w:eastAsia="Times New Roman" w:hAnsi="Times New Roman" w:cs="Times New Roman"/>
          <w:b/>
          <w:bCs/>
          <w:color w:val="000000" w:themeColor="text1"/>
          <w:kern w:val="1"/>
          <w:sz w:val="24"/>
          <w:szCs w:val="24"/>
          <w:lang w:val="ro-RO" w:eastAsia="ar-SA"/>
        </w:rPr>
        <w:t>,</w:t>
      </w:r>
      <w:r w:rsidR="0056661B" w:rsidRPr="0056661B">
        <w:rPr>
          <w:rFonts w:ascii="Times New Roman" w:eastAsia="Times New Roman" w:hAnsi="Times New Roman" w:cs="Times New Roman"/>
          <w:b/>
          <w:bCs/>
          <w:color w:val="000000" w:themeColor="text1"/>
          <w:kern w:val="1"/>
          <w:sz w:val="24"/>
          <w:szCs w:val="24"/>
          <w:lang w:val="ro-RO" w:eastAsia="ar-SA"/>
        </w:rPr>
        <w:t xml:space="preserve"> a</w:t>
      </w:r>
      <w:r w:rsidR="00393C1B">
        <w:rPr>
          <w:rFonts w:ascii="Times New Roman" w:eastAsia="Times New Roman" w:hAnsi="Times New Roman" w:cs="Times New Roman"/>
          <w:b/>
          <w:bCs/>
          <w:color w:val="000000" w:themeColor="text1"/>
          <w:kern w:val="1"/>
          <w:sz w:val="24"/>
          <w:szCs w:val="24"/>
          <w:lang w:val="ro-RO" w:eastAsia="ar-SA"/>
        </w:rPr>
        <w:t>l</w:t>
      </w:r>
      <w:r w:rsidR="0056661B" w:rsidRPr="0056661B">
        <w:rPr>
          <w:rFonts w:ascii="Times New Roman" w:eastAsia="Times New Roman" w:hAnsi="Times New Roman" w:cs="Times New Roman"/>
          <w:b/>
          <w:bCs/>
          <w:color w:val="000000" w:themeColor="text1"/>
          <w:kern w:val="1"/>
          <w:sz w:val="24"/>
          <w:szCs w:val="24"/>
          <w:lang w:val="ro-RO" w:eastAsia="ar-SA"/>
        </w:rPr>
        <w:t xml:space="preserve"> Consiliului Local al Comunei Târguşor, judeţul  Constanţa, pe anul 202</w:t>
      </w:r>
      <w:r w:rsidR="006A1058">
        <w:rPr>
          <w:rFonts w:ascii="Times New Roman" w:eastAsia="Times New Roman" w:hAnsi="Times New Roman" w:cs="Times New Roman"/>
          <w:b/>
          <w:bCs/>
          <w:color w:val="000000" w:themeColor="text1"/>
          <w:kern w:val="1"/>
          <w:sz w:val="24"/>
          <w:szCs w:val="24"/>
          <w:lang w:val="ro-RO" w:eastAsia="ar-SA"/>
        </w:rPr>
        <w:t>3</w:t>
      </w:r>
      <w:r w:rsidR="0056661B" w:rsidRPr="0056661B">
        <w:rPr>
          <w:rFonts w:ascii="Times New Roman" w:eastAsia="Times New Roman" w:hAnsi="Times New Roman" w:cs="Times New Roman"/>
          <w:b/>
          <w:bCs/>
          <w:color w:val="000000" w:themeColor="text1"/>
          <w:kern w:val="1"/>
          <w:sz w:val="24"/>
          <w:szCs w:val="24"/>
          <w:lang w:val="ro-RO" w:eastAsia="ar-SA"/>
        </w:rPr>
        <w:t>.</w:t>
      </w:r>
    </w:p>
    <w:p w14:paraId="4578CB3E" w14:textId="3840234A" w:rsidR="0056661B" w:rsidRPr="0056661B" w:rsidRDefault="0056661B" w:rsidP="00462E83">
      <w:pPr>
        <w:tabs>
          <w:tab w:val="left" w:pos="60"/>
        </w:tabs>
        <w:suppressAutoHyphens/>
        <w:spacing w:after="0" w:line="240" w:lineRule="auto"/>
        <w:ind w:left="-567" w:right="-567"/>
        <w:rPr>
          <w:rFonts w:ascii="Times New Roman" w:eastAsia="Times New Roman" w:hAnsi="Times New Roman" w:cs="Times New Roman"/>
          <w:b/>
          <w:bCs/>
          <w:color w:val="000000" w:themeColor="text1"/>
          <w:kern w:val="1"/>
          <w:sz w:val="24"/>
          <w:szCs w:val="24"/>
          <w:lang w:val="ro-RO" w:eastAsia="ar-SA"/>
        </w:rPr>
      </w:pPr>
      <w:r w:rsidRPr="0056661B">
        <w:rPr>
          <w:rFonts w:ascii="Times New Roman" w:eastAsia="Times New Roman" w:hAnsi="Times New Roman" w:cs="Times New Roman"/>
          <w:b/>
          <w:bCs/>
          <w:color w:val="000000" w:themeColor="text1"/>
          <w:kern w:val="1"/>
          <w:sz w:val="24"/>
          <w:szCs w:val="24"/>
          <w:lang w:val="ro-RO" w:eastAsia="ar-SA"/>
        </w:rPr>
        <w:tab/>
        <w:t>In acest sens, anexez, la prezenta, un Proiect de Hotărâre, cu propunerea de a fi adoptat in forma prezentată.</w:t>
      </w:r>
    </w:p>
    <w:p w14:paraId="35CE3800" w14:textId="5CA1DF27" w:rsidR="00770B1B" w:rsidRPr="0056661B" w:rsidRDefault="0056661B" w:rsidP="006A1058">
      <w:pPr>
        <w:tabs>
          <w:tab w:val="left" w:pos="0"/>
        </w:tabs>
        <w:suppressAutoHyphens/>
        <w:spacing w:after="0" w:line="240" w:lineRule="auto"/>
        <w:ind w:left="-567" w:right="-567"/>
        <w:rPr>
          <w:rFonts w:ascii="Times New Roman" w:eastAsia="Times New Roman" w:hAnsi="Times New Roman" w:cs="Times New Roman"/>
          <w:b/>
          <w:bCs/>
          <w:color w:val="000000" w:themeColor="text1"/>
          <w:kern w:val="1"/>
          <w:sz w:val="24"/>
          <w:szCs w:val="24"/>
          <w:lang w:val="ro-RO" w:eastAsia="ar-SA"/>
        </w:rPr>
      </w:pPr>
      <w:r w:rsidRPr="0056661B">
        <w:rPr>
          <w:rFonts w:ascii="Times New Roman" w:eastAsia="Times New Roman" w:hAnsi="Times New Roman" w:cs="Times New Roman"/>
          <w:b/>
          <w:bCs/>
          <w:color w:val="000000" w:themeColor="text1"/>
          <w:kern w:val="1"/>
          <w:sz w:val="24"/>
          <w:szCs w:val="24"/>
          <w:lang w:val="ro-RO" w:eastAsia="ar-SA"/>
        </w:rPr>
        <w:tab/>
      </w:r>
    </w:p>
    <w:p w14:paraId="6848AE92" w14:textId="77777777" w:rsidR="0056661B" w:rsidRPr="0056661B" w:rsidRDefault="0056661B" w:rsidP="00462E83">
      <w:pPr>
        <w:tabs>
          <w:tab w:val="left" w:pos="0"/>
        </w:tabs>
        <w:suppressAutoHyphens/>
        <w:spacing w:after="0" w:line="240" w:lineRule="auto"/>
        <w:ind w:left="-567" w:right="-567"/>
        <w:rPr>
          <w:rFonts w:ascii="Times New Roman" w:eastAsia="Times New Roman" w:hAnsi="Times New Roman" w:cs="Arial"/>
          <w:b/>
          <w:bCs/>
          <w:color w:val="000000"/>
          <w:kern w:val="1"/>
          <w:lang w:val="ro-RO" w:eastAsia="ar-SA"/>
        </w:rPr>
      </w:pPr>
    </w:p>
    <w:p w14:paraId="2AA17C87" w14:textId="61885E0D" w:rsidR="0056661B" w:rsidRPr="0056661B" w:rsidRDefault="0097504E" w:rsidP="0097504E">
      <w:pPr>
        <w:tabs>
          <w:tab w:val="left" w:pos="0"/>
        </w:tabs>
        <w:suppressAutoHyphens/>
        <w:spacing w:after="0" w:line="240" w:lineRule="auto"/>
        <w:ind w:right="-567"/>
        <w:rPr>
          <w:rFonts w:ascii="Times New Roman" w:eastAsia="Times New Roman" w:hAnsi="Times New Roman" w:cs="Arial"/>
          <w:b/>
          <w:bCs/>
          <w:color w:val="000000"/>
          <w:kern w:val="1"/>
          <w:lang w:val="ro-RO" w:eastAsia="ar-SA"/>
        </w:rPr>
      </w:pPr>
      <w:bookmarkStart w:id="1" w:name="_Hlk72156434"/>
      <w:r>
        <w:rPr>
          <w:rFonts w:ascii="Times New Roman" w:eastAsia="Times New Roman" w:hAnsi="Times New Roman" w:cs="Arial"/>
          <w:b/>
          <w:bCs/>
          <w:color w:val="000000"/>
          <w:kern w:val="1"/>
          <w:lang w:val="ro-RO" w:eastAsia="ar-SA"/>
        </w:rPr>
        <w:t xml:space="preserve">                                                                 </w:t>
      </w:r>
      <w:r w:rsidR="0056661B" w:rsidRPr="0056661B">
        <w:rPr>
          <w:rFonts w:ascii="Times New Roman" w:eastAsia="Times New Roman" w:hAnsi="Times New Roman" w:cs="Arial"/>
          <w:b/>
          <w:bCs/>
          <w:color w:val="000000"/>
          <w:kern w:val="1"/>
          <w:lang w:val="ro-RO" w:eastAsia="ar-SA"/>
        </w:rPr>
        <w:t>P R I M A R,</w:t>
      </w:r>
    </w:p>
    <w:p w14:paraId="10330D1B" w14:textId="77777777" w:rsidR="0056661B" w:rsidRPr="0056661B" w:rsidRDefault="0056661B" w:rsidP="0056661B">
      <w:pPr>
        <w:suppressAutoHyphens/>
        <w:spacing w:after="0" w:line="240" w:lineRule="auto"/>
        <w:jc w:val="center"/>
        <w:rPr>
          <w:rFonts w:ascii="Times New Roman" w:eastAsia="Times New Roman" w:hAnsi="Times New Roman" w:cs="Times New Roman"/>
          <w:b/>
          <w:bCs/>
          <w:kern w:val="1"/>
          <w:sz w:val="24"/>
          <w:szCs w:val="24"/>
          <w:lang w:val="ro-RO" w:eastAsia="ar-SA"/>
        </w:rPr>
      </w:pPr>
    </w:p>
    <w:p w14:paraId="118A71EB" w14:textId="77777777" w:rsidR="0056661B" w:rsidRPr="0056661B" w:rsidRDefault="0056661B" w:rsidP="0056661B">
      <w:pPr>
        <w:suppressAutoHyphens/>
        <w:spacing w:after="0" w:line="240" w:lineRule="auto"/>
        <w:jc w:val="left"/>
        <w:rPr>
          <w:rFonts w:ascii="Times New Roman" w:eastAsia="Times New Roman" w:hAnsi="Times New Roman" w:cs="Times New Roman"/>
          <w:b/>
          <w:bCs/>
          <w:kern w:val="1"/>
          <w:sz w:val="24"/>
          <w:szCs w:val="24"/>
          <w:lang w:val="ro-RO" w:eastAsia="ar-SA"/>
        </w:rPr>
      </w:pPr>
    </w:p>
    <w:p w14:paraId="07410530" w14:textId="480F2232" w:rsidR="0056661B" w:rsidRPr="0056661B" w:rsidRDefault="0056661B" w:rsidP="0056661B">
      <w:pPr>
        <w:keepNext/>
        <w:numPr>
          <w:ilvl w:val="2"/>
          <w:numId w:val="0"/>
        </w:numPr>
        <w:tabs>
          <w:tab w:val="left" w:pos="0"/>
        </w:tabs>
        <w:suppressAutoHyphens/>
        <w:spacing w:after="0" w:line="240" w:lineRule="auto"/>
        <w:jc w:val="center"/>
        <w:outlineLvl w:val="2"/>
        <w:rPr>
          <w:rFonts w:ascii="Times New Roman" w:eastAsia="Times New Roman" w:hAnsi="Times New Roman" w:cs="Times New Roman"/>
          <w:b/>
          <w:bCs/>
          <w:kern w:val="1"/>
          <w:sz w:val="24"/>
          <w:szCs w:val="24"/>
          <w:lang w:val="ro-RO" w:eastAsia="ar-SA"/>
        </w:rPr>
      </w:pPr>
      <w:r w:rsidRPr="0056661B">
        <w:rPr>
          <w:rFonts w:ascii="Times New Roman" w:eastAsia="Times New Roman" w:hAnsi="Times New Roman" w:cs="Times New Roman"/>
          <w:b/>
          <w:bCs/>
          <w:kern w:val="1"/>
          <w:sz w:val="24"/>
          <w:szCs w:val="24"/>
          <w:lang w:val="ro-RO" w:eastAsia="ar-SA"/>
        </w:rPr>
        <w:t xml:space="preserve">Mădălina NEGRU </w:t>
      </w:r>
    </w:p>
    <w:p w14:paraId="6470BA7B" w14:textId="77777777" w:rsidR="0056661B" w:rsidRPr="0056661B" w:rsidRDefault="0056661B" w:rsidP="0056661B">
      <w:pPr>
        <w:tabs>
          <w:tab w:val="left" w:pos="0"/>
        </w:tabs>
        <w:suppressAutoHyphens/>
        <w:spacing w:after="0" w:line="240" w:lineRule="auto"/>
        <w:rPr>
          <w:rFonts w:ascii="Times New Roman" w:eastAsia="Times New Roman" w:hAnsi="Times New Roman" w:cs="Times New Roman"/>
          <w:color w:val="000000"/>
          <w:kern w:val="1"/>
          <w:sz w:val="16"/>
          <w:szCs w:val="16"/>
          <w:lang w:val="ro-RO" w:eastAsia="ar-SA"/>
        </w:rPr>
      </w:pPr>
    </w:p>
    <w:p w14:paraId="53AEFBCA" w14:textId="77777777" w:rsidR="0056661B" w:rsidRPr="0056661B" w:rsidRDefault="0056661B" w:rsidP="0056661B">
      <w:pPr>
        <w:tabs>
          <w:tab w:val="left" w:pos="0"/>
        </w:tabs>
        <w:suppressAutoHyphens/>
        <w:spacing w:after="0" w:line="240" w:lineRule="auto"/>
        <w:rPr>
          <w:rFonts w:ascii="Times New Roman" w:eastAsia="Times New Roman" w:hAnsi="Times New Roman" w:cs="Times New Roman"/>
          <w:color w:val="000000"/>
          <w:kern w:val="1"/>
          <w:sz w:val="16"/>
          <w:szCs w:val="16"/>
          <w:lang w:val="ro-RO" w:eastAsia="ar-SA"/>
        </w:rPr>
      </w:pPr>
    </w:p>
    <w:p w14:paraId="7AFE5EED" w14:textId="77777777" w:rsidR="0056661B" w:rsidRPr="0056661B" w:rsidRDefault="0056661B" w:rsidP="0056661B">
      <w:pPr>
        <w:tabs>
          <w:tab w:val="left" w:pos="0"/>
        </w:tabs>
        <w:suppressAutoHyphens/>
        <w:spacing w:after="0" w:line="240" w:lineRule="auto"/>
        <w:rPr>
          <w:rFonts w:ascii="Times New Roman" w:eastAsia="Times New Roman" w:hAnsi="Times New Roman" w:cs="Times New Roman"/>
          <w:color w:val="000000"/>
          <w:kern w:val="1"/>
          <w:sz w:val="16"/>
          <w:szCs w:val="16"/>
          <w:lang w:val="ro-RO" w:eastAsia="ar-SA"/>
        </w:rPr>
      </w:pPr>
    </w:p>
    <w:p w14:paraId="4B6D1F69" w14:textId="77777777" w:rsidR="0056661B" w:rsidRPr="0056661B" w:rsidRDefault="0056661B" w:rsidP="0056661B">
      <w:pPr>
        <w:suppressAutoHyphens/>
        <w:spacing w:after="0" w:line="240" w:lineRule="auto"/>
        <w:jc w:val="left"/>
        <w:rPr>
          <w:rFonts w:ascii="Times New Roman" w:eastAsia="Times New Roman" w:hAnsi="Times New Roman" w:cs="Times New Roman"/>
          <w:color w:val="000000"/>
          <w:kern w:val="1"/>
          <w:sz w:val="16"/>
          <w:szCs w:val="16"/>
          <w:lang w:val="ro-RO" w:eastAsia="ar-SA"/>
        </w:rPr>
      </w:pPr>
    </w:p>
    <w:p w14:paraId="345AD430" w14:textId="22BD38DF" w:rsidR="0056661B" w:rsidRPr="0056661B" w:rsidRDefault="0056661B" w:rsidP="0056661B">
      <w:pPr>
        <w:tabs>
          <w:tab w:val="left" w:pos="0"/>
        </w:tabs>
        <w:suppressAutoHyphens/>
        <w:spacing w:after="0" w:line="240" w:lineRule="auto"/>
        <w:rPr>
          <w:rFonts w:ascii="Times New Roman" w:eastAsia="Times New Roman" w:hAnsi="Times New Roman" w:cs="Times New Roman"/>
          <w:color w:val="000000"/>
          <w:kern w:val="1"/>
          <w:sz w:val="16"/>
          <w:szCs w:val="16"/>
          <w:lang w:val="ro-RO" w:eastAsia="ar-SA"/>
        </w:rPr>
      </w:pPr>
      <w:r w:rsidRPr="0056661B">
        <w:rPr>
          <w:rFonts w:ascii="Times New Roman" w:eastAsia="Times New Roman" w:hAnsi="Times New Roman" w:cs="Times New Roman"/>
          <w:color w:val="000000"/>
          <w:kern w:val="1"/>
          <w:sz w:val="16"/>
          <w:szCs w:val="16"/>
          <w:lang w:val="ro-RO" w:eastAsia="ar-SA"/>
        </w:rPr>
        <w:t>D</w:t>
      </w:r>
      <w:r w:rsidR="00CF6A50">
        <w:rPr>
          <w:rFonts w:ascii="Times New Roman" w:eastAsia="Times New Roman" w:hAnsi="Times New Roman" w:cs="Times New Roman"/>
          <w:color w:val="000000"/>
          <w:kern w:val="1"/>
          <w:sz w:val="16"/>
          <w:szCs w:val="16"/>
          <w:lang w:val="ro-RO" w:eastAsia="ar-SA"/>
        </w:rPr>
        <w:t>act.S</w:t>
      </w:r>
      <w:r w:rsidRPr="0056661B">
        <w:rPr>
          <w:rFonts w:ascii="Times New Roman" w:eastAsia="Times New Roman" w:hAnsi="Times New Roman" w:cs="Times New Roman"/>
          <w:color w:val="000000"/>
          <w:kern w:val="1"/>
          <w:sz w:val="16"/>
          <w:szCs w:val="16"/>
          <w:lang w:val="ro-RO" w:eastAsia="ar-SA"/>
        </w:rPr>
        <w:t>.</w:t>
      </w:r>
      <w:r w:rsidR="00CF6A50">
        <w:rPr>
          <w:rFonts w:ascii="Times New Roman" w:eastAsia="Times New Roman" w:hAnsi="Times New Roman" w:cs="Times New Roman"/>
          <w:color w:val="000000"/>
          <w:kern w:val="1"/>
          <w:sz w:val="16"/>
          <w:szCs w:val="16"/>
          <w:lang w:val="ro-RO" w:eastAsia="ar-SA"/>
        </w:rPr>
        <w:t>E.</w:t>
      </w:r>
    </w:p>
    <w:p w14:paraId="41C47DBB" w14:textId="48FAB1A3" w:rsidR="0056661B" w:rsidRPr="006A1058" w:rsidRDefault="0056661B" w:rsidP="006A1058">
      <w:pPr>
        <w:tabs>
          <w:tab w:val="left" w:pos="0"/>
        </w:tabs>
        <w:suppressAutoHyphens/>
        <w:spacing w:after="0" w:line="240" w:lineRule="auto"/>
        <w:rPr>
          <w:rFonts w:ascii="Times New Roman" w:eastAsia="Times New Roman" w:hAnsi="Times New Roman" w:cs="Times New Roman"/>
          <w:color w:val="000000"/>
          <w:kern w:val="1"/>
          <w:sz w:val="16"/>
          <w:szCs w:val="16"/>
          <w:lang w:val="ro-RO" w:eastAsia="ar-SA"/>
        </w:rPr>
      </w:pPr>
      <w:r w:rsidRPr="0056661B">
        <w:rPr>
          <w:rFonts w:ascii="Times New Roman" w:eastAsia="Times New Roman" w:hAnsi="Times New Roman" w:cs="Times New Roman"/>
          <w:color w:val="000000"/>
          <w:kern w:val="1"/>
          <w:sz w:val="16"/>
          <w:szCs w:val="16"/>
          <w:lang w:val="ro-RO" w:eastAsia="ar-SA"/>
        </w:rPr>
        <w:t>4 ex</w:t>
      </w:r>
      <w:bookmarkEnd w:id="1"/>
    </w:p>
    <w:sectPr w:rsidR="0056661B" w:rsidRPr="006A1058" w:rsidSect="00575B3E">
      <w:pgSz w:w="11907" w:h="16839" w:code="9"/>
      <w:pgMar w:top="720" w:right="1701" w:bottom="720" w:left="1701" w:header="720" w:footer="72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152CA" w14:textId="77777777" w:rsidR="00872E80" w:rsidRDefault="00872E80" w:rsidP="00D464EE">
      <w:pPr>
        <w:spacing w:after="0" w:line="240" w:lineRule="auto"/>
      </w:pPr>
      <w:r>
        <w:separator/>
      </w:r>
    </w:p>
  </w:endnote>
  <w:endnote w:type="continuationSeparator" w:id="0">
    <w:p w14:paraId="617D9EDD" w14:textId="77777777" w:rsidR="00872E80" w:rsidRDefault="00872E80" w:rsidP="00D46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84816" w14:textId="77777777" w:rsidR="00872E80" w:rsidRDefault="00872E80" w:rsidP="00D464EE">
      <w:pPr>
        <w:spacing w:after="0" w:line="240" w:lineRule="auto"/>
      </w:pPr>
      <w:r>
        <w:separator/>
      </w:r>
    </w:p>
  </w:footnote>
  <w:footnote w:type="continuationSeparator" w:id="0">
    <w:p w14:paraId="521DECE2" w14:textId="77777777" w:rsidR="00872E80" w:rsidRDefault="00872E80" w:rsidP="00D46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lu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E82816"/>
    <w:multiLevelType w:val="multilevel"/>
    <w:tmpl w:val="39E0D2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64585D"/>
    <w:multiLevelType w:val="hybridMultilevel"/>
    <w:tmpl w:val="25A45BF8"/>
    <w:lvl w:ilvl="0" w:tplc="ADB20682">
      <w:numFmt w:val="bullet"/>
      <w:lvlText w:val="-"/>
      <w:lvlJc w:val="left"/>
      <w:pPr>
        <w:ind w:left="363" w:hanging="360"/>
      </w:pPr>
      <w:rPr>
        <w:rFonts w:ascii="Times New Roman" w:eastAsia="Times New Roman" w:hAnsi="Times New Roman" w:cs="Times New Roman" w:hint="default"/>
        <w:color w:val="000000" w:themeColor="text1"/>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16cid:durableId="928998424">
    <w:abstractNumId w:val="0"/>
  </w:num>
  <w:num w:numId="2" w16cid:durableId="1789540250">
    <w:abstractNumId w:val="1"/>
  </w:num>
  <w:num w:numId="3" w16cid:durableId="483395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9643C"/>
    <w:rsid w:val="000000BD"/>
    <w:rsid w:val="00013142"/>
    <w:rsid w:val="000319AA"/>
    <w:rsid w:val="000346E1"/>
    <w:rsid w:val="00077DD2"/>
    <w:rsid w:val="00093AEB"/>
    <w:rsid w:val="00095400"/>
    <w:rsid w:val="000C3276"/>
    <w:rsid w:val="000F31EA"/>
    <w:rsid w:val="00115A4B"/>
    <w:rsid w:val="00163970"/>
    <w:rsid w:val="0019643C"/>
    <w:rsid w:val="001A1C7B"/>
    <w:rsid w:val="001F2AE4"/>
    <w:rsid w:val="001F5500"/>
    <w:rsid w:val="001F6295"/>
    <w:rsid w:val="00266128"/>
    <w:rsid w:val="0027022B"/>
    <w:rsid w:val="002777B3"/>
    <w:rsid w:val="002A122D"/>
    <w:rsid w:val="002A4E49"/>
    <w:rsid w:val="002B48FD"/>
    <w:rsid w:val="002B5B03"/>
    <w:rsid w:val="002D0064"/>
    <w:rsid w:val="0031367D"/>
    <w:rsid w:val="003620E6"/>
    <w:rsid w:val="00370DC1"/>
    <w:rsid w:val="0039011B"/>
    <w:rsid w:val="00393C1B"/>
    <w:rsid w:val="003E3CF8"/>
    <w:rsid w:val="003F1D99"/>
    <w:rsid w:val="004121E2"/>
    <w:rsid w:val="00412FD4"/>
    <w:rsid w:val="00462E83"/>
    <w:rsid w:val="00463F3E"/>
    <w:rsid w:val="004C3D09"/>
    <w:rsid w:val="004D5CBE"/>
    <w:rsid w:val="0050451F"/>
    <w:rsid w:val="00516123"/>
    <w:rsid w:val="00520001"/>
    <w:rsid w:val="00547C02"/>
    <w:rsid w:val="0056661B"/>
    <w:rsid w:val="005745E8"/>
    <w:rsid w:val="00575B3E"/>
    <w:rsid w:val="00584D40"/>
    <w:rsid w:val="005B0164"/>
    <w:rsid w:val="005F44A1"/>
    <w:rsid w:val="0060770E"/>
    <w:rsid w:val="00616007"/>
    <w:rsid w:val="00622C86"/>
    <w:rsid w:val="0068148F"/>
    <w:rsid w:val="0069040C"/>
    <w:rsid w:val="006A1058"/>
    <w:rsid w:val="006C6C7C"/>
    <w:rsid w:val="006E5DF0"/>
    <w:rsid w:val="006F0CA4"/>
    <w:rsid w:val="006F5AB3"/>
    <w:rsid w:val="00706792"/>
    <w:rsid w:val="00740289"/>
    <w:rsid w:val="00770B1B"/>
    <w:rsid w:val="00772FB6"/>
    <w:rsid w:val="007749EC"/>
    <w:rsid w:val="007A459F"/>
    <w:rsid w:val="007B042E"/>
    <w:rsid w:val="00805F22"/>
    <w:rsid w:val="00806065"/>
    <w:rsid w:val="008121A0"/>
    <w:rsid w:val="00872E80"/>
    <w:rsid w:val="008D1BD5"/>
    <w:rsid w:val="008E6BA2"/>
    <w:rsid w:val="00915EAE"/>
    <w:rsid w:val="009164F1"/>
    <w:rsid w:val="009166A6"/>
    <w:rsid w:val="00967902"/>
    <w:rsid w:val="0097504E"/>
    <w:rsid w:val="009B2D98"/>
    <w:rsid w:val="009B648F"/>
    <w:rsid w:val="009D5497"/>
    <w:rsid w:val="00A00A86"/>
    <w:rsid w:val="00A272AB"/>
    <w:rsid w:val="00A278CE"/>
    <w:rsid w:val="00A80940"/>
    <w:rsid w:val="00AD10FA"/>
    <w:rsid w:val="00B07F53"/>
    <w:rsid w:val="00B11D85"/>
    <w:rsid w:val="00BD144A"/>
    <w:rsid w:val="00BD5B05"/>
    <w:rsid w:val="00BE59AE"/>
    <w:rsid w:val="00BF0A17"/>
    <w:rsid w:val="00C17DA0"/>
    <w:rsid w:val="00C4237D"/>
    <w:rsid w:val="00C435F5"/>
    <w:rsid w:val="00C868A2"/>
    <w:rsid w:val="00C9204E"/>
    <w:rsid w:val="00CC4D5F"/>
    <w:rsid w:val="00CE2475"/>
    <w:rsid w:val="00CF6A50"/>
    <w:rsid w:val="00D00905"/>
    <w:rsid w:val="00D1347E"/>
    <w:rsid w:val="00D464EE"/>
    <w:rsid w:val="00D56306"/>
    <w:rsid w:val="00D70EF9"/>
    <w:rsid w:val="00D724C0"/>
    <w:rsid w:val="00D9367F"/>
    <w:rsid w:val="00D945A3"/>
    <w:rsid w:val="00DA362B"/>
    <w:rsid w:val="00DA4778"/>
    <w:rsid w:val="00DB1993"/>
    <w:rsid w:val="00DC0A9C"/>
    <w:rsid w:val="00DD4600"/>
    <w:rsid w:val="00DE37AF"/>
    <w:rsid w:val="00DF39CA"/>
    <w:rsid w:val="00E1483E"/>
    <w:rsid w:val="00E20BAA"/>
    <w:rsid w:val="00E25E48"/>
    <w:rsid w:val="00E439E4"/>
    <w:rsid w:val="00E54037"/>
    <w:rsid w:val="00E73713"/>
    <w:rsid w:val="00E970A3"/>
    <w:rsid w:val="00EA3C60"/>
    <w:rsid w:val="00ED4746"/>
    <w:rsid w:val="00F16747"/>
    <w:rsid w:val="00F27409"/>
    <w:rsid w:val="00F27C2A"/>
    <w:rsid w:val="00F35169"/>
    <w:rsid w:val="00F46F77"/>
    <w:rsid w:val="00F905F4"/>
    <w:rsid w:val="00FF07FE"/>
    <w:rsid w:val="00FF1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E8E77"/>
  <w15:chartTrackingRefBased/>
  <w15:docId w15:val="{4ED71023-6C9E-49B1-B64A-1CE2EC76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C02"/>
  </w:style>
  <w:style w:type="paragraph" w:styleId="Titlu2">
    <w:name w:val="heading 2"/>
    <w:basedOn w:val="Normal"/>
    <w:next w:val="Normal"/>
    <w:link w:val="Titlu2Caracter"/>
    <w:uiPriority w:val="9"/>
    <w:unhideWhenUsed/>
    <w:qFormat/>
    <w:rsid w:val="00A00A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rsid w:val="0056661B"/>
    <w:pPr>
      <w:keepNext/>
      <w:numPr>
        <w:ilvl w:val="2"/>
        <w:numId w:val="1"/>
      </w:numPr>
      <w:suppressAutoHyphens/>
      <w:spacing w:after="0" w:line="240" w:lineRule="auto"/>
      <w:jc w:val="center"/>
      <w:outlineLvl w:val="2"/>
    </w:pPr>
    <w:rPr>
      <w:rFonts w:ascii="Times New Roman" w:eastAsia="Times New Roman" w:hAnsi="Times New Roman" w:cs="Times New Roman"/>
      <w:b/>
      <w:bCs/>
      <w:kern w:val="1"/>
      <w:sz w:val="28"/>
      <w:szCs w:val="24"/>
      <w:lang w:val="ro-RO"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rsid w:val="0056661B"/>
    <w:rPr>
      <w:rFonts w:ascii="Times New Roman" w:eastAsia="Times New Roman" w:hAnsi="Times New Roman" w:cs="Times New Roman"/>
      <w:b/>
      <w:bCs/>
      <w:kern w:val="1"/>
      <w:sz w:val="28"/>
      <w:szCs w:val="24"/>
      <w:lang w:val="ro-RO" w:eastAsia="ar-SA"/>
    </w:rPr>
  </w:style>
  <w:style w:type="character" w:customStyle="1" w:styleId="Titlu2Caracter">
    <w:name w:val="Titlu 2 Caracter"/>
    <w:basedOn w:val="Fontdeparagrafimplicit"/>
    <w:link w:val="Titlu2"/>
    <w:uiPriority w:val="9"/>
    <w:rsid w:val="00A00A86"/>
    <w:rPr>
      <w:rFonts w:asciiTheme="majorHAnsi" w:eastAsiaTheme="majorEastAsia" w:hAnsiTheme="majorHAnsi" w:cstheme="majorBidi"/>
      <w:color w:val="365F91" w:themeColor="accent1" w:themeShade="BF"/>
      <w:sz w:val="26"/>
      <w:szCs w:val="26"/>
    </w:rPr>
  </w:style>
  <w:style w:type="paragraph" w:styleId="Antet">
    <w:name w:val="header"/>
    <w:basedOn w:val="Normal"/>
    <w:link w:val="AntetCaracter"/>
    <w:uiPriority w:val="99"/>
    <w:unhideWhenUsed/>
    <w:rsid w:val="00D464EE"/>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D464EE"/>
  </w:style>
  <w:style w:type="paragraph" w:styleId="Subsol">
    <w:name w:val="footer"/>
    <w:basedOn w:val="Normal"/>
    <w:link w:val="SubsolCaracter"/>
    <w:uiPriority w:val="99"/>
    <w:unhideWhenUsed/>
    <w:rsid w:val="00D464E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D464EE"/>
  </w:style>
  <w:style w:type="paragraph" w:customStyle="1" w:styleId="Corptext31">
    <w:name w:val="Corp text 31"/>
    <w:basedOn w:val="Normal"/>
    <w:rsid w:val="00E73713"/>
    <w:pPr>
      <w:suppressAutoHyphens/>
      <w:spacing w:after="0" w:line="240" w:lineRule="auto"/>
      <w:ind w:right="-153"/>
    </w:pPr>
    <w:rPr>
      <w:rFonts w:ascii="Arial" w:eastAsia="Times New Roman" w:hAnsi="Arial" w:cs="Arial"/>
      <w:b/>
      <w:bCs/>
      <w:color w:val="000000"/>
      <w:kern w:val="1"/>
      <w:sz w:val="24"/>
      <w:szCs w:val="24"/>
      <w:lang w:val="ro-RO" w:eastAsia="ar-SA"/>
    </w:rPr>
  </w:style>
  <w:style w:type="character" w:styleId="Robust">
    <w:name w:val="Strong"/>
    <w:basedOn w:val="Fontdeparagrafimplicit"/>
    <w:uiPriority w:val="22"/>
    <w:qFormat/>
    <w:rsid w:val="00F46F77"/>
    <w:rPr>
      <w:b/>
      <w:bCs/>
    </w:rPr>
  </w:style>
  <w:style w:type="paragraph" w:styleId="NormalWeb">
    <w:name w:val="Normal (Web)"/>
    <w:basedOn w:val="Normal"/>
    <w:uiPriority w:val="99"/>
    <w:semiHidden/>
    <w:unhideWhenUsed/>
    <w:rsid w:val="00F27409"/>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Listparagraf">
    <w:name w:val="List Paragraph"/>
    <w:basedOn w:val="Normal"/>
    <w:uiPriority w:val="34"/>
    <w:qFormat/>
    <w:rsid w:val="009750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325882">
      <w:bodyDiv w:val="1"/>
      <w:marLeft w:val="0"/>
      <w:marRight w:val="0"/>
      <w:marTop w:val="0"/>
      <w:marBottom w:val="0"/>
      <w:divBdr>
        <w:top w:val="none" w:sz="0" w:space="0" w:color="auto"/>
        <w:left w:val="none" w:sz="0" w:space="0" w:color="auto"/>
        <w:bottom w:val="none" w:sz="0" w:space="0" w:color="auto"/>
        <w:right w:val="none" w:sz="0" w:space="0" w:color="auto"/>
      </w:divBdr>
    </w:div>
    <w:div w:id="722559537">
      <w:bodyDiv w:val="1"/>
      <w:marLeft w:val="0"/>
      <w:marRight w:val="0"/>
      <w:marTop w:val="0"/>
      <w:marBottom w:val="0"/>
      <w:divBdr>
        <w:top w:val="none" w:sz="0" w:space="0" w:color="auto"/>
        <w:left w:val="none" w:sz="0" w:space="0" w:color="auto"/>
        <w:bottom w:val="none" w:sz="0" w:space="0" w:color="auto"/>
        <w:right w:val="none" w:sz="0" w:space="0" w:color="auto"/>
      </w:divBdr>
    </w:div>
    <w:div w:id="933586556">
      <w:bodyDiv w:val="1"/>
      <w:marLeft w:val="0"/>
      <w:marRight w:val="0"/>
      <w:marTop w:val="0"/>
      <w:marBottom w:val="0"/>
      <w:divBdr>
        <w:top w:val="none" w:sz="0" w:space="0" w:color="auto"/>
        <w:left w:val="none" w:sz="0" w:space="0" w:color="auto"/>
        <w:bottom w:val="none" w:sz="0" w:space="0" w:color="auto"/>
        <w:right w:val="none" w:sz="0" w:space="0" w:color="auto"/>
      </w:divBdr>
    </w:div>
    <w:div w:id="1006444663">
      <w:bodyDiv w:val="1"/>
      <w:marLeft w:val="0"/>
      <w:marRight w:val="0"/>
      <w:marTop w:val="0"/>
      <w:marBottom w:val="0"/>
      <w:divBdr>
        <w:top w:val="none" w:sz="0" w:space="0" w:color="auto"/>
        <w:left w:val="none" w:sz="0" w:space="0" w:color="auto"/>
        <w:bottom w:val="none" w:sz="0" w:space="0" w:color="auto"/>
        <w:right w:val="none" w:sz="0" w:space="0" w:color="auto"/>
      </w:divBdr>
    </w:div>
    <w:div w:id="1075398432">
      <w:bodyDiv w:val="1"/>
      <w:marLeft w:val="0"/>
      <w:marRight w:val="0"/>
      <w:marTop w:val="0"/>
      <w:marBottom w:val="0"/>
      <w:divBdr>
        <w:top w:val="none" w:sz="0" w:space="0" w:color="auto"/>
        <w:left w:val="none" w:sz="0" w:space="0" w:color="auto"/>
        <w:bottom w:val="none" w:sz="0" w:space="0" w:color="auto"/>
        <w:right w:val="none" w:sz="0" w:space="0" w:color="auto"/>
      </w:divBdr>
    </w:div>
    <w:div w:id="1177189751">
      <w:bodyDiv w:val="1"/>
      <w:marLeft w:val="0"/>
      <w:marRight w:val="0"/>
      <w:marTop w:val="0"/>
      <w:marBottom w:val="0"/>
      <w:divBdr>
        <w:top w:val="none" w:sz="0" w:space="0" w:color="auto"/>
        <w:left w:val="none" w:sz="0" w:space="0" w:color="auto"/>
        <w:bottom w:val="none" w:sz="0" w:space="0" w:color="auto"/>
        <w:right w:val="none" w:sz="0" w:space="0" w:color="auto"/>
      </w:divBdr>
    </w:div>
    <w:div w:id="1247808644">
      <w:bodyDiv w:val="1"/>
      <w:marLeft w:val="0"/>
      <w:marRight w:val="0"/>
      <w:marTop w:val="0"/>
      <w:marBottom w:val="0"/>
      <w:divBdr>
        <w:top w:val="none" w:sz="0" w:space="0" w:color="auto"/>
        <w:left w:val="none" w:sz="0" w:space="0" w:color="auto"/>
        <w:bottom w:val="none" w:sz="0" w:space="0" w:color="auto"/>
        <w:right w:val="none" w:sz="0" w:space="0" w:color="auto"/>
      </w:divBdr>
    </w:div>
    <w:div w:id="2014337609">
      <w:bodyDiv w:val="1"/>
      <w:marLeft w:val="0"/>
      <w:marRight w:val="0"/>
      <w:marTop w:val="0"/>
      <w:marBottom w:val="0"/>
      <w:divBdr>
        <w:top w:val="none" w:sz="0" w:space="0" w:color="auto"/>
        <w:left w:val="none" w:sz="0" w:space="0" w:color="auto"/>
        <w:bottom w:val="none" w:sz="0" w:space="0" w:color="auto"/>
        <w:right w:val="none" w:sz="0" w:space="0" w:color="auto"/>
      </w:divBdr>
    </w:div>
    <w:div w:id="2052799689">
      <w:bodyDiv w:val="1"/>
      <w:marLeft w:val="0"/>
      <w:marRight w:val="0"/>
      <w:marTop w:val="0"/>
      <w:marBottom w:val="0"/>
      <w:divBdr>
        <w:top w:val="none" w:sz="0" w:space="0" w:color="auto"/>
        <w:left w:val="none" w:sz="0" w:space="0" w:color="auto"/>
        <w:bottom w:val="none" w:sz="0" w:space="0" w:color="auto"/>
        <w:right w:val="none" w:sz="0" w:space="0" w:color="auto"/>
      </w:divBdr>
    </w:div>
    <w:div w:id="210063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518</TotalTime>
  <Pages>1</Pages>
  <Words>327</Words>
  <Characters>1868</Characters>
  <Application>Microsoft Office Word</Application>
  <DocSecurity>0</DocSecurity>
  <Lines>15</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Grama</dc:creator>
  <cp:keywords/>
  <dc:description/>
  <cp:lastModifiedBy>Elena Simion</cp:lastModifiedBy>
  <cp:revision>90</cp:revision>
  <cp:lastPrinted>2023-04-19T13:02:00Z</cp:lastPrinted>
  <dcterms:created xsi:type="dcterms:W3CDTF">2021-05-17T11:02:00Z</dcterms:created>
  <dcterms:modified xsi:type="dcterms:W3CDTF">2023-07-13T11:31:00Z</dcterms:modified>
</cp:coreProperties>
</file>