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561C" w:rsidRPr="003061B5" w:rsidRDefault="00FE561C" w:rsidP="00FE561C">
      <w:pPr>
        <w:tabs>
          <w:tab w:val="center" w:pos="4680"/>
          <w:tab w:val="right" w:pos="9360"/>
        </w:tabs>
        <w:rPr>
          <w:rFonts w:ascii="Trebuchet MS" w:hAnsi="Trebuchet MS"/>
          <w:b/>
          <w:bCs/>
          <w:sz w:val="28"/>
          <w:szCs w:val="28"/>
        </w:rPr>
      </w:pPr>
      <w:r w:rsidRPr="003061B5">
        <w:rPr>
          <w:rFonts w:ascii="Trebuchet MS" w:hAnsi="Trebuchet MS"/>
          <w:b/>
          <w:bCs/>
          <w:noProof/>
          <w:sz w:val="16"/>
          <w:szCs w:val="16"/>
          <w:lang w:val="en-US" w:eastAsia="en-US"/>
        </w:rPr>
        <w:drawing>
          <wp:anchor distT="0" distB="0" distL="114300" distR="114300" simplePos="0" relativeHeight="251659264" behindDoc="0" locked="0" layoutInCell="1" allowOverlap="1" wp14:anchorId="65965D60" wp14:editId="54890A35">
            <wp:simplePos x="0" y="0"/>
            <wp:positionH relativeFrom="margin">
              <wp:posOffset>152400</wp:posOffset>
            </wp:positionH>
            <wp:positionV relativeFrom="paragraph">
              <wp:posOffset>0</wp:posOffset>
            </wp:positionV>
            <wp:extent cx="929005" cy="1159510"/>
            <wp:effectExtent l="0" t="0" r="4445" b="2540"/>
            <wp:wrapThrough wrapText="bothSides">
              <wp:wrapPolygon edited="0">
                <wp:start x="0" y="0"/>
                <wp:lineTo x="0" y="21292"/>
                <wp:lineTo x="21260" y="21292"/>
                <wp:lineTo x="21260" y="0"/>
                <wp:lineTo x="0" y="0"/>
              </wp:wrapPolygon>
            </wp:wrapThrough>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29005" cy="1159510"/>
                    </a:xfrm>
                    <a:prstGeom prst="rect">
                      <a:avLst/>
                    </a:prstGeom>
                    <a:noFill/>
                  </pic:spPr>
                </pic:pic>
              </a:graphicData>
            </a:graphic>
            <wp14:sizeRelH relativeFrom="page">
              <wp14:pctWidth>0</wp14:pctWidth>
            </wp14:sizeRelH>
            <wp14:sizeRelV relativeFrom="page">
              <wp14:pctHeight>0</wp14:pctHeight>
            </wp14:sizeRelV>
          </wp:anchor>
        </w:drawing>
      </w:r>
      <w:bookmarkStart w:id="0" w:name="_Hlk92889004"/>
      <w:bookmarkStart w:id="1" w:name="_Hlk92889005"/>
      <w:bookmarkStart w:id="2" w:name="_Hlk92889169"/>
      <w:bookmarkStart w:id="3" w:name="_Hlk92889170"/>
      <w:bookmarkStart w:id="4" w:name="_Hlk92889171"/>
      <w:bookmarkStart w:id="5" w:name="_Hlk92889172"/>
      <w:bookmarkStart w:id="6" w:name="_Hlk92889173"/>
      <w:bookmarkStart w:id="7" w:name="_Hlk92889174"/>
      <w:r>
        <w:rPr>
          <w:rFonts w:ascii="Trebuchet MS" w:hAnsi="Trebuchet MS"/>
          <w:b/>
          <w:bCs/>
          <w:sz w:val="28"/>
          <w:szCs w:val="28"/>
        </w:rPr>
        <w:t xml:space="preserve">                  </w:t>
      </w:r>
      <w:r w:rsidRPr="003061B5">
        <w:rPr>
          <w:rFonts w:ascii="Trebuchet MS" w:hAnsi="Trebuchet MS"/>
          <w:b/>
          <w:bCs/>
          <w:sz w:val="28"/>
          <w:szCs w:val="28"/>
        </w:rPr>
        <w:t>PRIMĂRIA COMUNEI MACEA</w:t>
      </w:r>
    </w:p>
    <w:p w:rsidR="00FE561C" w:rsidRPr="003061B5" w:rsidRDefault="00FE561C" w:rsidP="00FE561C">
      <w:pPr>
        <w:tabs>
          <w:tab w:val="center" w:pos="4680"/>
          <w:tab w:val="right" w:pos="9360"/>
        </w:tabs>
        <w:ind w:hanging="426"/>
        <w:rPr>
          <w:rFonts w:ascii="Trebuchet MS" w:hAnsi="Trebuchet MS"/>
          <w:b/>
          <w:bCs/>
          <w:sz w:val="16"/>
          <w:szCs w:val="16"/>
        </w:rPr>
      </w:pPr>
    </w:p>
    <w:p w:rsidR="00FE561C" w:rsidRPr="003061B5" w:rsidRDefault="00FE561C" w:rsidP="00FE561C">
      <w:pPr>
        <w:tabs>
          <w:tab w:val="center" w:pos="4680"/>
          <w:tab w:val="right" w:pos="9360"/>
        </w:tabs>
        <w:ind w:hanging="426"/>
        <w:rPr>
          <w:rFonts w:ascii="Trebuchet MS" w:hAnsi="Trebuchet MS"/>
          <w:b/>
          <w:bCs/>
          <w:sz w:val="16"/>
          <w:szCs w:val="16"/>
        </w:rPr>
      </w:pPr>
      <w:r w:rsidRPr="003061B5">
        <w:rPr>
          <w:rFonts w:ascii="Trebuchet MS" w:hAnsi="Trebuchet MS"/>
          <w:b/>
          <w:bCs/>
          <w:sz w:val="16"/>
          <w:szCs w:val="16"/>
        </w:rPr>
        <w:t xml:space="preserve">ROMÂNIA, JUDEŢUL ARAD </w:t>
      </w:r>
    </w:p>
    <w:p w:rsidR="00FE561C" w:rsidRPr="003061B5" w:rsidRDefault="00FE561C" w:rsidP="00FE561C">
      <w:pPr>
        <w:tabs>
          <w:tab w:val="center" w:pos="4680"/>
          <w:tab w:val="right" w:pos="9360"/>
        </w:tabs>
        <w:ind w:hanging="425"/>
        <w:rPr>
          <w:rFonts w:ascii="Trebuchet MS" w:hAnsi="Trebuchet MS"/>
          <w:b/>
          <w:bCs/>
          <w:sz w:val="16"/>
          <w:szCs w:val="16"/>
        </w:rPr>
      </w:pPr>
      <w:r w:rsidRPr="003061B5">
        <w:rPr>
          <w:rFonts w:ascii="Trebuchet MS" w:hAnsi="Trebuchet MS"/>
          <w:b/>
          <w:bCs/>
          <w:sz w:val="16"/>
          <w:szCs w:val="16"/>
        </w:rPr>
        <w:t xml:space="preserve">COMUNA MACEA,  </w:t>
      </w:r>
      <w:r>
        <w:rPr>
          <w:rFonts w:ascii="Trebuchet MS" w:hAnsi="Trebuchet MS"/>
          <w:b/>
          <w:bCs/>
          <w:sz w:val="16"/>
          <w:szCs w:val="16"/>
        </w:rPr>
        <w:t>str. Primăriei, nr. 8</w:t>
      </w:r>
      <w:r w:rsidRPr="003061B5">
        <w:rPr>
          <w:rFonts w:ascii="Trebuchet MS" w:hAnsi="Trebuchet MS"/>
          <w:b/>
          <w:bCs/>
          <w:sz w:val="16"/>
          <w:szCs w:val="16"/>
        </w:rPr>
        <w:t>, cod poștal 317210</w:t>
      </w:r>
    </w:p>
    <w:p w:rsidR="00FE561C" w:rsidRPr="003061B5" w:rsidRDefault="00FE561C" w:rsidP="00FE561C">
      <w:pPr>
        <w:tabs>
          <w:tab w:val="center" w:pos="4680"/>
          <w:tab w:val="right" w:pos="9360"/>
        </w:tabs>
        <w:ind w:hanging="425"/>
        <w:rPr>
          <w:rFonts w:ascii="Trebuchet MS" w:hAnsi="Trebuchet MS"/>
          <w:b/>
          <w:bCs/>
          <w:sz w:val="16"/>
          <w:szCs w:val="16"/>
        </w:rPr>
      </w:pPr>
      <w:r w:rsidRPr="003061B5">
        <w:rPr>
          <w:rFonts w:ascii="Trebuchet MS" w:hAnsi="Trebuchet MS"/>
          <w:b/>
          <w:bCs/>
          <w:sz w:val="16"/>
          <w:szCs w:val="16"/>
        </w:rPr>
        <w:t xml:space="preserve">CUI: 3519410, </w:t>
      </w:r>
    </w:p>
    <w:p w:rsidR="00FE561C" w:rsidRPr="003061B5" w:rsidRDefault="00FE561C" w:rsidP="00FE561C">
      <w:pPr>
        <w:tabs>
          <w:tab w:val="center" w:pos="4680"/>
          <w:tab w:val="right" w:pos="9360"/>
        </w:tabs>
        <w:ind w:hanging="425"/>
        <w:rPr>
          <w:rFonts w:ascii="Trebuchet MS" w:hAnsi="Trebuchet MS"/>
          <w:b/>
          <w:bCs/>
          <w:sz w:val="16"/>
          <w:szCs w:val="16"/>
        </w:rPr>
      </w:pPr>
      <w:r w:rsidRPr="003061B5">
        <w:rPr>
          <w:rFonts w:ascii="Trebuchet MS" w:hAnsi="Trebuchet MS"/>
          <w:b/>
          <w:bCs/>
          <w:sz w:val="16"/>
          <w:szCs w:val="16"/>
        </w:rPr>
        <w:t xml:space="preserve">Telefon: 0257 536101; Fax: 0257 536045, </w:t>
      </w:r>
    </w:p>
    <w:p w:rsidR="00FE561C" w:rsidRPr="003061B5" w:rsidRDefault="00FE561C" w:rsidP="00FE561C">
      <w:pPr>
        <w:tabs>
          <w:tab w:val="center" w:pos="4680"/>
          <w:tab w:val="right" w:pos="9360"/>
        </w:tabs>
        <w:ind w:hanging="425"/>
        <w:rPr>
          <w:rFonts w:ascii="Trebuchet MS" w:hAnsi="Trebuchet MS"/>
          <w:b/>
          <w:bCs/>
          <w:sz w:val="16"/>
          <w:szCs w:val="16"/>
        </w:rPr>
      </w:pPr>
      <w:r w:rsidRPr="003061B5">
        <w:rPr>
          <w:rFonts w:ascii="Trebuchet MS" w:hAnsi="Trebuchet MS"/>
          <w:b/>
          <w:bCs/>
          <w:sz w:val="16"/>
          <w:szCs w:val="16"/>
        </w:rPr>
        <w:t xml:space="preserve">E-mail: </w:t>
      </w:r>
      <w:hyperlink r:id="rId6" w:history="1">
        <w:r w:rsidRPr="003061B5">
          <w:rPr>
            <w:rFonts w:ascii="Trebuchet MS" w:hAnsi="Trebuchet MS"/>
            <w:b/>
            <w:bCs/>
            <w:color w:val="0563C1" w:themeColor="hyperlink"/>
            <w:sz w:val="16"/>
            <w:szCs w:val="16"/>
            <w:u w:val="single"/>
          </w:rPr>
          <w:t>primaria@macea.ro</w:t>
        </w:r>
      </w:hyperlink>
      <w:r w:rsidRPr="003061B5">
        <w:rPr>
          <w:rFonts w:ascii="Trebuchet MS" w:hAnsi="Trebuchet MS"/>
          <w:b/>
          <w:bCs/>
          <w:sz w:val="16"/>
          <w:szCs w:val="16"/>
        </w:rPr>
        <w:t>,</w:t>
      </w:r>
    </w:p>
    <w:p w:rsidR="00FE561C" w:rsidRPr="003061B5" w:rsidRDefault="00FE561C" w:rsidP="00FE561C">
      <w:pPr>
        <w:tabs>
          <w:tab w:val="center" w:pos="4680"/>
          <w:tab w:val="right" w:pos="9360"/>
        </w:tabs>
        <w:ind w:hanging="425"/>
        <w:rPr>
          <w:b/>
          <w:bCs/>
          <w:sz w:val="16"/>
          <w:szCs w:val="16"/>
        </w:rPr>
      </w:pPr>
      <w:r w:rsidRPr="003061B5">
        <w:rPr>
          <w:rFonts w:ascii="Trebuchet MS" w:hAnsi="Trebuchet MS"/>
          <w:b/>
          <w:bCs/>
          <w:sz w:val="16"/>
          <w:szCs w:val="16"/>
        </w:rPr>
        <w:t xml:space="preserve">Site: </w:t>
      </w:r>
      <w:hyperlink r:id="rId7" w:history="1">
        <w:r w:rsidRPr="003061B5">
          <w:rPr>
            <w:rFonts w:ascii="Trebuchet MS" w:hAnsi="Trebuchet MS"/>
            <w:b/>
            <w:bCs/>
            <w:color w:val="0563C1" w:themeColor="hyperlink"/>
            <w:sz w:val="16"/>
            <w:szCs w:val="16"/>
            <w:u w:val="single"/>
          </w:rPr>
          <w:t>www.macea.ro</w:t>
        </w:r>
      </w:hyperlink>
      <w:bookmarkEnd w:id="0"/>
      <w:bookmarkEnd w:id="1"/>
      <w:bookmarkEnd w:id="2"/>
      <w:bookmarkEnd w:id="3"/>
      <w:bookmarkEnd w:id="4"/>
      <w:bookmarkEnd w:id="5"/>
      <w:bookmarkEnd w:id="6"/>
      <w:bookmarkEnd w:id="7"/>
    </w:p>
    <w:p w:rsidR="00FE561C" w:rsidRDefault="00FE561C" w:rsidP="00FE561C">
      <w:r>
        <w:t xml:space="preserve">                                 </w:t>
      </w:r>
    </w:p>
    <w:p w:rsidR="00FE561C" w:rsidRDefault="00FE561C" w:rsidP="00FE561C">
      <w:r>
        <w:t xml:space="preserve">                                 </w:t>
      </w:r>
    </w:p>
    <w:p w:rsidR="00FE561C" w:rsidRPr="00EF0997" w:rsidRDefault="00FE561C" w:rsidP="00FE561C">
      <w:pPr>
        <w:jc w:val="center"/>
        <w:rPr>
          <w:rFonts w:ascii="Trebuchet MS" w:hAnsi="Trebuchet MS"/>
          <w:b/>
          <w:sz w:val="22"/>
          <w:szCs w:val="22"/>
        </w:rPr>
      </w:pPr>
      <w:r w:rsidRPr="00EF0997">
        <w:rPr>
          <w:rFonts w:ascii="Trebuchet MS" w:hAnsi="Trebuchet MS"/>
          <w:b/>
          <w:sz w:val="22"/>
          <w:szCs w:val="22"/>
        </w:rPr>
        <w:t>REFERAT DE APROBARE</w:t>
      </w:r>
    </w:p>
    <w:p w:rsidR="00FE561C" w:rsidRPr="00EF0997" w:rsidRDefault="00FE561C" w:rsidP="00FE561C">
      <w:pPr>
        <w:jc w:val="center"/>
        <w:rPr>
          <w:rFonts w:ascii="Trebuchet MS" w:hAnsi="Trebuchet MS" w:cs="Tahoma"/>
          <w:sz w:val="22"/>
          <w:szCs w:val="22"/>
        </w:rPr>
      </w:pPr>
      <w:r w:rsidRPr="00EF0997">
        <w:rPr>
          <w:rFonts w:ascii="Trebuchet MS" w:hAnsi="Trebuchet MS"/>
          <w:sz w:val="22"/>
          <w:szCs w:val="22"/>
        </w:rPr>
        <w:t xml:space="preserve">NR. </w:t>
      </w:r>
      <w:r w:rsidR="003B00A5">
        <w:rPr>
          <w:rFonts w:ascii="Trebuchet MS" w:hAnsi="Trebuchet MS"/>
          <w:sz w:val="22"/>
          <w:szCs w:val="22"/>
        </w:rPr>
        <w:t>7756/24 07</w:t>
      </w:r>
      <w:r w:rsidRPr="00EF0997">
        <w:rPr>
          <w:rFonts w:ascii="Trebuchet MS" w:hAnsi="Trebuchet MS"/>
          <w:sz w:val="22"/>
          <w:szCs w:val="22"/>
        </w:rPr>
        <w:t xml:space="preserve"> 2023</w:t>
      </w:r>
    </w:p>
    <w:p w:rsidR="009857B9" w:rsidRPr="00EF0997" w:rsidRDefault="009857B9" w:rsidP="00FE561C">
      <w:pPr>
        <w:jc w:val="both"/>
        <w:rPr>
          <w:rFonts w:ascii="Trebuchet MS" w:hAnsi="Trebuchet MS" w:cs="Tahoma"/>
          <w:b/>
          <w:sz w:val="22"/>
          <w:szCs w:val="22"/>
        </w:rPr>
      </w:pPr>
      <w:r w:rsidRPr="00EF0997">
        <w:rPr>
          <w:rFonts w:ascii="Trebuchet MS" w:hAnsi="Trebuchet MS" w:cstheme="minorHAnsi"/>
          <w:b/>
          <w:sz w:val="22"/>
          <w:szCs w:val="22"/>
        </w:rPr>
        <w:t xml:space="preserve"> </w:t>
      </w:r>
    </w:p>
    <w:tbl>
      <w:tblPr>
        <w:tblStyle w:val="Tabelgril"/>
        <w:tblpPr w:leftFromText="180" w:rightFromText="180" w:vertAnchor="text" w:horzAnchor="margin" w:tblpXSpec="center" w:tblpY="905"/>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207"/>
      </w:tblGrid>
      <w:tr w:rsidR="00FE561C" w:rsidRPr="00FE561C" w:rsidTr="00FE561C">
        <w:trPr>
          <w:trHeight w:val="254"/>
        </w:trPr>
        <w:tc>
          <w:tcPr>
            <w:tcW w:w="5207" w:type="dxa"/>
          </w:tcPr>
          <w:p w:rsidR="00FE561C" w:rsidRPr="00EF0997" w:rsidRDefault="00FE561C" w:rsidP="00FE561C">
            <w:pPr>
              <w:jc w:val="center"/>
              <w:rPr>
                <w:rFonts w:ascii="Trebuchet MS" w:hAnsi="Trebuchet MS" w:cs="Tahoma"/>
                <w:sz w:val="22"/>
                <w:szCs w:val="22"/>
              </w:rPr>
            </w:pPr>
          </w:p>
        </w:tc>
      </w:tr>
      <w:tr w:rsidR="00FE561C" w:rsidRPr="00FE561C" w:rsidTr="00FE561C">
        <w:trPr>
          <w:trHeight w:val="247"/>
        </w:trPr>
        <w:tc>
          <w:tcPr>
            <w:tcW w:w="5207" w:type="dxa"/>
          </w:tcPr>
          <w:p w:rsidR="00FE561C" w:rsidRPr="00EF0997" w:rsidRDefault="00FE561C" w:rsidP="00FE561C">
            <w:pPr>
              <w:jc w:val="center"/>
              <w:rPr>
                <w:rFonts w:ascii="Trebuchet MS" w:hAnsi="Trebuchet MS" w:cs="Tahoma"/>
                <w:sz w:val="22"/>
                <w:szCs w:val="22"/>
              </w:rPr>
            </w:pPr>
          </w:p>
        </w:tc>
      </w:tr>
      <w:tr w:rsidR="00FE561C" w:rsidRPr="00FE561C" w:rsidTr="00FE561C">
        <w:trPr>
          <w:trHeight w:val="254"/>
        </w:trPr>
        <w:tc>
          <w:tcPr>
            <w:tcW w:w="5207" w:type="dxa"/>
          </w:tcPr>
          <w:p w:rsidR="00FE561C" w:rsidRPr="00EF0997" w:rsidRDefault="00FE561C" w:rsidP="00FE561C">
            <w:pPr>
              <w:rPr>
                <w:rFonts w:ascii="Trebuchet MS" w:hAnsi="Trebuchet MS" w:cs="Tahoma"/>
                <w:sz w:val="22"/>
                <w:szCs w:val="22"/>
              </w:rPr>
            </w:pPr>
          </w:p>
        </w:tc>
      </w:tr>
    </w:tbl>
    <w:p w:rsidR="003B00A5" w:rsidRPr="004F11A7" w:rsidRDefault="003B00A5" w:rsidP="003B00A5">
      <w:pPr>
        <w:jc w:val="center"/>
        <w:rPr>
          <w:rFonts w:cs="Tahoma"/>
          <w:b/>
          <w:bCs/>
        </w:rPr>
      </w:pPr>
      <w:r>
        <w:rPr>
          <w:rFonts w:cs="Tahoma"/>
          <w:b/>
          <w:bCs/>
        </w:rPr>
        <w:t xml:space="preserve">La proiectul de hotărâre </w:t>
      </w:r>
      <w:r w:rsidRPr="00B76FF6">
        <w:rPr>
          <w:rFonts w:cs="Tahoma"/>
          <w:b/>
          <w:bCs/>
        </w:rPr>
        <w:t>privind</w:t>
      </w:r>
      <w:r w:rsidRPr="00535B3D">
        <w:rPr>
          <w:rFonts w:cs="Tahoma"/>
          <w:b/>
          <w:bCs/>
        </w:rPr>
        <w:t xml:space="preserve"> </w:t>
      </w:r>
      <w:r w:rsidRPr="00100A51">
        <w:rPr>
          <w:rFonts w:cs="Tahoma"/>
          <w:b/>
          <w:bCs/>
        </w:rPr>
        <w:t>emiterea a</w:t>
      </w:r>
      <w:r>
        <w:rPr>
          <w:rFonts w:cs="Tahoma"/>
          <w:b/>
          <w:bCs/>
        </w:rPr>
        <w:t xml:space="preserve">cordului </w:t>
      </w:r>
      <w:r>
        <w:rPr>
          <w:rFonts w:cs="Tahoma"/>
          <w:b/>
          <w:bCs/>
        </w:rPr>
        <w:t>Consiliului Local Macea</w:t>
      </w:r>
      <w:r>
        <w:rPr>
          <w:rFonts w:cs="Tahoma"/>
          <w:b/>
          <w:bCs/>
        </w:rPr>
        <w:t xml:space="preserve">, solicitat prin </w:t>
      </w:r>
      <w:r w:rsidRPr="004F11A7">
        <w:rPr>
          <w:b/>
        </w:rPr>
        <w:t>Certificatul de Urbanism nr. 18/21.09.2022 emis de Consiliul Județean Arad</w:t>
      </w:r>
      <w:r>
        <w:rPr>
          <w:b/>
        </w:rPr>
        <w:t>,</w:t>
      </w:r>
      <w:r w:rsidRPr="00100A51">
        <w:rPr>
          <w:rFonts w:cs="Tahoma"/>
          <w:b/>
          <w:bCs/>
        </w:rPr>
        <w:t xml:space="preserve"> pentru utilizarea drumurilor </w:t>
      </w:r>
      <w:r>
        <w:rPr>
          <w:rFonts w:cs="Tahoma"/>
          <w:b/>
          <w:bCs/>
        </w:rPr>
        <w:t>de exploatare</w:t>
      </w:r>
      <w:r w:rsidRPr="00100A51">
        <w:rPr>
          <w:rFonts w:cs="Tahoma"/>
          <w:b/>
          <w:bCs/>
        </w:rPr>
        <w:t xml:space="preserve"> existente</w:t>
      </w:r>
      <w:r>
        <w:rPr>
          <w:rFonts w:cs="Tahoma"/>
          <w:b/>
          <w:bCs/>
        </w:rPr>
        <w:t xml:space="preserve">, în cadrul proiectului „Drum expres Arad – Oradea” </w:t>
      </w:r>
    </w:p>
    <w:p w:rsidR="003B00A5" w:rsidRDefault="003B00A5" w:rsidP="003B00A5">
      <w:pPr>
        <w:jc w:val="center"/>
        <w:rPr>
          <w:rFonts w:cs="Tahoma"/>
          <w:b/>
          <w:bCs/>
        </w:rPr>
      </w:pPr>
    </w:p>
    <w:p w:rsidR="003B00A5" w:rsidRDefault="003B00A5" w:rsidP="003B00A5">
      <w:pPr>
        <w:pStyle w:val="Listparagraf"/>
        <w:spacing w:after="0" w:line="240" w:lineRule="auto"/>
        <w:ind w:left="0"/>
        <w:rPr>
          <w:rFonts w:ascii="Tahoma" w:hAnsi="Tahoma" w:cs="Tahoma"/>
          <w:b/>
          <w:bCs/>
          <w:noProof/>
          <w:lang w:val="ro-RO"/>
        </w:rPr>
      </w:pPr>
    </w:p>
    <w:p w:rsidR="003B00A5" w:rsidRDefault="003B00A5" w:rsidP="003B00A5">
      <w:pPr>
        <w:pStyle w:val="Listparagraf"/>
        <w:spacing w:after="0" w:line="240" w:lineRule="auto"/>
        <w:ind w:left="0"/>
        <w:rPr>
          <w:rFonts w:ascii="Tahoma" w:hAnsi="Tahoma" w:cs="Tahoma"/>
          <w:b/>
          <w:bCs/>
          <w:noProof/>
          <w:lang w:val="ro-RO"/>
        </w:rPr>
      </w:pPr>
    </w:p>
    <w:p w:rsidR="003B00A5" w:rsidRPr="000339F0" w:rsidRDefault="003B00A5" w:rsidP="003B00A5">
      <w:pPr>
        <w:pStyle w:val="NormalWeb"/>
        <w:spacing w:before="0" w:beforeAutospacing="0" w:after="0" w:afterAutospacing="0" w:line="276" w:lineRule="auto"/>
        <w:ind w:firstLine="720"/>
        <w:jc w:val="both"/>
        <w:rPr>
          <w:b/>
        </w:rPr>
      </w:pPr>
    </w:p>
    <w:p w:rsidR="003B00A5" w:rsidRPr="000339F0" w:rsidRDefault="003B00A5" w:rsidP="003B00A5">
      <w:pPr>
        <w:spacing w:line="276" w:lineRule="auto"/>
        <w:jc w:val="both"/>
        <w:rPr>
          <w:b/>
          <w:bCs/>
        </w:rPr>
      </w:pPr>
      <w:r w:rsidRPr="000339F0">
        <w:tab/>
      </w:r>
      <w:r w:rsidRPr="000339F0">
        <w:t xml:space="preserve">În temeiul prevederilor art. 136, alin. (8), lit. a) din Ordonanța de urgență nr. 57/2019 din 3 iulie 2019 - privind Codul administrativ, îmi exprim </w:t>
      </w:r>
      <w:proofErr w:type="spellStart"/>
      <w:r w:rsidRPr="000339F0">
        <w:t>iniţiativa</w:t>
      </w:r>
      <w:proofErr w:type="spellEnd"/>
      <w:r w:rsidRPr="000339F0">
        <w:t xml:space="preserve"> de promovare a unui proiect de hotărâre cu următorul obiect:</w:t>
      </w:r>
      <w:r w:rsidRPr="000339F0">
        <w:rPr>
          <w:b/>
          <w:bCs/>
        </w:rPr>
        <w:t xml:space="preserve"> emiterea </w:t>
      </w:r>
      <w:r w:rsidRPr="000339F0">
        <w:rPr>
          <w:b/>
          <w:bCs/>
        </w:rPr>
        <w:t>acordului Consiliului Local Macea</w:t>
      </w:r>
      <w:r w:rsidRPr="000339F0">
        <w:rPr>
          <w:b/>
          <w:bCs/>
        </w:rPr>
        <w:t xml:space="preserve">, solicitat prin </w:t>
      </w:r>
      <w:r w:rsidRPr="000339F0">
        <w:rPr>
          <w:b/>
        </w:rPr>
        <w:t>Certificatul de Urbanism nr. 18/21.09.2022 emis de Consiliul Județean Arad,</w:t>
      </w:r>
      <w:r w:rsidRPr="000339F0">
        <w:rPr>
          <w:b/>
          <w:bCs/>
        </w:rPr>
        <w:t xml:space="preserve"> pentru utilizarea drumurilor </w:t>
      </w:r>
      <w:r w:rsidRPr="000339F0">
        <w:rPr>
          <w:b/>
          <w:bCs/>
        </w:rPr>
        <w:t>de exploatare</w:t>
      </w:r>
      <w:r w:rsidRPr="000339F0">
        <w:rPr>
          <w:b/>
          <w:bCs/>
        </w:rPr>
        <w:t xml:space="preserve"> existente, în cadrul proiectului „Drum expres Arad – Oradea”.</w:t>
      </w:r>
    </w:p>
    <w:p w:rsidR="003B00A5" w:rsidRPr="000339F0" w:rsidRDefault="003B00A5" w:rsidP="003B00A5">
      <w:pPr>
        <w:spacing w:line="276" w:lineRule="auto"/>
        <w:jc w:val="both"/>
        <w:rPr>
          <w:b/>
          <w:bCs/>
        </w:rPr>
      </w:pPr>
    </w:p>
    <w:p w:rsidR="003B00A5" w:rsidRPr="000339F0" w:rsidRDefault="003B00A5" w:rsidP="003B00A5">
      <w:pPr>
        <w:spacing w:line="276" w:lineRule="auto"/>
        <w:jc w:val="both"/>
      </w:pPr>
      <w:r w:rsidRPr="000339F0">
        <w:tab/>
      </w:r>
      <w:proofErr w:type="spellStart"/>
      <w:r w:rsidRPr="000339F0">
        <w:t>Consitrans</w:t>
      </w:r>
      <w:proofErr w:type="spellEnd"/>
      <w:r w:rsidRPr="000339F0">
        <w:t xml:space="preserve"> S.R.L., proiectant general al obiectivului de investiții „Drum expres Arad – Oradea” în baza Certificatului de Urbanism nr. 18 din 21.09.2022 emis de Consiliul Județean Arad, pentru amplasamentul situat pe teritoriul Județului Arad, solicită acordul proprietarului pentru utilizarea drumurilor de exploatare afectate de investiție.</w:t>
      </w:r>
    </w:p>
    <w:p w:rsidR="003B00A5" w:rsidRPr="000339F0" w:rsidRDefault="003B00A5" w:rsidP="003B00A5">
      <w:pPr>
        <w:spacing w:line="276" w:lineRule="auto"/>
        <w:jc w:val="both"/>
      </w:pPr>
    </w:p>
    <w:p w:rsidR="000339F0" w:rsidRDefault="003B00A5" w:rsidP="000339F0">
      <w:pPr>
        <w:spacing w:line="276" w:lineRule="auto"/>
        <w:ind w:firstLine="720"/>
        <w:jc w:val="both"/>
      </w:pPr>
      <w:r w:rsidRPr="000339F0">
        <w:t>Acordul proprietarul</w:t>
      </w:r>
      <w:r w:rsidRPr="000339F0">
        <w:t>ui – Comuna Macea</w:t>
      </w:r>
      <w:r w:rsidRPr="000339F0">
        <w:t xml:space="preserve"> pentru uti</w:t>
      </w:r>
      <w:r w:rsidRPr="000339F0">
        <w:t>lizarea drumurilor</w:t>
      </w:r>
      <w:r w:rsidRPr="000339F0">
        <w:t xml:space="preserve"> de exploatare existente este o cerință stabilită prin Certificatului de Urbanism nr. 18 din 21.09.2022.</w:t>
      </w:r>
      <w:r w:rsidR="000339F0" w:rsidRPr="000339F0">
        <w:t xml:space="preserve"> </w:t>
      </w:r>
    </w:p>
    <w:p w:rsidR="000339F0" w:rsidRPr="000339F0" w:rsidRDefault="000339F0" w:rsidP="000339F0">
      <w:pPr>
        <w:spacing w:line="276" w:lineRule="auto"/>
        <w:ind w:firstLine="720"/>
        <w:jc w:val="both"/>
      </w:pPr>
    </w:p>
    <w:p w:rsidR="003B00A5" w:rsidRDefault="003B00A5" w:rsidP="003B00A5">
      <w:pPr>
        <w:spacing w:line="276" w:lineRule="auto"/>
        <w:ind w:firstLine="720"/>
        <w:jc w:val="both"/>
        <w:rPr>
          <w:lang w:eastAsia="ar-SA"/>
        </w:rPr>
      </w:pPr>
      <w:r w:rsidRPr="000339F0">
        <w:t xml:space="preserve">Drumurile de exploatare pentru care se solicită acordul sunt proprietatea </w:t>
      </w:r>
      <w:r w:rsidRPr="000339F0">
        <w:t xml:space="preserve">Comunei Macea </w:t>
      </w:r>
      <w:r w:rsidRPr="000339F0">
        <w:rPr>
          <w:lang w:eastAsia="ar-SA"/>
        </w:rPr>
        <w:t>conform</w:t>
      </w:r>
      <w:r w:rsidR="000339F0" w:rsidRPr="000339F0">
        <w:rPr>
          <w:color w:val="6E6E6E"/>
        </w:rPr>
        <w:t xml:space="preserve"> </w:t>
      </w:r>
      <w:r w:rsidR="000339F0" w:rsidRPr="000339F0">
        <w:t>i</w:t>
      </w:r>
      <w:r w:rsidR="000339F0" w:rsidRPr="000339F0">
        <w:t>nventarul</w:t>
      </w:r>
      <w:r w:rsidR="000339F0" w:rsidRPr="000339F0">
        <w:t>ui</w:t>
      </w:r>
      <w:r w:rsidR="000339F0" w:rsidRPr="000339F0">
        <w:t xml:space="preserve"> bunurilor din domeniul public al comunei Macea, însușit prin Hotărârea Consiliului local Macea 37/30 11 1999, cu modificările și completările ulterioare, atestat în Anexa nr. 40 la Hotărârea Guvernului României nr. 976/2002 privind atestarea inventarului privind atestarea domeniului public al </w:t>
      </w:r>
      <w:proofErr w:type="spellStart"/>
      <w:r w:rsidR="000339F0" w:rsidRPr="000339F0">
        <w:t>judeţului</w:t>
      </w:r>
      <w:proofErr w:type="spellEnd"/>
      <w:r w:rsidR="000339F0" w:rsidRPr="000339F0">
        <w:t xml:space="preserve"> Arad, precum </w:t>
      </w:r>
      <w:proofErr w:type="spellStart"/>
      <w:r w:rsidR="000339F0" w:rsidRPr="000339F0">
        <w:t>şi</w:t>
      </w:r>
      <w:proofErr w:type="spellEnd"/>
      <w:r w:rsidR="000339F0" w:rsidRPr="000339F0">
        <w:t xml:space="preserve"> al municipiului Arad, </w:t>
      </w:r>
      <w:proofErr w:type="spellStart"/>
      <w:r w:rsidR="000339F0" w:rsidRPr="000339F0">
        <w:t>oraşelor</w:t>
      </w:r>
      <w:proofErr w:type="spellEnd"/>
      <w:r w:rsidR="000339F0" w:rsidRPr="000339F0">
        <w:t xml:space="preserve"> </w:t>
      </w:r>
      <w:proofErr w:type="spellStart"/>
      <w:r w:rsidR="000339F0" w:rsidRPr="000339F0">
        <w:t>şi</w:t>
      </w:r>
      <w:proofErr w:type="spellEnd"/>
      <w:r w:rsidR="000339F0" w:rsidRPr="000339F0">
        <w:t xml:space="preserve"> comunelor din </w:t>
      </w:r>
      <w:proofErr w:type="spellStart"/>
      <w:r w:rsidR="000339F0" w:rsidRPr="000339F0">
        <w:t>judeţul</w:t>
      </w:r>
      <w:proofErr w:type="spellEnd"/>
      <w:r w:rsidR="000339F0" w:rsidRPr="000339F0">
        <w:t xml:space="preserve"> Arad, Secțiunea I „ Bunuri Imobile”</w:t>
      </w:r>
      <w:r w:rsidR="000339F0" w:rsidRPr="000339F0">
        <w:t>, a Hotărârii</w:t>
      </w:r>
      <w:r w:rsidR="000339F0" w:rsidRPr="000339F0">
        <w:t xml:space="preserve"> Consiliului Local nr. 79 din 31.10.2016 cu privire la aprobarea modificării inventarului bunurilor din domeniul public al comunei Macea prin cuprinderea în acesta a unor drumuri de exploatare agricolă</w:t>
      </w:r>
      <w:r w:rsidR="000339F0" w:rsidRPr="000339F0">
        <w:rPr>
          <w:shd w:val="clear" w:color="auto" w:fill="FFFFFF"/>
        </w:rPr>
        <w:t xml:space="preserve"> </w:t>
      </w:r>
      <w:proofErr w:type="spellStart"/>
      <w:r w:rsidR="000339F0" w:rsidRPr="000339F0">
        <w:rPr>
          <w:shd w:val="clear" w:color="auto" w:fill="FFFFFF"/>
        </w:rPr>
        <w:t>şi</w:t>
      </w:r>
      <w:proofErr w:type="spellEnd"/>
      <w:r w:rsidR="000339F0" w:rsidRPr="000339F0">
        <w:rPr>
          <w:shd w:val="clear" w:color="auto" w:fill="FFFFFF"/>
        </w:rPr>
        <w:t xml:space="preserve"> a </w:t>
      </w:r>
      <w:r w:rsidR="000339F0" w:rsidRPr="000339F0">
        <w:t>Hotărârii</w:t>
      </w:r>
      <w:r w:rsidR="000339F0" w:rsidRPr="000339F0">
        <w:t xml:space="preserve"> Consiliului Local nr. 69 din 18.07.2019 cu privire la aprobarea modificării inventarului bunurilor din domeniul public al comunei Macea prin cuprinderea în acesta a unor drumuri de exploatare agricolă</w:t>
      </w:r>
      <w:r w:rsidRPr="000339F0">
        <w:rPr>
          <w:lang w:eastAsia="ar-SA"/>
        </w:rPr>
        <w:t>.</w:t>
      </w:r>
    </w:p>
    <w:p w:rsidR="000339F0" w:rsidRPr="000339F0" w:rsidRDefault="000339F0" w:rsidP="003B00A5">
      <w:pPr>
        <w:spacing w:line="276" w:lineRule="auto"/>
        <w:ind w:firstLine="720"/>
        <w:jc w:val="both"/>
      </w:pPr>
    </w:p>
    <w:p w:rsidR="003B00A5" w:rsidRPr="004F11A7" w:rsidRDefault="003B00A5" w:rsidP="003B00A5">
      <w:pPr>
        <w:spacing w:line="276" w:lineRule="auto"/>
        <w:ind w:firstLine="720"/>
        <w:rPr>
          <w:rFonts w:cs="Tahoma"/>
          <w:lang w:eastAsia="ar-SA"/>
        </w:rPr>
      </w:pPr>
      <w:r w:rsidRPr="000339F0">
        <w:t xml:space="preserve">De asemenea, în conformitate cu dispozițiile </w:t>
      </w:r>
      <w:proofErr w:type="spellStart"/>
      <w:r w:rsidRPr="000339F0">
        <w:t>art</w:t>
      </w:r>
      <w:proofErr w:type="spellEnd"/>
      <w:r w:rsidRPr="000339F0">
        <w:t xml:space="preserve"> 8 din O.G. nr. 43/1997 privind regimul drumurilor, </w:t>
      </w:r>
      <w:r w:rsidRPr="000339F0">
        <w:br/>
      </w:r>
      <w:r w:rsidRPr="000339F0">
        <w:t> </w:t>
      </w:r>
      <w:r w:rsidRPr="000339F0">
        <w:t> </w:t>
      </w:r>
      <w:r w:rsidRPr="000339F0">
        <w:t xml:space="preserve">„(1) Drumurile de interes local </w:t>
      </w:r>
      <w:proofErr w:type="spellStart"/>
      <w:r w:rsidRPr="000339F0">
        <w:t>aparţin</w:t>
      </w:r>
      <w:proofErr w:type="spellEnd"/>
      <w:r w:rsidRPr="000339F0">
        <w:t xml:space="preserve"> </w:t>
      </w:r>
      <w:proofErr w:type="spellStart"/>
      <w:r w:rsidRPr="000339F0">
        <w:t>proprietăţii</w:t>
      </w:r>
      <w:proofErr w:type="spellEnd"/>
      <w:r w:rsidRPr="000339F0">
        <w:t xml:space="preserve"> publice a </w:t>
      </w:r>
      <w:proofErr w:type="spellStart"/>
      <w:r w:rsidRPr="000339F0">
        <w:t>unităţii</w:t>
      </w:r>
      <w:proofErr w:type="spellEnd"/>
      <w:r w:rsidRPr="000339F0">
        <w:t xml:space="preserve"> administrative pe teritoriul căreia se află </w:t>
      </w:r>
      <w:proofErr w:type="spellStart"/>
      <w:r w:rsidRPr="000339F0">
        <w:t>şi</w:t>
      </w:r>
      <w:proofErr w:type="spellEnd"/>
      <w:r w:rsidRPr="000339F0">
        <w:t xml:space="preserve"> pot fi clasificate ca:</w:t>
      </w:r>
      <w:r w:rsidRPr="000339F0">
        <w:br/>
      </w:r>
      <w:r w:rsidRPr="000339F0">
        <w:t> </w:t>
      </w:r>
      <w:r w:rsidRPr="000339F0">
        <w:t> </w:t>
      </w:r>
      <w:r w:rsidRPr="000339F0">
        <w:t>a) drumuri comunale, care asigură legăturile:</w:t>
      </w:r>
      <w:r w:rsidRPr="000339F0">
        <w:br/>
      </w:r>
      <w:r w:rsidRPr="000339F0">
        <w:t> </w:t>
      </w:r>
      <w:r w:rsidRPr="000339F0">
        <w:t> </w:t>
      </w:r>
      <w:r w:rsidRPr="000339F0">
        <w:t xml:space="preserve">(i) între </w:t>
      </w:r>
      <w:proofErr w:type="spellStart"/>
      <w:r w:rsidRPr="000339F0">
        <w:t>reşedinţa</w:t>
      </w:r>
      <w:proofErr w:type="spellEnd"/>
      <w:r w:rsidRPr="000339F0">
        <w:t xml:space="preserve"> de comună </w:t>
      </w:r>
      <w:proofErr w:type="spellStart"/>
      <w:r w:rsidRPr="000339F0">
        <w:t>şi</w:t>
      </w:r>
      <w:proofErr w:type="spellEnd"/>
      <w:r w:rsidRPr="000339F0">
        <w:t xml:space="preserve"> satele componente sau cu alte sate;</w:t>
      </w:r>
      <w:r w:rsidRPr="000339F0">
        <w:br/>
      </w:r>
      <w:r w:rsidRPr="000339F0">
        <w:t> </w:t>
      </w:r>
      <w:r w:rsidRPr="000339F0">
        <w:t> </w:t>
      </w:r>
      <w:r w:rsidRPr="000339F0">
        <w:t xml:space="preserve">(ii) între </w:t>
      </w:r>
      <w:proofErr w:type="spellStart"/>
      <w:r w:rsidRPr="000339F0">
        <w:t>oraş</w:t>
      </w:r>
      <w:proofErr w:type="spellEnd"/>
      <w:r w:rsidRPr="000339F0">
        <w:t xml:space="preserve"> </w:t>
      </w:r>
      <w:proofErr w:type="spellStart"/>
      <w:r w:rsidRPr="000339F0">
        <w:t>şi</w:t>
      </w:r>
      <w:proofErr w:type="spellEnd"/>
      <w:r w:rsidRPr="000339F0">
        <w:t xml:space="preserve"> satele care îi </w:t>
      </w:r>
      <w:proofErr w:type="spellStart"/>
      <w:r w:rsidRPr="000339F0">
        <w:t>aparţin</w:t>
      </w:r>
      <w:proofErr w:type="spellEnd"/>
      <w:r w:rsidRPr="000339F0">
        <w:t xml:space="preserve">, precum </w:t>
      </w:r>
      <w:proofErr w:type="spellStart"/>
      <w:r w:rsidRPr="000339F0">
        <w:t>şi</w:t>
      </w:r>
      <w:proofErr w:type="spellEnd"/>
      <w:r w:rsidRPr="000339F0">
        <w:t xml:space="preserve"> cu alte sate;</w:t>
      </w:r>
      <w:r w:rsidRPr="000339F0">
        <w:br/>
      </w:r>
      <w:r w:rsidRPr="000339F0">
        <w:lastRenderedPageBreak/>
        <w:t> </w:t>
      </w:r>
      <w:r w:rsidRPr="000339F0">
        <w:t> </w:t>
      </w:r>
      <w:r w:rsidRPr="000339F0">
        <w:t>(iii) între sate;</w:t>
      </w:r>
      <w:r w:rsidRPr="000339F0">
        <w:br/>
      </w:r>
      <w:r w:rsidRPr="004F11A7">
        <w:rPr>
          <w:rFonts w:cs="Tahoma"/>
        </w:rPr>
        <w:t> </w:t>
      </w:r>
      <w:r w:rsidRPr="004F11A7">
        <w:rPr>
          <w:rFonts w:cs="Tahoma"/>
        </w:rPr>
        <w:t> </w:t>
      </w:r>
      <w:r w:rsidRPr="004F11A7">
        <w:rPr>
          <w:rFonts w:cs="Tahoma"/>
        </w:rPr>
        <w:t xml:space="preserve">b) drumuri vicinale - drumuri ce deservesc mai multe </w:t>
      </w:r>
      <w:proofErr w:type="spellStart"/>
      <w:r w:rsidRPr="004F11A7">
        <w:rPr>
          <w:rFonts w:cs="Tahoma"/>
        </w:rPr>
        <w:t>proprietăţi</w:t>
      </w:r>
      <w:proofErr w:type="spellEnd"/>
      <w:r w:rsidRPr="004F11A7">
        <w:rPr>
          <w:rFonts w:cs="Tahoma"/>
        </w:rPr>
        <w:t>, fiind situate la limitele acestora;</w:t>
      </w:r>
      <w:r w:rsidRPr="004F11A7">
        <w:rPr>
          <w:rFonts w:cs="Tahoma"/>
        </w:rPr>
        <w:br/>
      </w:r>
      <w:r w:rsidRPr="004F11A7">
        <w:rPr>
          <w:rFonts w:cs="Tahoma"/>
        </w:rPr>
        <w:t> </w:t>
      </w:r>
      <w:r w:rsidRPr="004F11A7">
        <w:rPr>
          <w:rFonts w:cs="Tahoma"/>
        </w:rPr>
        <w:t> </w:t>
      </w:r>
      <w:r w:rsidRPr="004F11A7">
        <w:rPr>
          <w:rFonts w:cs="Tahoma"/>
        </w:rPr>
        <w:t xml:space="preserve">c) străzi - drumuri publice din interiorul </w:t>
      </w:r>
      <w:proofErr w:type="spellStart"/>
      <w:r w:rsidRPr="004F11A7">
        <w:rPr>
          <w:rFonts w:cs="Tahoma"/>
        </w:rPr>
        <w:t>localităţilor</w:t>
      </w:r>
      <w:proofErr w:type="spellEnd"/>
      <w:r w:rsidRPr="004F11A7">
        <w:rPr>
          <w:rFonts w:cs="Tahoma"/>
        </w:rPr>
        <w:t>, in</w:t>
      </w:r>
    </w:p>
    <w:p w:rsidR="003B00A5" w:rsidRDefault="003B00A5" w:rsidP="003B00A5">
      <w:pPr>
        <w:spacing w:line="276" w:lineRule="auto"/>
        <w:ind w:firstLine="360"/>
        <w:rPr>
          <w:rFonts w:cs="Tahoma"/>
        </w:rPr>
      </w:pPr>
      <w:proofErr w:type="spellStart"/>
      <w:r w:rsidRPr="004F11A7">
        <w:rPr>
          <w:rFonts w:cs="Tahoma"/>
        </w:rPr>
        <w:t>diferent</w:t>
      </w:r>
      <w:proofErr w:type="spellEnd"/>
      <w:r w:rsidRPr="004F11A7">
        <w:rPr>
          <w:rFonts w:cs="Tahoma"/>
        </w:rPr>
        <w:t xml:space="preserve"> de denumire: stradă, bulevard, cale, chei, splai, </w:t>
      </w:r>
      <w:proofErr w:type="spellStart"/>
      <w:r w:rsidRPr="004F11A7">
        <w:rPr>
          <w:rFonts w:cs="Tahoma"/>
        </w:rPr>
        <w:t>şosea</w:t>
      </w:r>
      <w:proofErr w:type="spellEnd"/>
      <w:r w:rsidRPr="004F11A7">
        <w:rPr>
          <w:rFonts w:cs="Tahoma"/>
        </w:rPr>
        <w:t xml:space="preserve">, alee, fundătura, </w:t>
      </w:r>
      <w:proofErr w:type="spellStart"/>
      <w:r w:rsidRPr="004F11A7">
        <w:rPr>
          <w:rFonts w:cs="Tahoma"/>
        </w:rPr>
        <w:t>uliţă</w:t>
      </w:r>
      <w:proofErr w:type="spellEnd"/>
      <w:r w:rsidRPr="004F11A7">
        <w:rPr>
          <w:rFonts w:cs="Tahoma"/>
        </w:rPr>
        <w:t xml:space="preserve"> etc.</w:t>
      </w:r>
      <w:r w:rsidRPr="004F11A7">
        <w:rPr>
          <w:rFonts w:cs="Tahoma"/>
        </w:rPr>
        <w:br/>
      </w:r>
      <w:r w:rsidRPr="004F11A7">
        <w:rPr>
          <w:rFonts w:cs="Tahoma"/>
        </w:rPr>
        <w:t> </w:t>
      </w:r>
      <w:r w:rsidRPr="004F11A7">
        <w:rPr>
          <w:rFonts w:cs="Tahoma"/>
        </w:rPr>
        <w:t> </w:t>
      </w:r>
      <w:r w:rsidRPr="004F11A7">
        <w:rPr>
          <w:rFonts w:cs="Tahoma"/>
        </w:rPr>
        <w:t xml:space="preserve">d) drumurile pentru </w:t>
      </w:r>
      <w:proofErr w:type="spellStart"/>
      <w:r w:rsidRPr="004F11A7">
        <w:rPr>
          <w:rFonts w:cs="Tahoma"/>
        </w:rPr>
        <w:t>ciclişti</w:t>
      </w:r>
      <w:proofErr w:type="spellEnd"/>
      <w:r w:rsidRPr="004F11A7">
        <w:rPr>
          <w:rFonts w:cs="Tahoma"/>
        </w:rPr>
        <w:t xml:space="preserve"> de interes local</w:t>
      </w:r>
      <w:r>
        <w:rPr>
          <w:rFonts w:cs="Tahoma"/>
        </w:rPr>
        <w:t>”</w:t>
      </w:r>
      <w:r w:rsidRPr="004F11A7">
        <w:rPr>
          <w:rFonts w:cs="Tahoma"/>
        </w:rPr>
        <w:t>.</w:t>
      </w:r>
    </w:p>
    <w:p w:rsidR="000339F0" w:rsidRPr="004F11A7" w:rsidRDefault="000339F0" w:rsidP="003B00A5">
      <w:pPr>
        <w:spacing w:line="276" w:lineRule="auto"/>
        <w:ind w:firstLine="360"/>
        <w:rPr>
          <w:rFonts w:cs="Tahoma"/>
        </w:rPr>
      </w:pPr>
    </w:p>
    <w:p w:rsidR="003B00A5" w:rsidRPr="00956410" w:rsidRDefault="003B00A5" w:rsidP="003B00A5">
      <w:pPr>
        <w:spacing w:line="276" w:lineRule="auto"/>
        <w:ind w:firstLine="720"/>
        <w:jc w:val="both"/>
        <w:rPr>
          <w:rFonts w:cs="Tahoma"/>
          <w:lang w:eastAsia="ar-SA"/>
        </w:rPr>
      </w:pPr>
      <w:r>
        <w:rPr>
          <w:rFonts w:cs="Tahoma"/>
          <w:lang w:eastAsia="ar-SA"/>
        </w:rPr>
        <w:t>În considerarea oportunității investiției care face obiectul</w:t>
      </w:r>
      <w:r w:rsidRPr="00100A51">
        <w:rPr>
          <w:rFonts w:cs="Tahoma"/>
          <w:b/>
          <w:bCs/>
        </w:rPr>
        <w:t xml:space="preserve"> </w:t>
      </w:r>
      <w:r w:rsidRPr="00956410">
        <w:rPr>
          <w:rFonts w:cs="Tahoma"/>
          <w:bCs/>
        </w:rPr>
        <w:t>„</w:t>
      </w:r>
      <w:r>
        <w:rPr>
          <w:rFonts w:cs="Tahoma"/>
          <w:bCs/>
        </w:rPr>
        <w:t>Drum expres Arad-Oradea</w:t>
      </w:r>
      <w:r w:rsidRPr="00956410">
        <w:rPr>
          <w:rFonts w:cs="Tahoma"/>
          <w:bCs/>
        </w:rPr>
        <w:t>”</w:t>
      </w:r>
      <w:r w:rsidR="000339F0">
        <w:rPr>
          <w:rFonts w:cs="Tahoma"/>
          <w:bCs/>
        </w:rPr>
        <w:t xml:space="preserve"> pentru dezvoltarea comunei Macea</w:t>
      </w:r>
      <w:r>
        <w:rPr>
          <w:rFonts w:cs="Tahoma"/>
          <w:bCs/>
        </w:rPr>
        <w:t xml:space="preserve">,  apreciez ca necesară și oportună emiterea acordului </w:t>
      </w:r>
      <w:r w:rsidR="000339F0">
        <w:rPr>
          <w:rFonts w:cs="Tahoma"/>
          <w:bCs/>
        </w:rPr>
        <w:t>Consiliului Local Macea</w:t>
      </w:r>
      <w:r w:rsidRPr="00956410">
        <w:rPr>
          <w:rFonts w:cs="Tahoma"/>
          <w:bCs/>
        </w:rPr>
        <w:t xml:space="preserve"> pentru utilizarea drumurilor </w:t>
      </w:r>
      <w:r w:rsidR="000339F0">
        <w:rPr>
          <w:rFonts w:cs="Tahoma"/>
          <w:bCs/>
        </w:rPr>
        <w:t>de exploatare</w:t>
      </w:r>
      <w:r w:rsidRPr="00956410">
        <w:rPr>
          <w:rFonts w:cs="Tahoma"/>
          <w:bCs/>
        </w:rPr>
        <w:t xml:space="preserve"> existente</w:t>
      </w:r>
      <w:r>
        <w:rPr>
          <w:rFonts w:cs="Tahoma"/>
          <w:bCs/>
        </w:rPr>
        <w:t>, cu condiția respectării următoarelor:</w:t>
      </w:r>
    </w:p>
    <w:p w:rsidR="003B00A5" w:rsidRDefault="003B00A5" w:rsidP="003B00A5">
      <w:pPr>
        <w:numPr>
          <w:ilvl w:val="0"/>
          <w:numId w:val="7"/>
        </w:numPr>
        <w:spacing w:line="276" w:lineRule="auto"/>
        <w:jc w:val="both"/>
        <w:rPr>
          <w:rFonts w:cs="Tahoma"/>
        </w:rPr>
      </w:pPr>
      <w:r w:rsidRPr="00F6251A">
        <w:rPr>
          <w:rFonts w:cs="Tahoma"/>
        </w:rPr>
        <w:t>condiția respectării prevederilor Certificatului de Urbanism și ale Autorizației de construire, ale tuturor prevederilor legale în vigoare</w:t>
      </w:r>
      <w:r>
        <w:rPr>
          <w:rFonts w:cs="Tahoma"/>
        </w:rPr>
        <w:t>, fără stânjenirea utilizării acestora de către ceilalți beneficiari ai căilor publice, persoane fizice și juridice, precum și cu condiția util</w:t>
      </w:r>
      <w:r w:rsidR="000339F0">
        <w:rPr>
          <w:rFonts w:cs="Tahoma"/>
        </w:rPr>
        <w:t>izării drumurilor de exploatare</w:t>
      </w:r>
      <w:r>
        <w:rPr>
          <w:rFonts w:cs="Tahoma"/>
        </w:rPr>
        <w:t xml:space="preserve"> exclusiv în scopul realizării proiectului.</w:t>
      </w:r>
    </w:p>
    <w:p w:rsidR="000339F0" w:rsidRDefault="000339F0" w:rsidP="000339F0">
      <w:pPr>
        <w:spacing w:line="276" w:lineRule="auto"/>
        <w:ind w:left="720"/>
        <w:jc w:val="both"/>
        <w:rPr>
          <w:rFonts w:cs="Tahoma"/>
        </w:rPr>
      </w:pPr>
      <w:bookmarkStart w:id="8" w:name="_GoBack"/>
      <w:bookmarkEnd w:id="8"/>
    </w:p>
    <w:p w:rsidR="003B00A5" w:rsidRPr="00B22478" w:rsidRDefault="003B00A5" w:rsidP="003B00A5">
      <w:pPr>
        <w:spacing w:line="276" w:lineRule="auto"/>
        <w:ind w:firstLine="708"/>
        <w:jc w:val="both"/>
        <w:rPr>
          <w:rFonts w:cs="Tahoma"/>
        </w:rPr>
      </w:pPr>
      <w:r w:rsidRPr="00B22478">
        <w:rPr>
          <w:rFonts w:cs="Tahoma"/>
        </w:rPr>
        <w:t>În considerarea îndeplinirii condițiilor de legalitate, de formă și fond a proiectului de hotărâre și a oportunității acestuia, supun spre analiză și aprobare proiectul de hotărâre promovat.</w:t>
      </w:r>
    </w:p>
    <w:p w:rsidR="003B00A5" w:rsidRPr="009F60F5" w:rsidRDefault="003B00A5" w:rsidP="003B00A5">
      <w:pPr>
        <w:spacing w:line="276" w:lineRule="auto"/>
        <w:jc w:val="both"/>
        <w:rPr>
          <w:rFonts w:cs="Tahoma"/>
        </w:rPr>
      </w:pPr>
    </w:p>
    <w:p w:rsidR="003B00A5" w:rsidRPr="009F60F5" w:rsidRDefault="003B00A5" w:rsidP="003B00A5">
      <w:pPr>
        <w:spacing w:line="276" w:lineRule="auto"/>
        <w:contextualSpacing/>
        <w:rPr>
          <w:rFonts w:eastAsia="Calibri" w:cs="Tahoma"/>
        </w:rPr>
      </w:pPr>
    </w:p>
    <w:tbl>
      <w:tblPr>
        <w:tblStyle w:val="Tabelgril"/>
        <w:tblpPr w:leftFromText="180" w:rightFromText="180" w:vertAnchor="text" w:horzAnchor="margin" w:tblpXSpec="center" w:tblpY="905"/>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207"/>
      </w:tblGrid>
      <w:tr w:rsidR="003B00A5" w:rsidRPr="00EF0997" w:rsidTr="00D802DD">
        <w:trPr>
          <w:trHeight w:val="254"/>
        </w:trPr>
        <w:tc>
          <w:tcPr>
            <w:tcW w:w="5207" w:type="dxa"/>
          </w:tcPr>
          <w:p w:rsidR="003B00A5" w:rsidRPr="00EF0997" w:rsidRDefault="003B00A5" w:rsidP="00D802DD">
            <w:pPr>
              <w:jc w:val="center"/>
              <w:rPr>
                <w:rFonts w:ascii="Trebuchet MS" w:hAnsi="Trebuchet MS" w:cs="Tahoma"/>
                <w:sz w:val="22"/>
                <w:szCs w:val="22"/>
              </w:rPr>
            </w:pPr>
            <w:r w:rsidRPr="00EF0997">
              <w:rPr>
                <w:rFonts w:ascii="Trebuchet MS" w:hAnsi="Trebuchet MS" w:cs="Tahoma"/>
                <w:sz w:val="22"/>
                <w:szCs w:val="22"/>
              </w:rPr>
              <w:t>PRIMAR</w:t>
            </w:r>
          </w:p>
        </w:tc>
      </w:tr>
      <w:tr w:rsidR="003B00A5" w:rsidRPr="00EF0997" w:rsidTr="00D802DD">
        <w:trPr>
          <w:trHeight w:val="247"/>
        </w:trPr>
        <w:tc>
          <w:tcPr>
            <w:tcW w:w="5207" w:type="dxa"/>
          </w:tcPr>
          <w:p w:rsidR="003B00A5" w:rsidRPr="00EF0997" w:rsidRDefault="003B00A5" w:rsidP="00D802DD">
            <w:pPr>
              <w:jc w:val="center"/>
              <w:rPr>
                <w:rFonts w:ascii="Trebuchet MS" w:hAnsi="Trebuchet MS" w:cs="Tahoma"/>
                <w:sz w:val="22"/>
                <w:szCs w:val="22"/>
              </w:rPr>
            </w:pPr>
            <w:r w:rsidRPr="00EF0997">
              <w:rPr>
                <w:rFonts w:ascii="Trebuchet MS" w:hAnsi="Trebuchet MS" w:cs="Tahoma"/>
                <w:sz w:val="22"/>
                <w:szCs w:val="22"/>
              </w:rPr>
              <w:t>CIPRIAN-GHEORGHE OTLĂCAN</w:t>
            </w:r>
          </w:p>
        </w:tc>
      </w:tr>
    </w:tbl>
    <w:p w:rsidR="007A367B" w:rsidRPr="000B16D3" w:rsidRDefault="007A367B" w:rsidP="00FE561C">
      <w:pPr>
        <w:ind w:left="1080"/>
        <w:jc w:val="right"/>
        <w:rPr>
          <w:rFonts w:ascii="Trebuchet MS" w:hAnsi="Trebuchet MS"/>
          <w:b/>
        </w:rPr>
      </w:pPr>
    </w:p>
    <w:sectPr w:rsidR="007A367B" w:rsidRPr="000B16D3" w:rsidSect="002D2B9E">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50B8F"/>
    <w:multiLevelType w:val="hybridMultilevel"/>
    <w:tmpl w:val="56AEB416"/>
    <w:lvl w:ilvl="0" w:tplc="E452B748">
      <w:start w:val="19"/>
      <w:numFmt w:val="bullet"/>
      <w:lvlText w:val="-"/>
      <w:lvlJc w:val="left"/>
      <w:pPr>
        <w:tabs>
          <w:tab w:val="num" w:pos="720"/>
        </w:tabs>
        <w:ind w:left="720" w:hanging="360"/>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6B4437"/>
    <w:multiLevelType w:val="multilevel"/>
    <w:tmpl w:val="60C045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28091EEC"/>
    <w:multiLevelType w:val="hybridMultilevel"/>
    <w:tmpl w:val="FE6E72F8"/>
    <w:lvl w:ilvl="0" w:tplc="2FD0A17E">
      <w:numFmt w:val="bullet"/>
      <w:lvlText w:val="-"/>
      <w:lvlJc w:val="left"/>
      <w:pPr>
        <w:tabs>
          <w:tab w:val="num" w:pos="720"/>
        </w:tabs>
        <w:ind w:left="720" w:hanging="360"/>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C1D6034"/>
    <w:multiLevelType w:val="hybridMultilevel"/>
    <w:tmpl w:val="9A68F4E8"/>
    <w:lvl w:ilvl="0" w:tplc="995840BA">
      <w:start w:val="1"/>
      <w:numFmt w:val="lowerLetter"/>
      <w:lvlText w:val="%1)"/>
      <w:lvlJc w:val="left"/>
      <w:pPr>
        <w:tabs>
          <w:tab w:val="num" w:pos="720"/>
        </w:tabs>
        <w:ind w:left="720" w:hanging="360"/>
      </w:pPr>
      <w:rPr>
        <w:rFonts w:ascii="Garamond" w:hAnsi="Garamond"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4" w15:restartNumberingAfterBreak="0">
    <w:nsid w:val="55AA1B75"/>
    <w:multiLevelType w:val="hybridMultilevel"/>
    <w:tmpl w:val="19764DF0"/>
    <w:lvl w:ilvl="0" w:tplc="4814B388">
      <w:numFmt w:val="bullet"/>
      <w:lvlText w:val="-"/>
      <w:lvlJc w:val="left"/>
      <w:pPr>
        <w:ind w:left="720" w:hanging="360"/>
      </w:pPr>
      <w:rPr>
        <w:rFonts w:ascii="Calibri" w:eastAsia="Calibri" w:hAnsi="Calibri"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6E4F0FDB"/>
    <w:multiLevelType w:val="hybridMultilevel"/>
    <w:tmpl w:val="5AA4B42A"/>
    <w:lvl w:ilvl="0" w:tplc="343C6FC6">
      <w:numFmt w:val="bullet"/>
      <w:lvlText w:val="-"/>
      <w:lvlJc w:val="left"/>
      <w:pPr>
        <w:tabs>
          <w:tab w:val="num" w:pos="1683"/>
        </w:tabs>
        <w:ind w:left="1683" w:hanging="975"/>
      </w:pPr>
      <w:rPr>
        <w:rFonts w:ascii="Times New Roman" w:eastAsia="Times New Roman" w:hAnsi="Times New Roman" w:cs="Times New Roman" w:hint="default"/>
      </w:rPr>
    </w:lvl>
    <w:lvl w:ilvl="1" w:tplc="04180003" w:tentative="1">
      <w:start w:val="1"/>
      <w:numFmt w:val="bullet"/>
      <w:lvlText w:val="o"/>
      <w:lvlJc w:val="left"/>
      <w:pPr>
        <w:tabs>
          <w:tab w:val="num" w:pos="1788"/>
        </w:tabs>
        <w:ind w:left="1788" w:hanging="360"/>
      </w:pPr>
      <w:rPr>
        <w:rFonts w:ascii="Courier New" w:hAnsi="Courier New" w:cs="Courier New" w:hint="default"/>
      </w:rPr>
    </w:lvl>
    <w:lvl w:ilvl="2" w:tplc="04180005" w:tentative="1">
      <w:start w:val="1"/>
      <w:numFmt w:val="bullet"/>
      <w:lvlText w:val=""/>
      <w:lvlJc w:val="left"/>
      <w:pPr>
        <w:tabs>
          <w:tab w:val="num" w:pos="2508"/>
        </w:tabs>
        <w:ind w:left="2508" w:hanging="360"/>
      </w:pPr>
      <w:rPr>
        <w:rFonts w:ascii="Wingdings" w:hAnsi="Wingdings" w:hint="default"/>
      </w:rPr>
    </w:lvl>
    <w:lvl w:ilvl="3" w:tplc="04180001" w:tentative="1">
      <w:start w:val="1"/>
      <w:numFmt w:val="bullet"/>
      <w:lvlText w:val=""/>
      <w:lvlJc w:val="left"/>
      <w:pPr>
        <w:tabs>
          <w:tab w:val="num" w:pos="3228"/>
        </w:tabs>
        <w:ind w:left="3228" w:hanging="360"/>
      </w:pPr>
      <w:rPr>
        <w:rFonts w:ascii="Symbol" w:hAnsi="Symbol" w:hint="default"/>
      </w:rPr>
    </w:lvl>
    <w:lvl w:ilvl="4" w:tplc="04180003" w:tentative="1">
      <w:start w:val="1"/>
      <w:numFmt w:val="bullet"/>
      <w:lvlText w:val="o"/>
      <w:lvlJc w:val="left"/>
      <w:pPr>
        <w:tabs>
          <w:tab w:val="num" w:pos="3948"/>
        </w:tabs>
        <w:ind w:left="3948" w:hanging="360"/>
      </w:pPr>
      <w:rPr>
        <w:rFonts w:ascii="Courier New" w:hAnsi="Courier New" w:cs="Courier New" w:hint="default"/>
      </w:rPr>
    </w:lvl>
    <w:lvl w:ilvl="5" w:tplc="04180005" w:tentative="1">
      <w:start w:val="1"/>
      <w:numFmt w:val="bullet"/>
      <w:lvlText w:val=""/>
      <w:lvlJc w:val="left"/>
      <w:pPr>
        <w:tabs>
          <w:tab w:val="num" w:pos="4668"/>
        </w:tabs>
        <w:ind w:left="4668" w:hanging="360"/>
      </w:pPr>
      <w:rPr>
        <w:rFonts w:ascii="Wingdings" w:hAnsi="Wingdings" w:hint="default"/>
      </w:rPr>
    </w:lvl>
    <w:lvl w:ilvl="6" w:tplc="04180001" w:tentative="1">
      <w:start w:val="1"/>
      <w:numFmt w:val="bullet"/>
      <w:lvlText w:val=""/>
      <w:lvlJc w:val="left"/>
      <w:pPr>
        <w:tabs>
          <w:tab w:val="num" w:pos="5388"/>
        </w:tabs>
        <w:ind w:left="5388" w:hanging="360"/>
      </w:pPr>
      <w:rPr>
        <w:rFonts w:ascii="Symbol" w:hAnsi="Symbol" w:hint="default"/>
      </w:rPr>
    </w:lvl>
    <w:lvl w:ilvl="7" w:tplc="04180003" w:tentative="1">
      <w:start w:val="1"/>
      <w:numFmt w:val="bullet"/>
      <w:lvlText w:val="o"/>
      <w:lvlJc w:val="left"/>
      <w:pPr>
        <w:tabs>
          <w:tab w:val="num" w:pos="6108"/>
        </w:tabs>
        <w:ind w:left="6108" w:hanging="360"/>
      </w:pPr>
      <w:rPr>
        <w:rFonts w:ascii="Courier New" w:hAnsi="Courier New" w:cs="Courier New" w:hint="default"/>
      </w:rPr>
    </w:lvl>
    <w:lvl w:ilvl="8" w:tplc="04180005" w:tentative="1">
      <w:start w:val="1"/>
      <w:numFmt w:val="bullet"/>
      <w:lvlText w:val=""/>
      <w:lvlJc w:val="left"/>
      <w:pPr>
        <w:tabs>
          <w:tab w:val="num" w:pos="6828"/>
        </w:tabs>
        <w:ind w:left="6828" w:hanging="360"/>
      </w:pPr>
      <w:rPr>
        <w:rFonts w:ascii="Wingdings" w:hAnsi="Wingdings" w:hint="default"/>
      </w:rPr>
    </w:lvl>
  </w:abstractNum>
  <w:abstractNum w:abstractNumId="6" w15:restartNumberingAfterBreak="0">
    <w:nsid w:val="77526000"/>
    <w:multiLevelType w:val="hybridMultilevel"/>
    <w:tmpl w:val="65D66270"/>
    <w:lvl w:ilvl="0" w:tplc="D374A390">
      <w:start w:val="1"/>
      <w:numFmt w:val="bullet"/>
      <w:lvlText w:val="-"/>
      <w:lvlJc w:val="left"/>
      <w:pPr>
        <w:ind w:left="720" w:hanging="360"/>
      </w:pPr>
      <w:rPr>
        <w:rFonts w:ascii="Tahoma" w:eastAsia="Calibr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DD11BCD"/>
    <w:multiLevelType w:val="hybridMultilevel"/>
    <w:tmpl w:val="2490112E"/>
    <w:lvl w:ilvl="0" w:tplc="28547146">
      <w:start w:val="19"/>
      <w:numFmt w:val="bullet"/>
      <w:lvlText w:val="-"/>
      <w:lvlJc w:val="left"/>
      <w:pPr>
        <w:tabs>
          <w:tab w:val="num" w:pos="720"/>
        </w:tabs>
        <w:ind w:left="720" w:hanging="360"/>
      </w:pPr>
      <w:rPr>
        <w:rFonts w:ascii="Times New Roman" w:eastAsia="Times New Roman" w:hAnsi="Times New Roman" w:cs="Times New Roman"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0"/>
  </w:num>
  <w:num w:numId="3">
    <w:abstractNumId w:val="4"/>
  </w:num>
  <w:num w:numId="4">
    <w:abstractNumId w:val="3"/>
  </w:num>
  <w:num w:numId="5">
    <w:abstractNumId w:val="2"/>
  </w:num>
  <w:num w:numId="6">
    <w:abstractNumId w:val="5"/>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B9E"/>
    <w:rsid w:val="00033425"/>
    <w:rsid w:val="000339F0"/>
    <w:rsid w:val="000B16D3"/>
    <w:rsid w:val="000C7A00"/>
    <w:rsid w:val="000D4471"/>
    <w:rsid w:val="000E26F9"/>
    <w:rsid w:val="0012509D"/>
    <w:rsid w:val="00126B66"/>
    <w:rsid w:val="0014199A"/>
    <w:rsid w:val="00172069"/>
    <w:rsid w:val="001C4646"/>
    <w:rsid w:val="001E4C07"/>
    <w:rsid w:val="002142BF"/>
    <w:rsid w:val="00220845"/>
    <w:rsid w:val="002B090B"/>
    <w:rsid w:val="002D2B9E"/>
    <w:rsid w:val="002D7FFB"/>
    <w:rsid w:val="002E0C20"/>
    <w:rsid w:val="002E3E84"/>
    <w:rsid w:val="002F65C0"/>
    <w:rsid w:val="002F7173"/>
    <w:rsid w:val="003B00A5"/>
    <w:rsid w:val="003F5D80"/>
    <w:rsid w:val="004164DD"/>
    <w:rsid w:val="00431D77"/>
    <w:rsid w:val="00473682"/>
    <w:rsid w:val="00485C9F"/>
    <w:rsid w:val="004E4D56"/>
    <w:rsid w:val="005371AF"/>
    <w:rsid w:val="005635FB"/>
    <w:rsid w:val="00593D05"/>
    <w:rsid w:val="005A52EA"/>
    <w:rsid w:val="005B7656"/>
    <w:rsid w:val="005C249D"/>
    <w:rsid w:val="005C606C"/>
    <w:rsid w:val="005D4B1E"/>
    <w:rsid w:val="005D5850"/>
    <w:rsid w:val="00634C50"/>
    <w:rsid w:val="00662A2A"/>
    <w:rsid w:val="00664949"/>
    <w:rsid w:val="006A4658"/>
    <w:rsid w:val="006F6723"/>
    <w:rsid w:val="0070260A"/>
    <w:rsid w:val="00714CB5"/>
    <w:rsid w:val="007538B3"/>
    <w:rsid w:val="00780649"/>
    <w:rsid w:val="00782415"/>
    <w:rsid w:val="007A367B"/>
    <w:rsid w:val="007A4B9E"/>
    <w:rsid w:val="007C0DDB"/>
    <w:rsid w:val="007F0ABF"/>
    <w:rsid w:val="00834B41"/>
    <w:rsid w:val="008B43BA"/>
    <w:rsid w:val="008F2F1E"/>
    <w:rsid w:val="0091238D"/>
    <w:rsid w:val="009400AD"/>
    <w:rsid w:val="009857B9"/>
    <w:rsid w:val="009C5C56"/>
    <w:rsid w:val="00A1555E"/>
    <w:rsid w:val="00A17643"/>
    <w:rsid w:val="00A3130B"/>
    <w:rsid w:val="00A9486D"/>
    <w:rsid w:val="00B31802"/>
    <w:rsid w:val="00B7057E"/>
    <w:rsid w:val="00BB05B8"/>
    <w:rsid w:val="00C027BA"/>
    <w:rsid w:val="00C6066D"/>
    <w:rsid w:val="00C6564F"/>
    <w:rsid w:val="00CD4E4D"/>
    <w:rsid w:val="00CE1E65"/>
    <w:rsid w:val="00CE2966"/>
    <w:rsid w:val="00CF76F2"/>
    <w:rsid w:val="00D03D34"/>
    <w:rsid w:val="00D22CEC"/>
    <w:rsid w:val="00D27F22"/>
    <w:rsid w:val="00D517B4"/>
    <w:rsid w:val="00DA469F"/>
    <w:rsid w:val="00E313F1"/>
    <w:rsid w:val="00E352F6"/>
    <w:rsid w:val="00EB08E9"/>
    <w:rsid w:val="00EC26B0"/>
    <w:rsid w:val="00ED4063"/>
    <w:rsid w:val="00EE7C41"/>
    <w:rsid w:val="00EF0997"/>
    <w:rsid w:val="00F26470"/>
    <w:rsid w:val="00F828DA"/>
    <w:rsid w:val="00F92354"/>
    <w:rsid w:val="00F94283"/>
    <w:rsid w:val="00FE561C"/>
    <w:rsid w:val="00FF3F2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B369987-9A07-4E86-9C28-51DD7B7C6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2B9E"/>
    <w:rPr>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CaracterCaracter2CaracterCaracterCaracterCaracterCaracterCaracter">
    <w:name w:val="Caracter Caracter2 Caracter Caracter Caracter Caracter Caracter Caracter"/>
    <w:basedOn w:val="Normal"/>
    <w:rsid w:val="00834B41"/>
    <w:rPr>
      <w:lang w:val="pl-PL" w:eastAsia="pl-PL"/>
    </w:rPr>
  </w:style>
  <w:style w:type="paragraph" w:customStyle="1" w:styleId="Default">
    <w:name w:val="Default"/>
    <w:rsid w:val="005635FB"/>
    <w:pPr>
      <w:autoSpaceDE w:val="0"/>
      <w:autoSpaceDN w:val="0"/>
      <w:adjustRightInd w:val="0"/>
    </w:pPr>
    <w:rPr>
      <w:color w:val="000000"/>
      <w:sz w:val="24"/>
      <w:szCs w:val="24"/>
      <w:lang w:val="en-US" w:eastAsia="en-US"/>
    </w:rPr>
  </w:style>
  <w:style w:type="character" w:styleId="Robust">
    <w:name w:val="Strong"/>
    <w:basedOn w:val="Fontdeparagrafimplicit"/>
    <w:qFormat/>
    <w:rsid w:val="002F65C0"/>
    <w:rPr>
      <w:b/>
      <w:bCs/>
    </w:rPr>
  </w:style>
  <w:style w:type="paragraph" w:styleId="Corptext">
    <w:name w:val="Body Text"/>
    <w:basedOn w:val="Normal"/>
    <w:rsid w:val="008F2F1E"/>
    <w:pPr>
      <w:spacing w:after="120"/>
    </w:pPr>
  </w:style>
  <w:style w:type="paragraph" w:styleId="TextnBalon">
    <w:name w:val="Balloon Text"/>
    <w:basedOn w:val="Normal"/>
    <w:link w:val="TextnBalonCaracter"/>
    <w:rsid w:val="00782415"/>
    <w:rPr>
      <w:rFonts w:ascii="Segoe UI" w:hAnsi="Segoe UI" w:cs="Segoe UI"/>
      <w:sz w:val="18"/>
      <w:szCs w:val="18"/>
    </w:rPr>
  </w:style>
  <w:style w:type="character" w:customStyle="1" w:styleId="TextnBalonCaracter">
    <w:name w:val="Text în Balon Caracter"/>
    <w:basedOn w:val="Fontdeparagrafimplicit"/>
    <w:link w:val="TextnBalon"/>
    <w:rsid w:val="00782415"/>
    <w:rPr>
      <w:rFonts w:ascii="Segoe UI" w:hAnsi="Segoe UI" w:cs="Segoe UI"/>
      <w:sz w:val="18"/>
      <w:szCs w:val="18"/>
    </w:rPr>
  </w:style>
  <w:style w:type="table" w:styleId="Tabelgril">
    <w:name w:val="Table Grid"/>
    <w:basedOn w:val="TabelNormal"/>
    <w:rsid w:val="009857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
    <w:name w:val="Style11"/>
    <w:basedOn w:val="Normal"/>
    <w:rsid w:val="009857B9"/>
    <w:pPr>
      <w:widowControl w:val="0"/>
      <w:autoSpaceDE w:val="0"/>
      <w:autoSpaceDN w:val="0"/>
      <w:adjustRightInd w:val="0"/>
      <w:spacing w:line="331" w:lineRule="exact"/>
    </w:pPr>
    <w:rPr>
      <w:rFonts w:ascii="Tahoma" w:hAnsi="Tahoma"/>
      <w:lang w:val="en-US" w:eastAsia="en-US"/>
    </w:rPr>
  </w:style>
  <w:style w:type="paragraph" w:styleId="Listparagraf">
    <w:name w:val="List Paragraph"/>
    <w:aliases w:val="Appendix_llevel1"/>
    <w:basedOn w:val="Normal"/>
    <w:link w:val="ListparagrafCaracter"/>
    <w:uiPriority w:val="1"/>
    <w:qFormat/>
    <w:rsid w:val="003B00A5"/>
    <w:pPr>
      <w:spacing w:after="200" w:line="276" w:lineRule="auto"/>
      <w:ind w:left="720"/>
      <w:contextualSpacing/>
    </w:pPr>
    <w:rPr>
      <w:rFonts w:ascii="Calibri" w:eastAsia="Calibri" w:hAnsi="Calibri"/>
      <w:sz w:val="22"/>
      <w:szCs w:val="22"/>
      <w:lang w:val="en-US" w:eastAsia="en-US"/>
    </w:rPr>
  </w:style>
  <w:style w:type="character" w:customStyle="1" w:styleId="ListparagrafCaracter">
    <w:name w:val="Listă paragraf Caracter"/>
    <w:aliases w:val="Appendix_llevel1 Caracter"/>
    <w:link w:val="Listparagraf"/>
    <w:uiPriority w:val="1"/>
    <w:locked/>
    <w:rsid w:val="003B00A5"/>
    <w:rPr>
      <w:rFonts w:ascii="Calibri" w:eastAsia="Calibri" w:hAnsi="Calibri"/>
      <w:sz w:val="22"/>
      <w:szCs w:val="22"/>
      <w:lang w:val="en-US" w:eastAsia="en-US"/>
    </w:rPr>
  </w:style>
  <w:style w:type="paragraph" w:styleId="NormalWeb">
    <w:name w:val="Normal (Web)"/>
    <w:basedOn w:val="Normal"/>
    <w:uiPriority w:val="99"/>
    <w:unhideWhenUsed/>
    <w:rsid w:val="003B00A5"/>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38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acea.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macea.ro"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560</Words>
  <Characters>3708</Characters>
  <Application>Microsoft Office Word</Application>
  <DocSecurity>0</DocSecurity>
  <Lines>30</Lines>
  <Paragraphs>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PRIMĂRIA COMUNEI MACEA</vt:lpstr>
      <vt:lpstr>PRIMĂRIA COMUNEI MACEA</vt:lpstr>
    </vt:vector>
  </TitlesOfParts>
  <Company/>
  <LinksUpToDate>false</LinksUpToDate>
  <CharactersWithSpaces>4260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PRIMĂRIA COMUNEI MACEA</dc:title>
  <dc:subject/>
  <dc:creator>CLOUD</dc:creator>
  <cp:keywords/>
  <dc:description/>
  <cp:lastModifiedBy>Primaria</cp:lastModifiedBy>
  <cp:revision>14</cp:revision>
  <cp:lastPrinted>2021-05-13T10:18:00Z</cp:lastPrinted>
  <dcterms:created xsi:type="dcterms:W3CDTF">2020-05-13T13:14:00Z</dcterms:created>
  <dcterms:modified xsi:type="dcterms:W3CDTF">2023-07-25T11:03:00Z</dcterms:modified>
</cp:coreProperties>
</file>