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5ADAA" w14:textId="6B7D3E9F" w:rsidR="00554456" w:rsidRPr="00EE2F84" w:rsidRDefault="00EE2F84" w:rsidP="00EE2F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EE2F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59264" behindDoc="0" locked="0" layoutInCell="1" allowOverlap="1" wp14:anchorId="0521AD09" wp14:editId="40E49870">
            <wp:simplePos x="0" y="0"/>
            <wp:positionH relativeFrom="column">
              <wp:posOffset>22860</wp:posOffset>
            </wp:positionH>
            <wp:positionV relativeFrom="paragraph">
              <wp:posOffset>47625</wp:posOffset>
            </wp:positionV>
            <wp:extent cx="866775" cy="1238250"/>
            <wp:effectExtent l="0" t="0" r="9525" b="0"/>
            <wp:wrapNone/>
            <wp:docPr id="1" name="Picture 1" descr="83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3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2F84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60288" behindDoc="1" locked="0" layoutInCell="1" allowOverlap="1" wp14:anchorId="7A69B6BF" wp14:editId="3DC64F8C">
            <wp:simplePos x="0" y="0"/>
            <wp:positionH relativeFrom="column">
              <wp:posOffset>5271135</wp:posOffset>
            </wp:positionH>
            <wp:positionV relativeFrom="paragraph">
              <wp:posOffset>47625</wp:posOffset>
            </wp:positionV>
            <wp:extent cx="1056640" cy="1352550"/>
            <wp:effectExtent l="0" t="0" r="0" b="0"/>
            <wp:wrapTight wrapText="bothSides">
              <wp:wrapPolygon edited="0">
                <wp:start x="0" y="0"/>
                <wp:lineTo x="0" y="21296"/>
                <wp:lineTo x="21029" y="21296"/>
                <wp:lineTo x="2102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5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64240E" w14:textId="54AC27BC" w:rsidR="00554456" w:rsidRPr="00EE2F84" w:rsidRDefault="00554456" w:rsidP="00EE2F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7FC809FE" w14:textId="21A52875" w:rsidR="00554456" w:rsidRPr="00EE2F84" w:rsidRDefault="00554456" w:rsidP="00EE2F8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EE2F8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ROMÂNIA</w:t>
      </w:r>
    </w:p>
    <w:p w14:paraId="38345E78" w14:textId="603430A5" w:rsidR="00554456" w:rsidRPr="00EE2F84" w:rsidRDefault="00554456" w:rsidP="00EE2F8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EE2F8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JUDEŢUL BIHOR</w:t>
      </w:r>
    </w:p>
    <w:p w14:paraId="4C18EB8C" w14:textId="4D3B1949" w:rsidR="00554456" w:rsidRDefault="00554456" w:rsidP="00EE2F8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EE2F8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COMUNA SÂNTANDREI</w:t>
      </w:r>
    </w:p>
    <w:p w14:paraId="3DF5799C" w14:textId="0D473668" w:rsidR="00CF7A9E" w:rsidRPr="00EE2F84" w:rsidRDefault="00CF7A9E" w:rsidP="00EE2F8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PRIMAR</w:t>
      </w:r>
    </w:p>
    <w:p w14:paraId="73113E69" w14:textId="6F45DC36" w:rsidR="00554456" w:rsidRPr="00EE2F84" w:rsidRDefault="00554456" w:rsidP="00EE2F8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EE2F8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417515, Sântandrei, str. Principală, nr. 452</w:t>
      </w:r>
    </w:p>
    <w:p w14:paraId="77943934" w14:textId="661DE386" w:rsidR="00554456" w:rsidRPr="00EE2F84" w:rsidRDefault="00554456" w:rsidP="00EE2F8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EE2F8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CUI: 4794583</w:t>
      </w:r>
    </w:p>
    <w:p w14:paraId="0C6371DC" w14:textId="23AE78B4" w:rsidR="00554456" w:rsidRPr="00EE2F84" w:rsidRDefault="00554456" w:rsidP="00EE2F8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EE2F8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Tel. +4</w:t>
      </w:r>
      <w:r w:rsidRPr="00EE2F84">
        <w:rPr>
          <w:rFonts w:ascii="Times New Roman" w:eastAsia="Times New Roman" w:hAnsi="Times New Roman" w:cs="Times New Roman"/>
          <w:sz w:val="24"/>
          <w:szCs w:val="24"/>
          <w:lang w:val="en" w:eastAsia="ro-RO"/>
        </w:rPr>
        <w:t>.</w:t>
      </w:r>
      <w:r w:rsidRPr="00EE2F8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0259</w:t>
      </w:r>
      <w:r w:rsidRPr="00EE2F84">
        <w:rPr>
          <w:rFonts w:ascii="Times New Roman" w:eastAsia="Times New Roman" w:hAnsi="Times New Roman" w:cs="Times New Roman"/>
          <w:sz w:val="24"/>
          <w:szCs w:val="24"/>
          <w:lang w:val="en" w:eastAsia="ro-RO"/>
        </w:rPr>
        <w:t>.</w:t>
      </w:r>
      <w:r w:rsidRPr="00EE2F8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468</w:t>
      </w:r>
      <w:r w:rsidRPr="00EE2F84">
        <w:rPr>
          <w:rFonts w:ascii="Times New Roman" w:eastAsia="Times New Roman" w:hAnsi="Times New Roman" w:cs="Times New Roman"/>
          <w:sz w:val="24"/>
          <w:szCs w:val="24"/>
          <w:lang w:val="en" w:eastAsia="ro-RO"/>
        </w:rPr>
        <w:t>.</w:t>
      </w:r>
      <w:r w:rsidRPr="00EE2F8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950 Fax. +4</w:t>
      </w:r>
      <w:r w:rsidRPr="00EE2F84">
        <w:rPr>
          <w:rFonts w:ascii="Times New Roman" w:eastAsia="Times New Roman" w:hAnsi="Times New Roman" w:cs="Times New Roman"/>
          <w:sz w:val="24"/>
          <w:szCs w:val="24"/>
          <w:lang w:val="en" w:eastAsia="ro-RO"/>
        </w:rPr>
        <w:t>.</w:t>
      </w:r>
      <w:r w:rsidRPr="00EE2F8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0259</w:t>
      </w:r>
      <w:r w:rsidRPr="00EE2F84">
        <w:rPr>
          <w:rFonts w:ascii="Times New Roman" w:eastAsia="Times New Roman" w:hAnsi="Times New Roman" w:cs="Times New Roman"/>
          <w:sz w:val="24"/>
          <w:szCs w:val="24"/>
          <w:lang w:val="en" w:eastAsia="ro-RO"/>
        </w:rPr>
        <w:t>.</w:t>
      </w:r>
      <w:r w:rsidRPr="00EE2F8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415</w:t>
      </w:r>
      <w:r w:rsidRPr="00EE2F84">
        <w:rPr>
          <w:rFonts w:ascii="Times New Roman" w:eastAsia="Times New Roman" w:hAnsi="Times New Roman" w:cs="Times New Roman"/>
          <w:sz w:val="24"/>
          <w:szCs w:val="24"/>
          <w:lang w:val="en" w:eastAsia="ro-RO"/>
        </w:rPr>
        <w:t>.</w:t>
      </w:r>
      <w:r w:rsidRPr="00EE2F8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947</w:t>
      </w:r>
    </w:p>
    <w:p w14:paraId="752F3FCC" w14:textId="74C8F28A" w:rsidR="003412A3" w:rsidRPr="002236C1" w:rsidRDefault="00554456" w:rsidP="002236C1">
      <w:pPr>
        <w:tabs>
          <w:tab w:val="center" w:pos="4513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EE2F8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e-mail:</w:t>
      </w:r>
      <w:r w:rsidRPr="00EE2F84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val="ro-RO" w:eastAsia="ro-RO"/>
        </w:rPr>
        <w:t>contact@primariasantandrei.ro</w:t>
      </w:r>
      <w:r w:rsidRPr="00EE2F84">
        <w:rPr>
          <w:rFonts w:ascii="Times New Roman" w:eastAsia="Times New Roman" w:hAnsi="Times New Roman" w:cs="Times New Roman"/>
          <w:color w:val="0070C0"/>
          <w:sz w:val="24"/>
          <w:szCs w:val="24"/>
          <w:lang w:val="ro-RO" w:eastAsia="ro-RO"/>
        </w:rPr>
        <w:t xml:space="preserve">  </w:t>
      </w:r>
      <w:r w:rsidRPr="00EE2F8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web: primariasantandrei.ro</w:t>
      </w:r>
    </w:p>
    <w:p w14:paraId="7F9C5F6E" w14:textId="22F9FF92" w:rsidR="00554456" w:rsidRPr="00EE2F84" w:rsidRDefault="00554456" w:rsidP="00EE2F84">
      <w:pPr>
        <w:pBdr>
          <w:bottom w:val="double" w:sz="4" w:space="0" w:color="auto"/>
        </w:pBdr>
        <w:tabs>
          <w:tab w:val="left" w:pos="1092"/>
          <w:tab w:val="left" w:pos="2385"/>
          <w:tab w:val="left" w:pos="3480"/>
          <w:tab w:val="left" w:pos="3945"/>
          <w:tab w:val="left" w:pos="4305"/>
          <w:tab w:val="center" w:pos="4513"/>
          <w:tab w:val="left" w:pos="91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EE2F8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        </w:t>
      </w:r>
    </w:p>
    <w:p w14:paraId="05E31B0C" w14:textId="6FF01A01" w:rsidR="003412A3" w:rsidRPr="00EE2F84" w:rsidRDefault="00B55BB9" w:rsidP="00EE2F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</w:t>
      </w:r>
      <w:r w:rsidRPr="002236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A2F28">
        <w:rPr>
          <w:rFonts w:ascii="Times New Roman" w:hAnsi="Times New Roman" w:cs="Times New Roman"/>
          <w:b/>
          <w:sz w:val="24"/>
          <w:szCs w:val="24"/>
        </w:rPr>
        <w:t>12335</w:t>
      </w:r>
      <w:r w:rsidR="00BC423A">
        <w:rPr>
          <w:rFonts w:ascii="Times New Roman" w:hAnsi="Times New Roman" w:cs="Times New Roman"/>
          <w:b/>
          <w:sz w:val="24"/>
          <w:szCs w:val="24"/>
        </w:rPr>
        <w:t>/</w:t>
      </w:r>
      <w:r w:rsidR="00FA2F28">
        <w:rPr>
          <w:rFonts w:ascii="Times New Roman" w:hAnsi="Times New Roman" w:cs="Times New Roman"/>
          <w:b/>
          <w:sz w:val="24"/>
          <w:szCs w:val="24"/>
        </w:rPr>
        <w:t>25</w:t>
      </w:r>
      <w:r w:rsidR="00BC423A">
        <w:rPr>
          <w:rFonts w:ascii="Times New Roman" w:hAnsi="Times New Roman" w:cs="Times New Roman"/>
          <w:b/>
          <w:sz w:val="24"/>
          <w:szCs w:val="24"/>
        </w:rPr>
        <w:t>.0</w:t>
      </w:r>
      <w:r w:rsidR="00FA2F28">
        <w:rPr>
          <w:rFonts w:ascii="Times New Roman" w:hAnsi="Times New Roman" w:cs="Times New Roman"/>
          <w:b/>
          <w:sz w:val="24"/>
          <w:szCs w:val="24"/>
        </w:rPr>
        <w:t>7</w:t>
      </w:r>
      <w:r w:rsidR="00BC423A">
        <w:rPr>
          <w:rFonts w:ascii="Times New Roman" w:hAnsi="Times New Roman" w:cs="Times New Roman"/>
          <w:b/>
          <w:sz w:val="24"/>
          <w:szCs w:val="24"/>
        </w:rPr>
        <w:t>.202</w:t>
      </w:r>
      <w:r w:rsidR="00647129">
        <w:rPr>
          <w:rFonts w:ascii="Times New Roman" w:hAnsi="Times New Roman" w:cs="Times New Roman"/>
          <w:b/>
          <w:sz w:val="24"/>
          <w:szCs w:val="24"/>
        </w:rPr>
        <w:t>3</w:t>
      </w:r>
      <w:r w:rsidR="00BC423A">
        <w:rPr>
          <w:rFonts w:ascii="Times New Roman" w:hAnsi="Times New Roman" w:cs="Times New Roman"/>
          <w:b/>
          <w:sz w:val="24"/>
          <w:szCs w:val="24"/>
        </w:rPr>
        <w:tab/>
      </w:r>
      <w:r w:rsidR="00BC423A">
        <w:rPr>
          <w:rFonts w:ascii="Times New Roman" w:hAnsi="Times New Roman" w:cs="Times New Roman"/>
          <w:b/>
          <w:sz w:val="24"/>
          <w:szCs w:val="24"/>
        </w:rPr>
        <w:tab/>
      </w:r>
      <w:r w:rsidR="00BC423A">
        <w:rPr>
          <w:rFonts w:ascii="Times New Roman" w:hAnsi="Times New Roman" w:cs="Times New Roman"/>
          <w:b/>
          <w:sz w:val="24"/>
          <w:szCs w:val="24"/>
        </w:rPr>
        <w:tab/>
      </w:r>
      <w:r w:rsidR="00BC423A">
        <w:rPr>
          <w:rFonts w:ascii="Times New Roman" w:hAnsi="Times New Roman" w:cs="Times New Roman"/>
          <w:b/>
          <w:sz w:val="24"/>
          <w:szCs w:val="24"/>
        </w:rPr>
        <w:tab/>
      </w:r>
      <w:r w:rsidR="00BC423A">
        <w:rPr>
          <w:rFonts w:ascii="Times New Roman" w:hAnsi="Times New Roman" w:cs="Times New Roman"/>
          <w:b/>
          <w:sz w:val="24"/>
          <w:szCs w:val="24"/>
        </w:rPr>
        <w:tab/>
      </w:r>
      <w:r w:rsidR="00BC423A">
        <w:rPr>
          <w:rFonts w:ascii="Times New Roman" w:hAnsi="Times New Roman" w:cs="Times New Roman"/>
          <w:b/>
          <w:sz w:val="24"/>
          <w:szCs w:val="24"/>
        </w:rPr>
        <w:tab/>
      </w:r>
      <w:r w:rsidR="00BC423A">
        <w:rPr>
          <w:rFonts w:ascii="Times New Roman" w:hAnsi="Times New Roman" w:cs="Times New Roman"/>
          <w:b/>
          <w:sz w:val="24"/>
          <w:szCs w:val="24"/>
        </w:rPr>
        <w:tab/>
      </w:r>
      <w:r w:rsidR="00BC423A">
        <w:rPr>
          <w:rFonts w:ascii="Times New Roman" w:hAnsi="Times New Roman" w:cs="Times New Roman"/>
          <w:b/>
          <w:sz w:val="24"/>
          <w:szCs w:val="24"/>
        </w:rPr>
        <w:tab/>
      </w:r>
      <w:r w:rsidR="00BC423A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</w:p>
    <w:p w14:paraId="3A2A1D5B" w14:textId="5827E2EE" w:rsidR="00EE2F84" w:rsidRPr="00EE2F84" w:rsidRDefault="00CF7A9E" w:rsidP="00EE2F8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bookmarkStart w:id="0" w:name="wrapper"/>
      <w:bookmarkEnd w:id="0"/>
      <w:r>
        <w:rPr>
          <w:rFonts w:ascii="Times New Roman" w:hAnsi="Times New Roman" w:cs="Times New Roman"/>
          <w:b/>
          <w:sz w:val="24"/>
          <w:szCs w:val="24"/>
          <w:lang w:val="ro-RO"/>
        </w:rPr>
        <w:t>REFERAT DE APROBARE</w:t>
      </w:r>
    </w:p>
    <w:p w14:paraId="04CECB2F" w14:textId="7D51A711" w:rsidR="0065052C" w:rsidRDefault="00EE2F84" w:rsidP="001C7208">
      <w:pPr>
        <w:pStyle w:val="BodyText"/>
        <w:ind w:firstLine="720"/>
        <w:jc w:val="center"/>
        <w:rPr>
          <w:b/>
          <w:bCs/>
          <w:sz w:val="22"/>
          <w:szCs w:val="22"/>
          <w:lang w:val="it-IT"/>
        </w:rPr>
      </w:pPr>
      <w:r w:rsidRPr="00EE2F84">
        <w:rPr>
          <w:b/>
          <w:sz w:val="24"/>
          <w:szCs w:val="24"/>
        </w:rPr>
        <w:t xml:space="preserve">la proiectul de hotărâre </w:t>
      </w:r>
      <w:r w:rsidR="001C7208" w:rsidRPr="001820BD">
        <w:rPr>
          <w:b/>
          <w:bCs/>
          <w:sz w:val="22"/>
          <w:szCs w:val="22"/>
          <w:lang w:val="it-IT"/>
        </w:rPr>
        <w:t>privind aprobarea trecerii terenu</w:t>
      </w:r>
      <w:r w:rsidR="00FA2F28">
        <w:rPr>
          <w:b/>
          <w:bCs/>
          <w:sz w:val="22"/>
          <w:szCs w:val="22"/>
          <w:lang w:val="it-IT"/>
        </w:rPr>
        <w:t>lui</w:t>
      </w:r>
      <w:r w:rsidR="0065052C">
        <w:rPr>
          <w:b/>
          <w:bCs/>
          <w:sz w:val="22"/>
          <w:szCs w:val="22"/>
          <w:lang w:val="it-IT"/>
        </w:rPr>
        <w:t xml:space="preserve"> </w:t>
      </w:r>
      <w:r w:rsidR="001C7208" w:rsidRPr="001820BD">
        <w:rPr>
          <w:b/>
          <w:bCs/>
          <w:sz w:val="22"/>
          <w:szCs w:val="22"/>
          <w:lang w:val="it-IT"/>
        </w:rPr>
        <w:t xml:space="preserve">intravilan proprietate privată a Comunei Sântandrei, identificat cu nr. cad. </w:t>
      </w:r>
      <w:r w:rsidR="00FA2F28">
        <w:rPr>
          <w:b/>
          <w:bCs/>
          <w:sz w:val="22"/>
          <w:szCs w:val="22"/>
          <w:lang w:val="it-IT"/>
        </w:rPr>
        <w:t>11820</w:t>
      </w:r>
      <w:r w:rsidR="002236C1">
        <w:rPr>
          <w:b/>
          <w:bCs/>
          <w:sz w:val="22"/>
          <w:szCs w:val="22"/>
          <w:lang w:val="it-IT"/>
        </w:rPr>
        <w:t>,</w:t>
      </w:r>
      <w:r w:rsidR="001C7208" w:rsidRPr="001820BD">
        <w:rPr>
          <w:b/>
          <w:bCs/>
          <w:sz w:val="22"/>
          <w:szCs w:val="22"/>
          <w:lang w:val="it-IT"/>
        </w:rPr>
        <w:t xml:space="preserve"> înscris în CF nr. </w:t>
      </w:r>
      <w:r w:rsidR="00FA2F28">
        <w:rPr>
          <w:b/>
          <w:bCs/>
          <w:sz w:val="22"/>
          <w:szCs w:val="22"/>
          <w:lang w:val="it-IT"/>
        </w:rPr>
        <w:t>11820</w:t>
      </w:r>
      <w:r w:rsidR="002236C1">
        <w:rPr>
          <w:b/>
          <w:bCs/>
          <w:sz w:val="22"/>
          <w:szCs w:val="22"/>
          <w:lang w:val="it-IT"/>
        </w:rPr>
        <w:t>,</w:t>
      </w:r>
      <w:r w:rsidR="001C7208" w:rsidRPr="001820BD">
        <w:rPr>
          <w:b/>
          <w:bCs/>
          <w:sz w:val="22"/>
          <w:szCs w:val="22"/>
          <w:lang w:val="it-IT"/>
        </w:rPr>
        <w:t xml:space="preserve"> cu suprafața de </w:t>
      </w:r>
      <w:r w:rsidR="00FA2F28">
        <w:rPr>
          <w:b/>
          <w:bCs/>
          <w:sz w:val="22"/>
          <w:szCs w:val="22"/>
          <w:lang w:val="it-IT"/>
        </w:rPr>
        <w:t>48</w:t>
      </w:r>
      <w:r w:rsidR="001C7208" w:rsidRPr="001820BD">
        <w:rPr>
          <w:b/>
          <w:bCs/>
          <w:sz w:val="22"/>
          <w:szCs w:val="22"/>
          <w:lang w:val="it-IT"/>
        </w:rPr>
        <w:t xml:space="preserve"> mp, </w:t>
      </w:r>
    </w:p>
    <w:p w14:paraId="4AD2AE11" w14:textId="4C341322" w:rsidR="001C7208" w:rsidRPr="001820BD" w:rsidRDefault="001C7208" w:rsidP="001C7208">
      <w:pPr>
        <w:pStyle w:val="BodyText"/>
        <w:ind w:firstLine="720"/>
        <w:jc w:val="center"/>
        <w:rPr>
          <w:b/>
          <w:bCs/>
          <w:sz w:val="22"/>
          <w:szCs w:val="22"/>
          <w:lang w:val="it-IT"/>
        </w:rPr>
      </w:pPr>
      <w:r w:rsidRPr="001820BD">
        <w:rPr>
          <w:b/>
          <w:bCs/>
          <w:sz w:val="22"/>
          <w:szCs w:val="22"/>
          <w:lang w:val="it-IT"/>
        </w:rPr>
        <w:t xml:space="preserve">din domeniul privat în domeniu public al </w:t>
      </w:r>
      <w:r w:rsidR="00A211FC">
        <w:rPr>
          <w:b/>
          <w:bCs/>
          <w:sz w:val="22"/>
          <w:szCs w:val="22"/>
          <w:lang w:val="it-IT"/>
        </w:rPr>
        <w:t>C</w:t>
      </w:r>
      <w:r w:rsidRPr="001820BD">
        <w:rPr>
          <w:b/>
          <w:bCs/>
          <w:sz w:val="22"/>
          <w:szCs w:val="22"/>
          <w:lang w:val="it-IT"/>
        </w:rPr>
        <w:t>omunei Sântandrei</w:t>
      </w:r>
    </w:p>
    <w:p w14:paraId="0F6C93A0" w14:textId="77777777" w:rsidR="001C7208" w:rsidRPr="00373FA4" w:rsidRDefault="001C7208" w:rsidP="001C7208">
      <w:pPr>
        <w:pStyle w:val="BodyText"/>
        <w:ind w:firstLine="720"/>
        <w:rPr>
          <w:b/>
          <w:bCs/>
          <w:sz w:val="24"/>
          <w:szCs w:val="24"/>
          <w:lang w:val="it-IT"/>
        </w:rPr>
      </w:pPr>
    </w:p>
    <w:p w14:paraId="529E94CC" w14:textId="2A29A7E8" w:rsidR="00B55BB9" w:rsidRPr="00373FA4" w:rsidRDefault="00EE2F84" w:rsidP="00373FA4">
      <w:pPr>
        <w:pStyle w:val="NormalWeb"/>
        <w:spacing w:before="0" w:beforeAutospacing="0" w:after="0" w:afterAutospacing="0"/>
        <w:jc w:val="both"/>
      </w:pPr>
      <w:r w:rsidRPr="00373FA4">
        <w:tab/>
      </w:r>
      <w:r w:rsidR="00087D53">
        <w:t>Potrivit</w:t>
      </w:r>
      <w:r w:rsidR="00CF7A9E" w:rsidRPr="00373FA4">
        <w:t xml:space="preserve"> prevederi</w:t>
      </w:r>
      <w:r w:rsidR="00B55BB9" w:rsidRPr="00373FA4">
        <w:t>l</w:t>
      </w:r>
      <w:r w:rsidR="00087D53">
        <w:t>or</w:t>
      </w:r>
      <w:r w:rsidR="00CF7A9E" w:rsidRPr="00373FA4">
        <w:t xml:space="preserve"> </w:t>
      </w:r>
      <w:r w:rsidR="00B55BB9" w:rsidRPr="00373FA4">
        <w:t xml:space="preserve">Codului administrativ, aprobat prin O.U.G. nr. 57/2019, </w:t>
      </w:r>
      <w:r w:rsidR="002236C1" w:rsidRPr="00373FA4">
        <w:t xml:space="preserve">cu modificările și completările ulterioare, </w:t>
      </w:r>
      <w:r w:rsidR="00B55BB9" w:rsidRPr="00373FA4">
        <w:t>respectiv art. 129 alin. (2) lit. c), Consiliul Local are atribuţii privind administrarea domeniului public şi privat al comunei, oraşului sau municipiului</w:t>
      </w:r>
      <w:r w:rsidR="00087D53">
        <w:t>.</w:t>
      </w:r>
    </w:p>
    <w:p w14:paraId="1DC9B339" w14:textId="77777777" w:rsidR="002236C1" w:rsidRPr="00373FA4" w:rsidRDefault="002236C1" w:rsidP="00373FA4">
      <w:pPr>
        <w:pStyle w:val="NormalWeb"/>
        <w:spacing w:before="0" w:beforeAutospacing="0" w:after="0" w:afterAutospacing="0"/>
        <w:jc w:val="both"/>
      </w:pPr>
    </w:p>
    <w:p w14:paraId="71E55589" w14:textId="5BF8E884" w:rsidR="00772650" w:rsidRPr="00373FA4" w:rsidRDefault="0057799D" w:rsidP="00373FA4">
      <w:pPr>
        <w:pStyle w:val="NormalWeb"/>
        <w:spacing w:before="0" w:beforeAutospacing="0" w:after="0" w:afterAutospacing="0"/>
        <w:ind w:firstLine="720"/>
        <w:jc w:val="both"/>
      </w:pPr>
      <w:r>
        <w:t>Zona de sud a localității noast</w:t>
      </w:r>
      <w:r w:rsidR="007441CE">
        <w:t>r</w:t>
      </w:r>
      <w:r>
        <w:t>e cunoaște o dezvoltare accentuată în domeniul imobiliar, cu precădere rezidențial</w:t>
      </w:r>
      <w:r w:rsidR="007441CE">
        <w:t xml:space="preserve">. Drept urmare, </w:t>
      </w:r>
      <w:r w:rsidR="009467A3" w:rsidRPr="00373FA4">
        <w:t xml:space="preserve">Comuna Sântandrei intenționează să </w:t>
      </w:r>
      <w:r w:rsidR="005D564C">
        <w:t>ed</w:t>
      </w:r>
      <w:r w:rsidR="007441CE">
        <w:t>ifice o școală</w:t>
      </w:r>
      <w:r w:rsidR="00A211FC" w:rsidRPr="00373FA4">
        <w:t xml:space="preserve">, cu dotările aferente, </w:t>
      </w:r>
      <w:r w:rsidR="002236C1" w:rsidRPr="00373FA4">
        <w:t xml:space="preserve"> care să deservească locuitorii </w:t>
      </w:r>
      <w:r w:rsidR="007441CE">
        <w:t>din zona respectivă</w:t>
      </w:r>
      <w:r w:rsidR="002236C1" w:rsidRPr="00373FA4">
        <w:t xml:space="preserve">, </w:t>
      </w:r>
      <w:r w:rsidR="009467A3" w:rsidRPr="00373FA4">
        <w:t xml:space="preserve">sens în care s-a </w:t>
      </w:r>
      <w:r w:rsidR="001C7208" w:rsidRPr="00373FA4">
        <w:t>e</w:t>
      </w:r>
      <w:r w:rsidR="007427D3" w:rsidRPr="00373FA4">
        <w:t xml:space="preserve">mis Certificatul de urbanism nr. </w:t>
      </w:r>
      <w:r w:rsidR="00FA2F28">
        <w:t>139</w:t>
      </w:r>
      <w:r w:rsidR="007427D3" w:rsidRPr="00373FA4">
        <w:t xml:space="preserve"> din 0</w:t>
      </w:r>
      <w:r w:rsidR="00FA2F28">
        <w:t>3</w:t>
      </w:r>
      <w:r w:rsidR="007427D3" w:rsidRPr="00373FA4">
        <w:t>.03.2023</w:t>
      </w:r>
      <w:r w:rsidR="001C7208" w:rsidRPr="00373FA4">
        <w:t xml:space="preserve">, cu privire la </w:t>
      </w:r>
      <w:r w:rsidR="00772650" w:rsidRPr="00373FA4">
        <w:t xml:space="preserve">realizarea obiectivului </w:t>
      </w:r>
      <w:r w:rsidR="00641CBC">
        <w:t>P.U.Z. pentru</w:t>
      </w:r>
      <w:r w:rsidR="00772650" w:rsidRPr="00373FA4">
        <w:t xml:space="preserve"> “</w:t>
      </w:r>
      <w:r w:rsidR="005D564C">
        <w:t>Reglementare teren pentru funcțiunea de școală și dotări aferente</w:t>
      </w:r>
      <w:r w:rsidR="00772650" w:rsidRPr="00373FA4">
        <w:t>”,</w:t>
      </w:r>
    </w:p>
    <w:p w14:paraId="547579CC" w14:textId="77777777" w:rsidR="002236C1" w:rsidRPr="00373FA4" w:rsidRDefault="002236C1" w:rsidP="00373FA4">
      <w:pPr>
        <w:pStyle w:val="NormalWeb"/>
        <w:spacing w:before="0" w:beforeAutospacing="0" w:after="0" w:afterAutospacing="0"/>
        <w:ind w:firstLine="720"/>
        <w:jc w:val="both"/>
      </w:pPr>
    </w:p>
    <w:p w14:paraId="531850F8" w14:textId="49C0488C" w:rsidR="001C7208" w:rsidRPr="00373FA4" w:rsidRDefault="00641CBC" w:rsidP="00373F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9467A3" w:rsidRPr="00373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7A3" w:rsidRPr="00373FA4">
        <w:rPr>
          <w:rFonts w:ascii="Times New Roman" w:hAnsi="Times New Roman" w:cs="Times New Roman"/>
          <w:sz w:val="24"/>
          <w:szCs w:val="24"/>
        </w:rPr>
        <w:t>realiz</w:t>
      </w:r>
      <w:r>
        <w:rPr>
          <w:rFonts w:ascii="Times New Roman" w:hAnsi="Times New Roman" w:cs="Times New Roman"/>
          <w:sz w:val="24"/>
          <w:szCs w:val="24"/>
        </w:rPr>
        <w:t>ării</w:t>
      </w:r>
      <w:proofErr w:type="spellEnd"/>
      <w:r w:rsidR="009467A3" w:rsidRPr="00373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7A3" w:rsidRPr="00373FA4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="009467A3" w:rsidRPr="00373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7A3" w:rsidRPr="00373FA4">
        <w:rPr>
          <w:rFonts w:ascii="Times New Roman" w:hAnsi="Times New Roman" w:cs="Times New Roman"/>
          <w:sz w:val="24"/>
          <w:szCs w:val="24"/>
        </w:rPr>
        <w:t>obiectiv</w:t>
      </w:r>
      <w:proofErr w:type="spellEnd"/>
      <w:r w:rsidR="009467A3" w:rsidRPr="00373FA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467A3" w:rsidRPr="00373FA4">
        <w:rPr>
          <w:rFonts w:ascii="Times New Roman" w:hAnsi="Times New Roman" w:cs="Times New Roman"/>
          <w:sz w:val="24"/>
          <w:szCs w:val="24"/>
        </w:rPr>
        <w:t>investiții</w:t>
      </w:r>
      <w:proofErr w:type="spellEnd"/>
      <w:r w:rsidR="009467A3" w:rsidRPr="00373FA4">
        <w:rPr>
          <w:rFonts w:ascii="Times New Roman" w:hAnsi="Times New Roman" w:cs="Times New Roman"/>
          <w:sz w:val="24"/>
          <w:szCs w:val="24"/>
        </w:rPr>
        <w:t>, a</w:t>
      </w:r>
      <w:r w:rsidR="0065052C" w:rsidRPr="00373FA4">
        <w:rPr>
          <w:rFonts w:ascii="Times New Roman" w:hAnsi="Times New Roman" w:cs="Times New Roman"/>
          <w:sz w:val="24"/>
          <w:szCs w:val="24"/>
        </w:rPr>
        <w:t>u</w:t>
      </w:r>
      <w:r w:rsidR="009467A3" w:rsidRPr="00373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7A3" w:rsidRPr="00373FA4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9467A3" w:rsidRPr="00373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7A3" w:rsidRPr="00373FA4">
        <w:rPr>
          <w:rFonts w:ascii="Times New Roman" w:hAnsi="Times New Roman" w:cs="Times New Roman"/>
          <w:sz w:val="24"/>
          <w:szCs w:val="24"/>
        </w:rPr>
        <w:t>identificat</w:t>
      </w:r>
      <w:r w:rsidR="0065052C" w:rsidRPr="00373FA4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9467A3" w:rsidRPr="00373FA4">
        <w:rPr>
          <w:rFonts w:ascii="Times New Roman" w:hAnsi="Times New Roman" w:cs="Times New Roman"/>
          <w:sz w:val="24"/>
          <w:szCs w:val="24"/>
        </w:rPr>
        <w:t xml:space="preserve"> </w:t>
      </w:r>
      <w:r w:rsidR="0065052C" w:rsidRPr="00373FA4">
        <w:rPr>
          <w:rFonts w:ascii="Times New Roman" w:hAnsi="Times New Roman" w:cs="Times New Roman"/>
          <w:sz w:val="24"/>
          <w:szCs w:val="24"/>
        </w:rPr>
        <w:t>2 (</w:t>
      </w:r>
      <w:proofErr w:type="spellStart"/>
      <w:r w:rsidR="0065052C" w:rsidRPr="00373FA4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="0065052C" w:rsidRPr="00373FA4">
        <w:rPr>
          <w:rFonts w:ascii="Times New Roman" w:hAnsi="Times New Roman" w:cs="Times New Roman"/>
          <w:sz w:val="24"/>
          <w:szCs w:val="24"/>
        </w:rPr>
        <w:t>)</w:t>
      </w:r>
      <w:r w:rsidR="009467A3" w:rsidRPr="00373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7A3" w:rsidRPr="00373FA4">
        <w:rPr>
          <w:rFonts w:ascii="Times New Roman" w:hAnsi="Times New Roman" w:cs="Times New Roman"/>
          <w:sz w:val="24"/>
          <w:szCs w:val="24"/>
        </w:rPr>
        <w:t>teren</w:t>
      </w:r>
      <w:r w:rsidR="0065052C" w:rsidRPr="00373FA4">
        <w:rPr>
          <w:rFonts w:ascii="Times New Roman" w:hAnsi="Times New Roman" w:cs="Times New Roman"/>
          <w:sz w:val="24"/>
          <w:szCs w:val="24"/>
        </w:rPr>
        <w:t>uri</w:t>
      </w:r>
      <w:proofErr w:type="spellEnd"/>
      <w:r w:rsidR="0065052C" w:rsidRPr="00373FA4">
        <w:rPr>
          <w:rFonts w:ascii="Times New Roman" w:hAnsi="Times New Roman" w:cs="Times New Roman"/>
          <w:sz w:val="24"/>
          <w:szCs w:val="24"/>
        </w:rPr>
        <w:t>:</w:t>
      </w:r>
    </w:p>
    <w:p w14:paraId="361E3F3F" w14:textId="647A10EF" w:rsidR="00373FA4" w:rsidRPr="00641CBC" w:rsidRDefault="00A211FC" w:rsidP="005F3C98">
      <w:pPr>
        <w:pStyle w:val="ListParagraph"/>
        <w:numPr>
          <w:ilvl w:val="0"/>
          <w:numId w:val="3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73FA4">
        <w:rPr>
          <w:rFonts w:ascii="Times New Roman" w:hAnsi="Times New Roman" w:cs="Times New Roman"/>
          <w:bCs/>
          <w:sz w:val="24"/>
          <w:szCs w:val="24"/>
          <w:lang w:val="it-IT"/>
        </w:rPr>
        <w:t>t</w:t>
      </w:r>
      <w:r w:rsidR="009467A3" w:rsidRPr="00373FA4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erenul cu nr. cad. </w:t>
      </w:r>
      <w:r w:rsidR="007441CE">
        <w:rPr>
          <w:rFonts w:ascii="Times New Roman" w:hAnsi="Times New Roman" w:cs="Times New Roman"/>
          <w:bCs/>
          <w:sz w:val="24"/>
          <w:szCs w:val="24"/>
          <w:lang w:val="it-IT"/>
        </w:rPr>
        <w:t>58090</w:t>
      </w:r>
      <w:r w:rsidR="009467A3" w:rsidRPr="00373FA4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, înscris în CF nr. </w:t>
      </w:r>
      <w:r w:rsidR="007441CE">
        <w:rPr>
          <w:rFonts w:ascii="Times New Roman" w:hAnsi="Times New Roman" w:cs="Times New Roman"/>
          <w:bCs/>
          <w:sz w:val="24"/>
          <w:szCs w:val="24"/>
          <w:lang w:val="it-IT"/>
        </w:rPr>
        <w:t>58090</w:t>
      </w:r>
      <w:r w:rsidR="002236C1" w:rsidRPr="00373FA4">
        <w:rPr>
          <w:rFonts w:ascii="Times New Roman" w:hAnsi="Times New Roman" w:cs="Times New Roman"/>
          <w:bCs/>
          <w:sz w:val="24"/>
          <w:szCs w:val="24"/>
          <w:lang w:val="it-IT"/>
        </w:rPr>
        <w:t>,</w:t>
      </w:r>
      <w:r w:rsidR="009467A3" w:rsidRPr="00373FA4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cu suprafața de </w:t>
      </w:r>
      <w:r w:rsidR="007441CE">
        <w:rPr>
          <w:rFonts w:ascii="Times New Roman" w:hAnsi="Times New Roman" w:cs="Times New Roman"/>
          <w:bCs/>
          <w:sz w:val="24"/>
          <w:szCs w:val="24"/>
          <w:lang w:val="it-IT"/>
        </w:rPr>
        <w:t>3.001</w:t>
      </w:r>
      <w:r w:rsidR="009467A3" w:rsidRPr="00373FA4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mp, domeniu </w:t>
      </w:r>
      <w:r w:rsidR="007441CE">
        <w:rPr>
          <w:rFonts w:ascii="Times New Roman" w:hAnsi="Times New Roman" w:cs="Times New Roman"/>
          <w:bCs/>
          <w:sz w:val="24"/>
          <w:szCs w:val="24"/>
          <w:lang w:val="it-IT"/>
        </w:rPr>
        <w:t>public</w:t>
      </w:r>
      <w:r w:rsidR="009467A3" w:rsidRPr="00373FA4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Pr="00373FA4">
        <w:rPr>
          <w:rFonts w:ascii="Times New Roman" w:hAnsi="Times New Roman" w:cs="Times New Roman"/>
          <w:bCs/>
          <w:sz w:val="24"/>
          <w:szCs w:val="24"/>
          <w:lang w:val="it-IT"/>
        </w:rPr>
        <w:t>al comunei</w:t>
      </w:r>
      <w:r w:rsidR="009467A3" w:rsidRPr="00373FA4">
        <w:rPr>
          <w:rFonts w:ascii="Times New Roman" w:hAnsi="Times New Roman" w:cs="Times New Roman"/>
          <w:b/>
          <w:sz w:val="24"/>
          <w:szCs w:val="24"/>
          <w:lang w:val="it-IT"/>
        </w:rPr>
        <w:t>,</w:t>
      </w:r>
      <w:r w:rsidR="009467A3" w:rsidRPr="00373FA4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categoria</w:t>
      </w:r>
      <w:r w:rsidRPr="00373FA4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de folosință</w:t>
      </w:r>
      <w:r w:rsidR="009467A3" w:rsidRPr="00373FA4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arabil, </w:t>
      </w:r>
      <w:r w:rsidR="0065052C" w:rsidRPr="00373FA4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și terenul cu nr. cad. </w:t>
      </w:r>
      <w:r w:rsidR="007441CE" w:rsidRPr="007441CE">
        <w:rPr>
          <w:rFonts w:ascii="Times New Roman" w:hAnsi="Times New Roman" w:cs="Times New Roman"/>
          <w:b/>
          <w:sz w:val="24"/>
          <w:szCs w:val="24"/>
          <w:lang w:val="it-IT"/>
        </w:rPr>
        <w:t>11820</w:t>
      </w:r>
      <w:r w:rsidR="0065052C" w:rsidRPr="007441CE">
        <w:rPr>
          <w:rFonts w:ascii="Times New Roman" w:hAnsi="Times New Roman" w:cs="Times New Roman"/>
          <w:b/>
          <w:sz w:val="24"/>
          <w:szCs w:val="24"/>
          <w:lang w:val="it-IT"/>
        </w:rPr>
        <w:t xml:space="preserve">, înscris în CF nr. </w:t>
      </w:r>
      <w:r w:rsidR="007441CE" w:rsidRPr="007441CE">
        <w:rPr>
          <w:rFonts w:ascii="Times New Roman" w:hAnsi="Times New Roman" w:cs="Times New Roman"/>
          <w:b/>
          <w:sz w:val="24"/>
          <w:szCs w:val="24"/>
          <w:lang w:val="it-IT"/>
        </w:rPr>
        <w:t>11820</w:t>
      </w:r>
      <w:r w:rsidR="0065052C" w:rsidRPr="007441CE">
        <w:rPr>
          <w:rFonts w:ascii="Times New Roman" w:hAnsi="Times New Roman" w:cs="Times New Roman"/>
          <w:b/>
          <w:sz w:val="24"/>
          <w:szCs w:val="24"/>
          <w:lang w:val="it-IT"/>
        </w:rPr>
        <w:t xml:space="preserve">, cu suprafața de </w:t>
      </w:r>
      <w:r w:rsidR="007441CE" w:rsidRPr="007441CE">
        <w:rPr>
          <w:rFonts w:ascii="Times New Roman" w:hAnsi="Times New Roman" w:cs="Times New Roman"/>
          <w:b/>
          <w:sz w:val="24"/>
          <w:szCs w:val="24"/>
          <w:lang w:val="it-IT"/>
        </w:rPr>
        <w:t>48</w:t>
      </w:r>
      <w:r w:rsidR="0065052C" w:rsidRPr="007441CE">
        <w:rPr>
          <w:rFonts w:ascii="Times New Roman" w:hAnsi="Times New Roman" w:cs="Times New Roman"/>
          <w:b/>
          <w:sz w:val="24"/>
          <w:szCs w:val="24"/>
          <w:lang w:val="it-IT"/>
        </w:rPr>
        <w:t xml:space="preserve"> mp, domeniu privat al comunei,</w:t>
      </w:r>
      <w:r w:rsidR="0065052C" w:rsidRPr="00373FA4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categoria de folosință </w:t>
      </w:r>
      <w:r w:rsidR="007441CE">
        <w:rPr>
          <w:rFonts w:ascii="Times New Roman" w:hAnsi="Times New Roman" w:cs="Times New Roman"/>
          <w:bCs/>
          <w:sz w:val="24"/>
          <w:szCs w:val="24"/>
          <w:lang w:val="it-IT"/>
        </w:rPr>
        <w:t>curți construcții</w:t>
      </w:r>
      <w:r w:rsidR="00373FA4" w:rsidRPr="00373FA4">
        <w:rPr>
          <w:rFonts w:ascii="Times New Roman" w:hAnsi="Times New Roman" w:cs="Times New Roman"/>
          <w:bCs/>
          <w:sz w:val="24"/>
          <w:szCs w:val="24"/>
          <w:lang w:val="it-IT"/>
        </w:rPr>
        <w:t>, ambele</w:t>
      </w:r>
      <w:r w:rsidR="0065052C" w:rsidRPr="00373FA4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9467A3" w:rsidRPr="00373FA4">
        <w:rPr>
          <w:rFonts w:ascii="Times New Roman" w:hAnsi="Times New Roman" w:cs="Times New Roman"/>
          <w:bCs/>
          <w:sz w:val="24"/>
          <w:szCs w:val="24"/>
          <w:lang w:val="it-IT"/>
        </w:rPr>
        <w:t>situat</w:t>
      </w:r>
      <w:r w:rsidR="00373FA4" w:rsidRPr="00373FA4">
        <w:rPr>
          <w:rFonts w:ascii="Times New Roman" w:hAnsi="Times New Roman" w:cs="Times New Roman"/>
          <w:bCs/>
          <w:sz w:val="24"/>
          <w:szCs w:val="24"/>
          <w:lang w:val="it-IT"/>
        </w:rPr>
        <w:t>e</w:t>
      </w:r>
      <w:r w:rsidR="009467A3" w:rsidRPr="00373FA4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în intravilanul localității Sântandrei, </w:t>
      </w:r>
      <w:r w:rsidR="007441CE">
        <w:rPr>
          <w:rFonts w:ascii="Times New Roman" w:hAnsi="Times New Roman" w:cs="Times New Roman"/>
          <w:bCs/>
          <w:sz w:val="24"/>
          <w:szCs w:val="24"/>
          <w:lang w:val="it-IT"/>
        </w:rPr>
        <w:t>zonă reglementată prin P.U.Z.-ul aprobat de H.C.L. nr. 137 din 31.10.2017,</w:t>
      </w:r>
      <w:r w:rsidR="009467A3" w:rsidRPr="00373FA4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–  cu funcțiun</w:t>
      </w:r>
      <w:r w:rsidR="002236C1" w:rsidRPr="00373FA4">
        <w:rPr>
          <w:rFonts w:ascii="Times New Roman" w:hAnsi="Times New Roman" w:cs="Times New Roman"/>
          <w:bCs/>
          <w:sz w:val="24"/>
          <w:szCs w:val="24"/>
          <w:lang w:val="it-IT"/>
        </w:rPr>
        <w:t>e</w:t>
      </w:r>
      <w:r w:rsidR="00641CBC">
        <w:rPr>
          <w:rFonts w:ascii="Times New Roman" w:hAnsi="Times New Roman" w:cs="Times New Roman"/>
          <w:bCs/>
          <w:sz w:val="24"/>
          <w:szCs w:val="24"/>
          <w:lang w:val="it-IT"/>
        </w:rPr>
        <w:t>a de obiective pentru utilitate publică ( spații verzi și alte funcțiuni necesare pentru buna funcționare a zonei).</w:t>
      </w:r>
    </w:p>
    <w:p w14:paraId="49426D5D" w14:textId="0CBB417B" w:rsidR="00641CBC" w:rsidRPr="00087D53" w:rsidRDefault="00641CBC" w:rsidP="005F3C98">
      <w:pPr>
        <w:pStyle w:val="ListParagraph"/>
        <w:numPr>
          <w:ilvl w:val="0"/>
          <w:numId w:val="3"/>
        </w:numPr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1CBC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După cum se observă, terenul cu nr. cad. </w:t>
      </w:r>
      <w:r w:rsidRPr="00641CBC">
        <w:rPr>
          <w:rFonts w:ascii="Times New Roman" w:hAnsi="Times New Roman" w:cs="Times New Roman"/>
          <w:b/>
          <w:sz w:val="24"/>
          <w:szCs w:val="24"/>
          <w:lang w:val="it-IT"/>
        </w:rPr>
        <w:t xml:space="preserve">11820, înscris în CF nr. 11820, cu suprafața de 48 mp, face parte din domeniul privat al comunei, </w:t>
      </w:r>
      <w:r w:rsidRPr="00087D53">
        <w:rPr>
          <w:rFonts w:ascii="Times New Roman" w:hAnsi="Times New Roman" w:cs="Times New Roman"/>
          <w:bCs/>
          <w:sz w:val="24"/>
          <w:szCs w:val="24"/>
          <w:lang w:val="it-IT"/>
        </w:rPr>
        <w:t>ori, legislația în vigoare arată că:</w:t>
      </w:r>
      <w:r w:rsidRPr="00641CBC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proofErr w:type="spellStart"/>
      <w:r w:rsidRPr="00641C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Terenurile</w:t>
      </w:r>
      <w:proofErr w:type="spellEnd"/>
      <w:r w:rsidRPr="00641C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641C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şi</w:t>
      </w:r>
      <w:proofErr w:type="spellEnd"/>
      <w:r w:rsidRPr="00641C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641C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clădirile</w:t>
      </w:r>
      <w:proofErr w:type="spellEnd"/>
      <w:r w:rsidRPr="00641C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641C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în</w:t>
      </w:r>
      <w:proofErr w:type="spellEnd"/>
      <w:r w:rsidRPr="00641C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care </w:t>
      </w:r>
      <w:proofErr w:type="spellStart"/>
      <w:r w:rsidRPr="00641C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îşi</w:t>
      </w:r>
      <w:proofErr w:type="spellEnd"/>
      <w:r w:rsidRPr="00641C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641C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desfăşoară</w:t>
      </w:r>
      <w:proofErr w:type="spellEnd"/>
      <w:r w:rsidRPr="00641C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641C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activitatea</w:t>
      </w:r>
      <w:proofErr w:type="spellEnd"/>
      <w:r w:rsidRPr="00641C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641C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consiliul</w:t>
      </w:r>
      <w:proofErr w:type="spellEnd"/>
      <w:r w:rsidRPr="00641C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local </w:t>
      </w:r>
      <w:proofErr w:type="spellStart"/>
      <w:r w:rsidRPr="00641C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şi</w:t>
      </w:r>
      <w:proofErr w:type="spellEnd"/>
      <w:r w:rsidRPr="00641C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641C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primăria</w:t>
      </w:r>
      <w:proofErr w:type="spellEnd"/>
      <w:r w:rsidRPr="00641C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precum </w:t>
      </w:r>
      <w:proofErr w:type="spellStart"/>
      <w:r w:rsidRPr="00641C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şi</w:t>
      </w:r>
      <w:proofErr w:type="spellEnd"/>
      <w:r w:rsidRPr="00641C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641C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instituţiile</w:t>
      </w:r>
      <w:proofErr w:type="spellEnd"/>
      <w:r w:rsidRPr="00641C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641C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publice</w:t>
      </w:r>
      <w:proofErr w:type="spellEnd"/>
      <w:r w:rsidRPr="00641C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de </w:t>
      </w:r>
      <w:proofErr w:type="spellStart"/>
      <w:r w:rsidRPr="00641C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interes</w:t>
      </w:r>
      <w:proofErr w:type="spellEnd"/>
      <w:r w:rsidRPr="00641CB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local</w:t>
      </w:r>
      <w:r w:rsidRPr="00641C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cum sunt: </w:t>
      </w:r>
      <w:proofErr w:type="spellStart"/>
      <w:r w:rsidRPr="00641C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teatrele</w:t>
      </w:r>
      <w:proofErr w:type="spellEnd"/>
      <w:r w:rsidRPr="00641C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641C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bibliotecile</w:t>
      </w:r>
      <w:proofErr w:type="spellEnd"/>
      <w:r w:rsidRPr="00641C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641C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muzeele</w:t>
      </w:r>
      <w:proofErr w:type="spellEnd"/>
      <w:r w:rsidRPr="00641C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641C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spitalele</w:t>
      </w:r>
      <w:proofErr w:type="spellEnd"/>
      <w:r w:rsidRPr="00641C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641C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policlinicile</w:t>
      </w:r>
      <w:proofErr w:type="spellEnd"/>
      <w:r w:rsidRPr="00641C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641C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şi</w:t>
      </w:r>
      <w:proofErr w:type="spellEnd"/>
      <w:r w:rsidRPr="00641C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641C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altele</w:t>
      </w:r>
      <w:proofErr w:type="spellEnd"/>
      <w:r w:rsidRPr="00641CB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641C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asemenea</w:t>
      </w:r>
      <w:proofErr w:type="spellEnd"/>
      <w:r w:rsidRPr="00641CBC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87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aparțin</w:t>
      </w:r>
      <w:proofErr w:type="spellEnd"/>
      <w:r w:rsidRPr="00087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87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domeniului</w:t>
      </w:r>
      <w:proofErr w:type="spellEnd"/>
      <w:r w:rsidRPr="00087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 w:rsidRPr="00087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comunei</w:t>
      </w:r>
      <w:proofErr w:type="spellEnd"/>
      <w:r w:rsidRPr="00087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087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orașului</w:t>
      </w:r>
      <w:proofErr w:type="spellEnd"/>
      <w:r w:rsidRPr="00087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087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087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535A0395" w14:textId="77777777" w:rsidR="00641CBC" w:rsidRDefault="00641CBC" w:rsidP="00641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3A28D" w14:textId="7E98B64E" w:rsidR="009467A3" w:rsidRPr="00373FA4" w:rsidRDefault="00A16E32" w:rsidP="00087D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3FA4">
        <w:rPr>
          <w:rFonts w:ascii="Times New Roman" w:hAnsi="Times New Roman" w:cs="Times New Roman"/>
          <w:sz w:val="24"/>
          <w:szCs w:val="24"/>
        </w:rPr>
        <w:tab/>
      </w:r>
      <w:bookmarkStart w:id="1" w:name="do|ca5|ar10|al3"/>
      <w:bookmarkEnd w:id="1"/>
      <w:proofErr w:type="spellStart"/>
      <w:r w:rsidR="00CF7A9E" w:rsidRPr="00373F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Raportat</w:t>
      </w:r>
      <w:proofErr w:type="spellEnd"/>
      <w:r w:rsidR="00CF7A9E" w:rsidRPr="00373F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la </w:t>
      </w:r>
      <w:proofErr w:type="spellStart"/>
      <w:r w:rsidR="00CF7A9E" w:rsidRPr="00373F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cele</w:t>
      </w:r>
      <w:proofErr w:type="spellEnd"/>
      <w:r w:rsidR="00CF7A9E" w:rsidRPr="00373F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F7D2D" w:rsidRPr="00373F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precizate</w:t>
      </w:r>
      <w:proofErr w:type="spellEnd"/>
      <w:r w:rsidR="009F7D2D" w:rsidRPr="00373F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F7A9E" w:rsidRPr="00373F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anterior, </w:t>
      </w:r>
      <w:proofErr w:type="spellStart"/>
      <w:r w:rsidR="00CF7A9E" w:rsidRPr="00373F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în</w:t>
      </w:r>
      <w:proofErr w:type="spellEnd"/>
      <w:r w:rsidR="00CF7A9E" w:rsidRPr="00373F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7A9E" w:rsidRPr="00373F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scopul</w:t>
      </w:r>
      <w:proofErr w:type="spellEnd"/>
      <w:r w:rsidR="00CF7A9E" w:rsidRPr="00373F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7A9E" w:rsidRPr="00373FA4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="00CF7A9E" w:rsidRPr="00373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7A9E" w:rsidRPr="00373FA4">
        <w:rPr>
          <w:rFonts w:ascii="Times New Roman" w:hAnsi="Times New Roman" w:cs="Times New Roman"/>
          <w:sz w:val="24"/>
          <w:szCs w:val="24"/>
        </w:rPr>
        <w:t>obiectivului</w:t>
      </w:r>
      <w:proofErr w:type="spellEnd"/>
      <w:r w:rsidR="00CF7A9E" w:rsidRPr="00373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1CBC">
        <w:rPr>
          <w:rFonts w:ascii="Times New Roman" w:hAnsi="Times New Roman" w:cs="Times New Roman"/>
          <w:sz w:val="24"/>
          <w:szCs w:val="24"/>
        </w:rPr>
        <w:t>propus</w:t>
      </w:r>
      <w:proofErr w:type="spellEnd"/>
      <w:r w:rsidR="00CF7A9E" w:rsidRPr="00373FA4">
        <w:rPr>
          <w:rFonts w:ascii="Times New Roman" w:hAnsi="Times New Roman" w:cs="Times New Roman"/>
          <w:sz w:val="24"/>
          <w:szCs w:val="24"/>
        </w:rPr>
        <w:t xml:space="preserve">, </w:t>
      </w:r>
      <w:r w:rsidR="00373FA4" w:rsidRPr="00373FA4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373FA4" w:rsidRPr="00373FA4">
        <w:rPr>
          <w:rFonts w:ascii="Times New Roman" w:hAnsi="Times New Roman" w:cs="Times New Roman"/>
          <w:sz w:val="24"/>
          <w:szCs w:val="24"/>
        </w:rPr>
        <w:t>impune</w:t>
      </w:r>
      <w:proofErr w:type="spellEnd"/>
      <w:r w:rsidR="00373FA4" w:rsidRPr="00373FA4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9467A3" w:rsidRPr="00373FA4">
        <w:rPr>
          <w:rFonts w:ascii="Times New Roman" w:hAnsi="Times New Roman" w:cs="Times New Roman"/>
          <w:sz w:val="24"/>
          <w:szCs w:val="24"/>
        </w:rPr>
        <w:t>terenu</w:t>
      </w:r>
      <w:r w:rsidR="00FA2F28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9467A3" w:rsidRPr="00373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7A3" w:rsidRPr="00373FA4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="009467A3" w:rsidRPr="00373FA4">
        <w:rPr>
          <w:rFonts w:ascii="Times New Roman" w:hAnsi="Times New Roman" w:cs="Times New Roman"/>
          <w:sz w:val="24"/>
          <w:szCs w:val="24"/>
        </w:rPr>
        <w:t xml:space="preserve"> cu nr. cad. </w:t>
      </w:r>
      <w:r w:rsidR="00FA2F28">
        <w:rPr>
          <w:rFonts w:ascii="Times New Roman" w:hAnsi="Times New Roman" w:cs="Times New Roman"/>
          <w:sz w:val="24"/>
          <w:szCs w:val="24"/>
        </w:rPr>
        <w:t>11820</w:t>
      </w:r>
      <w:r w:rsidR="00373FA4" w:rsidRPr="00373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3FA4" w:rsidRPr="00373FA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373FA4" w:rsidRPr="00373FA4">
        <w:rPr>
          <w:rFonts w:ascii="Times New Roman" w:hAnsi="Times New Roman" w:cs="Times New Roman"/>
          <w:sz w:val="24"/>
          <w:szCs w:val="24"/>
        </w:rPr>
        <w:t xml:space="preserve"> fie</w:t>
      </w:r>
      <w:r w:rsidR="009467A3" w:rsidRPr="00373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7A3" w:rsidRPr="00373FA4">
        <w:rPr>
          <w:rFonts w:ascii="Times New Roman" w:hAnsi="Times New Roman" w:cs="Times New Roman"/>
          <w:sz w:val="24"/>
          <w:szCs w:val="24"/>
        </w:rPr>
        <w:t>trecut</w:t>
      </w:r>
      <w:proofErr w:type="spellEnd"/>
      <w:r w:rsidR="009467A3" w:rsidRPr="00373FA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9467A3" w:rsidRPr="00373FA4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9467A3" w:rsidRPr="00373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7A3" w:rsidRPr="00373FA4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9467A3" w:rsidRPr="00373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7A3" w:rsidRPr="00373FA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467A3" w:rsidRPr="00373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7A3" w:rsidRPr="00373FA4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9467A3" w:rsidRPr="00373FA4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9467A3" w:rsidRPr="00373FA4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9467A3" w:rsidRPr="00373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7A3" w:rsidRPr="00373FA4">
        <w:rPr>
          <w:rFonts w:ascii="Times New Roman" w:hAnsi="Times New Roman" w:cs="Times New Roman"/>
          <w:sz w:val="24"/>
          <w:szCs w:val="24"/>
        </w:rPr>
        <w:t>Sântandrei</w:t>
      </w:r>
      <w:proofErr w:type="spellEnd"/>
      <w:r w:rsidR="009467A3" w:rsidRPr="00373FA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CF9A575" w14:textId="275CC991" w:rsidR="00CF7A9E" w:rsidRPr="00373FA4" w:rsidRDefault="00CF7A9E" w:rsidP="00373FA4">
      <w:pPr>
        <w:pStyle w:val="ListParagraph"/>
        <w:spacing w:after="0" w:line="240" w:lineRule="auto"/>
        <w:ind w:left="0" w:firstLine="720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proofErr w:type="spellStart"/>
      <w:r w:rsidRPr="00373FA4">
        <w:rPr>
          <w:rFonts w:ascii="Times New Roman" w:hAnsi="Times New Roman" w:cs="Times New Roman"/>
          <w:sz w:val="24"/>
          <w:szCs w:val="24"/>
        </w:rPr>
        <w:t>Față</w:t>
      </w:r>
      <w:proofErr w:type="spellEnd"/>
      <w:r w:rsidRPr="00373FA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73FA4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373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FA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73FA4">
        <w:rPr>
          <w:rFonts w:ascii="Times New Roman" w:hAnsi="Times New Roman" w:cs="Times New Roman"/>
          <w:sz w:val="24"/>
          <w:szCs w:val="24"/>
        </w:rPr>
        <w:t xml:space="preserve"> sus </w:t>
      </w:r>
      <w:proofErr w:type="spellStart"/>
      <w:r w:rsidRPr="00373FA4">
        <w:rPr>
          <w:rFonts w:ascii="Times New Roman" w:hAnsi="Times New Roman" w:cs="Times New Roman"/>
          <w:sz w:val="24"/>
          <w:szCs w:val="24"/>
        </w:rPr>
        <w:t>menționate</w:t>
      </w:r>
      <w:proofErr w:type="spellEnd"/>
      <w:r w:rsidRPr="00373F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73FA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73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3FA4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373FA4">
        <w:rPr>
          <w:rFonts w:ascii="Times New Roman" w:hAnsi="Times New Roman" w:cs="Times New Roman"/>
          <w:sz w:val="24"/>
          <w:szCs w:val="24"/>
        </w:rPr>
        <w:t xml:space="preserve"> art. 136 </w:t>
      </w:r>
      <w:proofErr w:type="spellStart"/>
      <w:r w:rsidRPr="00373FA4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373FA4">
        <w:rPr>
          <w:rFonts w:ascii="Times New Roman" w:hAnsi="Times New Roman" w:cs="Times New Roman"/>
          <w:sz w:val="24"/>
          <w:szCs w:val="24"/>
        </w:rPr>
        <w:t xml:space="preserve">. (8) din O.U.G. nr. 57/2019 </w:t>
      </w:r>
      <w:proofErr w:type="spellStart"/>
      <w:r w:rsidRPr="00373FA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privind</w:t>
      </w:r>
      <w:proofErr w:type="spellEnd"/>
      <w:r w:rsidRPr="00373FA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 </w:t>
      </w:r>
      <w:proofErr w:type="spellStart"/>
      <w:proofErr w:type="gramStart"/>
      <w:r w:rsidRPr="00373FA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Codul</w:t>
      </w:r>
      <w:proofErr w:type="spellEnd"/>
      <w:r w:rsidRPr="00373FA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  </w:t>
      </w:r>
      <w:proofErr w:type="spellStart"/>
      <w:r w:rsidRPr="00373FA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administrativ</w:t>
      </w:r>
      <w:proofErr w:type="spellEnd"/>
      <w:proofErr w:type="gramEnd"/>
      <w:r w:rsidRPr="00373FA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, cu </w:t>
      </w:r>
      <w:proofErr w:type="spellStart"/>
      <w:r w:rsidRPr="00373FA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modificările</w:t>
      </w:r>
      <w:proofErr w:type="spellEnd"/>
      <w:r w:rsidRPr="00373FA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 </w:t>
      </w:r>
      <w:proofErr w:type="spellStart"/>
      <w:r w:rsidRPr="00373FA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și</w:t>
      </w:r>
      <w:proofErr w:type="spellEnd"/>
      <w:r w:rsidRPr="00373FA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 </w:t>
      </w:r>
      <w:proofErr w:type="spellStart"/>
      <w:r w:rsidRPr="00373FA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completările</w:t>
      </w:r>
      <w:proofErr w:type="spellEnd"/>
      <w:r w:rsidRPr="00373FA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 </w:t>
      </w:r>
      <w:proofErr w:type="spellStart"/>
      <w:r w:rsidRPr="00373FA4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ulterioare</w:t>
      </w:r>
      <w:proofErr w:type="spellEnd"/>
    </w:p>
    <w:p w14:paraId="15D58F47" w14:textId="77777777" w:rsidR="006B7BD1" w:rsidRPr="00CF7A9E" w:rsidRDefault="006B7BD1" w:rsidP="00CF7A9E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1DF2480" w14:textId="77777777" w:rsidR="00CF7A9E" w:rsidRPr="00CF7A9E" w:rsidRDefault="00CF7A9E" w:rsidP="009467A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F7A9E">
        <w:rPr>
          <w:rFonts w:ascii="Times New Roman" w:hAnsi="Times New Roman" w:cs="Times New Roman"/>
          <w:b/>
          <w:sz w:val="24"/>
          <w:szCs w:val="24"/>
          <w:lang w:val="ro-RO"/>
        </w:rPr>
        <w:t>PROPUN:</w:t>
      </w:r>
    </w:p>
    <w:p w14:paraId="78883177" w14:textId="5C0C275B" w:rsidR="00CF7A9E" w:rsidRPr="00CF7A9E" w:rsidRDefault="00CF7A9E" w:rsidP="00373FA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F7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CONSILIULUI LOCAL AL COMUNEI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SÂNTANDREI</w:t>
      </w:r>
    </w:p>
    <w:p w14:paraId="4718AD59" w14:textId="739C8871" w:rsidR="00CF7A9E" w:rsidRPr="009F7D2D" w:rsidRDefault="00CF7A9E" w:rsidP="00373FA4">
      <w:pPr>
        <w:pStyle w:val="Heading2"/>
        <w:shd w:val="clear" w:color="auto" w:fill="FFFFFF"/>
        <w:ind w:firstLine="720"/>
        <w:jc w:val="both"/>
        <w:rPr>
          <w:sz w:val="24"/>
          <w:szCs w:val="24"/>
        </w:rPr>
      </w:pPr>
      <w:proofErr w:type="spellStart"/>
      <w:r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>Adoptarea</w:t>
      </w:r>
      <w:proofErr w:type="spellEnd"/>
      <w:r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 </w:t>
      </w:r>
      <w:proofErr w:type="spellStart"/>
      <w:r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>proiectului</w:t>
      </w:r>
      <w:proofErr w:type="spellEnd"/>
      <w:r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 de </w:t>
      </w:r>
      <w:proofErr w:type="spellStart"/>
      <w:r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>hotărâre</w:t>
      </w:r>
      <w:proofErr w:type="spellEnd"/>
      <w:r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 </w:t>
      </w:r>
      <w:proofErr w:type="spellStart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>privind</w:t>
      </w:r>
      <w:proofErr w:type="spellEnd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 </w:t>
      </w:r>
      <w:proofErr w:type="spellStart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>aprobarea</w:t>
      </w:r>
      <w:proofErr w:type="spellEnd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 </w:t>
      </w:r>
      <w:proofErr w:type="spellStart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>trecerii</w:t>
      </w:r>
      <w:proofErr w:type="spellEnd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 </w:t>
      </w:r>
      <w:proofErr w:type="spellStart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>terenu</w:t>
      </w:r>
      <w:r w:rsidR="00FA2F28">
        <w:rPr>
          <w:rFonts w:eastAsiaTheme="minorHAnsi"/>
          <w:b w:val="0"/>
          <w:bCs w:val="0"/>
          <w:sz w:val="24"/>
          <w:szCs w:val="24"/>
          <w:lang w:val="en-US" w:eastAsia="en-US"/>
        </w:rPr>
        <w:t>lui</w:t>
      </w:r>
      <w:proofErr w:type="spellEnd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 </w:t>
      </w:r>
      <w:proofErr w:type="spellStart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>intravilan</w:t>
      </w:r>
      <w:proofErr w:type="spellEnd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 </w:t>
      </w:r>
      <w:proofErr w:type="spellStart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>proprietate</w:t>
      </w:r>
      <w:proofErr w:type="spellEnd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 </w:t>
      </w:r>
      <w:proofErr w:type="spellStart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>privată</w:t>
      </w:r>
      <w:proofErr w:type="spellEnd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 a </w:t>
      </w:r>
      <w:proofErr w:type="spellStart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>Comunei</w:t>
      </w:r>
      <w:proofErr w:type="spellEnd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 </w:t>
      </w:r>
      <w:proofErr w:type="spellStart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>Sântandrei</w:t>
      </w:r>
      <w:proofErr w:type="spellEnd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, </w:t>
      </w:r>
      <w:proofErr w:type="spellStart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>identificat</w:t>
      </w:r>
      <w:proofErr w:type="spellEnd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 cu nr. cad. </w:t>
      </w:r>
      <w:r w:rsidR="00FA2F28">
        <w:rPr>
          <w:rFonts w:eastAsiaTheme="minorHAnsi"/>
          <w:b w:val="0"/>
          <w:bCs w:val="0"/>
          <w:sz w:val="24"/>
          <w:szCs w:val="24"/>
          <w:lang w:val="en-US" w:eastAsia="en-US"/>
        </w:rPr>
        <w:t>11820</w:t>
      </w:r>
      <w:r w:rsidR="002236C1">
        <w:rPr>
          <w:rFonts w:eastAsiaTheme="minorHAnsi"/>
          <w:b w:val="0"/>
          <w:bCs w:val="0"/>
          <w:sz w:val="24"/>
          <w:szCs w:val="24"/>
          <w:lang w:val="en-US" w:eastAsia="en-US"/>
        </w:rPr>
        <w:t>,</w:t>
      </w:r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 </w:t>
      </w:r>
      <w:proofErr w:type="spellStart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>înscris</w:t>
      </w:r>
      <w:proofErr w:type="spellEnd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 </w:t>
      </w:r>
      <w:proofErr w:type="spellStart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>în</w:t>
      </w:r>
      <w:proofErr w:type="spellEnd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 CF nr. </w:t>
      </w:r>
      <w:r w:rsidR="00FA2F28">
        <w:rPr>
          <w:rFonts w:eastAsiaTheme="minorHAnsi"/>
          <w:b w:val="0"/>
          <w:bCs w:val="0"/>
          <w:sz w:val="24"/>
          <w:szCs w:val="24"/>
          <w:lang w:val="en-US" w:eastAsia="en-US"/>
        </w:rPr>
        <w:t>11820</w:t>
      </w:r>
      <w:r w:rsidR="002236C1">
        <w:rPr>
          <w:rFonts w:eastAsiaTheme="minorHAnsi"/>
          <w:b w:val="0"/>
          <w:bCs w:val="0"/>
          <w:sz w:val="24"/>
          <w:szCs w:val="24"/>
          <w:lang w:val="en-US" w:eastAsia="en-US"/>
        </w:rPr>
        <w:t>,</w:t>
      </w:r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 cu </w:t>
      </w:r>
      <w:proofErr w:type="spellStart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>suprafața</w:t>
      </w:r>
      <w:proofErr w:type="spellEnd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 de </w:t>
      </w:r>
      <w:r w:rsidR="00FA2F28">
        <w:rPr>
          <w:rFonts w:eastAsiaTheme="minorHAnsi"/>
          <w:b w:val="0"/>
          <w:bCs w:val="0"/>
          <w:sz w:val="24"/>
          <w:szCs w:val="24"/>
          <w:lang w:val="en-US" w:eastAsia="en-US"/>
        </w:rPr>
        <w:t>48</w:t>
      </w:r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 </w:t>
      </w:r>
      <w:proofErr w:type="spellStart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>mp</w:t>
      </w:r>
      <w:proofErr w:type="spellEnd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>,</w:t>
      </w:r>
      <w:r w:rsidR="00373FA4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 </w:t>
      </w:r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din </w:t>
      </w:r>
      <w:proofErr w:type="spellStart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>domeniul</w:t>
      </w:r>
      <w:proofErr w:type="spellEnd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 </w:t>
      </w:r>
      <w:proofErr w:type="spellStart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>privat</w:t>
      </w:r>
      <w:proofErr w:type="spellEnd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 </w:t>
      </w:r>
      <w:proofErr w:type="spellStart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>în</w:t>
      </w:r>
      <w:proofErr w:type="spellEnd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 </w:t>
      </w:r>
      <w:proofErr w:type="spellStart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>domeniu</w:t>
      </w:r>
      <w:proofErr w:type="spellEnd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 public al </w:t>
      </w:r>
      <w:proofErr w:type="spellStart"/>
      <w:r w:rsidR="00D055DC">
        <w:rPr>
          <w:rFonts w:eastAsiaTheme="minorHAnsi"/>
          <w:b w:val="0"/>
          <w:bCs w:val="0"/>
          <w:sz w:val="24"/>
          <w:szCs w:val="24"/>
          <w:lang w:val="en-US" w:eastAsia="en-US"/>
        </w:rPr>
        <w:t>C</w:t>
      </w:r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>omunei</w:t>
      </w:r>
      <w:proofErr w:type="spellEnd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 xml:space="preserve"> </w:t>
      </w:r>
      <w:proofErr w:type="spellStart"/>
      <w:r w:rsidR="009467A3" w:rsidRPr="009467A3">
        <w:rPr>
          <w:rFonts w:eastAsiaTheme="minorHAnsi"/>
          <w:b w:val="0"/>
          <w:bCs w:val="0"/>
          <w:sz w:val="24"/>
          <w:szCs w:val="24"/>
          <w:lang w:val="en-US" w:eastAsia="en-US"/>
        </w:rPr>
        <w:t>Sântandrei</w:t>
      </w:r>
      <w:proofErr w:type="spellEnd"/>
      <w:r w:rsidRPr="009467A3">
        <w:rPr>
          <w:b w:val="0"/>
          <w:sz w:val="24"/>
          <w:szCs w:val="24"/>
        </w:rPr>
        <w:t>.</w:t>
      </w:r>
    </w:p>
    <w:p w14:paraId="2A33284D" w14:textId="77777777" w:rsidR="00CF7A9E" w:rsidRDefault="00CF7A9E" w:rsidP="00CF7A9E">
      <w:pPr>
        <w:spacing w:after="0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</w:rPr>
      </w:pPr>
      <w:r w:rsidRPr="00CF7A9E">
        <w:rPr>
          <w:rFonts w:ascii="Times New Roman" w:eastAsia="SimSun" w:hAnsi="Times New Roman" w:cs="Times New Roman"/>
          <w:b/>
          <w:bCs/>
          <w:kern w:val="1"/>
          <w:sz w:val="24"/>
          <w:szCs w:val="24"/>
        </w:rPr>
        <w:t xml:space="preserve">PRIMAR, </w:t>
      </w:r>
    </w:p>
    <w:p w14:paraId="79AC0070" w14:textId="0573BE73" w:rsidR="00EE2F84" w:rsidRPr="00CF7A9E" w:rsidRDefault="00CF7A9E" w:rsidP="009467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kern w:val="1"/>
          <w:sz w:val="24"/>
          <w:szCs w:val="24"/>
        </w:rPr>
        <w:t>Ioan MĂRCUȘ</w:t>
      </w:r>
    </w:p>
    <w:sectPr w:rsidR="00EE2F84" w:rsidRPr="00CF7A9E" w:rsidSect="00A0229C">
      <w:pgSz w:w="12240" w:h="15840"/>
      <w:pgMar w:top="270" w:right="900" w:bottom="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C5061"/>
    <w:multiLevelType w:val="hybridMultilevel"/>
    <w:tmpl w:val="ADB0DDC4"/>
    <w:lvl w:ilvl="0" w:tplc="6FBE55B4">
      <w:start w:val="3"/>
      <w:numFmt w:val="bullet"/>
      <w:lvlText w:val="–"/>
      <w:lvlJc w:val="left"/>
      <w:pPr>
        <w:ind w:left="362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1" w15:restartNumberingAfterBreak="0">
    <w:nsid w:val="4DD11475"/>
    <w:multiLevelType w:val="multilevel"/>
    <w:tmpl w:val="486005FE"/>
    <w:lvl w:ilvl="0">
      <w:start w:val="1"/>
      <w:numFmt w:val="decimal"/>
      <w:suff w:val="space"/>
      <w:lvlText w:val="Art. 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576"/>
        </w:tabs>
        <w:ind w:left="576" w:hanging="576"/>
      </w:pPr>
      <w:rPr>
        <w:rFonts w:hint="default"/>
        <w:b w:val="0"/>
      </w:rPr>
    </w:lvl>
    <w:lvl w:ilvl="2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69500064"/>
    <w:multiLevelType w:val="hybridMultilevel"/>
    <w:tmpl w:val="ADCCDDA8"/>
    <w:lvl w:ilvl="0" w:tplc="7B1A076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93306470">
    <w:abstractNumId w:val="1"/>
  </w:num>
  <w:num w:numId="2" w16cid:durableId="1265457335">
    <w:abstractNumId w:val="0"/>
  </w:num>
  <w:num w:numId="3" w16cid:durableId="5398264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456"/>
    <w:rsid w:val="00027E40"/>
    <w:rsid w:val="00087D53"/>
    <w:rsid w:val="00130385"/>
    <w:rsid w:val="001C7208"/>
    <w:rsid w:val="002236C1"/>
    <w:rsid w:val="00225F46"/>
    <w:rsid w:val="002526AD"/>
    <w:rsid w:val="00306F60"/>
    <w:rsid w:val="003412A3"/>
    <w:rsid w:val="00364E5B"/>
    <w:rsid w:val="00373FA4"/>
    <w:rsid w:val="0048019E"/>
    <w:rsid w:val="0049126B"/>
    <w:rsid w:val="004E3FD7"/>
    <w:rsid w:val="00554456"/>
    <w:rsid w:val="0057799D"/>
    <w:rsid w:val="005A3897"/>
    <w:rsid w:val="005D564C"/>
    <w:rsid w:val="005E40E4"/>
    <w:rsid w:val="005F3C98"/>
    <w:rsid w:val="00641CBC"/>
    <w:rsid w:val="00647129"/>
    <w:rsid w:val="0065052C"/>
    <w:rsid w:val="006B7BD1"/>
    <w:rsid w:val="00737EAE"/>
    <w:rsid w:val="007427D3"/>
    <w:rsid w:val="007441CE"/>
    <w:rsid w:val="00752964"/>
    <w:rsid w:val="00772650"/>
    <w:rsid w:val="008F27AE"/>
    <w:rsid w:val="00931F0B"/>
    <w:rsid w:val="00936D88"/>
    <w:rsid w:val="009467A3"/>
    <w:rsid w:val="00986763"/>
    <w:rsid w:val="009F7D2D"/>
    <w:rsid w:val="00A16E32"/>
    <w:rsid w:val="00A211FC"/>
    <w:rsid w:val="00B2458F"/>
    <w:rsid w:val="00B55BB9"/>
    <w:rsid w:val="00BC423A"/>
    <w:rsid w:val="00BF31D0"/>
    <w:rsid w:val="00C72394"/>
    <w:rsid w:val="00CF7A9E"/>
    <w:rsid w:val="00D055DC"/>
    <w:rsid w:val="00D12A00"/>
    <w:rsid w:val="00D85A2B"/>
    <w:rsid w:val="00D91DB2"/>
    <w:rsid w:val="00E07CEB"/>
    <w:rsid w:val="00EE2F84"/>
    <w:rsid w:val="00F40EE0"/>
    <w:rsid w:val="00FA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2A968"/>
  <w15:docId w15:val="{CE15739D-1E86-4267-8934-B2B4ACF7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467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JASPERS Heading 2"/>
    <w:basedOn w:val="Normal"/>
    <w:uiPriority w:val="34"/>
    <w:qFormat/>
    <w:rsid w:val="00752964"/>
    <w:pPr>
      <w:ind w:left="720"/>
      <w:contextualSpacing/>
    </w:pPr>
  </w:style>
  <w:style w:type="character" w:styleId="Hyperlink">
    <w:name w:val="Hyperlink"/>
    <w:semiHidden/>
    <w:rsid w:val="00EE2F84"/>
    <w:rPr>
      <w:color w:val="0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2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F8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55B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rsid w:val="001C7208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8"/>
      <w:szCs w:val="20"/>
      <w:lang w:val="ro-RO" w:eastAsia="zh-CN"/>
    </w:rPr>
  </w:style>
  <w:style w:type="character" w:customStyle="1" w:styleId="BodyTextChar">
    <w:name w:val="Body Text Char"/>
    <w:basedOn w:val="DefaultParagraphFont"/>
    <w:link w:val="BodyText"/>
    <w:rsid w:val="001C7208"/>
    <w:rPr>
      <w:rFonts w:ascii="Times New Roman" w:eastAsia="SimSun" w:hAnsi="Times New Roman" w:cs="Times New Roman"/>
      <w:kern w:val="2"/>
      <w:sz w:val="28"/>
      <w:szCs w:val="20"/>
      <w:lang w:val="ro-RO"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9467A3"/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paragraph" w:customStyle="1" w:styleId="al">
    <w:name w:val="a_l"/>
    <w:basedOn w:val="Normal"/>
    <w:rsid w:val="00641CB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1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Dorina Ilea</cp:lastModifiedBy>
  <cp:revision>2</cp:revision>
  <cp:lastPrinted>2023-03-21T06:56:00Z</cp:lastPrinted>
  <dcterms:created xsi:type="dcterms:W3CDTF">2023-07-26T07:48:00Z</dcterms:created>
  <dcterms:modified xsi:type="dcterms:W3CDTF">2023-07-26T07:48:00Z</dcterms:modified>
</cp:coreProperties>
</file>