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C7" w:rsidRPr="009A7B49" w:rsidRDefault="00372BC7" w:rsidP="00372BC7">
      <w:pPr>
        <w:rPr>
          <w:b/>
          <w:sz w:val="28"/>
          <w:szCs w:val="28"/>
        </w:rPr>
      </w:pPr>
      <w:r>
        <w:rPr>
          <w:b/>
        </w:rPr>
        <w:t xml:space="preserve">           </w:t>
      </w:r>
      <w:r w:rsidRPr="009A7B49">
        <w:rPr>
          <w:b/>
          <w:sz w:val="28"/>
          <w:szCs w:val="28"/>
        </w:rPr>
        <w:t>ROMÂNIA</w:t>
      </w:r>
    </w:p>
    <w:p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>JUDEŢUL HUNEDOARA</w:t>
      </w:r>
    </w:p>
    <w:p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 MUNICIPIUL BRAD</w:t>
      </w:r>
    </w:p>
    <w:p w:rsidR="00372BC7" w:rsidRPr="009A7B49" w:rsidRDefault="00907481" w:rsidP="00372B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72BC7" w:rsidRPr="009A7B49">
        <w:rPr>
          <w:b/>
          <w:sz w:val="28"/>
          <w:szCs w:val="28"/>
        </w:rPr>
        <w:t xml:space="preserve"> P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I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M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A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 w:rsidR="001C6F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</w:t>
      </w:r>
      <w:r w:rsidR="001C6F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</w:p>
    <w:p w:rsidR="00372BC7" w:rsidRDefault="00E52261" w:rsidP="00372BC7">
      <w:pPr>
        <w:jc w:val="both"/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</w:t>
      </w:r>
      <w:r w:rsidR="002653FD" w:rsidRPr="009A7B49">
        <w:rPr>
          <w:b/>
          <w:sz w:val="28"/>
          <w:szCs w:val="28"/>
        </w:rPr>
        <w:t>Nr.</w:t>
      </w:r>
      <w:r w:rsidR="006150F6" w:rsidRPr="009A7B49">
        <w:rPr>
          <w:b/>
          <w:sz w:val="28"/>
          <w:szCs w:val="28"/>
        </w:rPr>
        <w:t xml:space="preserve"> </w:t>
      </w:r>
      <w:r w:rsidR="00475164">
        <w:rPr>
          <w:b/>
          <w:sz w:val="28"/>
          <w:szCs w:val="28"/>
        </w:rPr>
        <w:t>147/11013/25</w:t>
      </w:r>
      <w:r w:rsidR="00067CC6">
        <w:rPr>
          <w:b/>
          <w:sz w:val="28"/>
          <w:szCs w:val="28"/>
        </w:rPr>
        <w:t>.07</w:t>
      </w:r>
      <w:r w:rsidR="00907481">
        <w:rPr>
          <w:b/>
          <w:sz w:val="28"/>
          <w:szCs w:val="28"/>
        </w:rPr>
        <w:t>.2023</w:t>
      </w:r>
    </w:p>
    <w:p w:rsidR="009A7B49" w:rsidRDefault="009A7B49" w:rsidP="00372BC7">
      <w:pPr>
        <w:jc w:val="both"/>
        <w:rPr>
          <w:b/>
          <w:sz w:val="28"/>
          <w:szCs w:val="28"/>
        </w:rPr>
      </w:pPr>
    </w:p>
    <w:p w:rsidR="009A7B49" w:rsidRPr="009A7B49" w:rsidRDefault="009A7B49" w:rsidP="00372BC7">
      <w:pPr>
        <w:jc w:val="both"/>
        <w:rPr>
          <w:b/>
          <w:sz w:val="28"/>
          <w:szCs w:val="28"/>
        </w:rPr>
      </w:pPr>
    </w:p>
    <w:p w:rsidR="00372BC7" w:rsidRPr="00566806" w:rsidRDefault="00372BC7" w:rsidP="00372BC7">
      <w:pPr>
        <w:jc w:val="both"/>
        <w:rPr>
          <w:rFonts w:eastAsia="Calibri"/>
          <w:b/>
        </w:rPr>
      </w:pPr>
    </w:p>
    <w:p w:rsidR="00372BC7" w:rsidRPr="00AF2349" w:rsidRDefault="004F3258" w:rsidP="00475164">
      <w:pPr>
        <w:pStyle w:val="BodyText"/>
        <w:spacing w:after="0"/>
        <w:jc w:val="center"/>
        <w:rPr>
          <w:b/>
          <w:sz w:val="28"/>
          <w:szCs w:val="28"/>
          <w:u w:val="single"/>
          <w:lang w:val="ro-RO"/>
        </w:rPr>
      </w:pPr>
      <w:r w:rsidRPr="00AF2349">
        <w:rPr>
          <w:b/>
          <w:sz w:val="28"/>
          <w:szCs w:val="28"/>
          <w:u w:val="single"/>
          <w:lang w:val="ro-RO"/>
        </w:rPr>
        <w:t>R</w:t>
      </w:r>
      <w:r w:rsidR="00E52261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>E</w:t>
      </w:r>
      <w:r w:rsidR="00E52261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>F</w:t>
      </w:r>
      <w:r w:rsidR="00E52261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>E</w:t>
      </w:r>
      <w:r w:rsidR="00E52261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>R</w:t>
      </w:r>
      <w:r w:rsidR="00E52261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>A</w:t>
      </w:r>
      <w:r w:rsidR="00E52261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>T</w:t>
      </w:r>
      <w:r w:rsidR="00B45DCF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 xml:space="preserve"> D</w:t>
      </w:r>
      <w:r w:rsidR="00E52261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 xml:space="preserve">E </w:t>
      </w:r>
      <w:r w:rsidR="00B45DCF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>A</w:t>
      </w:r>
      <w:r w:rsidR="00E52261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>P</w:t>
      </w:r>
      <w:r w:rsidR="00E52261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>R</w:t>
      </w:r>
      <w:r w:rsidR="00E52261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>O</w:t>
      </w:r>
      <w:r w:rsidR="00E52261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>B</w:t>
      </w:r>
      <w:r w:rsidR="00E52261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>A</w:t>
      </w:r>
      <w:r w:rsidR="00E52261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>R</w:t>
      </w:r>
      <w:r w:rsidR="00E52261" w:rsidRPr="00AF2349">
        <w:rPr>
          <w:b/>
          <w:sz w:val="28"/>
          <w:szCs w:val="28"/>
          <w:u w:val="single"/>
          <w:lang w:val="ro-RO"/>
        </w:rPr>
        <w:t xml:space="preserve"> </w:t>
      </w:r>
      <w:r w:rsidRPr="00AF2349">
        <w:rPr>
          <w:b/>
          <w:sz w:val="28"/>
          <w:szCs w:val="28"/>
          <w:u w:val="single"/>
          <w:lang w:val="ro-RO"/>
        </w:rPr>
        <w:t>E</w:t>
      </w:r>
    </w:p>
    <w:p w:rsidR="00AF2349" w:rsidRDefault="00475164" w:rsidP="00475164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/>
          <w:iCs/>
          <w:color w:val="auto"/>
          <w:sz w:val="28"/>
          <w:szCs w:val="28"/>
        </w:rPr>
      </w:pPr>
      <w:r w:rsidRPr="00AF2349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privind aprobarea Documentației de avizare a lucrărilor de intervenție și a Devizului general, faza D.A.L.I., pentru obiectivul de investiții </w:t>
      </w:r>
      <w:r w:rsidRPr="00AF2349">
        <w:rPr>
          <w:rFonts w:ascii="Times New Roman" w:hAnsi="Times New Roman" w:cs="Times New Roman"/>
          <w:bCs w:val="0"/>
          <w:i/>
          <w:iCs/>
          <w:color w:val="auto"/>
          <w:sz w:val="28"/>
          <w:szCs w:val="28"/>
        </w:rPr>
        <w:t>„MODERNIZAREA STRĂZILOR DEALUL TĂULUI, DEALUL RACOVEI, AMURGULUI,</w:t>
      </w:r>
    </w:p>
    <w:p w:rsidR="00475164" w:rsidRPr="00AF2349" w:rsidRDefault="00475164" w:rsidP="00475164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/>
          <w:iCs/>
          <w:color w:val="auto"/>
          <w:sz w:val="28"/>
          <w:szCs w:val="28"/>
        </w:rPr>
      </w:pPr>
      <w:r w:rsidRPr="00AF2349">
        <w:rPr>
          <w:rFonts w:ascii="Times New Roman" w:hAnsi="Times New Roman" w:cs="Times New Roman"/>
          <w:bCs w:val="0"/>
          <w:i/>
          <w:iCs/>
          <w:color w:val="auto"/>
          <w:sz w:val="28"/>
          <w:szCs w:val="28"/>
        </w:rPr>
        <w:t xml:space="preserve"> PÂRÂIENI ȘI RAMIFICAȚIE DIN STRADA VÎNĂTORILOR,</w:t>
      </w:r>
      <w:r w:rsidRPr="00AF2349">
        <w:rPr>
          <w:rFonts w:ascii="Times New Roman" w:hAnsi="Times New Roman" w:cs="Times New Roman"/>
          <w:bCs w:val="0"/>
          <w:i/>
          <w:iCs/>
          <w:color w:val="auto"/>
          <w:sz w:val="28"/>
          <w:szCs w:val="28"/>
        </w:rPr>
        <w:br/>
        <w:t>MUNICIPIUL BRAD, JUDEȚUL HUNEDOARA”</w:t>
      </w:r>
    </w:p>
    <w:p w:rsidR="00372BC7" w:rsidRDefault="00372BC7" w:rsidP="00372BC7">
      <w:pPr>
        <w:jc w:val="both"/>
        <w:rPr>
          <w:sz w:val="28"/>
          <w:szCs w:val="28"/>
        </w:rPr>
      </w:pPr>
    </w:p>
    <w:p w:rsidR="009A7B49" w:rsidRPr="00E52261" w:rsidRDefault="009A7B49" w:rsidP="00372BC7">
      <w:pPr>
        <w:jc w:val="both"/>
        <w:rPr>
          <w:sz w:val="28"/>
          <w:szCs w:val="28"/>
        </w:rPr>
      </w:pPr>
    </w:p>
    <w:p w:rsidR="00B078C5" w:rsidRPr="001E6436" w:rsidRDefault="00B078C5" w:rsidP="00B078C5">
      <w:pPr>
        <w:ind w:firstLine="709"/>
        <w:jc w:val="both"/>
        <w:rPr>
          <w:bCs/>
          <w:sz w:val="28"/>
          <w:szCs w:val="28"/>
        </w:rPr>
      </w:pPr>
      <w:r w:rsidRPr="001E6436">
        <w:rPr>
          <w:bCs/>
          <w:sz w:val="28"/>
          <w:szCs w:val="28"/>
        </w:rPr>
        <w:t>Modernizarea străzii propuse în cadrul acestui proiect</w:t>
      </w:r>
      <w:r>
        <w:rPr>
          <w:bCs/>
          <w:sz w:val="28"/>
          <w:szCs w:val="28"/>
        </w:rPr>
        <w:t xml:space="preserve"> face parte din Strategia</w:t>
      </w:r>
      <w:r w:rsidRPr="001E64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integrată de dezvoltare urbană</w:t>
      </w:r>
      <w:r w:rsidRPr="001E6436">
        <w:rPr>
          <w:bCs/>
          <w:sz w:val="28"/>
          <w:szCs w:val="28"/>
        </w:rPr>
        <w:t xml:space="preserve"> a </w:t>
      </w:r>
      <w:r>
        <w:rPr>
          <w:bCs/>
          <w:sz w:val="28"/>
          <w:szCs w:val="28"/>
        </w:rPr>
        <w:t>M</w:t>
      </w:r>
      <w:r w:rsidRPr="001E6436">
        <w:rPr>
          <w:bCs/>
          <w:sz w:val="28"/>
          <w:szCs w:val="28"/>
        </w:rPr>
        <w:t>unicipiului Brad.</w:t>
      </w:r>
    </w:p>
    <w:p w:rsidR="00475164" w:rsidRPr="00475164" w:rsidRDefault="00475164" w:rsidP="0047516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75164">
        <w:rPr>
          <w:bCs/>
          <w:sz w:val="28"/>
          <w:szCs w:val="28"/>
        </w:rPr>
        <w:t>Există un interes general crescut în ceea ce privește modernizarea, îmbunătățirea și extinderea infrastructurii  rutiere, acest gen de investiție fiind prioritar atât la nivel național</w:t>
      </w:r>
      <w:r w:rsidR="00AF2349">
        <w:rPr>
          <w:bCs/>
          <w:sz w:val="28"/>
          <w:szCs w:val="28"/>
        </w:rPr>
        <w:t>,</w:t>
      </w:r>
      <w:r w:rsidRPr="00475164">
        <w:rPr>
          <w:bCs/>
          <w:sz w:val="28"/>
          <w:szCs w:val="28"/>
        </w:rPr>
        <w:t xml:space="preserve"> cât și </w:t>
      </w:r>
      <w:r w:rsidR="00AF2349">
        <w:rPr>
          <w:bCs/>
          <w:sz w:val="28"/>
          <w:szCs w:val="28"/>
        </w:rPr>
        <w:t xml:space="preserve">la nivel </w:t>
      </w:r>
      <w:r w:rsidRPr="00475164">
        <w:rPr>
          <w:bCs/>
          <w:sz w:val="28"/>
          <w:szCs w:val="28"/>
        </w:rPr>
        <w:t>județean sau local.</w:t>
      </w:r>
    </w:p>
    <w:p w:rsidR="00475164" w:rsidRPr="00475164" w:rsidRDefault="00475164" w:rsidP="00B078C5">
      <w:pPr>
        <w:ind w:firstLine="709"/>
        <w:jc w:val="both"/>
        <w:rPr>
          <w:bCs/>
          <w:sz w:val="28"/>
          <w:szCs w:val="28"/>
        </w:rPr>
      </w:pPr>
      <w:r w:rsidRPr="00475164">
        <w:rPr>
          <w:bCs/>
          <w:sz w:val="28"/>
          <w:szCs w:val="28"/>
        </w:rPr>
        <w:t xml:space="preserve">Străzile care fac obiectul prezentei documentații tehnice se încadrează în categoria de importanță C (normală) și în clasa de importanță IV (redusă), conform </w:t>
      </w:r>
      <w:r w:rsidR="00AF2349">
        <w:rPr>
          <w:bCs/>
          <w:sz w:val="28"/>
          <w:szCs w:val="28"/>
        </w:rPr>
        <w:t xml:space="preserve">prevederilor </w:t>
      </w:r>
      <w:r w:rsidRPr="00475164">
        <w:rPr>
          <w:bCs/>
          <w:sz w:val="28"/>
          <w:szCs w:val="28"/>
        </w:rPr>
        <w:t xml:space="preserve">Legii nr. 10/1995 privind calitatea în construcții și </w:t>
      </w:r>
      <w:r w:rsidR="00B078C5" w:rsidRPr="001E6436">
        <w:rPr>
          <w:bCs/>
          <w:sz w:val="28"/>
          <w:szCs w:val="28"/>
        </w:rPr>
        <w:t>a</w:t>
      </w:r>
      <w:r w:rsidR="00B078C5">
        <w:rPr>
          <w:bCs/>
          <w:sz w:val="28"/>
          <w:szCs w:val="28"/>
        </w:rPr>
        <w:t>le</w:t>
      </w:r>
      <w:r w:rsidR="00B078C5" w:rsidRPr="001E6436">
        <w:rPr>
          <w:bCs/>
          <w:sz w:val="28"/>
          <w:szCs w:val="28"/>
        </w:rPr>
        <w:t xml:space="preserve"> H</w:t>
      </w:r>
      <w:r w:rsidR="00B078C5">
        <w:rPr>
          <w:bCs/>
          <w:sz w:val="28"/>
          <w:szCs w:val="28"/>
        </w:rPr>
        <w:t>otărârii Guvernului nr. 766/1997 pentru</w:t>
      </w:r>
      <w:r w:rsidR="00B078C5" w:rsidRPr="001E6436">
        <w:rPr>
          <w:bCs/>
          <w:sz w:val="28"/>
          <w:szCs w:val="28"/>
        </w:rPr>
        <w:t xml:space="preserve"> la aprobarea unor regulamente privind calitatea în construcții</w:t>
      </w:r>
      <w:r w:rsidR="00B078C5">
        <w:rPr>
          <w:bCs/>
          <w:sz w:val="28"/>
          <w:szCs w:val="28"/>
        </w:rPr>
        <w:t>, Anexa 3</w:t>
      </w:r>
      <w:r w:rsidR="00B078C5" w:rsidRPr="001E6436">
        <w:rPr>
          <w:bCs/>
          <w:sz w:val="28"/>
          <w:szCs w:val="28"/>
        </w:rPr>
        <w:t>.</w:t>
      </w:r>
    </w:p>
    <w:p w:rsidR="00475164" w:rsidRPr="00475164" w:rsidRDefault="00475164" w:rsidP="0047516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75164">
        <w:rPr>
          <w:bCs/>
          <w:sz w:val="28"/>
          <w:szCs w:val="28"/>
        </w:rPr>
        <w:t>Tronsoanele studiate nu sunt amenajate corespunzător din punct de vedere al  structurii rutiere, iar desfășurarea circulației este semnificativ influențată de condițiile climaterice.</w:t>
      </w:r>
    </w:p>
    <w:p w:rsidR="00475164" w:rsidRPr="00475164" w:rsidRDefault="00475164" w:rsidP="00475164">
      <w:pPr>
        <w:spacing w:line="276" w:lineRule="auto"/>
        <w:ind w:firstLine="709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>Partea carosabilă nu se diferențiază de acostamente și pe cea mai mare parte a traseului nu sunt configurate pante transversale ale părții carosabile care să asigure o scurgere a apelor pluviale către marginile platformei. Acest impediment duce la staționarea apei timp îndelungat pe platformă, apa infiltrându-se în corpul drumului și producând degradări în structura rutieră. Partea carosabilă prezintă o serie de  defecțiuni specifice drumurilor pietruite, de tipul gropilor, denivelărilor și făgașelor, fapt care împiedică desfășurarea normală a circulației și conduce la generarea de praf pe timp uscat, respectiv de noroi pe timp umed (adus pe partea carosabila de pe acostamente, drumurile laterale, accese).</w:t>
      </w:r>
    </w:p>
    <w:p w:rsidR="00475164" w:rsidRPr="00475164" w:rsidRDefault="00475164" w:rsidP="00475164">
      <w:pPr>
        <w:spacing w:line="276" w:lineRule="auto"/>
        <w:ind w:firstLine="709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>Partea carosabilă se afl</w:t>
      </w:r>
      <w:r w:rsidR="00AF2349">
        <w:rPr>
          <w:rStyle w:val="FontStyle87"/>
          <w:rFonts w:ascii="Times New Roman" w:cs="Times New Roman"/>
          <w:sz w:val="28"/>
          <w:szCs w:val="28"/>
          <w:lang w:eastAsia="ro-RO"/>
        </w:rPr>
        <w:t>ă</w:t>
      </w: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 sub nivelul curților situate la distanțe variabile față de axa tronsoanelor de stradă. </w:t>
      </w:r>
    </w:p>
    <w:p w:rsidR="00475164" w:rsidRPr="00475164" w:rsidRDefault="00475164" w:rsidP="00475164">
      <w:pPr>
        <w:spacing w:line="276" w:lineRule="auto"/>
        <w:ind w:firstLine="709"/>
        <w:jc w:val="both"/>
        <w:rPr>
          <w:sz w:val="28"/>
          <w:szCs w:val="28"/>
          <w:lang w:eastAsia="ro-RO"/>
        </w:rPr>
      </w:pP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>Lăț</w:t>
      </w:r>
      <w:r w:rsidRPr="00475164">
        <w:rPr>
          <w:bCs/>
          <w:sz w:val="28"/>
          <w:szCs w:val="28"/>
        </w:rPr>
        <w:t>imea platformei este cuprinsă între 3,00 m</w:t>
      </w:r>
      <w:r w:rsidR="00AF2349">
        <w:rPr>
          <w:bCs/>
          <w:sz w:val="28"/>
          <w:szCs w:val="28"/>
        </w:rPr>
        <w:t>.</w:t>
      </w:r>
      <w:r w:rsidRPr="00475164">
        <w:rPr>
          <w:bCs/>
          <w:sz w:val="28"/>
          <w:szCs w:val="28"/>
        </w:rPr>
        <w:t xml:space="preserve"> și 6,00 m. Traseul este format din aliniamente racordate cu curbe neamenajate.</w:t>
      </w:r>
    </w:p>
    <w:p w:rsidR="00475164" w:rsidRPr="00475164" w:rsidRDefault="00475164" w:rsidP="00475164">
      <w:pPr>
        <w:spacing w:line="276" w:lineRule="auto"/>
        <w:ind w:firstLine="709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lastRenderedPageBreak/>
        <w:t xml:space="preserve">Sistemele de scurgere existente în zonă sunt alcătuite din șanțuri de pământ sau guri de scurgere. În mare majoritate, sunt colmatate, acoperite de vegetație, iar o parte din ele sunt înfundate și deteriorate. Din aceste motive sistemul de scurgere a apelor nu are capacitatea necesară </w:t>
      </w:r>
      <w:r w:rsidR="00AF2349">
        <w:rPr>
          <w:rStyle w:val="FontStyle87"/>
          <w:rFonts w:ascii="Times New Roman" w:cs="Times New Roman"/>
          <w:sz w:val="28"/>
          <w:szCs w:val="28"/>
          <w:lang w:eastAsia="ro-RO"/>
        </w:rPr>
        <w:t>să asigure</w:t>
      </w: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 scurger</w:t>
      </w:r>
      <w:r w:rsidR="00AF2349">
        <w:rPr>
          <w:rStyle w:val="FontStyle87"/>
          <w:rFonts w:ascii="Times New Roman" w:cs="Times New Roman"/>
          <w:sz w:val="28"/>
          <w:szCs w:val="28"/>
          <w:lang w:eastAsia="ro-RO"/>
        </w:rPr>
        <w:t>ea</w:t>
      </w:r>
      <w:r w:rsidR="00B078C5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 acestora</w:t>
      </w: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 în lungul străzilor, fapt  care  determină staționarea apei în șanțuri și infiltrarea acesteia în terasamente și în corpul drumului, afectând marginea platformei străzilor.</w:t>
      </w:r>
    </w:p>
    <w:p w:rsidR="00475164" w:rsidRPr="00475164" w:rsidRDefault="00475164" w:rsidP="00475164">
      <w:pPr>
        <w:spacing w:line="276" w:lineRule="auto"/>
        <w:ind w:firstLine="709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>Pe lângă faptul că sunt nefuncționale, podețele existente sunt insuficiente ca număr, fiind necesară și proiectarea unor podețe noi ca să poată fi evacuate apele colectate în șanțuri. În consecință</w:t>
      </w:r>
      <w:r w:rsidR="00AF2349">
        <w:rPr>
          <w:rStyle w:val="FontStyle87"/>
          <w:rFonts w:ascii="Times New Roman" w:cs="Times New Roman"/>
          <w:sz w:val="28"/>
          <w:szCs w:val="28"/>
          <w:lang w:eastAsia="ro-RO"/>
        </w:rPr>
        <w:t>,</w:t>
      </w: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 </w:t>
      </w:r>
      <w:r w:rsidR="00AF2349">
        <w:rPr>
          <w:rStyle w:val="FontStyle87"/>
          <w:rFonts w:ascii="Times New Roman" w:cs="Times New Roman"/>
          <w:sz w:val="28"/>
          <w:szCs w:val="28"/>
          <w:lang w:eastAsia="ro-RO"/>
        </w:rPr>
        <w:t>consider</w:t>
      </w: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 că este necesar să se consolideze platforma acestor străzi și să se asigure scurgerea apelor prin construirea de șanțuri și podețe.</w:t>
      </w:r>
    </w:p>
    <w:p w:rsidR="00475164" w:rsidRPr="00475164" w:rsidRDefault="00475164" w:rsidP="00475164">
      <w:pPr>
        <w:spacing w:line="276" w:lineRule="auto"/>
        <w:ind w:firstLine="709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>Străzile nu sunt prevăzute cu sisteme de semnalizare verticală corespunzătoare.</w:t>
      </w:r>
      <w:r w:rsidR="00AF2349" w:rsidRPr="00AF2349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 </w:t>
      </w:r>
      <w:r w:rsidR="00AF2349">
        <w:rPr>
          <w:rStyle w:val="FontStyle87"/>
          <w:rFonts w:ascii="Times New Roman" w:cs="Times New Roman"/>
          <w:sz w:val="28"/>
          <w:szCs w:val="28"/>
          <w:lang w:eastAsia="ro-RO"/>
        </w:rPr>
        <w:t>Ori,  c</w:t>
      </w:r>
      <w:r w:rsidR="00AF2349"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>onform standardelor și normativelor în vigoare</w:t>
      </w:r>
      <w:r w:rsidR="00AF2349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, </w:t>
      </w: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 </w:t>
      </w:r>
      <w:r w:rsidR="00AF2349">
        <w:rPr>
          <w:rStyle w:val="FontStyle87"/>
          <w:rFonts w:ascii="Times New Roman" w:cs="Times New Roman"/>
          <w:sz w:val="28"/>
          <w:szCs w:val="28"/>
          <w:lang w:eastAsia="ro-RO"/>
        </w:rPr>
        <w:t>e</w:t>
      </w: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ste necesară înființarea unui sistem de semnalizare verticală și orizontală. </w:t>
      </w:r>
    </w:p>
    <w:p w:rsidR="00475164" w:rsidRPr="00475164" w:rsidRDefault="00475164" w:rsidP="00475164">
      <w:pPr>
        <w:spacing w:line="276" w:lineRule="auto"/>
        <w:ind w:firstLine="709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Prin realizarea acestui obiectiv de investiții se urmărește </w:t>
      </w:r>
      <w:r w:rsidR="00AF2349">
        <w:rPr>
          <w:rStyle w:val="FontStyle87"/>
          <w:rFonts w:ascii="Times New Roman" w:cs="Times New Roman"/>
          <w:sz w:val="28"/>
          <w:szCs w:val="28"/>
          <w:lang w:eastAsia="ro-RO"/>
        </w:rPr>
        <w:t>asigurarea</w:t>
      </w: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 accesibilit</w:t>
      </w:r>
      <w:r w:rsidR="00AF2349">
        <w:rPr>
          <w:rStyle w:val="FontStyle87"/>
          <w:rFonts w:ascii="Times New Roman" w:cs="Times New Roman"/>
          <w:sz w:val="28"/>
          <w:szCs w:val="28"/>
          <w:lang w:eastAsia="ro-RO"/>
        </w:rPr>
        <w:t>ății</w:t>
      </w: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 la zone cu potențial la nivel de regiune, economisirea timpului și a carburanților, reducerea costurilor de operare a autovehiculelor, îmbunătățirea capacității portante a străzilor.</w:t>
      </w:r>
    </w:p>
    <w:p w:rsidR="00475164" w:rsidRPr="00475164" w:rsidRDefault="00475164" w:rsidP="00475164">
      <w:pPr>
        <w:spacing w:line="276" w:lineRule="auto"/>
        <w:ind w:firstLine="709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Necesitatea </w:t>
      </w:r>
      <w:r w:rsidR="00AF2349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acestor </w:t>
      </w: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lucrări este în primul rând argumentată de starea fizică a străzilor. </w:t>
      </w:r>
    </w:p>
    <w:p w:rsidR="00475164" w:rsidRPr="00475164" w:rsidRDefault="00475164" w:rsidP="00475164">
      <w:pPr>
        <w:spacing w:line="276" w:lineRule="auto"/>
        <w:ind w:firstLine="709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>Amenajarea acestora va determina:</w:t>
      </w:r>
    </w:p>
    <w:p w:rsidR="00475164" w:rsidRPr="00475164" w:rsidRDefault="00475164" w:rsidP="00475164">
      <w:pPr>
        <w:spacing w:line="276" w:lineRule="auto"/>
        <w:ind w:firstLine="450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>•</w:t>
      </w: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ab/>
        <w:t>facilitarea accesului localnicilor și al autovehiculelor;</w:t>
      </w:r>
    </w:p>
    <w:p w:rsidR="00475164" w:rsidRPr="00475164" w:rsidRDefault="00475164" w:rsidP="00475164">
      <w:pPr>
        <w:spacing w:line="276" w:lineRule="auto"/>
        <w:ind w:firstLine="450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>•</w:t>
      </w: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ab/>
        <w:t>ridicarea potențialului economic al zonei;</w:t>
      </w:r>
    </w:p>
    <w:p w:rsidR="00475164" w:rsidRPr="00475164" w:rsidRDefault="00475164" w:rsidP="00475164">
      <w:pPr>
        <w:spacing w:line="276" w:lineRule="auto"/>
        <w:ind w:firstLine="450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>•</w:t>
      </w: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ab/>
        <w:t>ameliorarea calității mediului și diminuarea surselor de poluare;</w:t>
      </w:r>
    </w:p>
    <w:p w:rsidR="00475164" w:rsidRPr="00475164" w:rsidRDefault="00475164" w:rsidP="00475164">
      <w:pPr>
        <w:spacing w:line="276" w:lineRule="auto"/>
        <w:ind w:firstLine="450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>•</w:t>
      </w:r>
      <w:r w:rsidRPr="00475164">
        <w:rPr>
          <w:rStyle w:val="FontStyle87"/>
          <w:rFonts w:ascii="Times New Roman" w:cs="Times New Roman"/>
          <w:sz w:val="28"/>
          <w:szCs w:val="28"/>
          <w:lang w:eastAsia="ro-RO"/>
        </w:rPr>
        <w:tab/>
        <w:t>dezvoltarea turismului și agroturismului.</w:t>
      </w:r>
    </w:p>
    <w:p w:rsidR="00B078C5" w:rsidRPr="001E6436" w:rsidRDefault="00B078C5" w:rsidP="00B078C5">
      <w:pPr>
        <w:ind w:firstLine="709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>Din punct de vedere al protecției mediului, în urma re</w:t>
      </w:r>
      <w:r>
        <w:rPr>
          <w:rStyle w:val="FontStyle87"/>
          <w:rFonts w:ascii="Times New Roman" w:cs="Times New Roman"/>
          <w:sz w:val="28"/>
          <w:szCs w:val="28"/>
          <w:lang w:eastAsia="ro-RO"/>
        </w:rPr>
        <w:t>alizării investiției, se dorește atingerea următoarelor obiective</w:t>
      </w: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>:</w:t>
      </w:r>
    </w:p>
    <w:p w:rsidR="00B078C5" w:rsidRPr="001E6436" w:rsidRDefault="00B078C5" w:rsidP="00B078C5">
      <w:pPr>
        <w:ind w:firstLine="540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>•</w:t>
      </w: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ab/>
      </w:r>
      <w:r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reducerea cantității </w:t>
      </w: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>de emisii de gaze poluante este mult mai mică datorită faptului că traficul se va desfășura în condiții normale;</w:t>
      </w:r>
    </w:p>
    <w:p w:rsidR="00B078C5" w:rsidRPr="001E6436" w:rsidRDefault="00B078C5" w:rsidP="00B078C5">
      <w:pPr>
        <w:ind w:firstLine="540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>•</w:t>
      </w: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ab/>
      </w:r>
      <w:r>
        <w:rPr>
          <w:rStyle w:val="FontStyle87"/>
          <w:rFonts w:ascii="Times New Roman" w:cs="Times New Roman"/>
          <w:sz w:val="28"/>
          <w:szCs w:val="28"/>
          <w:lang w:eastAsia="ro-RO"/>
        </w:rPr>
        <w:t>reducerea nivelului</w:t>
      </w: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 zgomotelor aferente autovehiculelor se reduce datorită calității suprafeței carosabile;</w:t>
      </w:r>
    </w:p>
    <w:p w:rsidR="00B078C5" w:rsidRPr="001E6436" w:rsidRDefault="00B078C5" w:rsidP="00B078C5">
      <w:pPr>
        <w:ind w:firstLine="540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>•</w:t>
      </w: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ab/>
      </w:r>
      <w:r>
        <w:rPr>
          <w:rStyle w:val="FontStyle87"/>
          <w:rFonts w:ascii="Times New Roman" w:cs="Times New Roman"/>
          <w:sz w:val="28"/>
          <w:szCs w:val="28"/>
          <w:lang w:eastAsia="ro-RO"/>
        </w:rPr>
        <w:t>limitarea scurgerilor</w:t>
      </w: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 de combustibil accidentale având în vedere că se va putea circula la viteza proiectată;</w:t>
      </w:r>
    </w:p>
    <w:p w:rsidR="00B078C5" w:rsidRPr="001E6436" w:rsidRDefault="00B078C5" w:rsidP="00B078C5">
      <w:pPr>
        <w:ind w:firstLine="540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>•</w:t>
      </w: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ab/>
      </w:r>
      <w:r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colectarea și evacuarea apelor de suprafață </w:t>
      </w: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>prin intermediul șanțurilor la colectorii naturali, eliminându-se astfel gropile cu apă din suprafața carosabilă;</w:t>
      </w:r>
    </w:p>
    <w:p w:rsidR="00B078C5" w:rsidRPr="001E6436" w:rsidRDefault="00B078C5" w:rsidP="00B078C5">
      <w:pPr>
        <w:ind w:firstLine="540"/>
        <w:jc w:val="both"/>
        <w:rPr>
          <w:rStyle w:val="FontStyle87"/>
          <w:rFonts w:ascii="Times New Roman" w:cs="Times New Roman"/>
          <w:sz w:val="28"/>
          <w:szCs w:val="28"/>
          <w:lang w:eastAsia="ro-RO"/>
        </w:rPr>
      </w:pP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>•</w:t>
      </w: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ab/>
      </w:r>
      <w:r>
        <w:rPr>
          <w:rStyle w:val="FontStyle87"/>
          <w:rFonts w:ascii="Times New Roman" w:cs="Times New Roman"/>
          <w:sz w:val="28"/>
          <w:szCs w:val="28"/>
          <w:lang w:eastAsia="ro-RO"/>
        </w:rPr>
        <w:t>reducerea gradului de uzură a</w:t>
      </w: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 autovehiculelor</w:t>
      </w:r>
      <w:r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 datorită</w:t>
      </w:r>
      <w:r w:rsidRPr="001E6436">
        <w:rPr>
          <w:rStyle w:val="FontStyle87"/>
          <w:rFonts w:ascii="Times New Roman" w:cs="Times New Roman"/>
          <w:sz w:val="28"/>
          <w:szCs w:val="28"/>
          <w:lang w:eastAsia="ro-RO"/>
        </w:rPr>
        <w:t xml:space="preserve"> faptului că acestea pot circula pe suprafețe de rulare netede.</w:t>
      </w:r>
    </w:p>
    <w:p w:rsidR="00475164" w:rsidRPr="00753B74" w:rsidRDefault="00475164" w:rsidP="0047516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75164">
        <w:rPr>
          <w:sz w:val="28"/>
          <w:szCs w:val="28"/>
          <w:shd w:val="clear" w:color="auto" w:fill="FFFFFF" w:themeFill="background1"/>
        </w:rPr>
        <w:t xml:space="preserve">Valoarea Devizului </w:t>
      </w:r>
      <w:r w:rsidR="00753B74">
        <w:rPr>
          <w:sz w:val="28"/>
          <w:szCs w:val="28"/>
          <w:shd w:val="clear" w:color="auto" w:fill="FFFFFF" w:themeFill="background1"/>
        </w:rPr>
        <w:t>g</w:t>
      </w:r>
      <w:r w:rsidRPr="00475164">
        <w:rPr>
          <w:sz w:val="28"/>
          <w:szCs w:val="28"/>
          <w:shd w:val="clear" w:color="auto" w:fill="FFFFFF" w:themeFill="background1"/>
        </w:rPr>
        <w:t>eneral</w:t>
      </w:r>
      <w:r w:rsidRPr="00475164">
        <w:rPr>
          <w:sz w:val="28"/>
          <w:szCs w:val="28"/>
        </w:rPr>
        <w:t xml:space="preserve"> este de </w:t>
      </w:r>
      <w:r w:rsidRPr="00475164">
        <w:rPr>
          <w:b/>
          <w:sz w:val="28"/>
          <w:szCs w:val="28"/>
        </w:rPr>
        <w:t>7</w:t>
      </w:r>
      <w:r w:rsidRPr="00753B74">
        <w:rPr>
          <w:bCs/>
          <w:sz w:val="28"/>
          <w:szCs w:val="28"/>
        </w:rPr>
        <w:t xml:space="preserve">.208.413,22 lei </w:t>
      </w:r>
      <w:r w:rsidR="00753B74">
        <w:rPr>
          <w:bCs/>
          <w:sz w:val="28"/>
          <w:szCs w:val="28"/>
        </w:rPr>
        <w:t>(</w:t>
      </w:r>
      <w:r w:rsidRPr="00753B74">
        <w:rPr>
          <w:bCs/>
          <w:sz w:val="28"/>
          <w:szCs w:val="28"/>
        </w:rPr>
        <w:t>cu T</w:t>
      </w:r>
      <w:r w:rsidR="00753B74">
        <w:rPr>
          <w:bCs/>
          <w:sz w:val="28"/>
          <w:szCs w:val="28"/>
        </w:rPr>
        <w:t>.</w:t>
      </w:r>
      <w:r w:rsidRPr="00753B74">
        <w:rPr>
          <w:bCs/>
          <w:sz w:val="28"/>
          <w:szCs w:val="28"/>
        </w:rPr>
        <w:t>V</w:t>
      </w:r>
      <w:r w:rsidR="00753B74">
        <w:rPr>
          <w:bCs/>
          <w:sz w:val="28"/>
          <w:szCs w:val="28"/>
        </w:rPr>
        <w:t>.</w:t>
      </w:r>
      <w:r w:rsidRPr="00753B74">
        <w:rPr>
          <w:bCs/>
          <w:sz w:val="28"/>
          <w:szCs w:val="28"/>
        </w:rPr>
        <w:t>A</w:t>
      </w:r>
      <w:r w:rsidR="00753B74">
        <w:rPr>
          <w:bCs/>
          <w:sz w:val="28"/>
          <w:szCs w:val="28"/>
        </w:rPr>
        <w:t>.)</w:t>
      </w:r>
      <w:r w:rsidRPr="00753B74">
        <w:rPr>
          <w:bCs/>
          <w:sz w:val="28"/>
          <w:szCs w:val="28"/>
        </w:rPr>
        <w:t xml:space="preserve">, respectiv 6.068.042,19 lei </w:t>
      </w:r>
      <w:r w:rsidR="00753B74">
        <w:rPr>
          <w:bCs/>
          <w:sz w:val="28"/>
          <w:szCs w:val="28"/>
        </w:rPr>
        <w:t>(</w:t>
      </w:r>
      <w:r w:rsidRPr="00753B74">
        <w:rPr>
          <w:bCs/>
          <w:sz w:val="28"/>
          <w:szCs w:val="28"/>
        </w:rPr>
        <w:t>fără T</w:t>
      </w:r>
      <w:r w:rsidR="00753B74">
        <w:rPr>
          <w:bCs/>
          <w:sz w:val="28"/>
          <w:szCs w:val="28"/>
        </w:rPr>
        <w:t>.</w:t>
      </w:r>
      <w:r w:rsidRPr="00753B74">
        <w:rPr>
          <w:bCs/>
          <w:sz w:val="28"/>
          <w:szCs w:val="28"/>
        </w:rPr>
        <w:t>V</w:t>
      </w:r>
      <w:r w:rsidR="00753B74">
        <w:rPr>
          <w:bCs/>
          <w:sz w:val="28"/>
          <w:szCs w:val="28"/>
        </w:rPr>
        <w:t>.</w:t>
      </w:r>
      <w:r w:rsidRPr="00753B74">
        <w:rPr>
          <w:bCs/>
          <w:sz w:val="28"/>
          <w:szCs w:val="28"/>
        </w:rPr>
        <w:t>A</w:t>
      </w:r>
      <w:r w:rsidR="00753B74">
        <w:rPr>
          <w:bCs/>
          <w:sz w:val="28"/>
          <w:szCs w:val="28"/>
        </w:rPr>
        <w:t>.)</w:t>
      </w:r>
      <w:r w:rsidRPr="00753B74">
        <w:rPr>
          <w:bCs/>
          <w:sz w:val="28"/>
          <w:szCs w:val="28"/>
        </w:rPr>
        <w:t>, din care C</w:t>
      </w:r>
      <w:r w:rsidR="00753B74">
        <w:rPr>
          <w:bCs/>
          <w:sz w:val="28"/>
          <w:szCs w:val="28"/>
        </w:rPr>
        <w:t xml:space="preserve"> </w:t>
      </w:r>
      <w:r w:rsidRPr="00753B74">
        <w:rPr>
          <w:bCs/>
          <w:sz w:val="28"/>
          <w:szCs w:val="28"/>
        </w:rPr>
        <w:t>+</w:t>
      </w:r>
      <w:r w:rsidR="00753B74">
        <w:rPr>
          <w:bCs/>
          <w:sz w:val="28"/>
          <w:szCs w:val="28"/>
        </w:rPr>
        <w:t xml:space="preserve"> </w:t>
      </w:r>
      <w:r w:rsidRPr="00753B74">
        <w:rPr>
          <w:bCs/>
          <w:sz w:val="28"/>
          <w:szCs w:val="28"/>
        </w:rPr>
        <w:t xml:space="preserve">M </w:t>
      </w:r>
      <w:r w:rsidR="00753B74">
        <w:rPr>
          <w:bCs/>
          <w:sz w:val="28"/>
          <w:szCs w:val="28"/>
        </w:rPr>
        <w:t xml:space="preserve">= </w:t>
      </w:r>
      <w:r w:rsidRPr="00753B74">
        <w:rPr>
          <w:bCs/>
          <w:sz w:val="28"/>
          <w:szCs w:val="28"/>
        </w:rPr>
        <w:t xml:space="preserve">6.718.683,83 lei </w:t>
      </w:r>
      <w:r w:rsidR="00753B74">
        <w:rPr>
          <w:bCs/>
          <w:sz w:val="28"/>
          <w:szCs w:val="28"/>
        </w:rPr>
        <w:t>(</w:t>
      </w:r>
      <w:r w:rsidRPr="00753B74">
        <w:rPr>
          <w:bCs/>
          <w:sz w:val="28"/>
          <w:szCs w:val="28"/>
        </w:rPr>
        <w:t>cu T</w:t>
      </w:r>
      <w:r w:rsidR="00753B74">
        <w:rPr>
          <w:bCs/>
          <w:sz w:val="28"/>
          <w:szCs w:val="28"/>
        </w:rPr>
        <w:t>.</w:t>
      </w:r>
      <w:r w:rsidRPr="00753B74">
        <w:rPr>
          <w:bCs/>
          <w:sz w:val="28"/>
          <w:szCs w:val="28"/>
        </w:rPr>
        <w:t>V</w:t>
      </w:r>
      <w:r w:rsidR="00753B74">
        <w:rPr>
          <w:bCs/>
          <w:sz w:val="28"/>
          <w:szCs w:val="28"/>
        </w:rPr>
        <w:t>.</w:t>
      </w:r>
      <w:r w:rsidRPr="00753B74">
        <w:rPr>
          <w:bCs/>
          <w:sz w:val="28"/>
          <w:szCs w:val="28"/>
        </w:rPr>
        <w:t>A</w:t>
      </w:r>
      <w:r w:rsidR="00753B74">
        <w:rPr>
          <w:bCs/>
          <w:sz w:val="28"/>
          <w:szCs w:val="28"/>
        </w:rPr>
        <w:t>.)</w:t>
      </w:r>
      <w:r w:rsidRPr="00753B74">
        <w:rPr>
          <w:bCs/>
          <w:sz w:val="28"/>
          <w:szCs w:val="28"/>
        </w:rPr>
        <w:t xml:space="preserve">, respectiv 5.645.952,80 lei </w:t>
      </w:r>
      <w:r w:rsidR="00753B74">
        <w:rPr>
          <w:bCs/>
          <w:sz w:val="28"/>
          <w:szCs w:val="28"/>
        </w:rPr>
        <w:t>(</w:t>
      </w:r>
      <w:r w:rsidRPr="00753B74">
        <w:rPr>
          <w:bCs/>
          <w:sz w:val="28"/>
          <w:szCs w:val="28"/>
        </w:rPr>
        <w:t>fără T</w:t>
      </w:r>
      <w:r w:rsidR="00753B74">
        <w:rPr>
          <w:bCs/>
          <w:sz w:val="28"/>
          <w:szCs w:val="28"/>
        </w:rPr>
        <w:t>.</w:t>
      </w:r>
      <w:r w:rsidRPr="00753B74">
        <w:rPr>
          <w:bCs/>
          <w:sz w:val="28"/>
          <w:szCs w:val="28"/>
        </w:rPr>
        <w:t>V</w:t>
      </w:r>
      <w:r w:rsidR="00753B74">
        <w:rPr>
          <w:bCs/>
          <w:sz w:val="28"/>
          <w:szCs w:val="28"/>
        </w:rPr>
        <w:t>.</w:t>
      </w:r>
      <w:r w:rsidRPr="00753B74">
        <w:rPr>
          <w:bCs/>
          <w:sz w:val="28"/>
          <w:szCs w:val="28"/>
        </w:rPr>
        <w:t>A.</w:t>
      </w:r>
      <w:r w:rsidR="00753B74">
        <w:rPr>
          <w:bCs/>
          <w:sz w:val="28"/>
          <w:szCs w:val="28"/>
        </w:rPr>
        <w:t>).</w:t>
      </w:r>
    </w:p>
    <w:p w:rsidR="001F6980" w:rsidRPr="00475164" w:rsidRDefault="00475164" w:rsidP="00475164">
      <w:pPr>
        <w:pStyle w:val="Heading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ab/>
      </w:r>
      <w:r w:rsidR="00AB3FD8" w:rsidRPr="004751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72BC7" w:rsidRPr="004751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În contextul celor de mai sus am inițiat prezentul proiect de hotărâre prin care am propus </w:t>
      </w:r>
      <w:r w:rsidR="001F6980" w:rsidRPr="0047516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aprobarea Documentației de </w:t>
      </w:r>
      <w:r w:rsidR="009D6F44" w:rsidRPr="0047516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a</w:t>
      </w:r>
      <w:r w:rsidR="001F6980" w:rsidRPr="0047516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vizare a </w:t>
      </w:r>
      <w:r w:rsidR="009D6F44" w:rsidRPr="0047516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l</w:t>
      </w:r>
      <w:r w:rsidR="001F6980" w:rsidRPr="0047516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ucrărilor de </w:t>
      </w:r>
      <w:r w:rsidR="009D6F44" w:rsidRPr="0047516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i</w:t>
      </w:r>
      <w:r w:rsidR="001F6980" w:rsidRPr="0047516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ntervenție și a Devizului general, faza D.A.L.I</w:t>
      </w:r>
      <w:r w:rsidR="009D6F44" w:rsidRPr="0047516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.,</w:t>
      </w:r>
      <w:r w:rsidR="001F6980" w:rsidRPr="0047516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pentru obiectivul de investiții </w:t>
      </w:r>
      <w:r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”</w:t>
      </w:r>
      <w:r w:rsidRPr="00475164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MODERNIZAREA STRĂZILOR DEALUL TĂULUI, DEALUL RACOVEI, AMURGULUI, PÂRÂIENI ȘI RAMIFICAȚIE DIN STRADA VÎNĂTORILOR,MUNICIPIUL BRAD, JUDEȚUL HUNEDOARA</w:t>
      </w:r>
      <w:r w:rsidR="001F6980" w:rsidRPr="00475164">
        <w:rPr>
          <w:rFonts w:ascii="Times New Roman" w:hAnsi="Times New Roman" w:cs="Times New Roman"/>
          <w:b w:val="0"/>
          <w:i/>
          <w:iCs/>
          <w:color w:val="auto"/>
          <w:sz w:val="28"/>
          <w:szCs w:val="28"/>
        </w:rPr>
        <w:t>”</w:t>
      </w:r>
      <w:r w:rsidR="001F6980" w:rsidRPr="0047516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</w:t>
      </w:r>
      <w:r w:rsidR="002653FD" w:rsidRPr="00475164">
        <w:rPr>
          <w:rFonts w:ascii="Times New Roman" w:hAnsi="Times New Roman" w:cs="Times New Roman"/>
          <w:b w:val="0"/>
          <w:color w:val="auto"/>
          <w:sz w:val="28"/>
          <w:szCs w:val="28"/>
        </w:rPr>
        <w:t>și</w:t>
      </w:r>
      <w:r w:rsidR="00943AE3" w:rsidRPr="004751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î</w:t>
      </w:r>
      <w:r w:rsidR="00372BC7" w:rsidRPr="00475164">
        <w:rPr>
          <w:rFonts w:ascii="Times New Roman" w:hAnsi="Times New Roman" w:cs="Times New Roman"/>
          <w:b w:val="0"/>
          <w:color w:val="auto"/>
          <w:sz w:val="28"/>
          <w:szCs w:val="28"/>
        </w:rPr>
        <w:t>l supun</w:t>
      </w:r>
      <w:r w:rsidR="003262FD" w:rsidRPr="004751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spre dezbatere</w:t>
      </w:r>
      <w:r w:rsidR="001F6980" w:rsidRPr="004751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și aprobare</w:t>
      </w:r>
      <w:r w:rsidR="002653FD" w:rsidRPr="004751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plenului </w:t>
      </w:r>
      <w:r w:rsidR="00372BC7" w:rsidRPr="00475164">
        <w:rPr>
          <w:rFonts w:ascii="Times New Roman" w:hAnsi="Times New Roman" w:cs="Times New Roman"/>
          <w:b w:val="0"/>
          <w:color w:val="auto"/>
          <w:sz w:val="28"/>
          <w:szCs w:val="28"/>
        </w:rPr>
        <w:t>Co</w:t>
      </w:r>
      <w:r w:rsidR="00D92A89" w:rsidRPr="00475164">
        <w:rPr>
          <w:rFonts w:ascii="Times New Roman" w:hAnsi="Times New Roman" w:cs="Times New Roman"/>
          <w:b w:val="0"/>
          <w:color w:val="auto"/>
          <w:sz w:val="28"/>
          <w:szCs w:val="28"/>
        </w:rPr>
        <w:t>nsiliului Local</w:t>
      </w:r>
      <w:r w:rsidR="002653FD" w:rsidRPr="004751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al Municipiului Brad în forma prezentată</w:t>
      </w:r>
      <w:r w:rsidR="002878D1" w:rsidRPr="0047516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1F6980" w:rsidRPr="001F6980" w:rsidRDefault="001F6980" w:rsidP="001F6980">
      <w:pPr>
        <w:pStyle w:val="Heading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372BC7" w:rsidRPr="001F69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Invoc în susținerea propunerii mele  prevederile </w:t>
      </w:r>
      <w:r w:rsidRPr="001F6980">
        <w:rPr>
          <w:rFonts w:ascii="Times New Roman" w:hAnsi="Times New Roman" w:cs="Times New Roman"/>
          <w:b w:val="0"/>
          <w:color w:val="auto"/>
          <w:sz w:val="28"/>
          <w:szCs w:val="28"/>
        </w:rPr>
        <w:t>art. 44 alin. 1 din Legea nr. 273/2006 privind finanţele  publice locale, cu modificările  şi completările ulterioare, ale H.G. nr. 907/2016 privind etapele de elaborare şi conţinutul-cadru al documentaţiilor tehnico-economice aferente obiectivelor/proiectelor de investiţii finanţate din fonduri publice, cu modificările și completările ulterioare, ale O.U.G. nr. 168/2022 privind unele măsuri fiscal-bugetare, prorogarea unor termene, precum şi pentru modificarea şi completarea unor acte normative, ale art.129 alin. 2 lit. d, alin. 7 lit. n din O.U.G. nr. 57/2019 privind Codul administrativ, cu modificările și completările ulterioare, precum și ale art. 11 alin. 4 din Legea nr. 554/2004 a contenciosului administrativ, actualizată</w:t>
      </w:r>
      <w:r w:rsidR="00753B7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372BC7" w:rsidRPr="00E52261" w:rsidRDefault="00372BC7" w:rsidP="00372BC7">
      <w:pPr>
        <w:ind w:firstLine="708"/>
        <w:jc w:val="both"/>
        <w:rPr>
          <w:sz w:val="28"/>
          <w:szCs w:val="28"/>
        </w:rPr>
      </w:pPr>
    </w:p>
    <w:p w:rsidR="00372BC7" w:rsidRPr="00E52261" w:rsidRDefault="00372BC7" w:rsidP="00372BC7">
      <w:pPr>
        <w:ind w:firstLine="708"/>
        <w:jc w:val="both"/>
        <w:rPr>
          <w:sz w:val="28"/>
          <w:szCs w:val="28"/>
        </w:rPr>
      </w:pPr>
    </w:p>
    <w:p w:rsidR="004F3258" w:rsidRPr="00E52261" w:rsidRDefault="004F3258" w:rsidP="00372BC7">
      <w:pPr>
        <w:ind w:firstLine="708"/>
        <w:jc w:val="both"/>
        <w:rPr>
          <w:sz w:val="28"/>
          <w:szCs w:val="28"/>
        </w:rPr>
      </w:pPr>
    </w:p>
    <w:p w:rsidR="00372BC7" w:rsidRPr="00E52261" w:rsidRDefault="00372BC7" w:rsidP="00372BC7">
      <w:pPr>
        <w:jc w:val="center"/>
        <w:rPr>
          <w:b/>
          <w:sz w:val="28"/>
          <w:szCs w:val="28"/>
        </w:rPr>
      </w:pPr>
      <w:r w:rsidRPr="00E52261">
        <w:rPr>
          <w:b/>
          <w:sz w:val="28"/>
          <w:szCs w:val="28"/>
        </w:rPr>
        <w:t>P R I M A R</w:t>
      </w:r>
    </w:p>
    <w:p w:rsidR="00372BC7" w:rsidRPr="00E52261" w:rsidRDefault="00372BC7" w:rsidP="00372BC7">
      <w:pPr>
        <w:jc w:val="center"/>
        <w:rPr>
          <w:b/>
          <w:sz w:val="28"/>
          <w:szCs w:val="28"/>
        </w:rPr>
      </w:pPr>
      <w:r w:rsidRPr="00E52261">
        <w:rPr>
          <w:b/>
          <w:sz w:val="28"/>
          <w:szCs w:val="28"/>
        </w:rPr>
        <w:t xml:space="preserve">Florin </w:t>
      </w:r>
      <w:r w:rsidR="00FD4092" w:rsidRPr="00E52261">
        <w:rPr>
          <w:b/>
          <w:sz w:val="28"/>
          <w:szCs w:val="28"/>
        </w:rPr>
        <w:t>CAZACU</w:t>
      </w:r>
    </w:p>
    <w:p w:rsidR="00372BC7" w:rsidRPr="00E52261" w:rsidRDefault="00372BC7" w:rsidP="00372BC7">
      <w:pPr>
        <w:rPr>
          <w:sz w:val="28"/>
          <w:szCs w:val="28"/>
        </w:rPr>
      </w:pPr>
    </w:p>
    <w:p w:rsidR="00372BC7" w:rsidRPr="00E52261" w:rsidRDefault="00372BC7" w:rsidP="000E1266">
      <w:pPr>
        <w:pStyle w:val="BodyText"/>
        <w:spacing w:after="0"/>
        <w:jc w:val="center"/>
        <w:rPr>
          <w:b/>
          <w:sz w:val="28"/>
          <w:szCs w:val="28"/>
          <w:lang w:val="ro-RO"/>
        </w:rPr>
      </w:pPr>
    </w:p>
    <w:p w:rsidR="00C31C72" w:rsidRPr="00E52261" w:rsidRDefault="00C31C72">
      <w:pPr>
        <w:rPr>
          <w:sz w:val="28"/>
          <w:szCs w:val="28"/>
        </w:rPr>
      </w:pPr>
    </w:p>
    <w:sectPr w:rsidR="00C31C72" w:rsidRPr="00E52261" w:rsidSect="002878D1">
      <w:pgSz w:w="12240" w:h="15840" w:code="1"/>
      <w:pgMar w:top="567" w:right="758" w:bottom="709" w:left="1276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45B2"/>
    <w:multiLevelType w:val="hybridMultilevel"/>
    <w:tmpl w:val="29F62AA2"/>
    <w:lvl w:ilvl="0" w:tplc="521A03B8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75DE201C"/>
    <w:multiLevelType w:val="multilevel"/>
    <w:tmpl w:val="0FBC15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F23"/>
    <w:rsid w:val="00024FCD"/>
    <w:rsid w:val="00047C07"/>
    <w:rsid w:val="000607BB"/>
    <w:rsid w:val="00065979"/>
    <w:rsid w:val="00067CC6"/>
    <w:rsid w:val="00091190"/>
    <w:rsid w:val="000A2688"/>
    <w:rsid w:val="000A3650"/>
    <w:rsid w:val="000C6BCB"/>
    <w:rsid w:val="000D1600"/>
    <w:rsid w:val="000D1A8B"/>
    <w:rsid w:val="000E1266"/>
    <w:rsid w:val="00143046"/>
    <w:rsid w:val="00160534"/>
    <w:rsid w:val="00171029"/>
    <w:rsid w:val="001B777C"/>
    <w:rsid w:val="001C6FC7"/>
    <w:rsid w:val="001E1057"/>
    <w:rsid w:val="001F6980"/>
    <w:rsid w:val="002653FD"/>
    <w:rsid w:val="00285F61"/>
    <w:rsid w:val="002878D1"/>
    <w:rsid w:val="002950A4"/>
    <w:rsid w:val="002A606A"/>
    <w:rsid w:val="002D0CFC"/>
    <w:rsid w:val="002D3136"/>
    <w:rsid w:val="002D77A6"/>
    <w:rsid w:val="002E069F"/>
    <w:rsid w:val="002F1CD4"/>
    <w:rsid w:val="00300CD2"/>
    <w:rsid w:val="0032366F"/>
    <w:rsid w:val="003262FD"/>
    <w:rsid w:val="00372BC7"/>
    <w:rsid w:val="00396E42"/>
    <w:rsid w:val="003D2DC9"/>
    <w:rsid w:val="004008F9"/>
    <w:rsid w:val="00411355"/>
    <w:rsid w:val="0047405B"/>
    <w:rsid w:val="0047485C"/>
    <w:rsid w:val="00475164"/>
    <w:rsid w:val="00487C3A"/>
    <w:rsid w:val="004A66DB"/>
    <w:rsid w:val="004F3258"/>
    <w:rsid w:val="0052637C"/>
    <w:rsid w:val="005274A9"/>
    <w:rsid w:val="00552067"/>
    <w:rsid w:val="005536BB"/>
    <w:rsid w:val="005B2E4E"/>
    <w:rsid w:val="005C0729"/>
    <w:rsid w:val="005D288F"/>
    <w:rsid w:val="006150F6"/>
    <w:rsid w:val="006C5D45"/>
    <w:rsid w:val="006E4280"/>
    <w:rsid w:val="00730A79"/>
    <w:rsid w:val="0074506F"/>
    <w:rsid w:val="00753B74"/>
    <w:rsid w:val="00773070"/>
    <w:rsid w:val="00776163"/>
    <w:rsid w:val="0079696A"/>
    <w:rsid w:val="007A174C"/>
    <w:rsid w:val="007E653B"/>
    <w:rsid w:val="007F0F23"/>
    <w:rsid w:val="007F5DDB"/>
    <w:rsid w:val="007F756A"/>
    <w:rsid w:val="008031A0"/>
    <w:rsid w:val="0082718B"/>
    <w:rsid w:val="00832D21"/>
    <w:rsid w:val="00854737"/>
    <w:rsid w:val="008B022E"/>
    <w:rsid w:val="008C50C9"/>
    <w:rsid w:val="00907481"/>
    <w:rsid w:val="00943AE3"/>
    <w:rsid w:val="00997BD6"/>
    <w:rsid w:val="009A53AC"/>
    <w:rsid w:val="009A7B49"/>
    <w:rsid w:val="009D6F44"/>
    <w:rsid w:val="009F4399"/>
    <w:rsid w:val="009F59E1"/>
    <w:rsid w:val="00A23783"/>
    <w:rsid w:val="00A40DF4"/>
    <w:rsid w:val="00AB1D9D"/>
    <w:rsid w:val="00AB3FD8"/>
    <w:rsid w:val="00AB4DD4"/>
    <w:rsid w:val="00AB7F5C"/>
    <w:rsid w:val="00AD0584"/>
    <w:rsid w:val="00AF2349"/>
    <w:rsid w:val="00AF5EE5"/>
    <w:rsid w:val="00B078C5"/>
    <w:rsid w:val="00B40BC0"/>
    <w:rsid w:val="00B45DCF"/>
    <w:rsid w:val="00B8796D"/>
    <w:rsid w:val="00BC406A"/>
    <w:rsid w:val="00C31C72"/>
    <w:rsid w:val="00C452A5"/>
    <w:rsid w:val="00C566EE"/>
    <w:rsid w:val="00C900D5"/>
    <w:rsid w:val="00CC0701"/>
    <w:rsid w:val="00D03EE4"/>
    <w:rsid w:val="00D76EAB"/>
    <w:rsid w:val="00D854F1"/>
    <w:rsid w:val="00D90353"/>
    <w:rsid w:val="00D92A89"/>
    <w:rsid w:val="00D96334"/>
    <w:rsid w:val="00DE6DF4"/>
    <w:rsid w:val="00DF450C"/>
    <w:rsid w:val="00E03D3F"/>
    <w:rsid w:val="00E52261"/>
    <w:rsid w:val="00F1194A"/>
    <w:rsid w:val="00F45469"/>
    <w:rsid w:val="00F520C0"/>
    <w:rsid w:val="00FB0B21"/>
    <w:rsid w:val="00FB77FE"/>
    <w:rsid w:val="00FD4092"/>
    <w:rsid w:val="00FD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9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F0F23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7F0F23"/>
    <w:pPr>
      <w:keepNext/>
      <w:outlineLvl w:val="6"/>
    </w:pPr>
    <w:rPr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7F0F23"/>
    <w:pPr>
      <w:spacing w:before="240" w:after="60"/>
      <w:outlineLvl w:val="7"/>
    </w:pPr>
    <w:rPr>
      <w:i/>
      <w:i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F0F2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7F0F23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7F0F23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BodyTextIndent3">
    <w:name w:val="Body Text Indent 3"/>
    <w:basedOn w:val="Normal"/>
    <w:link w:val="BodyTextIndent3Char"/>
    <w:rsid w:val="007F0F23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7F0F23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den1">
    <w:name w:val="s_den1"/>
    <w:basedOn w:val="DefaultParagraphFont"/>
    <w:rsid w:val="007F0F23"/>
    <w:rPr>
      <w:rFonts w:ascii="Verdana" w:hAnsi="Verdana" w:hint="default"/>
      <w:b/>
      <w:bCs/>
      <w:vanish w:val="0"/>
      <w:webHidden w:val="0"/>
      <w:color w:val="8B0000"/>
      <w:sz w:val="30"/>
      <w:szCs w:val="30"/>
      <w:specVanish w:val="0"/>
    </w:rPr>
  </w:style>
  <w:style w:type="paragraph" w:styleId="BodyText">
    <w:name w:val="Body Text"/>
    <w:basedOn w:val="Normal"/>
    <w:link w:val="BodyTextChar"/>
    <w:rsid w:val="007F0F23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7F0F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23"/>
    <w:rPr>
      <w:rFonts w:ascii="Tahoma" w:eastAsia="Times New Roman" w:hAnsi="Tahoma" w:cs="Tahoma"/>
      <w:sz w:val="16"/>
      <w:szCs w:val="16"/>
    </w:rPr>
  </w:style>
  <w:style w:type="character" w:customStyle="1" w:styleId="salnbdy">
    <w:name w:val="s_aln_bdy"/>
    <w:basedOn w:val="DefaultParagraphFont"/>
    <w:rsid w:val="00372BC7"/>
  </w:style>
  <w:style w:type="character" w:customStyle="1" w:styleId="sartttl1">
    <w:name w:val="s_art_ttl1"/>
    <w:basedOn w:val="DefaultParagraphFont"/>
    <w:rsid w:val="00372BC7"/>
    <w:rPr>
      <w:rFonts w:ascii="Verdana" w:hAnsi="Verdana" w:hint="default"/>
      <w:b/>
      <w:bCs/>
      <w:color w:val="24689B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36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cautarehighlightedcurrentelement">
    <w:name w:val="cautarehighlightedcurrentelement"/>
    <w:basedOn w:val="DefaultParagraphFont"/>
    <w:rsid w:val="0032366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366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panchor">
    <w:name w:val="panchor"/>
    <w:basedOn w:val="DefaultParagraphFont"/>
    <w:rsid w:val="0032366F"/>
  </w:style>
  <w:style w:type="paragraph" w:styleId="ListParagraph">
    <w:name w:val="List Paragraph"/>
    <w:basedOn w:val="Normal"/>
    <w:uiPriority w:val="34"/>
    <w:qFormat/>
    <w:rsid w:val="00943A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F6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arkedcontent">
    <w:name w:val="markedcontent"/>
    <w:basedOn w:val="DefaultParagraphFont"/>
    <w:rsid w:val="001F6980"/>
  </w:style>
  <w:style w:type="character" w:customStyle="1" w:styleId="FontStyle87">
    <w:name w:val="Font Style87"/>
    <w:uiPriority w:val="99"/>
    <w:unhideWhenUsed/>
    <w:rsid w:val="001F6980"/>
    <w:rPr>
      <w:rFonts w:asci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910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Gigabyte</cp:lastModifiedBy>
  <cp:revision>3</cp:revision>
  <cp:lastPrinted>2023-07-21T12:46:00Z</cp:lastPrinted>
  <dcterms:created xsi:type="dcterms:W3CDTF">2023-07-26T11:20:00Z</dcterms:created>
  <dcterms:modified xsi:type="dcterms:W3CDTF">2023-07-26T12:19:00Z</dcterms:modified>
</cp:coreProperties>
</file>