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055" w:rsidRPr="003061B5" w:rsidRDefault="00341055" w:rsidP="00341055">
      <w:pPr>
        <w:tabs>
          <w:tab w:val="center" w:pos="4680"/>
          <w:tab w:val="right" w:pos="9360"/>
        </w:tabs>
        <w:rPr>
          <w:rFonts w:ascii="Trebuchet MS" w:hAnsi="Trebuchet MS"/>
          <w:b/>
          <w:bCs/>
          <w:sz w:val="28"/>
          <w:szCs w:val="28"/>
        </w:rPr>
      </w:pPr>
      <w:r w:rsidRPr="003061B5">
        <w:rPr>
          <w:rFonts w:ascii="Trebuchet MS" w:hAnsi="Trebuchet MS"/>
          <w:b/>
          <w:bCs/>
          <w:noProof/>
          <w:sz w:val="16"/>
          <w:szCs w:val="16"/>
          <w:lang w:val="en-US"/>
        </w:rPr>
        <w:drawing>
          <wp:anchor distT="0" distB="0" distL="114300" distR="114300" simplePos="0" relativeHeight="251659264" behindDoc="0" locked="0" layoutInCell="1" allowOverlap="1" wp14:anchorId="3166963E" wp14:editId="479E89C9">
            <wp:simplePos x="0" y="0"/>
            <wp:positionH relativeFrom="margin">
              <wp:posOffset>-285750</wp:posOffset>
            </wp:positionH>
            <wp:positionV relativeFrom="paragraph">
              <wp:posOffset>0</wp:posOffset>
            </wp:positionV>
            <wp:extent cx="929005" cy="1159510"/>
            <wp:effectExtent l="0" t="0" r="4445" b="2540"/>
            <wp:wrapThrough wrapText="bothSides">
              <wp:wrapPolygon edited="0">
                <wp:start x="0" y="0"/>
                <wp:lineTo x="0" y="21292"/>
                <wp:lineTo x="21260" y="21292"/>
                <wp:lineTo x="21260" y="0"/>
                <wp:lineTo x="0" y="0"/>
              </wp:wrapPolygon>
            </wp:wrapThrough>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29005" cy="1159510"/>
                    </a:xfrm>
                    <a:prstGeom prst="rect">
                      <a:avLst/>
                    </a:prstGeom>
                    <a:noFill/>
                  </pic:spPr>
                </pic:pic>
              </a:graphicData>
            </a:graphic>
            <wp14:sizeRelH relativeFrom="page">
              <wp14:pctWidth>0</wp14:pctWidth>
            </wp14:sizeRelH>
            <wp14:sizeRelV relativeFrom="page">
              <wp14:pctHeight>0</wp14:pctHeight>
            </wp14:sizeRelV>
          </wp:anchor>
        </w:drawing>
      </w:r>
      <w:r w:rsidR="00223147">
        <w:t xml:space="preserve">         </w:t>
      </w:r>
      <w:bookmarkStart w:id="0" w:name="_Hlk92889004"/>
      <w:bookmarkStart w:id="1" w:name="_Hlk92889005"/>
      <w:bookmarkStart w:id="2" w:name="_Hlk92889169"/>
      <w:bookmarkStart w:id="3" w:name="_Hlk92889170"/>
      <w:bookmarkStart w:id="4" w:name="_Hlk92889171"/>
      <w:bookmarkStart w:id="5" w:name="_Hlk92889172"/>
      <w:bookmarkStart w:id="6" w:name="_Hlk92889173"/>
      <w:bookmarkStart w:id="7" w:name="_Hlk92889174"/>
      <w:r>
        <w:rPr>
          <w:rFonts w:ascii="Trebuchet MS" w:hAnsi="Trebuchet MS"/>
          <w:b/>
          <w:bCs/>
          <w:sz w:val="28"/>
          <w:szCs w:val="28"/>
        </w:rPr>
        <w:t xml:space="preserve">                  </w:t>
      </w:r>
      <w:r w:rsidRPr="003061B5">
        <w:rPr>
          <w:rFonts w:ascii="Trebuchet MS" w:hAnsi="Trebuchet MS"/>
          <w:b/>
          <w:bCs/>
          <w:sz w:val="28"/>
          <w:szCs w:val="28"/>
        </w:rPr>
        <w:t>PRIMĂRIA COMUNEI MACEA</w:t>
      </w:r>
    </w:p>
    <w:p w:rsidR="00341055" w:rsidRPr="003061B5" w:rsidRDefault="00341055" w:rsidP="00341055">
      <w:pPr>
        <w:tabs>
          <w:tab w:val="center" w:pos="4680"/>
          <w:tab w:val="right" w:pos="9360"/>
        </w:tabs>
        <w:ind w:hanging="426"/>
        <w:rPr>
          <w:rFonts w:ascii="Trebuchet MS" w:hAnsi="Trebuchet MS"/>
          <w:b/>
          <w:bCs/>
          <w:sz w:val="16"/>
          <w:szCs w:val="16"/>
        </w:rPr>
      </w:pPr>
    </w:p>
    <w:p w:rsidR="00341055" w:rsidRPr="003061B5" w:rsidRDefault="00341055" w:rsidP="00341055">
      <w:pPr>
        <w:tabs>
          <w:tab w:val="center" w:pos="4680"/>
          <w:tab w:val="right" w:pos="9360"/>
        </w:tabs>
        <w:ind w:hanging="426"/>
        <w:rPr>
          <w:rFonts w:ascii="Trebuchet MS" w:hAnsi="Trebuchet MS"/>
          <w:b/>
          <w:bCs/>
          <w:sz w:val="16"/>
          <w:szCs w:val="16"/>
        </w:rPr>
      </w:pPr>
      <w:r w:rsidRPr="003061B5">
        <w:rPr>
          <w:rFonts w:ascii="Trebuchet MS" w:hAnsi="Trebuchet MS"/>
          <w:b/>
          <w:bCs/>
          <w:sz w:val="16"/>
          <w:szCs w:val="16"/>
        </w:rPr>
        <w:t xml:space="preserve">ROMÂNIA, JUDEŢUL ARAD </w:t>
      </w:r>
    </w:p>
    <w:p w:rsidR="00341055" w:rsidRPr="003061B5" w:rsidRDefault="00341055" w:rsidP="00341055">
      <w:pPr>
        <w:tabs>
          <w:tab w:val="center" w:pos="4680"/>
          <w:tab w:val="right" w:pos="9360"/>
        </w:tabs>
        <w:ind w:hanging="425"/>
        <w:rPr>
          <w:rFonts w:ascii="Trebuchet MS" w:hAnsi="Trebuchet MS"/>
          <w:b/>
          <w:bCs/>
          <w:sz w:val="16"/>
          <w:szCs w:val="16"/>
        </w:rPr>
      </w:pPr>
      <w:r w:rsidRPr="003061B5">
        <w:rPr>
          <w:rFonts w:ascii="Trebuchet MS" w:hAnsi="Trebuchet MS"/>
          <w:b/>
          <w:bCs/>
          <w:sz w:val="16"/>
          <w:szCs w:val="16"/>
        </w:rPr>
        <w:t xml:space="preserve">COMUNA MACEA,  </w:t>
      </w:r>
      <w:r>
        <w:rPr>
          <w:rFonts w:ascii="Trebuchet MS" w:hAnsi="Trebuchet MS"/>
          <w:b/>
          <w:bCs/>
          <w:sz w:val="16"/>
          <w:szCs w:val="16"/>
        </w:rPr>
        <w:t>str. Primăriei, nr. 8</w:t>
      </w:r>
      <w:r w:rsidRPr="003061B5">
        <w:rPr>
          <w:rFonts w:ascii="Trebuchet MS" w:hAnsi="Trebuchet MS"/>
          <w:b/>
          <w:bCs/>
          <w:sz w:val="16"/>
          <w:szCs w:val="16"/>
        </w:rPr>
        <w:t>, cod poștal 317210</w:t>
      </w:r>
    </w:p>
    <w:p w:rsidR="00341055" w:rsidRPr="003061B5" w:rsidRDefault="00341055" w:rsidP="00341055">
      <w:pPr>
        <w:tabs>
          <w:tab w:val="center" w:pos="4680"/>
          <w:tab w:val="right" w:pos="9360"/>
        </w:tabs>
        <w:ind w:hanging="425"/>
        <w:rPr>
          <w:rFonts w:ascii="Trebuchet MS" w:hAnsi="Trebuchet MS"/>
          <w:b/>
          <w:bCs/>
          <w:sz w:val="16"/>
          <w:szCs w:val="16"/>
        </w:rPr>
      </w:pPr>
      <w:r w:rsidRPr="003061B5">
        <w:rPr>
          <w:rFonts w:ascii="Trebuchet MS" w:hAnsi="Trebuchet MS"/>
          <w:b/>
          <w:bCs/>
          <w:sz w:val="16"/>
          <w:szCs w:val="16"/>
        </w:rPr>
        <w:t xml:space="preserve">CUI: 3519410, </w:t>
      </w:r>
    </w:p>
    <w:p w:rsidR="00341055" w:rsidRPr="003061B5" w:rsidRDefault="00341055" w:rsidP="00341055">
      <w:pPr>
        <w:tabs>
          <w:tab w:val="center" w:pos="4680"/>
          <w:tab w:val="right" w:pos="9360"/>
        </w:tabs>
        <w:ind w:hanging="425"/>
        <w:rPr>
          <w:rFonts w:ascii="Trebuchet MS" w:hAnsi="Trebuchet MS"/>
          <w:b/>
          <w:bCs/>
          <w:sz w:val="16"/>
          <w:szCs w:val="16"/>
        </w:rPr>
      </w:pPr>
      <w:r w:rsidRPr="003061B5">
        <w:rPr>
          <w:rFonts w:ascii="Trebuchet MS" w:hAnsi="Trebuchet MS"/>
          <w:b/>
          <w:bCs/>
          <w:sz w:val="16"/>
          <w:szCs w:val="16"/>
        </w:rPr>
        <w:t xml:space="preserve">Telefon: 0257 536101; Fax: 0257 536045, </w:t>
      </w:r>
    </w:p>
    <w:p w:rsidR="00341055" w:rsidRPr="003061B5" w:rsidRDefault="00341055" w:rsidP="00341055">
      <w:pPr>
        <w:tabs>
          <w:tab w:val="center" w:pos="4680"/>
          <w:tab w:val="right" w:pos="9360"/>
        </w:tabs>
        <w:ind w:hanging="425"/>
        <w:rPr>
          <w:rFonts w:ascii="Trebuchet MS" w:hAnsi="Trebuchet MS"/>
          <w:b/>
          <w:bCs/>
          <w:sz w:val="16"/>
          <w:szCs w:val="16"/>
        </w:rPr>
      </w:pPr>
      <w:r w:rsidRPr="003061B5">
        <w:rPr>
          <w:rFonts w:ascii="Trebuchet MS" w:hAnsi="Trebuchet MS"/>
          <w:b/>
          <w:bCs/>
          <w:sz w:val="16"/>
          <w:szCs w:val="16"/>
        </w:rPr>
        <w:t xml:space="preserve">E-mail: </w:t>
      </w:r>
      <w:hyperlink r:id="rId5" w:history="1">
        <w:r w:rsidRPr="003061B5">
          <w:rPr>
            <w:rFonts w:ascii="Trebuchet MS" w:hAnsi="Trebuchet MS"/>
            <w:b/>
            <w:bCs/>
            <w:color w:val="0563C1" w:themeColor="hyperlink"/>
            <w:sz w:val="16"/>
            <w:szCs w:val="16"/>
            <w:u w:val="single"/>
          </w:rPr>
          <w:t>primaria@macea.ro</w:t>
        </w:r>
      </w:hyperlink>
      <w:r w:rsidRPr="003061B5">
        <w:rPr>
          <w:rFonts w:ascii="Trebuchet MS" w:hAnsi="Trebuchet MS"/>
          <w:b/>
          <w:bCs/>
          <w:sz w:val="16"/>
          <w:szCs w:val="16"/>
        </w:rPr>
        <w:t>,</w:t>
      </w:r>
    </w:p>
    <w:p w:rsidR="00341055" w:rsidRPr="003061B5" w:rsidRDefault="00341055" w:rsidP="00341055">
      <w:pPr>
        <w:tabs>
          <w:tab w:val="center" w:pos="4680"/>
          <w:tab w:val="right" w:pos="9360"/>
        </w:tabs>
        <w:ind w:hanging="425"/>
        <w:rPr>
          <w:b/>
          <w:bCs/>
          <w:sz w:val="16"/>
          <w:szCs w:val="16"/>
        </w:rPr>
      </w:pPr>
      <w:r w:rsidRPr="003061B5">
        <w:rPr>
          <w:rFonts w:ascii="Trebuchet MS" w:hAnsi="Trebuchet MS"/>
          <w:b/>
          <w:bCs/>
          <w:sz w:val="16"/>
          <w:szCs w:val="16"/>
        </w:rPr>
        <w:t xml:space="preserve">Site: </w:t>
      </w:r>
      <w:hyperlink r:id="rId6" w:history="1">
        <w:r w:rsidRPr="003061B5">
          <w:rPr>
            <w:rFonts w:ascii="Trebuchet MS" w:hAnsi="Trebuchet MS"/>
            <w:b/>
            <w:bCs/>
            <w:color w:val="0563C1" w:themeColor="hyperlink"/>
            <w:sz w:val="16"/>
            <w:szCs w:val="16"/>
            <w:u w:val="single"/>
          </w:rPr>
          <w:t>www.macea.ro</w:t>
        </w:r>
      </w:hyperlink>
      <w:bookmarkEnd w:id="0"/>
      <w:bookmarkEnd w:id="1"/>
      <w:bookmarkEnd w:id="2"/>
      <w:bookmarkEnd w:id="3"/>
      <w:bookmarkEnd w:id="4"/>
      <w:bookmarkEnd w:id="5"/>
      <w:bookmarkEnd w:id="6"/>
      <w:bookmarkEnd w:id="7"/>
    </w:p>
    <w:p w:rsidR="00341055" w:rsidRDefault="00341055" w:rsidP="00341055">
      <w:r>
        <w:t xml:space="preserve">                                 </w:t>
      </w:r>
    </w:p>
    <w:p w:rsidR="00223147" w:rsidRDefault="00223147" w:rsidP="00341055">
      <w:pPr>
        <w:tabs>
          <w:tab w:val="left" w:pos="0"/>
        </w:tabs>
        <w:ind w:left="-432" w:right="-432"/>
      </w:pPr>
      <w:r>
        <w:t xml:space="preserve">                        </w:t>
      </w:r>
    </w:p>
    <w:p w:rsidR="00223147" w:rsidRPr="00223147" w:rsidRDefault="00223147" w:rsidP="00341055">
      <w:pPr>
        <w:ind w:left="-432" w:right="-432"/>
      </w:pPr>
      <w:r>
        <w:t xml:space="preserve">                                 </w:t>
      </w:r>
    </w:p>
    <w:p w:rsidR="00223147" w:rsidRDefault="00223147" w:rsidP="00341055">
      <w:pPr>
        <w:ind w:left="-432" w:right="-432"/>
        <w:jc w:val="center"/>
        <w:rPr>
          <w:rFonts w:ascii="Trebuchet MS" w:hAnsi="Trebuchet MS" w:cs="Tahoma"/>
          <w:b/>
          <w:sz w:val="22"/>
          <w:szCs w:val="22"/>
        </w:rPr>
      </w:pPr>
      <w:r>
        <w:rPr>
          <w:rFonts w:ascii="Trebuchet MS" w:hAnsi="Trebuchet MS" w:cs="Tahoma"/>
          <w:b/>
          <w:sz w:val="22"/>
          <w:szCs w:val="22"/>
        </w:rPr>
        <w:t>RAPORT DE SPECIALITATE</w:t>
      </w:r>
    </w:p>
    <w:p w:rsidR="00223147" w:rsidRDefault="00223147" w:rsidP="00341055">
      <w:pPr>
        <w:ind w:left="-432" w:right="-432"/>
        <w:jc w:val="center"/>
        <w:rPr>
          <w:rFonts w:ascii="Trebuchet MS" w:hAnsi="Trebuchet MS" w:cs="Tahoma"/>
          <w:b/>
          <w:sz w:val="22"/>
          <w:szCs w:val="22"/>
        </w:rPr>
      </w:pPr>
      <w:r>
        <w:rPr>
          <w:rFonts w:ascii="Trebuchet MS" w:hAnsi="Trebuchet MS" w:cs="Tahoma"/>
          <w:b/>
          <w:sz w:val="22"/>
          <w:szCs w:val="22"/>
        </w:rPr>
        <w:t>NR. 7781/25 07 2023</w:t>
      </w:r>
    </w:p>
    <w:p w:rsidR="00223147" w:rsidRPr="00223147" w:rsidRDefault="00223147" w:rsidP="00341055">
      <w:pPr>
        <w:ind w:left="-432" w:right="-432"/>
        <w:jc w:val="center"/>
        <w:rPr>
          <w:rFonts w:ascii="Trebuchet MS" w:hAnsi="Trebuchet MS"/>
          <w:sz w:val="22"/>
          <w:szCs w:val="22"/>
          <w:lang w:eastAsia="ro-RO"/>
        </w:rPr>
      </w:pPr>
      <w:r>
        <w:rPr>
          <w:rFonts w:ascii="Trebuchet MS" w:hAnsi="Trebuchet MS"/>
          <w:b/>
          <w:sz w:val="22"/>
          <w:szCs w:val="22"/>
          <w:lang w:eastAsia="ro-RO"/>
        </w:rPr>
        <w:t xml:space="preserve">al proiectului de hotărâre nr. </w:t>
      </w:r>
      <w:r>
        <w:rPr>
          <w:rFonts w:ascii="Trebuchet MS" w:hAnsi="Trebuchet MS"/>
          <w:b/>
          <w:bCs/>
          <w:sz w:val="22"/>
          <w:szCs w:val="22"/>
          <w:lang w:eastAsia="ro-RO"/>
        </w:rPr>
        <w:t>85</w:t>
      </w:r>
      <w:r>
        <w:rPr>
          <w:rFonts w:ascii="Trebuchet MS" w:hAnsi="Trebuchet MS"/>
          <w:b/>
          <w:sz w:val="22"/>
          <w:szCs w:val="22"/>
          <w:lang w:eastAsia="ro-RO"/>
        </w:rPr>
        <w:t> din 25</w:t>
      </w:r>
      <w:r>
        <w:rPr>
          <w:rFonts w:ascii="Trebuchet MS" w:hAnsi="Trebuchet MS"/>
          <w:b/>
          <w:bCs/>
          <w:sz w:val="22"/>
          <w:szCs w:val="22"/>
          <w:lang w:eastAsia="ro-RO"/>
        </w:rPr>
        <w:t xml:space="preserve">.07.2023 </w:t>
      </w:r>
      <w:r>
        <w:rPr>
          <w:rFonts w:ascii="Trebuchet MS" w:hAnsi="Trebuchet MS"/>
          <w:b/>
          <w:sz w:val="22"/>
          <w:szCs w:val="22"/>
          <w:lang w:eastAsia="ro-RO"/>
        </w:rPr>
        <w:t>privind aprobarea trecerii în proprietatea publică a comunei Macea a unor drumuri de exploatare agricolă, precum și a documentațiilor cadastrale ale acestora</w:t>
      </w:r>
    </w:p>
    <w:p w:rsidR="00223147" w:rsidRDefault="00223147" w:rsidP="00341055">
      <w:pPr>
        <w:ind w:left="-432" w:right="-432"/>
        <w:rPr>
          <w:rFonts w:ascii="Trebuchet MS" w:hAnsi="Trebuchet MS" w:cs="Tahoma"/>
        </w:rPr>
      </w:pPr>
    </w:p>
    <w:p w:rsidR="00223147" w:rsidRDefault="00223147" w:rsidP="00341055">
      <w:pPr>
        <w:ind w:left="-432" w:right="-432"/>
        <w:rPr>
          <w:rFonts w:ascii="Trebuchet MS" w:hAnsi="Trebuchet MS" w:cs="Tahoma"/>
        </w:rPr>
      </w:pPr>
    </w:p>
    <w:p w:rsidR="00017F2B" w:rsidRDefault="00223147" w:rsidP="00017F2B">
      <w:pPr>
        <w:autoSpaceDE w:val="0"/>
        <w:autoSpaceDN w:val="0"/>
        <w:adjustRightInd w:val="0"/>
        <w:ind w:left="-432" w:right="-432" w:firstLine="720"/>
        <w:jc w:val="both"/>
        <w:rPr>
          <w:rFonts w:ascii="Trebuchet MS" w:hAnsi="Trebuchet MS"/>
          <w:sz w:val="22"/>
          <w:szCs w:val="22"/>
          <w:lang w:eastAsia="ro-RO"/>
        </w:rPr>
      </w:pPr>
      <w:r>
        <w:rPr>
          <w:rFonts w:ascii="Trebuchet MS" w:hAnsi="Trebuchet MS" w:cs="Tahoma"/>
          <w:sz w:val="22"/>
          <w:szCs w:val="22"/>
        </w:rPr>
        <w:t>La nivelul comunei Macea au fost efectuate lucrările de cadastrare sistematică a teritoriului din extravilan</w:t>
      </w:r>
      <w:r>
        <w:rPr>
          <w:rFonts w:ascii="Trebuchet MS" w:hAnsi="Trebuchet MS"/>
          <w:sz w:val="22"/>
          <w:szCs w:val="22"/>
          <w:lang w:eastAsia="ro-RO"/>
        </w:rPr>
        <w:t xml:space="preserve">. Au fost stabilite astfel limitele certe ale terenurilor agricole și au mai rămas de înscris în evidențele de carte funciară unele terenuri cu destinație de drumuri de exploatare agricolă. </w:t>
      </w:r>
    </w:p>
    <w:p w:rsidR="00017F2B" w:rsidRPr="00017F2B" w:rsidRDefault="00017F2B" w:rsidP="00017F2B">
      <w:pPr>
        <w:autoSpaceDE w:val="0"/>
        <w:autoSpaceDN w:val="0"/>
        <w:adjustRightInd w:val="0"/>
        <w:ind w:left="-432" w:right="-432" w:firstLine="720"/>
        <w:jc w:val="both"/>
        <w:rPr>
          <w:rFonts w:ascii="Trebuchet MS" w:hAnsi="Trebuchet MS"/>
          <w:sz w:val="20"/>
          <w:szCs w:val="20"/>
          <w:lang w:eastAsia="ro-RO"/>
        </w:rPr>
      </w:pPr>
    </w:p>
    <w:p w:rsidR="009C6AB1" w:rsidRDefault="00017F2B" w:rsidP="00341055">
      <w:pPr>
        <w:autoSpaceDE w:val="0"/>
        <w:autoSpaceDN w:val="0"/>
        <w:adjustRightInd w:val="0"/>
        <w:ind w:left="-432" w:right="-432" w:firstLine="720"/>
        <w:jc w:val="both"/>
        <w:rPr>
          <w:rFonts w:ascii="Trebuchet MS" w:hAnsi="Trebuchet MS" w:cs="Arial"/>
          <w:color w:val="000000" w:themeColor="text1"/>
          <w:sz w:val="22"/>
          <w:szCs w:val="22"/>
        </w:rPr>
      </w:pPr>
      <w:bookmarkStart w:id="8" w:name="_GoBack"/>
      <w:r w:rsidRPr="009C6AB1">
        <w:rPr>
          <w:rFonts w:ascii="Trebuchet MS" w:hAnsi="Trebuchet MS"/>
          <w:color w:val="000000" w:themeColor="text1"/>
          <w:sz w:val="22"/>
          <w:szCs w:val="22"/>
          <w:lang w:eastAsia="ro-RO"/>
        </w:rPr>
        <w:t>Dr</w:t>
      </w:r>
      <w:r w:rsidR="00223147" w:rsidRPr="009C6AB1">
        <w:rPr>
          <w:rFonts w:ascii="Trebuchet MS" w:hAnsi="Trebuchet MS" w:cs="Tahoma"/>
          <w:color w:val="000000" w:themeColor="text1"/>
          <w:sz w:val="22"/>
          <w:szCs w:val="22"/>
        </w:rPr>
        <w:t>um</w:t>
      </w:r>
      <w:r w:rsidRPr="009C6AB1">
        <w:rPr>
          <w:rFonts w:ascii="Trebuchet MS" w:hAnsi="Trebuchet MS" w:cs="Tahoma"/>
          <w:color w:val="000000" w:themeColor="text1"/>
          <w:sz w:val="22"/>
          <w:szCs w:val="22"/>
        </w:rPr>
        <w:t xml:space="preserve">urile de exploatare care se propun a se înscrie în cartea funciară, domeniul public al Comunei Macea, </w:t>
      </w:r>
      <w:proofErr w:type="spellStart"/>
      <w:r w:rsidRPr="009C6AB1">
        <w:rPr>
          <w:rFonts w:ascii="Trebuchet MS" w:hAnsi="Trebuchet MS" w:cs="Tahoma"/>
          <w:color w:val="000000" w:themeColor="text1"/>
          <w:sz w:val="22"/>
          <w:szCs w:val="22"/>
        </w:rPr>
        <w:t>evidenţiate</w:t>
      </w:r>
      <w:proofErr w:type="spellEnd"/>
      <w:r w:rsidRPr="009C6AB1">
        <w:rPr>
          <w:rFonts w:ascii="Trebuchet MS" w:hAnsi="Trebuchet MS" w:cs="Tahoma"/>
          <w:color w:val="000000" w:themeColor="text1"/>
          <w:sz w:val="22"/>
          <w:szCs w:val="22"/>
        </w:rPr>
        <w:t xml:space="preserve"> în lucrările cadastrale sunt</w:t>
      </w:r>
      <w:r w:rsidR="00223147" w:rsidRPr="009C6AB1">
        <w:rPr>
          <w:rFonts w:ascii="Trebuchet MS" w:hAnsi="Trebuchet MS" w:cs="Tahoma"/>
          <w:color w:val="000000" w:themeColor="text1"/>
          <w:sz w:val="22"/>
          <w:szCs w:val="22"/>
        </w:rPr>
        <w:t xml:space="preserve"> DE 229/1, în su</w:t>
      </w:r>
      <w:r w:rsidRPr="009C6AB1">
        <w:rPr>
          <w:rFonts w:ascii="Trebuchet MS" w:hAnsi="Trebuchet MS" w:cs="Tahoma"/>
          <w:color w:val="000000" w:themeColor="text1"/>
          <w:sz w:val="22"/>
          <w:szCs w:val="22"/>
        </w:rPr>
        <w:t xml:space="preserve">prafață de 1614 mp, DE 227, în </w:t>
      </w:r>
      <w:proofErr w:type="spellStart"/>
      <w:r w:rsidRPr="009C6AB1">
        <w:rPr>
          <w:rFonts w:ascii="Trebuchet MS" w:hAnsi="Trebuchet MS" w:cs="Tahoma"/>
          <w:color w:val="000000" w:themeColor="text1"/>
          <w:sz w:val="22"/>
          <w:szCs w:val="22"/>
        </w:rPr>
        <w:t>suprafaţă</w:t>
      </w:r>
      <w:proofErr w:type="spellEnd"/>
      <w:r w:rsidRPr="009C6AB1">
        <w:rPr>
          <w:rFonts w:ascii="Trebuchet MS" w:hAnsi="Trebuchet MS" w:cs="Tahoma"/>
          <w:color w:val="000000" w:themeColor="text1"/>
          <w:sz w:val="22"/>
          <w:szCs w:val="22"/>
        </w:rPr>
        <w:t xml:space="preserve"> de 2590 mp, </w:t>
      </w:r>
      <w:r w:rsidRPr="009C6AB1">
        <w:rPr>
          <w:rFonts w:ascii="Trebuchet MS" w:hAnsi="Trebuchet MS" w:cs="Arial"/>
          <w:color w:val="000000" w:themeColor="text1"/>
          <w:sz w:val="22"/>
          <w:szCs w:val="22"/>
        </w:rPr>
        <w:t>DE 200, în</w:t>
      </w:r>
      <w:r w:rsidRPr="009C6AB1">
        <w:rPr>
          <w:rFonts w:ascii="Trebuchet MS" w:hAnsi="Trebuchet MS" w:cs="Arial"/>
          <w:color w:val="000000" w:themeColor="text1"/>
          <w:sz w:val="22"/>
          <w:szCs w:val="22"/>
        </w:rPr>
        <w:t xml:space="preserve"> suprafață de 7025 mp, </w:t>
      </w:r>
      <w:r w:rsidR="009C6AB1">
        <w:rPr>
          <w:rFonts w:ascii="Trebuchet MS" w:hAnsi="Trebuchet MS" w:cs="Arial"/>
          <w:color w:val="000000" w:themeColor="text1"/>
          <w:sz w:val="22"/>
          <w:szCs w:val="22"/>
        </w:rPr>
        <w:t>DE 178, în suprafață de 2389 mp.</w:t>
      </w:r>
    </w:p>
    <w:p w:rsidR="009C6AB1" w:rsidRDefault="009C6AB1" w:rsidP="00341055">
      <w:pPr>
        <w:autoSpaceDE w:val="0"/>
        <w:autoSpaceDN w:val="0"/>
        <w:adjustRightInd w:val="0"/>
        <w:ind w:left="-432" w:right="-432" w:firstLine="720"/>
        <w:jc w:val="both"/>
        <w:rPr>
          <w:rFonts w:ascii="Trebuchet MS" w:hAnsi="Trebuchet MS" w:cs="Arial"/>
          <w:color w:val="000000" w:themeColor="text1"/>
          <w:sz w:val="22"/>
          <w:szCs w:val="22"/>
        </w:rPr>
      </w:pPr>
    </w:p>
    <w:p w:rsidR="00223147" w:rsidRPr="009C6AB1" w:rsidRDefault="009C6AB1" w:rsidP="00341055">
      <w:pPr>
        <w:autoSpaceDE w:val="0"/>
        <w:autoSpaceDN w:val="0"/>
        <w:adjustRightInd w:val="0"/>
        <w:ind w:left="-432" w:right="-432" w:firstLine="720"/>
        <w:jc w:val="both"/>
        <w:rPr>
          <w:rFonts w:ascii="Trebuchet MS" w:hAnsi="Trebuchet MS" w:cs="Tahoma"/>
          <w:color w:val="000000" w:themeColor="text1"/>
          <w:sz w:val="22"/>
          <w:szCs w:val="22"/>
        </w:rPr>
      </w:pPr>
      <w:r>
        <w:rPr>
          <w:rFonts w:ascii="Trebuchet MS" w:hAnsi="Trebuchet MS" w:cs="Arial"/>
          <w:color w:val="000000" w:themeColor="text1"/>
          <w:sz w:val="22"/>
          <w:szCs w:val="22"/>
        </w:rPr>
        <w:t xml:space="preserve">Potrivit prevederilor OG 43/1997 privind regimul drumurilor, fac parte din domeniul public al comunelor drumurile vicinale, este necesară clarificarea </w:t>
      </w:r>
      <w:proofErr w:type="spellStart"/>
      <w:r>
        <w:rPr>
          <w:rFonts w:ascii="Trebuchet MS" w:hAnsi="Trebuchet MS" w:cs="Arial"/>
          <w:color w:val="000000" w:themeColor="text1"/>
          <w:sz w:val="22"/>
          <w:szCs w:val="22"/>
        </w:rPr>
        <w:t>situaţiei</w:t>
      </w:r>
      <w:proofErr w:type="spellEnd"/>
      <w:r>
        <w:rPr>
          <w:rFonts w:ascii="Trebuchet MS" w:hAnsi="Trebuchet MS" w:cs="Arial"/>
          <w:color w:val="000000" w:themeColor="text1"/>
          <w:sz w:val="22"/>
          <w:szCs w:val="22"/>
        </w:rPr>
        <w:t xml:space="preserve"> juridice a drumurilor care în urma cadastrării sistematice au fost înscrise în cartea funciară în proprietatea privată a UAT Macea</w:t>
      </w:r>
      <w:r>
        <w:rPr>
          <w:rFonts w:ascii="Calibri" w:hAnsi="Calibri" w:cs="Calibri"/>
          <w:color w:val="000000" w:themeColor="text1"/>
          <w:sz w:val="22"/>
          <w:szCs w:val="22"/>
        </w:rPr>
        <w:t>:</w:t>
      </w:r>
      <w:r w:rsidR="00017F2B" w:rsidRPr="009C6AB1">
        <w:rPr>
          <w:rFonts w:ascii="Trebuchet MS" w:hAnsi="Trebuchet MS" w:cs="Arial"/>
          <w:color w:val="000000" w:themeColor="text1"/>
          <w:sz w:val="22"/>
          <w:szCs w:val="22"/>
        </w:rPr>
        <w:t xml:space="preserve"> </w:t>
      </w:r>
      <w:r w:rsidR="00017F2B" w:rsidRPr="009C6AB1">
        <w:rPr>
          <w:rFonts w:ascii="Trebuchet MS" w:hAnsi="Trebuchet MS" w:cs="Arial"/>
          <w:color w:val="000000" w:themeColor="text1"/>
          <w:sz w:val="22"/>
          <w:szCs w:val="22"/>
        </w:rPr>
        <w:t xml:space="preserve">DE 427/11, </w:t>
      </w:r>
      <w:proofErr w:type="spellStart"/>
      <w:r w:rsidR="00017F2B" w:rsidRPr="009C6AB1">
        <w:rPr>
          <w:rFonts w:ascii="Trebuchet MS" w:hAnsi="Trebuchet MS" w:cs="Arial"/>
          <w:color w:val="000000" w:themeColor="text1"/>
          <w:sz w:val="22"/>
          <w:szCs w:val="22"/>
        </w:rPr>
        <w:t>evidenţiat</w:t>
      </w:r>
      <w:proofErr w:type="spellEnd"/>
      <w:r w:rsidR="00017F2B" w:rsidRPr="009C6AB1">
        <w:rPr>
          <w:rFonts w:ascii="Trebuchet MS" w:hAnsi="Trebuchet MS" w:cs="Arial"/>
          <w:color w:val="000000" w:themeColor="text1"/>
          <w:sz w:val="22"/>
          <w:szCs w:val="22"/>
        </w:rPr>
        <w:t xml:space="preserve"> în C.F </w:t>
      </w:r>
      <w:proofErr w:type="spellStart"/>
      <w:r w:rsidR="00017F2B" w:rsidRPr="009C6AB1">
        <w:rPr>
          <w:rFonts w:ascii="Trebuchet MS" w:hAnsi="Trebuchet MS" w:cs="Arial"/>
          <w:color w:val="000000" w:themeColor="text1"/>
          <w:sz w:val="22"/>
          <w:szCs w:val="22"/>
        </w:rPr>
        <w:t>nr</w:t>
      </w:r>
      <w:proofErr w:type="spellEnd"/>
      <w:r w:rsidR="00017F2B" w:rsidRPr="009C6AB1">
        <w:rPr>
          <w:rFonts w:ascii="Trebuchet MS" w:hAnsi="Trebuchet MS" w:cs="Arial"/>
          <w:color w:val="000000" w:themeColor="text1"/>
          <w:sz w:val="22"/>
          <w:szCs w:val="22"/>
        </w:rPr>
        <w:t xml:space="preserve">. 228, </w:t>
      </w:r>
      <w:proofErr w:type="spellStart"/>
      <w:r w:rsidR="00017F2B" w:rsidRPr="009C6AB1">
        <w:rPr>
          <w:rFonts w:ascii="Trebuchet MS" w:hAnsi="Trebuchet MS" w:cs="Arial"/>
          <w:color w:val="000000" w:themeColor="text1"/>
          <w:sz w:val="22"/>
          <w:szCs w:val="22"/>
        </w:rPr>
        <w:t>nr</w:t>
      </w:r>
      <w:proofErr w:type="spellEnd"/>
      <w:r w:rsidR="00017F2B" w:rsidRPr="009C6AB1">
        <w:rPr>
          <w:rFonts w:ascii="Trebuchet MS" w:hAnsi="Trebuchet MS" w:cs="Arial"/>
          <w:color w:val="000000" w:themeColor="text1"/>
          <w:sz w:val="22"/>
          <w:szCs w:val="22"/>
        </w:rPr>
        <w:t xml:space="preserve">. cad. </w:t>
      </w:r>
      <w:r w:rsidR="00017F2B" w:rsidRPr="009C6AB1">
        <w:rPr>
          <w:rFonts w:ascii="Trebuchet MS" w:hAnsi="Trebuchet MS" w:cs="Arial"/>
          <w:color w:val="000000" w:themeColor="text1"/>
          <w:sz w:val="22"/>
          <w:szCs w:val="22"/>
        </w:rPr>
        <w:t xml:space="preserve">228, </w:t>
      </w:r>
      <w:proofErr w:type="spellStart"/>
      <w:r w:rsidR="00017F2B" w:rsidRPr="009C6AB1">
        <w:rPr>
          <w:rFonts w:ascii="Trebuchet MS" w:hAnsi="Trebuchet MS" w:cs="Arial"/>
          <w:color w:val="000000" w:themeColor="text1"/>
          <w:sz w:val="22"/>
          <w:szCs w:val="22"/>
        </w:rPr>
        <w:t>în</w:t>
      </w:r>
      <w:proofErr w:type="spellEnd"/>
      <w:r w:rsidR="00017F2B" w:rsidRPr="009C6AB1">
        <w:rPr>
          <w:rFonts w:ascii="Trebuchet MS" w:hAnsi="Trebuchet MS" w:cs="Arial"/>
          <w:color w:val="000000" w:themeColor="text1"/>
          <w:sz w:val="22"/>
          <w:szCs w:val="22"/>
        </w:rPr>
        <w:t xml:space="preserve"> suprafață de 2755 mp, </w:t>
      </w:r>
      <w:r w:rsidR="00017F2B" w:rsidRPr="009C6AB1">
        <w:rPr>
          <w:rFonts w:ascii="Trebuchet MS" w:hAnsi="Trebuchet MS" w:cs="Arial"/>
          <w:color w:val="000000" w:themeColor="text1"/>
          <w:sz w:val="22"/>
          <w:szCs w:val="22"/>
        </w:rPr>
        <w:t xml:space="preserve">DE 428, </w:t>
      </w:r>
      <w:proofErr w:type="spellStart"/>
      <w:r w:rsidR="00017F2B" w:rsidRPr="009C6AB1">
        <w:rPr>
          <w:rFonts w:ascii="Trebuchet MS" w:hAnsi="Trebuchet MS" w:cs="Arial"/>
          <w:color w:val="000000" w:themeColor="text1"/>
          <w:sz w:val="22"/>
          <w:szCs w:val="22"/>
        </w:rPr>
        <w:t>evidenţiat</w:t>
      </w:r>
      <w:proofErr w:type="spellEnd"/>
      <w:r w:rsidR="00017F2B" w:rsidRPr="009C6AB1">
        <w:rPr>
          <w:rFonts w:ascii="Trebuchet MS" w:hAnsi="Trebuchet MS" w:cs="Arial"/>
          <w:color w:val="000000" w:themeColor="text1"/>
          <w:sz w:val="22"/>
          <w:szCs w:val="22"/>
        </w:rPr>
        <w:t xml:space="preserve"> în C.F </w:t>
      </w:r>
      <w:proofErr w:type="spellStart"/>
      <w:r w:rsidR="00017F2B" w:rsidRPr="009C6AB1">
        <w:rPr>
          <w:rFonts w:ascii="Trebuchet MS" w:hAnsi="Trebuchet MS" w:cs="Arial"/>
          <w:color w:val="000000" w:themeColor="text1"/>
          <w:sz w:val="22"/>
          <w:szCs w:val="22"/>
        </w:rPr>
        <w:t>nr</w:t>
      </w:r>
      <w:proofErr w:type="spellEnd"/>
      <w:r w:rsidR="00017F2B" w:rsidRPr="009C6AB1">
        <w:rPr>
          <w:rFonts w:ascii="Trebuchet MS" w:hAnsi="Trebuchet MS" w:cs="Arial"/>
          <w:color w:val="000000" w:themeColor="text1"/>
          <w:sz w:val="22"/>
          <w:szCs w:val="22"/>
        </w:rPr>
        <w:t xml:space="preserve">. 232, </w:t>
      </w:r>
      <w:proofErr w:type="spellStart"/>
      <w:r w:rsidR="00017F2B" w:rsidRPr="009C6AB1">
        <w:rPr>
          <w:rFonts w:ascii="Trebuchet MS" w:hAnsi="Trebuchet MS" w:cs="Arial"/>
          <w:color w:val="000000" w:themeColor="text1"/>
          <w:sz w:val="22"/>
          <w:szCs w:val="22"/>
        </w:rPr>
        <w:t>nr</w:t>
      </w:r>
      <w:proofErr w:type="spellEnd"/>
      <w:r w:rsidR="00017F2B" w:rsidRPr="009C6AB1">
        <w:rPr>
          <w:rFonts w:ascii="Trebuchet MS" w:hAnsi="Trebuchet MS" w:cs="Arial"/>
          <w:color w:val="000000" w:themeColor="text1"/>
          <w:sz w:val="22"/>
          <w:szCs w:val="22"/>
        </w:rPr>
        <w:t xml:space="preserve">. cad. 232, </w:t>
      </w:r>
      <w:proofErr w:type="spellStart"/>
      <w:r w:rsidR="00017F2B" w:rsidRPr="009C6AB1">
        <w:rPr>
          <w:rFonts w:ascii="Trebuchet MS" w:hAnsi="Trebuchet MS" w:cs="Arial"/>
          <w:color w:val="000000" w:themeColor="text1"/>
          <w:sz w:val="22"/>
          <w:szCs w:val="22"/>
        </w:rPr>
        <w:t>în</w:t>
      </w:r>
      <w:proofErr w:type="spellEnd"/>
      <w:r w:rsidR="00017F2B" w:rsidRPr="009C6AB1">
        <w:rPr>
          <w:rFonts w:ascii="Trebuchet MS" w:hAnsi="Trebuchet MS" w:cs="Arial"/>
          <w:color w:val="000000" w:themeColor="text1"/>
          <w:sz w:val="22"/>
          <w:szCs w:val="22"/>
        </w:rPr>
        <w:t xml:space="preserve"> suprafață de 12820 mp</w:t>
      </w:r>
      <w:r w:rsidR="00017F2B" w:rsidRPr="009C6AB1">
        <w:rPr>
          <w:rFonts w:ascii="Trebuchet MS" w:hAnsi="Trebuchet MS" w:cs="Arial"/>
          <w:color w:val="000000" w:themeColor="text1"/>
          <w:sz w:val="22"/>
          <w:szCs w:val="22"/>
        </w:rPr>
        <w:t xml:space="preserve">, </w:t>
      </w:r>
      <w:r w:rsidR="00017F2B" w:rsidRPr="009C6AB1">
        <w:rPr>
          <w:rFonts w:ascii="Trebuchet MS" w:hAnsi="Trebuchet MS" w:cs="Arial"/>
          <w:color w:val="000000" w:themeColor="text1"/>
          <w:sz w:val="22"/>
          <w:szCs w:val="22"/>
        </w:rPr>
        <w:t xml:space="preserve">DE 427/40, </w:t>
      </w:r>
      <w:proofErr w:type="spellStart"/>
      <w:r w:rsidR="00017F2B" w:rsidRPr="009C6AB1">
        <w:rPr>
          <w:rFonts w:ascii="Trebuchet MS" w:hAnsi="Trebuchet MS" w:cs="Arial"/>
          <w:color w:val="000000" w:themeColor="text1"/>
          <w:sz w:val="22"/>
          <w:szCs w:val="22"/>
        </w:rPr>
        <w:t>evidenţiat</w:t>
      </w:r>
      <w:proofErr w:type="spellEnd"/>
      <w:r w:rsidR="00017F2B" w:rsidRPr="009C6AB1">
        <w:rPr>
          <w:rFonts w:ascii="Trebuchet MS" w:hAnsi="Trebuchet MS" w:cs="Arial"/>
          <w:color w:val="000000" w:themeColor="text1"/>
          <w:sz w:val="22"/>
          <w:szCs w:val="22"/>
        </w:rPr>
        <w:t xml:space="preserve"> în C.F </w:t>
      </w:r>
      <w:proofErr w:type="spellStart"/>
      <w:r w:rsidR="00017F2B" w:rsidRPr="009C6AB1">
        <w:rPr>
          <w:rFonts w:ascii="Trebuchet MS" w:hAnsi="Trebuchet MS" w:cs="Arial"/>
          <w:color w:val="000000" w:themeColor="text1"/>
          <w:sz w:val="22"/>
          <w:szCs w:val="22"/>
        </w:rPr>
        <w:t>nr</w:t>
      </w:r>
      <w:proofErr w:type="spellEnd"/>
      <w:r w:rsidR="00017F2B" w:rsidRPr="009C6AB1">
        <w:rPr>
          <w:rFonts w:ascii="Trebuchet MS" w:hAnsi="Trebuchet MS" w:cs="Arial"/>
          <w:color w:val="000000" w:themeColor="text1"/>
          <w:sz w:val="22"/>
          <w:szCs w:val="22"/>
        </w:rPr>
        <w:t xml:space="preserve">. 229, </w:t>
      </w:r>
      <w:proofErr w:type="spellStart"/>
      <w:r w:rsidR="00017F2B" w:rsidRPr="009C6AB1">
        <w:rPr>
          <w:rFonts w:ascii="Trebuchet MS" w:hAnsi="Trebuchet MS" w:cs="Arial"/>
          <w:color w:val="000000" w:themeColor="text1"/>
          <w:sz w:val="22"/>
          <w:szCs w:val="22"/>
        </w:rPr>
        <w:t>nr</w:t>
      </w:r>
      <w:proofErr w:type="spellEnd"/>
      <w:r w:rsidR="00017F2B" w:rsidRPr="009C6AB1">
        <w:rPr>
          <w:rFonts w:ascii="Trebuchet MS" w:hAnsi="Trebuchet MS" w:cs="Arial"/>
          <w:color w:val="000000" w:themeColor="text1"/>
          <w:sz w:val="22"/>
          <w:szCs w:val="22"/>
        </w:rPr>
        <w:t xml:space="preserve">. cad. 229, </w:t>
      </w:r>
      <w:proofErr w:type="spellStart"/>
      <w:r w:rsidR="00017F2B" w:rsidRPr="009C6AB1">
        <w:rPr>
          <w:rFonts w:ascii="Trebuchet MS" w:hAnsi="Trebuchet MS" w:cs="Arial"/>
          <w:color w:val="000000" w:themeColor="text1"/>
          <w:sz w:val="22"/>
          <w:szCs w:val="22"/>
        </w:rPr>
        <w:t>în</w:t>
      </w:r>
      <w:proofErr w:type="spellEnd"/>
      <w:r w:rsidR="00017F2B" w:rsidRPr="009C6AB1">
        <w:rPr>
          <w:rFonts w:ascii="Trebuchet MS" w:hAnsi="Trebuchet MS" w:cs="Arial"/>
          <w:color w:val="000000" w:themeColor="text1"/>
          <w:sz w:val="22"/>
          <w:szCs w:val="22"/>
        </w:rPr>
        <w:t xml:space="preserve"> suprafață de 5106 mp</w:t>
      </w:r>
      <w:r w:rsidR="00017F2B" w:rsidRPr="009C6AB1">
        <w:rPr>
          <w:rFonts w:ascii="Trebuchet MS" w:hAnsi="Trebuchet MS" w:cs="Arial"/>
          <w:color w:val="000000" w:themeColor="text1"/>
          <w:sz w:val="22"/>
          <w:szCs w:val="22"/>
        </w:rPr>
        <w:t xml:space="preserve">, </w:t>
      </w:r>
      <w:r w:rsidR="00017F2B" w:rsidRPr="009C6AB1">
        <w:rPr>
          <w:rFonts w:ascii="Trebuchet MS" w:hAnsi="Trebuchet MS" w:cs="Arial"/>
          <w:color w:val="000000" w:themeColor="text1"/>
          <w:sz w:val="22"/>
          <w:szCs w:val="22"/>
        </w:rPr>
        <w:t xml:space="preserve">DE 421/1, </w:t>
      </w:r>
      <w:proofErr w:type="spellStart"/>
      <w:r w:rsidR="00017F2B" w:rsidRPr="009C6AB1">
        <w:rPr>
          <w:rFonts w:ascii="Trebuchet MS" w:hAnsi="Trebuchet MS" w:cs="Arial"/>
          <w:color w:val="000000" w:themeColor="text1"/>
          <w:sz w:val="22"/>
          <w:szCs w:val="22"/>
        </w:rPr>
        <w:t>evidenţiat</w:t>
      </w:r>
      <w:proofErr w:type="spellEnd"/>
      <w:r w:rsidR="00017F2B" w:rsidRPr="009C6AB1">
        <w:rPr>
          <w:rFonts w:ascii="Trebuchet MS" w:hAnsi="Trebuchet MS" w:cs="Arial"/>
          <w:color w:val="000000" w:themeColor="text1"/>
          <w:sz w:val="22"/>
          <w:szCs w:val="22"/>
        </w:rPr>
        <w:t xml:space="preserve"> în C.F </w:t>
      </w:r>
      <w:proofErr w:type="spellStart"/>
      <w:r w:rsidR="00017F2B" w:rsidRPr="009C6AB1">
        <w:rPr>
          <w:rFonts w:ascii="Trebuchet MS" w:hAnsi="Trebuchet MS" w:cs="Arial"/>
          <w:color w:val="000000" w:themeColor="text1"/>
          <w:sz w:val="22"/>
          <w:szCs w:val="22"/>
        </w:rPr>
        <w:t>nr</w:t>
      </w:r>
      <w:proofErr w:type="spellEnd"/>
      <w:r w:rsidR="00017F2B" w:rsidRPr="009C6AB1">
        <w:rPr>
          <w:rFonts w:ascii="Trebuchet MS" w:hAnsi="Trebuchet MS" w:cs="Arial"/>
          <w:color w:val="000000" w:themeColor="text1"/>
          <w:sz w:val="22"/>
          <w:szCs w:val="22"/>
        </w:rPr>
        <w:t xml:space="preserve">. 307126, </w:t>
      </w:r>
      <w:proofErr w:type="spellStart"/>
      <w:r w:rsidR="00017F2B" w:rsidRPr="009C6AB1">
        <w:rPr>
          <w:rFonts w:ascii="Trebuchet MS" w:hAnsi="Trebuchet MS" w:cs="Arial"/>
          <w:color w:val="000000" w:themeColor="text1"/>
          <w:sz w:val="22"/>
          <w:szCs w:val="22"/>
        </w:rPr>
        <w:t>nr</w:t>
      </w:r>
      <w:proofErr w:type="spellEnd"/>
      <w:r w:rsidR="00017F2B" w:rsidRPr="009C6AB1">
        <w:rPr>
          <w:rFonts w:ascii="Trebuchet MS" w:hAnsi="Trebuchet MS" w:cs="Arial"/>
          <w:color w:val="000000" w:themeColor="text1"/>
          <w:sz w:val="22"/>
          <w:szCs w:val="22"/>
        </w:rPr>
        <w:t xml:space="preserve">. cad. 307126, </w:t>
      </w:r>
      <w:proofErr w:type="spellStart"/>
      <w:r w:rsidR="00017F2B" w:rsidRPr="009C6AB1">
        <w:rPr>
          <w:rFonts w:ascii="Trebuchet MS" w:hAnsi="Trebuchet MS" w:cs="Arial"/>
          <w:color w:val="000000" w:themeColor="text1"/>
          <w:sz w:val="22"/>
          <w:szCs w:val="22"/>
        </w:rPr>
        <w:t>în</w:t>
      </w:r>
      <w:proofErr w:type="spellEnd"/>
      <w:r w:rsidR="00017F2B" w:rsidRPr="009C6AB1">
        <w:rPr>
          <w:rFonts w:ascii="Trebuchet MS" w:hAnsi="Trebuchet MS" w:cs="Arial"/>
          <w:color w:val="000000" w:themeColor="text1"/>
          <w:sz w:val="22"/>
          <w:szCs w:val="22"/>
        </w:rPr>
        <w:t xml:space="preserve"> suprafață de 3339 mp</w:t>
      </w:r>
      <w:r w:rsidR="00017F2B" w:rsidRPr="009C6AB1">
        <w:rPr>
          <w:rFonts w:ascii="Trebuchet MS" w:hAnsi="Trebuchet MS" w:cs="Arial"/>
          <w:color w:val="000000" w:themeColor="text1"/>
          <w:sz w:val="22"/>
          <w:szCs w:val="22"/>
        </w:rPr>
        <w:t xml:space="preserve">, </w:t>
      </w:r>
      <w:r w:rsidR="00017F2B" w:rsidRPr="009C6AB1">
        <w:rPr>
          <w:rFonts w:ascii="Trebuchet MS" w:hAnsi="Trebuchet MS" w:cs="Arial"/>
          <w:color w:val="000000" w:themeColor="text1"/>
          <w:sz w:val="22"/>
          <w:szCs w:val="22"/>
        </w:rPr>
        <w:t xml:space="preserve">DE 425/1, </w:t>
      </w:r>
      <w:proofErr w:type="spellStart"/>
      <w:r w:rsidR="00017F2B" w:rsidRPr="009C6AB1">
        <w:rPr>
          <w:rFonts w:ascii="Trebuchet MS" w:hAnsi="Trebuchet MS" w:cs="Arial"/>
          <w:color w:val="000000" w:themeColor="text1"/>
          <w:sz w:val="22"/>
          <w:szCs w:val="22"/>
        </w:rPr>
        <w:t>evidenţiat</w:t>
      </w:r>
      <w:proofErr w:type="spellEnd"/>
      <w:r w:rsidR="00017F2B" w:rsidRPr="009C6AB1">
        <w:rPr>
          <w:rFonts w:ascii="Trebuchet MS" w:hAnsi="Trebuchet MS" w:cs="Arial"/>
          <w:color w:val="000000" w:themeColor="text1"/>
          <w:sz w:val="22"/>
          <w:szCs w:val="22"/>
        </w:rPr>
        <w:t xml:space="preserve"> în C.F </w:t>
      </w:r>
      <w:proofErr w:type="spellStart"/>
      <w:r w:rsidR="00017F2B" w:rsidRPr="009C6AB1">
        <w:rPr>
          <w:rFonts w:ascii="Trebuchet MS" w:hAnsi="Trebuchet MS" w:cs="Arial"/>
          <w:color w:val="000000" w:themeColor="text1"/>
          <w:sz w:val="22"/>
          <w:szCs w:val="22"/>
        </w:rPr>
        <w:t>nr</w:t>
      </w:r>
      <w:proofErr w:type="spellEnd"/>
      <w:r w:rsidR="00017F2B" w:rsidRPr="009C6AB1">
        <w:rPr>
          <w:rFonts w:ascii="Trebuchet MS" w:hAnsi="Trebuchet MS" w:cs="Arial"/>
          <w:color w:val="000000" w:themeColor="text1"/>
          <w:sz w:val="22"/>
          <w:szCs w:val="22"/>
        </w:rPr>
        <w:t xml:space="preserve">. 307127, </w:t>
      </w:r>
      <w:proofErr w:type="spellStart"/>
      <w:r w:rsidR="00017F2B" w:rsidRPr="009C6AB1">
        <w:rPr>
          <w:rFonts w:ascii="Trebuchet MS" w:hAnsi="Trebuchet MS" w:cs="Arial"/>
          <w:color w:val="000000" w:themeColor="text1"/>
          <w:sz w:val="22"/>
          <w:szCs w:val="22"/>
        </w:rPr>
        <w:t>nr</w:t>
      </w:r>
      <w:proofErr w:type="spellEnd"/>
      <w:r w:rsidR="00017F2B" w:rsidRPr="009C6AB1">
        <w:rPr>
          <w:rFonts w:ascii="Trebuchet MS" w:hAnsi="Trebuchet MS" w:cs="Arial"/>
          <w:color w:val="000000" w:themeColor="text1"/>
          <w:sz w:val="22"/>
          <w:szCs w:val="22"/>
        </w:rPr>
        <w:t xml:space="preserve">. cad. 307127, </w:t>
      </w:r>
      <w:proofErr w:type="spellStart"/>
      <w:r w:rsidR="00017F2B" w:rsidRPr="009C6AB1">
        <w:rPr>
          <w:rFonts w:ascii="Trebuchet MS" w:hAnsi="Trebuchet MS" w:cs="Arial"/>
          <w:color w:val="000000" w:themeColor="text1"/>
          <w:sz w:val="22"/>
          <w:szCs w:val="22"/>
        </w:rPr>
        <w:t>în</w:t>
      </w:r>
      <w:proofErr w:type="spellEnd"/>
      <w:r w:rsidR="00017F2B" w:rsidRPr="009C6AB1">
        <w:rPr>
          <w:rFonts w:ascii="Trebuchet MS" w:hAnsi="Trebuchet MS" w:cs="Arial"/>
          <w:color w:val="000000" w:themeColor="text1"/>
          <w:sz w:val="22"/>
          <w:szCs w:val="22"/>
        </w:rPr>
        <w:t xml:space="preserve"> suprafață de 4957 mp</w:t>
      </w:r>
      <w:r w:rsidR="00017F2B" w:rsidRPr="009C6AB1">
        <w:rPr>
          <w:rFonts w:ascii="Trebuchet MS" w:hAnsi="Trebuchet MS" w:cs="Arial"/>
          <w:color w:val="000000" w:themeColor="text1"/>
          <w:sz w:val="22"/>
          <w:szCs w:val="22"/>
        </w:rPr>
        <w:t xml:space="preserve">, </w:t>
      </w:r>
      <w:r w:rsidR="00017F2B" w:rsidRPr="009C6AB1">
        <w:rPr>
          <w:rFonts w:ascii="Trebuchet MS" w:hAnsi="Trebuchet MS" w:cs="Arial"/>
          <w:color w:val="000000" w:themeColor="text1"/>
          <w:sz w:val="22"/>
          <w:szCs w:val="22"/>
        </w:rPr>
        <w:t xml:space="preserve">DE 654, </w:t>
      </w:r>
      <w:proofErr w:type="spellStart"/>
      <w:r w:rsidR="00017F2B" w:rsidRPr="009C6AB1">
        <w:rPr>
          <w:rFonts w:ascii="Trebuchet MS" w:hAnsi="Trebuchet MS" w:cs="Arial"/>
          <w:color w:val="000000" w:themeColor="text1"/>
          <w:sz w:val="22"/>
          <w:szCs w:val="22"/>
        </w:rPr>
        <w:t>evidenţiat</w:t>
      </w:r>
      <w:proofErr w:type="spellEnd"/>
      <w:r w:rsidR="00017F2B" w:rsidRPr="009C6AB1">
        <w:rPr>
          <w:rFonts w:ascii="Trebuchet MS" w:hAnsi="Trebuchet MS" w:cs="Arial"/>
          <w:color w:val="000000" w:themeColor="text1"/>
          <w:sz w:val="22"/>
          <w:szCs w:val="22"/>
        </w:rPr>
        <w:t xml:space="preserve"> în C.F </w:t>
      </w:r>
      <w:proofErr w:type="spellStart"/>
      <w:r w:rsidR="00017F2B" w:rsidRPr="009C6AB1">
        <w:rPr>
          <w:rFonts w:ascii="Trebuchet MS" w:hAnsi="Trebuchet MS" w:cs="Arial"/>
          <w:color w:val="000000" w:themeColor="text1"/>
          <w:sz w:val="22"/>
          <w:szCs w:val="22"/>
        </w:rPr>
        <w:t>nr</w:t>
      </w:r>
      <w:proofErr w:type="spellEnd"/>
      <w:r w:rsidR="00017F2B" w:rsidRPr="009C6AB1">
        <w:rPr>
          <w:rFonts w:ascii="Trebuchet MS" w:hAnsi="Trebuchet MS" w:cs="Arial"/>
          <w:color w:val="000000" w:themeColor="text1"/>
          <w:sz w:val="22"/>
          <w:szCs w:val="22"/>
        </w:rPr>
        <w:t xml:space="preserve">. 306856, </w:t>
      </w:r>
      <w:proofErr w:type="spellStart"/>
      <w:r w:rsidR="00017F2B" w:rsidRPr="009C6AB1">
        <w:rPr>
          <w:rFonts w:ascii="Trebuchet MS" w:hAnsi="Trebuchet MS" w:cs="Arial"/>
          <w:color w:val="000000" w:themeColor="text1"/>
          <w:sz w:val="22"/>
          <w:szCs w:val="22"/>
        </w:rPr>
        <w:t>nr</w:t>
      </w:r>
      <w:proofErr w:type="spellEnd"/>
      <w:r w:rsidR="00017F2B" w:rsidRPr="009C6AB1">
        <w:rPr>
          <w:rFonts w:ascii="Trebuchet MS" w:hAnsi="Trebuchet MS" w:cs="Arial"/>
          <w:color w:val="000000" w:themeColor="text1"/>
          <w:sz w:val="22"/>
          <w:szCs w:val="22"/>
        </w:rPr>
        <w:t>. cad. 306856, în suprafață de 9629 mp</w:t>
      </w:r>
      <w:r w:rsidR="00017F2B" w:rsidRPr="009C6AB1">
        <w:rPr>
          <w:rFonts w:ascii="Trebuchet MS" w:hAnsi="Trebuchet MS" w:cs="Arial"/>
          <w:color w:val="000000" w:themeColor="text1"/>
          <w:sz w:val="22"/>
          <w:szCs w:val="22"/>
        </w:rPr>
        <w:t xml:space="preserve">, </w:t>
      </w:r>
      <w:r w:rsidR="00017F2B" w:rsidRPr="009C6AB1">
        <w:rPr>
          <w:rFonts w:ascii="Trebuchet MS" w:hAnsi="Trebuchet MS" w:cs="Arial"/>
          <w:color w:val="000000" w:themeColor="text1"/>
          <w:sz w:val="22"/>
          <w:szCs w:val="22"/>
        </w:rPr>
        <w:t xml:space="preserve">DE 425, </w:t>
      </w:r>
      <w:proofErr w:type="spellStart"/>
      <w:r w:rsidR="00017F2B" w:rsidRPr="009C6AB1">
        <w:rPr>
          <w:rFonts w:ascii="Trebuchet MS" w:hAnsi="Trebuchet MS" w:cs="Arial"/>
          <w:color w:val="000000" w:themeColor="text1"/>
          <w:sz w:val="22"/>
          <w:szCs w:val="22"/>
        </w:rPr>
        <w:t>evidenţiat</w:t>
      </w:r>
      <w:proofErr w:type="spellEnd"/>
      <w:r w:rsidR="00017F2B" w:rsidRPr="009C6AB1">
        <w:rPr>
          <w:rFonts w:ascii="Trebuchet MS" w:hAnsi="Trebuchet MS" w:cs="Arial"/>
          <w:color w:val="000000" w:themeColor="text1"/>
          <w:sz w:val="22"/>
          <w:szCs w:val="22"/>
        </w:rPr>
        <w:t xml:space="preserve"> în C.F </w:t>
      </w:r>
      <w:proofErr w:type="spellStart"/>
      <w:r w:rsidR="00017F2B" w:rsidRPr="009C6AB1">
        <w:rPr>
          <w:rFonts w:ascii="Trebuchet MS" w:hAnsi="Trebuchet MS" w:cs="Arial"/>
          <w:color w:val="000000" w:themeColor="text1"/>
          <w:sz w:val="22"/>
          <w:szCs w:val="22"/>
        </w:rPr>
        <w:t>nr</w:t>
      </w:r>
      <w:proofErr w:type="spellEnd"/>
      <w:r w:rsidR="00017F2B" w:rsidRPr="009C6AB1">
        <w:rPr>
          <w:rFonts w:ascii="Trebuchet MS" w:hAnsi="Trebuchet MS" w:cs="Arial"/>
          <w:color w:val="000000" w:themeColor="text1"/>
          <w:sz w:val="22"/>
          <w:szCs w:val="22"/>
        </w:rPr>
        <w:t xml:space="preserve">. 306900, </w:t>
      </w:r>
      <w:proofErr w:type="spellStart"/>
      <w:r w:rsidR="00017F2B" w:rsidRPr="009C6AB1">
        <w:rPr>
          <w:rFonts w:ascii="Trebuchet MS" w:hAnsi="Trebuchet MS" w:cs="Arial"/>
          <w:color w:val="000000" w:themeColor="text1"/>
          <w:sz w:val="22"/>
          <w:szCs w:val="22"/>
        </w:rPr>
        <w:t>nr</w:t>
      </w:r>
      <w:proofErr w:type="spellEnd"/>
      <w:r w:rsidR="00017F2B" w:rsidRPr="009C6AB1">
        <w:rPr>
          <w:rFonts w:ascii="Trebuchet MS" w:hAnsi="Trebuchet MS" w:cs="Arial"/>
          <w:color w:val="000000" w:themeColor="text1"/>
          <w:sz w:val="22"/>
          <w:szCs w:val="22"/>
        </w:rPr>
        <w:t xml:space="preserve">. cad. 306900, </w:t>
      </w:r>
      <w:proofErr w:type="spellStart"/>
      <w:r w:rsidR="00017F2B" w:rsidRPr="009C6AB1">
        <w:rPr>
          <w:rFonts w:ascii="Trebuchet MS" w:hAnsi="Trebuchet MS" w:cs="Arial"/>
          <w:color w:val="000000" w:themeColor="text1"/>
          <w:sz w:val="22"/>
          <w:szCs w:val="22"/>
        </w:rPr>
        <w:t>în</w:t>
      </w:r>
      <w:proofErr w:type="spellEnd"/>
      <w:r w:rsidR="00017F2B" w:rsidRPr="009C6AB1">
        <w:rPr>
          <w:rFonts w:ascii="Trebuchet MS" w:hAnsi="Trebuchet MS" w:cs="Arial"/>
          <w:color w:val="000000" w:themeColor="text1"/>
          <w:sz w:val="22"/>
          <w:szCs w:val="22"/>
        </w:rPr>
        <w:t xml:space="preserve"> suprafață de 8178 mp</w:t>
      </w:r>
      <w:r w:rsidR="00017F2B" w:rsidRPr="009C6AB1">
        <w:rPr>
          <w:rFonts w:ascii="Trebuchet MS" w:hAnsi="Trebuchet MS" w:cs="Arial"/>
          <w:color w:val="000000" w:themeColor="text1"/>
          <w:sz w:val="22"/>
          <w:szCs w:val="22"/>
        </w:rPr>
        <w:t xml:space="preserve">, </w:t>
      </w:r>
      <w:r w:rsidR="00017F2B" w:rsidRPr="009C6AB1">
        <w:rPr>
          <w:rFonts w:ascii="Trebuchet MS" w:hAnsi="Trebuchet MS" w:cs="Arial"/>
          <w:color w:val="000000" w:themeColor="text1"/>
          <w:sz w:val="22"/>
          <w:szCs w:val="22"/>
        </w:rPr>
        <w:t xml:space="preserve">DE 420/3/36, </w:t>
      </w:r>
      <w:proofErr w:type="spellStart"/>
      <w:r w:rsidR="00017F2B" w:rsidRPr="009C6AB1">
        <w:rPr>
          <w:rFonts w:ascii="Trebuchet MS" w:hAnsi="Trebuchet MS" w:cs="Arial"/>
          <w:color w:val="000000" w:themeColor="text1"/>
          <w:sz w:val="22"/>
          <w:szCs w:val="22"/>
        </w:rPr>
        <w:t>evidenţiat</w:t>
      </w:r>
      <w:proofErr w:type="spellEnd"/>
      <w:r w:rsidR="00017F2B" w:rsidRPr="009C6AB1">
        <w:rPr>
          <w:rFonts w:ascii="Trebuchet MS" w:hAnsi="Trebuchet MS" w:cs="Arial"/>
          <w:color w:val="000000" w:themeColor="text1"/>
          <w:sz w:val="22"/>
          <w:szCs w:val="22"/>
        </w:rPr>
        <w:t xml:space="preserve"> în C.F </w:t>
      </w:r>
      <w:proofErr w:type="spellStart"/>
      <w:r w:rsidR="00017F2B" w:rsidRPr="009C6AB1">
        <w:rPr>
          <w:rFonts w:ascii="Trebuchet MS" w:hAnsi="Trebuchet MS" w:cs="Arial"/>
          <w:color w:val="000000" w:themeColor="text1"/>
          <w:sz w:val="22"/>
          <w:szCs w:val="22"/>
        </w:rPr>
        <w:t>nr</w:t>
      </w:r>
      <w:proofErr w:type="spellEnd"/>
      <w:r w:rsidR="00017F2B" w:rsidRPr="009C6AB1">
        <w:rPr>
          <w:rFonts w:ascii="Trebuchet MS" w:hAnsi="Trebuchet MS" w:cs="Arial"/>
          <w:color w:val="000000" w:themeColor="text1"/>
          <w:sz w:val="22"/>
          <w:szCs w:val="22"/>
        </w:rPr>
        <w:t xml:space="preserve">. 306857, </w:t>
      </w:r>
      <w:proofErr w:type="spellStart"/>
      <w:r w:rsidR="00017F2B" w:rsidRPr="009C6AB1">
        <w:rPr>
          <w:rFonts w:ascii="Trebuchet MS" w:hAnsi="Trebuchet MS" w:cs="Arial"/>
          <w:color w:val="000000" w:themeColor="text1"/>
          <w:sz w:val="22"/>
          <w:szCs w:val="22"/>
        </w:rPr>
        <w:t>nr</w:t>
      </w:r>
      <w:proofErr w:type="spellEnd"/>
      <w:r w:rsidR="00017F2B" w:rsidRPr="009C6AB1">
        <w:rPr>
          <w:rFonts w:ascii="Trebuchet MS" w:hAnsi="Trebuchet MS" w:cs="Arial"/>
          <w:color w:val="000000" w:themeColor="text1"/>
          <w:sz w:val="22"/>
          <w:szCs w:val="22"/>
        </w:rPr>
        <w:t xml:space="preserve">. cad. 306857, </w:t>
      </w:r>
      <w:proofErr w:type="spellStart"/>
      <w:r w:rsidR="00017F2B" w:rsidRPr="009C6AB1">
        <w:rPr>
          <w:rFonts w:ascii="Trebuchet MS" w:hAnsi="Trebuchet MS" w:cs="Arial"/>
          <w:color w:val="000000" w:themeColor="text1"/>
          <w:sz w:val="22"/>
          <w:szCs w:val="22"/>
        </w:rPr>
        <w:t>în</w:t>
      </w:r>
      <w:proofErr w:type="spellEnd"/>
      <w:r w:rsidR="00017F2B" w:rsidRPr="009C6AB1">
        <w:rPr>
          <w:rFonts w:ascii="Trebuchet MS" w:hAnsi="Trebuchet MS" w:cs="Arial"/>
          <w:color w:val="000000" w:themeColor="text1"/>
          <w:sz w:val="22"/>
          <w:szCs w:val="22"/>
        </w:rPr>
        <w:t xml:space="preserve"> suprafață de 6465 mp.</w:t>
      </w:r>
    </w:p>
    <w:bookmarkEnd w:id="8"/>
    <w:p w:rsidR="00223147" w:rsidRDefault="00223147" w:rsidP="00341055">
      <w:pPr>
        <w:autoSpaceDE w:val="0"/>
        <w:autoSpaceDN w:val="0"/>
        <w:adjustRightInd w:val="0"/>
        <w:ind w:left="-432" w:right="-432" w:firstLine="720"/>
        <w:jc w:val="both"/>
        <w:rPr>
          <w:rFonts w:ascii="Trebuchet MS" w:hAnsi="Trebuchet MS" w:cs="Tahoma"/>
          <w:sz w:val="22"/>
          <w:szCs w:val="22"/>
        </w:rPr>
      </w:pPr>
    </w:p>
    <w:p w:rsidR="00223147" w:rsidRDefault="00223147" w:rsidP="00341055">
      <w:pPr>
        <w:autoSpaceDE w:val="0"/>
        <w:autoSpaceDN w:val="0"/>
        <w:adjustRightInd w:val="0"/>
        <w:ind w:left="-432" w:right="-432" w:firstLine="720"/>
        <w:jc w:val="both"/>
        <w:rPr>
          <w:rFonts w:ascii="Trebuchet MS" w:hAnsi="Trebuchet MS" w:cs="Tahoma"/>
          <w:sz w:val="22"/>
          <w:szCs w:val="22"/>
        </w:rPr>
      </w:pPr>
      <w:r>
        <w:rPr>
          <w:rFonts w:ascii="Trebuchet MS" w:hAnsi="Trebuchet MS" w:cs="Tahoma"/>
          <w:sz w:val="22"/>
          <w:szCs w:val="22"/>
        </w:rPr>
        <w:t xml:space="preserve">Toate aceste drumuri au fost determinate, atât ca amplasament, cât și ca întindere și poziționare pe baza planurilor de identificare și delimitare întocmite de către SC Geo Topo SRL.  Întrucât drumurile de exploatare agricolă (astfel cum acestea figurează în documentele </w:t>
      </w:r>
      <w:r w:rsidRPr="00223147">
        <w:rPr>
          <w:rFonts w:ascii="Trebuchet MS" w:hAnsi="Trebuchet MS" w:cs="Tahoma"/>
          <w:sz w:val="22"/>
          <w:szCs w:val="22"/>
        </w:rPr>
        <w:t>cadastrale) – drumuri vicinale potrivit prevederilor art. 8 lit. b), din Ordonanța Guvernului  nr. 43/1997 privind regimul drumurilor, republicată, cu modificările și completările ulterioare – sunt în prezent în inventarul bunurilor din domeniul privat al comunei Macea, ele trebuie înscrise  în proprietatea publică a comunei Macea.</w:t>
      </w:r>
    </w:p>
    <w:p w:rsidR="00341055" w:rsidRPr="00223147" w:rsidRDefault="00341055" w:rsidP="00341055">
      <w:pPr>
        <w:autoSpaceDE w:val="0"/>
        <w:autoSpaceDN w:val="0"/>
        <w:adjustRightInd w:val="0"/>
        <w:ind w:left="-432" w:right="-432" w:firstLine="720"/>
        <w:jc w:val="both"/>
        <w:rPr>
          <w:rFonts w:ascii="Trebuchet MS" w:hAnsi="Trebuchet MS" w:cs="Tahoma"/>
          <w:sz w:val="22"/>
          <w:szCs w:val="22"/>
        </w:rPr>
      </w:pPr>
    </w:p>
    <w:p w:rsidR="00223147" w:rsidRPr="00223147" w:rsidRDefault="00223147" w:rsidP="00341055">
      <w:pPr>
        <w:autoSpaceDE w:val="0"/>
        <w:autoSpaceDN w:val="0"/>
        <w:adjustRightInd w:val="0"/>
        <w:ind w:left="-432" w:right="-432" w:firstLine="720"/>
        <w:jc w:val="both"/>
        <w:rPr>
          <w:rFonts w:ascii="Trebuchet MS" w:hAnsi="Trebuchet MS"/>
          <w:sz w:val="22"/>
          <w:szCs w:val="22"/>
          <w:lang w:eastAsia="ro-RO"/>
        </w:rPr>
      </w:pPr>
      <w:r w:rsidRPr="00223147">
        <w:rPr>
          <w:rFonts w:ascii="Trebuchet MS" w:hAnsi="Trebuchet MS" w:cs="Tahoma"/>
          <w:sz w:val="22"/>
          <w:szCs w:val="22"/>
        </w:rPr>
        <w:t xml:space="preserve">Potrivit  art. 286 alin. (4) și Anexa 4 pct. 1 din OUG 57/2019 privind codul administrativ, fac parte din domeniul public al comunelor: </w:t>
      </w:r>
      <w:r w:rsidRPr="00223147">
        <w:rPr>
          <w:rFonts w:ascii="Trebuchet MS" w:hAnsi="Trebuchet MS"/>
          <w:sz w:val="22"/>
          <w:szCs w:val="22"/>
          <w:lang w:eastAsia="ro-RO"/>
        </w:rPr>
        <w:t xml:space="preserve">1. drumurile comunale, vicinale </w:t>
      </w:r>
      <w:proofErr w:type="spellStart"/>
      <w:r w:rsidRPr="00223147">
        <w:rPr>
          <w:rFonts w:ascii="Trebuchet MS" w:hAnsi="Trebuchet MS"/>
          <w:sz w:val="22"/>
          <w:szCs w:val="22"/>
          <w:lang w:eastAsia="ro-RO"/>
        </w:rPr>
        <w:t>şi</w:t>
      </w:r>
      <w:proofErr w:type="spellEnd"/>
      <w:r w:rsidRPr="00223147">
        <w:rPr>
          <w:rFonts w:ascii="Trebuchet MS" w:hAnsi="Trebuchet MS"/>
          <w:sz w:val="22"/>
          <w:szCs w:val="22"/>
          <w:lang w:eastAsia="ro-RO"/>
        </w:rPr>
        <w:t xml:space="preserve"> străzile;</w:t>
      </w:r>
    </w:p>
    <w:p w:rsidR="00223147" w:rsidRPr="00223147" w:rsidRDefault="00223147" w:rsidP="00341055">
      <w:pPr>
        <w:autoSpaceDE w:val="0"/>
        <w:autoSpaceDN w:val="0"/>
        <w:adjustRightInd w:val="0"/>
        <w:ind w:left="-432" w:right="-432" w:firstLine="720"/>
        <w:jc w:val="both"/>
        <w:rPr>
          <w:rFonts w:ascii="Trebuchet MS" w:hAnsi="Trebuchet MS" w:cs="Tahoma"/>
          <w:sz w:val="22"/>
          <w:szCs w:val="22"/>
          <w:lang w:eastAsia="ro-RO"/>
        </w:rPr>
      </w:pPr>
    </w:p>
    <w:p w:rsidR="00D11257" w:rsidRPr="00341055" w:rsidRDefault="00341055" w:rsidP="00341055">
      <w:pPr>
        <w:autoSpaceDE w:val="0"/>
        <w:autoSpaceDN w:val="0"/>
        <w:adjustRightInd w:val="0"/>
        <w:ind w:left="-432" w:right="-432" w:firstLine="720"/>
        <w:jc w:val="both"/>
        <w:rPr>
          <w:rFonts w:ascii="Trebuchet MS" w:hAnsi="Trebuchet MS" w:cs="Tahoma"/>
          <w:sz w:val="22"/>
          <w:szCs w:val="22"/>
        </w:rPr>
      </w:pPr>
      <w:r w:rsidRPr="00223147">
        <w:rPr>
          <w:rFonts w:ascii="Trebuchet MS" w:hAnsi="Trebuchet MS" w:cs="Tahoma"/>
          <w:sz w:val="22"/>
          <w:szCs w:val="22"/>
        </w:rPr>
        <w:t xml:space="preserve">Propunem Consiliului local Macea să aprobe proiectul de hotărâre </w:t>
      </w:r>
      <w:r w:rsidRPr="00223147">
        <w:rPr>
          <w:rFonts w:ascii="Trebuchet MS" w:hAnsi="Trebuchet MS" w:cstheme="minorHAnsi"/>
          <w:sz w:val="22"/>
          <w:szCs w:val="22"/>
        </w:rPr>
        <w:t xml:space="preserve">nr. </w:t>
      </w:r>
      <w:r w:rsidRPr="00223147">
        <w:rPr>
          <w:rFonts w:ascii="Trebuchet MS" w:hAnsi="Trebuchet MS"/>
          <w:b/>
          <w:bCs/>
          <w:sz w:val="22"/>
          <w:szCs w:val="22"/>
          <w:lang w:eastAsia="ro-RO"/>
        </w:rPr>
        <w:t>85</w:t>
      </w:r>
      <w:r w:rsidRPr="00223147">
        <w:rPr>
          <w:rFonts w:ascii="Trebuchet MS" w:hAnsi="Trebuchet MS"/>
          <w:b/>
          <w:sz w:val="22"/>
          <w:szCs w:val="22"/>
          <w:lang w:eastAsia="ro-RO"/>
        </w:rPr>
        <w:t> din 25</w:t>
      </w:r>
      <w:r w:rsidRPr="00223147">
        <w:rPr>
          <w:rFonts w:ascii="Trebuchet MS" w:hAnsi="Trebuchet MS"/>
          <w:b/>
          <w:bCs/>
          <w:sz w:val="22"/>
          <w:szCs w:val="22"/>
          <w:lang w:eastAsia="ro-RO"/>
        </w:rPr>
        <w:t xml:space="preserve">.07.2023 </w:t>
      </w:r>
      <w:r w:rsidRPr="00223147">
        <w:rPr>
          <w:rFonts w:ascii="Trebuchet MS" w:hAnsi="Trebuchet MS" w:cs="Tahoma"/>
          <w:sz w:val="22"/>
          <w:szCs w:val="22"/>
        </w:rPr>
        <w:t>cu privire la</w:t>
      </w:r>
      <w:r w:rsidRPr="00223147">
        <w:rPr>
          <w:rFonts w:ascii="Trebuchet MS" w:hAnsi="Trebuchet MS" w:cs="Tahoma"/>
          <w:sz w:val="22"/>
          <w:szCs w:val="22"/>
          <w:lang w:eastAsia="ro-RO"/>
        </w:rPr>
        <w:t xml:space="preserve"> aprobarea trecerii în proprietatea publică a comunei Macea a unor drumuri din extravilan, precum și a documentațiilor de actualizare a datelor cadastrale ale acestora</w:t>
      </w:r>
      <w:r w:rsidRPr="00223147">
        <w:rPr>
          <w:rFonts w:ascii="Trebuchet MS" w:hAnsi="Trebuchet MS" w:cs="Tahoma"/>
          <w:sz w:val="22"/>
          <w:szCs w:val="22"/>
        </w:rPr>
        <w:t>.</w:t>
      </w:r>
    </w:p>
    <w:tbl>
      <w:tblPr>
        <w:tblStyle w:val="Tabelgril"/>
        <w:tblpPr w:leftFromText="180" w:rightFromText="180" w:vertAnchor="page" w:horzAnchor="margin" w:tblpXSpec="center" w:tblpY="931"/>
        <w:tblW w:w="10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6"/>
        <w:gridCol w:w="5406"/>
      </w:tblGrid>
      <w:tr w:rsidR="00017F2B" w:rsidRPr="009A2311" w:rsidTr="00017F2B">
        <w:tc>
          <w:tcPr>
            <w:tcW w:w="5406" w:type="dxa"/>
          </w:tcPr>
          <w:p w:rsidR="00017F2B" w:rsidRPr="009A2311" w:rsidRDefault="00017F2B" w:rsidP="00017F2B">
            <w:pPr>
              <w:jc w:val="center"/>
              <w:rPr>
                <w:rFonts w:ascii="Arial Narrow" w:hAnsi="Arial Narrow"/>
                <w:b/>
              </w:rPr>
            </w:pPr>
            <w:r w:rsidRPr="009A2311">
              <w:rPr>
                <w:rFonts w:ascii="Arial Narrow" w:hAnsi="Arial Narrow"/>
                <w:b/>
              </w:rPr>
              <w:lastRenderedPageBreak/>
              <w:t xml:space="preserve">COMPARTIMENT URBANISM </w:t>
            </w:r>
          </w:p>
          <w:p w:rsidR="00017F2B" w:rsidRPr="009A2311" w:rsidRDefault="00017F2B" w:rsidP="00017F2B">
            <w:pPr>
              <w:jc w:val="center"/>
              <w:rPr>
                <w:rFonts w:ascii="Arial Narrow" w:hAnsi="Arial Narrow"/>
                <w:b/>
              </w:rPr>
            </w:pPr>
            <w:r w:rsidRPr="009A2311">
              <w:rPr>
                <w:rFonts w:ascii="Arial Narrow" w:hAnsi="Arial Narrow"/>
                <w:b/>
              </w:rPr>
              <w:t>CONSILIER SUPERIOR</w:t>
            </w:r>
          </w:p>
        </w:tc>
        <w:tc>
          <w:tcPr>
            <w:tcW w:w="5406" w:type="dxa"/>
          </w:tcPr>
          <w:p w:rsidR="00017F2B" w:rsidRPr="009A2311" w:rsidRDefault="00017F2B" w:rsidP="00017F2B">
            <w:pPr>
              <w:jc w:val="center"/>
              <w:rPr>
                <w:rFonts w:ascii="Arial Narrow" w:hAnsi="Arial Narrow"/>
                <w:b/>
              </w:rPr>
            </w:pPr>
            <w:r w:rsidRPr="009A2311">
              <w:rPr>
                <w:rFonts w:ascii="Arial Narrow" w:hAnsi="Arial Narrow"/>
                <w:b/>
              </w:rPr>
              <w:t>COMPARTIMENT ADMINISTRAREA DOMENIULUI PUBLIC ȘI PRIVAT</w:t>
            </w:r>
          </w:p>
        </w:tc>
      </w:tr>
      <w:tr w:rsidR="00017F2B" w:rsidRPr="009A2311" w:rsidTr="00017F2B">
        <w:tc>
          <w:tcPr>
            <w:tcW w:w="5406" w:type="dxa"/>
          </w:tcPr>
          <w:p w:rsidR="00017F2B" w:rsidRPr="009A2311" w:rsidRDefault="00017F2B" w:rsidP="00017F2B">
            <w:pPr>
              <w:jc w:val="center"/>
              <w:rPr>
                <w:rFonts w:ascii="Arial Narrow" w:hAnsi="Arial Narrow"/>
                <w:b/>
              </w:rPr>
            </w:pPr>
            <w:r w:rsidRPr="009A2311">
              <w:rPr>
                <w:rFonts w:ascii="Arial Narrow" w:hAnsi="Arial Narrow"/>
                <w:b/>
              </w:rPr>
              <w:t>RETKOVSZKY MELINDA</w:t>
            </w:r>
          </w:p>
        </w:tc>
        <w:tc>
          <w:tcPr>
            <w:tcW w:w="5406" w:type="dxa"/>
          </w:tcPr>
          <w:p w:rsidR="00017F2B" w:rsidRPr="009A2311" w:rsidRDefault="00017F2B" w:rsidP="00017F2B">
            <w:pPr>
              <w:jc w:val="center"/>
              <w:rPr>
                <w:rFonts w:ascii="Arial Narrow" w:hAnsi="Arial Narrow"/>
                <w:b/>
              </w:rPr>
            </w:pPr>
            <w:r w:rsidRPr="009A2311">
              <w:rPr>
                <w:rFonts w:ascii="Arial Narrow" w:hAnsi="Arial Narrow"/>
                <w:b/>
              </w:rPr>
              <w:t>CONSILIER SUPERIOR</w:t>
            </w:r>
          </w:p>
        </w:tc>
      </w:tr>
      <w:tr w:rsidR="00017F2B" w:rsidRPr="009A2311" w:rsidTr="00017F2B">
        <w:tc>
          <w:tcPr>
            <w:tcW w:w="5406" w:type="dxa"/>
          </w:tcPr>
          <w:p w:rsidR="00017F2B" w:rsidRPr="009A2311" w:rsidRDefault="00017F2B" w:rsidP="00017F2B">
            <w:pPr>
              <w:jc w:val="center"/>
              <w:rPr>
                <w:rFonts w:ascii="Arial Narrow" w:hAnsi="Arial Narrow"/>
                <w:b/>
              </w:rPr>
            </w:pPr>
          </w:p>
        </w:tc>
        <w:tc>
          <w:tcPr>
            <w:tcW w:w="5406" w:type="dxa"/>
          </w:tcPr>
          <w:p w:rsidR="00017F2B" w:rsidRPr="009A2311" w:rsidRDefault="00017F2B" w:rsidP="00017F2B">
            <w:pPr>
              <w:jc w:val="center"/>
              <w:rPr>
                <w:rFonts w:ascii="Arial Narrow" w:hAnsi="Arial Narrow"/>
                <w:b/>
              </w:rPr>
            </w:pPr>
            <w:r w:rsidRPr="009A2311">
              <w:rPr>
                <w:rFonts w:ascii="Arial Narrow" w:hAnsi="Arial Narrow"/>
                <w:b/>
              </w:rPr>
              <w:t>MAIER VOICHIȚA-MARIA</w:t>
            </w:r>
          </w:p>
        </w:tc>
      </w:tr>
      <w:tr w:rsidR="00017F2B" w:rsidRPr="009A2311" w:rsidTr="00017F2B">
        <w:trPr>
          <w:trHeight w:val="80"/>
        </w:trPr>
        <w:tc>
          <w:tcPr>
            <w:tcW w:w="5406" w:type="dxa"/>
          </w:tcPr>
          <w:p w:rsidR="00017F2B" w:rsidRPr="009A2311" w:rsidRDefault="00017F2B" w:rsidP="00017F2B">
            <w:pPr>
              <w:jc w:val="center"/>
              <w:rPr>
                <w:rFonts w:ascii="Arial Narrow" w:hAnsi="Arial Narrow"/>
                <w:b/>
              </w:rPr>
            </w:pPr>
          </w:p>
        </w:tc>
        <w:tc>
          <w:tcPr>
            <w:tcW w:w="5406" w:type="dxa"/>
          </w:tcPr>
          <w:p w:rsidR="00017F2B" w:rsidRPr="009A2311" w:rsidRDefault="00017F2B" w:rsidP="00017F2B">
            <w:pPr>
              <w:jc w:val="center"/>
              <w:rPr>
                <w:rFonts w:ascii="Arial Narrow" w:hAnsi="Arial Narrow"/>
                <w:b/>
              </w:rPr>
            </w:pPr>
          </w:p>
        </w:tc>
      </w:tr>
      <w:tr w:rsidR="00017F2B" w:rsidRPr="009A2311" w:rsidTr="00017F2B">
        <w:trPr>
          <w:trHeight w:val="80"/>
        </w:trPr>
        <w:tc>
          <w:tcPr>
            <w:tcW w:w="5406" w:type="dxa"/>
          </w:tcPr>
          <w:p w:rsidR="00017F2B" w:rsidRPr="009A2311" w:rsidRDefault="00017F2B" w:rsidP="00017F2B">
            <w:pPr>
              <w:jc w:val="center"/>
              <w:rPr>
                <w:rFonts w:ascii="Arial Narrow" w:hAnsi="Arial Narrow"/>
                <w:b/>
              </w:rPr>
            </w:pPr>
          </w:p>
        </w:tc>
        <w:tc>
          <w:tcPr>
            <w:tcW w:w="5406" w:type="dxa"/>
          </w:tcPr>
          <w:p w:rsidR="00017F2B" w:rsidRPr="009A2311" w:rsidRDefault="00017F2B" w:rsidP="00017F2B">
            <w:pPr>
              <w:jc w:val="center"/>
              <w:rPr>
                <w:rFonts w:ascii="Arial Narrow" w:hAnsi="Arial Narrow"/>
                <w:b/>
              </w:rPr>
            </w:pPr>
          </w:p>
        </w:tc>
      </w:tr>
      <w:tr w:rsidR="00017F2B" w:rsidRPr="009A2311" w:rsidTr="00017F2B">
        <w:tc>
          <w:tcPr>
            <w:tcW w:w="5406" w:type="dxa"/>
          </w:tcPr>
          <w:p w:rsidR="00017F2B" w:rsidRPr="009A2311" w:rsidRDefault="00017F2B" w:rsidP="00017F2B">
            <w:pPr>
              <w:jc w:val="center"/>
              <w:rPr>
                <w:rFonts w:ascii="Arial Narrow" w:hAnsi="Arial Narrow"/>
                <w:b/>
              </w:rPr>
            </w:pPr>
            <w:r w:rsidRPr="009A2311">
              <w:rPr>
                <w:rFonts w:ascii="Arial Narrow" w:hAnsi="Arial Narrow"/>
                <w:b/>
              </w:rPr>
              <w:t>COMPARTIMENT AGRICOL</w:t>
            </w:r>
          </w:p>
        </w:tc>
        <w:tc>
          <w:tcPr>
            <w:tcW w:w="5406" w:type="dxa"/>
          </w:tcPr>
          <w:p w:rsidR="00017F2B" w:rsidRPr="009A2311" w:rsidRDefault="00017F2B" w:rsidP="00017F2B">
            <w:pPr>
              <w:jc w:val="center"/>
              <w:rPr>
                <w:rFonts w:ascii="Arial Narrow" w:hAnsi="Arial Narrow"/>
                <w:b/>
              </w:rPr>
            </w:pPr>
          </w:p>
        </w:tc>
      </w:tr>
      <w:tr w:rsidR="00017F2B" w:rsidRPr="009A2311" w:rsidTr="00017F2B">
        <w:tc>
          <w:tcPr>
            <w:tcW w:w="5406" w:type="dxa"/>
          </w:tcPr>
          <w:p w:rsidR="00017F2B" w:rsidRPr="009A2311" w:rsidRDefault="00017F2B" w:rsidP="00017F2B">
            <w:pPr>
              <w:jc w:val="center"/>
              <w:rPr>
                <w:rFonts w:ascii="Arial Narrow" w:hAnsi="Arial Narrow"/>
                <w:b/>
              </w:rPr>
            </w:pPr>
            <w:r w:rsidRPr="009A2311">
              <w:rPr>
                <w:rFonts w:ascii="Arial Narrow" w:hAnsi="Arial Narrow"/>
                <w:b/>
              </w:rPr>
              <w:t>CONSILIER PRINCIPAL</w:t>
            </w:r>
          </w:p>
        </w:tc>
        <w:tc>
          <w:tcPr>
            <w:tcW w:w="5406" w:type="dxa"/>
          </w:tcPr>
          <w:p w:rsidR="00017F2B" w:rsidRPr="009A2311" w:rsidRDefault="00017F2B" w:rsidP="00017F2B">
            <w:pPr>
              <w:jc w:val="center"/>
              <w:rPr>
                <w:rFonts w:ascii="Arial Narrow" w:hAnsi="Arial Narrow"/>
                <w:b/>
              </w:rPr>
            </w:pPr>
          </w:p>
        </w:tc>
      </w:tr>
      <w:tr w:rsidR="00017F2B" w:rsidRPr="009A2311" w:rsidTr="00017F2B">
        <w:tc>
          <w:tcPr>
            <w:tcW w:w="5406" w:type="dxa"/>
          </w:tcPr>
          <w:p w:rsidR="00017F2B" w:rsidRPr="009A2311" w:rsidRDefault="00017F2B" w:rsidP="00017F2B">
            <w:pPr>
              <w:jc w:val="center"/>
              <w:rPr>
                <w:rFonts w:ascii="Arial Narrow" w:hAnsi="Arial Narrow"/>
                <w:b/>
              </w:rPr>
            </w:pPr>
            <w:r>
              <w:rPr>
                <w:rFonts w:ascii="Arial Narrow" w:hAnsi="Arial Narrow"/>
                <w:b/>
              </w:rPr>
              <w:t>ŞERB DORINA-DRAGALINA</w:t>
            </w:r>
          </w:p>
        </w:tc>
        <w:tc>
          <w:tcPr>
            <w:tcW w:w="5406" w:type="dxa"/>
          </w:tcPr>
          <w:p w:rsidR="00017F2B" w:rsidRPr="009A2311" w:rsidRDefault="00017F2B" w:rsidP="00017F2B">
            <w:pPr>
              <w:jc w:val="center"/>
              <w:rPr>
                <w:rFonts w:ascii="Arial Narrow" w:hAnsi="Arial Narrow"/>
                <w:b/>
              </w:rPr>
            </w:pPr>
          </w:p>
        </w:tc>
      </w:tr>
    </w:tbl>
    <w:p w:rsidR="00223147" w:rsidRDefault="00223147"/>
    <w:sectPr w:rsidR="002231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666"/>
    <w:rsid w:val="00017F2B"/>
    <w:rsid w:val="00223147"/>
    <w:rsid w:val="00341055"/>
    <w:rsid w:val="009C6AB1"/>
    <w:rsid w:val="00B53666"/>
    <w:rsid w:val="00D112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7488A2-B928-45AB-9CAC-AD97EE3C2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147"/>
    <w:pPr>
      <w:spacing w:after="0" w:line="240" w:lineRule="auto"/>
    </w:pPr>
    <w:rPr>
      <w:rFonts w:ascii="Times New Roman" w:eastAsia="Times New Roman" w:hAnsi="Times New Roman" w:cs="Times New Roman"/>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rsid w:val="00223147"/>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17F2B"/>
    <w:pPr>
      <w:spacing w:before="100" w:beforeAutospacing="1" w:after="100" w:afterAutospacing="1"/>
    </w:pPr>
    <w:rPr>
      <w:lang w:val="en-US"/>
    </w:rPr>
  </w:style>
  <w:style w:type="paragraph" w:styleId="TextnBalon">
    <w:name w:val="Balloon Text"/>
    <w:basedOn w:val="Normal"/>
    <w:link w:val="TextnBalonCaracter"/>
    <w:uiPriority w:val="99"/>
    <w:semiHidden/>
    <w:unhideWhenUsed/>
    <w:rsid w:val="00017F2B"/>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017F2B"/>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95399">
      <w:bodyDiv w:val="1"/>
      <w:marLeft w:val="0"/>
      <w:marRight w:val="0"/>
      <w:marTop w:val="0"/>
      <w:marBottom w:val="0"/>
      <w:divBdr>
        <w:top w:val="none" w:sz="0" w:space="0" w:color="auto"/>
        <w:left w:val="none" w:sz="0" w:space="0" w:color="auto"/>
        <w:bottom w:val="none" w:sz="0" w:space="0" w:color="auto"/>
        <w:right w:val="none" w:sz="0" w:space="0" w:color="auto"/>
      </w:divBdr>
    </w:div>
    <w:div w:id="205731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cea.ro" TargetMode="External"/><Relationship Id="rId5" Type="http://schemas.openxmlformats.org/officeDocument/2006/relationships/hyperlink" Target="mailto:primaria@macea.ro" TargetMode="External"/><Relationship Id="rId4"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516</Words>
  <Characters>2946</Characters>
  <Application>Microsoft Office Word</Application>
  <DocSecurity>0</DocSecurity>
  <Lines>24</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dc:creator>
  <cp:keywords/>
  <dc:description/>
  <cp:lastModifiedBy>Primaria</cp:lastModifiedBy>
  <cp:revision>3</cp:revision>
  <cp:lastPrinted>2023-07-28T09:38:00Z</cp:lastPrinted>
  <dcterms:created xsi:type="dcterms:W3CDTF">2023-07-27T06:43:00Z</dcterms:created>
  <dcterms:modified xsi:type="dcterms:W3CDTF">2023-07-28T10:00:00Z</dcterms:modified>
</cp:coreProperties>
</file>