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C5" w:rsidRPr="00E35594" w:rsidRDefault="006D52C5" w:rsidP="006D52C5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sz w:val="16"/>
          <w:szCs w:val="16"/>
        </w:rPr>
        <w:t>ROMÂNIA</w:t>
      </w:r>
    </w:p>
    <w:p w:rsidR="006D52C5" w:rsidRPr="00E35594" w:rsidRDefault="006D52C5" w:rsidP="006D52C5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13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Fonts w:ascii="Arial Black" w:hAnsi="Arial Black"/>
          <w:b/>
          <w:sz w:val="16"/>
          <w:szCs w:val="16"/>
        </w:rPr>
        <w:t>JUDEŢUL BACĂU</w:t>
      </w:r>
    </w:p>
    <w:p w:rsidR="006D52C5" w:rsidRDefault="006D52C5" w:rsidP="006D52C5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 w:rsidRPr="00E35594">
        <w:rPr>
          <w:rStyle w:val="SubtleEmphasis"/>
          <w:rFonts w:ascii="Arial Black" w:hAnsi="Arial Black"/>
          <w:b/>
          <w:noProof/>
          <w:sz w:val="16"/>
          <w:szCs w:val="16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14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Style w:val="SubtleEmphasis"/>
          <w:rFonts w:ascii="Arial Black" w:hAnsi="Arial Black"/>
          <w:b/>
          <w:sz w:val="16"/>
          <w:szCs w:val="16"/>
        </w:rPr>
        <w:t>COMUNA CLEJA</w:t>
      </w:r>
    </w:p>
    <w:p w:rsidR="006D52C5" w:rsidRPr="00E35594" w:rsidRDefault="00CE6484" w:rsidP="006D52C5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>
        <w:rPr>
          <w:rStyle w:val="SubtleEmphasis"/>
          <w:rFonts w:ascii="Arial Black" w:hAnsi="Arial Black"/>
          <w:b/>
          <w:sz w:val="16"/>
          <w:szCs w:val="16"/>
        </w:rPr>
        <w:t>CONSILIUL LOCAL</w:t>
      </w:r>
    </w:p>
    <w:p w:rsidR="006D52C5" w:rsidRPr="00E35594" w:rsidRDefault="006D52C5" w:rsidP="006D52C5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E35594">
        <w:rPr>
          <w:rFonts w:ascii="Arial" w:hAnsi="Arial" w:cs="Arial"/>
          <w:sz w:val="16"/>
          <w:szCs w:val="16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7" o:title=""/>
          </v:shape>
          <o:OLEObject Type="Embed" ProgID="CorelDraw.Graphic.17" ShapeID="_x0000_i1025" DrawAspect="Content" ObjectID="_1752309642" r:id="rId8"/>
        </w:object>
      </w:r>
    </w:p>
    <w:p w:rsidR="006D52C5" w:rsidRPr="00E35594" w:rsidRDefault="006D52C5" w:rsidP="006D52C5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E35594">
        <w:rPr>
          <w:rFonts w:ascii="Arial" w:hAnsi="Arial"/>
          <w:b/>
          <w:sz w:val="16"/>
          <w:szCs w:val="16"/>
        </w:rPr>
        <w:t xml:space="preserve">Strada Unirii, nr. 224, sat Cleja; </w:t>
      </w:r>
      <w:r w:rsidRPr="00E35594">
        <w:rPr>
          <w:rFonts w:ascii="Arial" w:hAnsi="Arial" w:cs="Arial"/>
          <w:b/>
          <w:sz w:val="16"/>
          <w:szCs w:val="16"/>
        </w:rPr>
        <w:t>Tel/fax: 0234/253012; 0234/253222</w:t>
      </w:r>
    </w:p>
    <w:p w:rsidR="006D52C5" w:rsidRPr="00E35594" w:rsidRDefault="006D52C5" w:rsidP="006D52C5">
      <w:pPr>
        <w:pStyle w:val="NoSpacing"/>
        <w:jc w:val="center"/>
        <w:rPr>
          <w:rFonts w:ascii="Arial" w:hAnsi="Arial" w:cs="Arial"/>
          <w:b/>
          <w:i/>
          <w:sz w:val="16"/>
          <w:szCs w:val="16"/>
        </w:rPr>
      </w:pPr>
      <w:r w:rsidRPr="00E35594">
        <w:rPr>
          <w:rFonts w:ascii="Arial" w:hAnsi="Arial" w:cs="Arial"/>
          <w:b/>
          <w:sz w:val="16"/>
          <w:szCs w:val="16"/>
        </w:rPr>
        <w:t>e</w:t>
      </w:r>
      <w:r w:rsidRPr="00E35594">
        <w:rPr>
          <w:rFonts w:ascii="Arial" w:hAnsi="Arial" w:cs="Arial"/>
          <w:b/>
          <w:i/>
          <w:sz w:val="16"/>
          <w:szCs w:val="16"/>
        </w:rPr>
        <w:t>-mail: uat@primariacleja.ro</w:t>
      </w:r>
    </w:p>
    <w:p w:rsidR="006D52C5" w:rsidRPr="00222F98" w:rsidRDefault="006D52C5" w:rsidP="006D52C5">
      <w:pPr>
        <w:tabs>
          <w:tab w:val="left" w:pos="6315"/>
        </w:tabs>
        <w:spacing w:line="240" w:lineRule="auto"/>
        <w:jc w:val="right"/>
        <w:rPr>
          <w:b/>
          <w:sz w:val="28"/>
          <w:szCs w:val="28"/>
        </w:rPr>
      </w:pPr>
      <w:r w:rsidRPr="00222F98">
        <w:rPr>
          <w:b/>
          <w:sz w:val="28"/>
          <w:szCs w:val="28"/>
        </w:rPr>
        <w:t xml:space="preserve">Anexa nr. 1 </w:t>
      </w:r>
      <w:r w:rsidR="00CE6484">
        <w:rPr>
          <w:b/>
          <w:sz w:val="28"/>
          <w:szCs w:val="28"/>
        </w:rPr>
        <w:t>la HCL 61</w:t>
      </w:r>
      <w:r w:rsidR="0048066E">
        <w:rPr>
          <w:b/>
          <w:sz w:val="28"/>
          <w:szCs w:val="28"/>
        </w:rPr>
        <w:t xml:space="preserve"> DIN  </w:t>
      </w:r>
      <w:r w:rsidR="00CE6484">
        <w:rPr>
          <w:b/>
          <w:sz w:val="28"/>
          <w:szCs w:val="28"/>
        </w:rPr>
        <w:t>31</w:t>
      </w:r>
      <w:r w:rsidR="0048066E">
        <w:rPr>
          <w:b/>
          <w:sz w:val="28"/>
          <w:szCs w:val="28"/>
        </w:rPr>
        <w:t>.07.2023</w:t>
      </w:r>
    </w:p>
    <w:p w:rsidR="006D52C5" w:rsidRPr="006D52C5" w:rsidRDefault="006D52C5" w:rsidP="006D52C5">
      <w:pPr>
        <w:tabs>
          <w:tab w:val="left" w:pos="6315"/>
        </w:tabs>
        <w:spacing w:line="240" w:lineRule="auto"/>
        <w:jc w:val="center"/>
        <w:rPr>
          <w:b/>
          <w:sz w:val="28"/>
          <w:szCs w:val="28"/>
        </w:rPr>
      </w:pPr>
      <w:r w:rsidRPr="006D52C5">
        <w:rPr>
          <w:b/>
          <w:sz w:val="28"/>
          <w:szCs w:val="28"/>
        </w:rPr>
        <w:t>Indicatorii tehnico- economici ai obiectivului de investiții</w:t>
      </w:r>
    </w:p>
    <w:p w:rsidR="006D52C5" w:rsidRPr="006D52C5" w:rsidRDefault="006D52C5" w:rsidP="006D52C5">
      <w:pPr>
        <w:jc w:val="center"/>
        <w:rPr>
          <w:b/>
          <w:sz w:val="28"/>
          <w:szCs w:val="28"/>
          <w:lang w:val="pt-BR"/>
        </w:rPr>
      </w:pPr>
      <w:r w:rsidRPr="006D52C5">
        <w:rPr>
          <w:b/>
          <w:sz w:val="28"/>
        </w:rPr>
        <w:t>„MODERNIZARE ȘI DOTARE </w:t>
      </w:r>
      <w:r w:rsidRPr="006D52C5">
        <w:rPr>
          <w:b/>
          <w:bCs/>
          <w:sz w:val="28"/>
        </w:rPr>
        <w:t>PARC</w:t>
      </w:r>
      <w:r w:rsidRPr="006D52C5">
        <w:rPr>
          <w:b/>
          <w:sz w:val="28"/>
        </w:rPr>
        <w:t> ȘCOALA GIMNAZIALĂ VALEA MICĂ, COMUNA CLEJA, JUDEȚUL BACĂU”</w:t>
      </w:r>
      <w:r w:rsidRPr="006D52C5">
        <w:rPr>
          <w:b/>
          <w:sz w:val="28"/>
          <w:szCs w:val="28"/>
          <w:lang w:val="pt-BR"/>
        </w:rPr>
        <w:t>, faza PTH și DTAC</w:t>
      </w:r>
    </w:p>
    <w:p w:rsidR="006D52C5" w:rsidRPr="007E1B16" w:rsidRDefault="006D52C5" w:rsidP="006D52C5">
      <w:pPr>
        <w:jc w:val="center"/>
        <w:rPr>
          <w:b/>
          <w:lang w:val="pt-BR"/>
        </w:rPr>
      </w:pPr>
    </w:p>
    <w:p w:rsidR="006D52C5" w:rsidRPr="006E7D6F" w:rsidRDefault="006D52C5" w:rsidP="006D52C5">
      <w:pPr>
        <w:pStyle w:val="ListParagraph"/>
        <w:numPr>
          <w:ilvl w:val="0"/>
          <w:numId w:val="1"/>
        </w:numPr>
        <w:spacing w:line="240" w:lineRule="auto"/>
        <w:contextualSpacing/>
        <w:rPr>
          <w:sz w:val="28"/>
          <w:szCs w:val="28"/>
        </w:rPr>
      </w:pPr>
      <w:r w:rsidRPr="006E7D6F">
        <w:rPr>
          <w:sz w:val="28"/>
          <w:szCs w:val="28"/>
        </w:rPr>
        <w:t xml:space="preserve">Proiect nr. </w:t>
      </w:r>
      <w:r>
        <w:rPr>
          <w:sz w:val="28"/>
          <w:szCs w:val="28"/>
        </w:rPr>
        <w:t>54</w:t>
      </w:r>
      <w:r w:rsidRPr="006E7D6F">
        <w:rPr>
          <w:sz w:val="28"/>
          <w:szCs w:val="28"/>
        </w:rPr>
        <w:t>/2023</w:t>
      </w:r>
    </w:p>
    <w:p w:rsidR="006D52C5" w:rsidRPr="006E7D6F" w:rsidRDefault="006D52C5" w:rsidP="006D52C5">
      <w:pPr>
        <w:pStyle w:val="ListParagraph"/>
        <w:spacing w:line="240" w:lineRule="auto"/>
        <w:ind w:left="405"/>
        <w:rPr>
          <w:sz w:val="28"/>
          <w:szCs w:val="28"/>
        </w:rPr>
      </w:pPr>
      <w:r w:rsidRPr="006E7D6F">
        <w:rPr>
          <w:sz w:val="28"/>
          <w:szCs w:val="28"/>
        </w:rPr>
        <w:t>Proiectant – SC MARISAR SPORT SRL</w:t>
      </w:r>
    </w:p>
    <w:p w:rsidR="006D52C5" w:rsidRPr="006E7D6F" w:rsidRDefault="006D52C5" w:rsidP="006D52C5">
      <w:pPr>
        <w:pStyle w:val="ListParagraph"/>
        <w:numPr>
          <w:ilvl w:val="0"/>
          <w:numId w:val="1"/>
        </w:numPr>
        <w:spacing w:line="240" w:lineRule="auto"/>
        <w:contextualSpacing/>
        <w:rPr>
          <w:sz w:val="28"/>
          <w:szCs w:val="28"/>
        </w:rPr>
      </w:pPr>
      <w:r w:rsidRPr="006E7D6F">
        <w:rPr>
          <w:sz w:val="28"/>
          <w:szCs w:val="28"/>
        </w:rPr>
        <w:t>Indicatori economici</w:t>
      </w:r>
    </w:p>
    <w:p w:rsidR="006D52C5" w:rsidRPr="006E7D6F" w:rsidRDefault="006D52C5" w:rsidP="006D52C5">
      <w:pPr>
        <w:pStyle w:val="ListParagraph"/>
        <w:spacing w:line="240" w:lineRule="auto"/>
        <w:ind w:left="405"/>
        <w:rPr>
          <w:sz w:val="28"/>
          <w:szCs w:val="28"/>
        </w:rPr>
      </w:pPr>
      <w:r w:rsidRPr="006E7D6F">
        <w:rPr>
          <w:sz w:val="28"/>
          <w:szCs w:val="28"/>
        </w:rPr>
        <w:t>Valoarea total</w:t>
      </w:r>
      <w:r>
        <w:rPr>
          <w:sz w:val="28"/>
          <w:szCs w:val="28"/>
        </w:rPr>
        <w:t>a a investiț</w:t>
      </w:r>
      <w:r w:rsidRPr="006E7D6F">
        <w:rPr>
          <w:sz w:val="28"/>
          <w:szCs w:val="28"/>
        </w:rPr>
        <w:t xml:space="preserve">iei ( inclusiv </w:t>
      </w:r>
      <w:r>
        <w:rPr>
          <w:sz w:val="28"/>
          <w:szCs w:val="28"/>
        </w:rPr>
        <w:t>TVA</w:t>
      </w:r>
      <w:r w:rsidRPr="006E7D6F">
        <w:rPr>
          <w:sz w:val="28"/>
          <w:szCs w:val="28"/>
        </w:rPr>
        <w:t xml:space="preserve">): </w:t>
      </w:r>
      <w:r>
        <w:rPr>
          <w:sz w:val="28"/>
          <w:szCs w:val="28"/>
        </w:rPr>
        <w:t>211</w:t>
      </w:r>
      <w:r w:rsidRPr="006E7D6F">
        <w:rPr>
          <w:sz w:val="28"/>
          <w:szCs w:val="28"/>
        </w:rPr>
        <w:t>.</w:t>
      </w:r>
      <w:r>
        <w:rPr>
          <w:sz w:val="28"/>
          <w:szCs w:val="28"/>
        </w:rPr>
        <w:t>000,00</w:t>
      </w:r>
      <w:r w:rsidRPr="006E7D6F">
        <w:rPr>
          <w:sz w:val="28"/>
          <w:szCs w:val="28"/>
        </w:rPr>
        <w:t xml:space="preserve"> lei,</w:t>
      </w:r>
    </w:p>
    <w:p w:rsidR="006D52C5" w:rsidRPr="006E7D6F" w:rsidRDefault="006D52C5" w:rsidP="006D52C5">
      <w:pPr>
        <w:pStyle w:val="ListParagraph"/>
        <w:spacing w:line="240" w:lineRule="auto"/>
        <w:ind w:left="405"/>
        <w:rPr>
          <w:sz w:val="28"/>
          <w:szCs w:val="28"/>
        </w:rPr>
      </w:pPr>
      <w:r w:rsidRPr="006E7D6F">
        <w:rPr>
          <w:sz w:val="28"/>
          <w:szCs w:val="28"/>
        </w:rPr>
        <w:t xml:space="preserve"> din care C+M (inclusiv </w:t>
      </w:r>
      <w:r>
        <w:rPr>
          <w:sz w:val="28"/>
          <w:szCs w:val="28"/>
        </w:rPr>
        <w:t>TVA</w:t>
      </w:r>
      <w:r w:rsidRPr="006E7D6F">
        <w:rPr>
          <w:sz w:val="28"/>
          <w:szCs w:val="28"/>
        </w:rPr>
        <w:t>)</w:t>
      </w:r>
      <w:r>
        <w:rPr>
          <w:sz w:val="28"/>
          <w:szCs w:val="28"/>
        </w:rPr>
        <w:t>:</w:t>
      </w:r>
      <w:r w:rsidRPr="006E7D6F">
        <w:rPr>
          <w:sz w:val="28"/>
          <w:szCs w:val="28"/>
        </w:rPr>
        <w:t xml:space="preserve">  </w:t>
      </w:r>
      <w:r>
        <w:rPr>
          <w:sz w:val="28"/>
          <w:szCs w:val="28"/>
        </w:rPr>
        <w:t>86.920,73</w:t>
      </w:r>
      <w:r w:rsidRPr="006E7D6F">
        <w:rPr>
          <w:sz w:val="28"/>
          <w:szCs w:val="28"/>
        </w:rPr>
        <w:t xml:space="preserve">  lei </w:t>
      </w:r>
    </w:p>
    <w:p w:rsidR="006D52C5" w:rsidRDefault="006D52C5" w:rsidP="006D52C5">
      <w:pPr>
        <w:pStyle w:val="ListParagraph"/>
        <w:numPr>
          <w:ilvl w:val="0"/>
          <w:numId w:val="1"/>
        </w:numPr>
        <w:tabs>
          <w:tab w:val="left" w:pos="450"/>
        </w:tabs>
        <w:suppressAutoHyphens/>
        <w:spacing w:line="240" w:lineRule="auto"/>
        <w:contextualSpacing/>
        <w:rPr>
          <w:sz w:val="28"/>
          <w:szCs w:val="28"/>
        </w:rPr>
      </w:pPr>
      <w:r w:rsidRPr="006E7D6F">
        <w:rPr>
          <w:sz w:val="28"/>
          <w:szCs w:val="28"/>
        </w:rPr>
        <w:t xml:space="preserve">Indicatori tehnici:  </w:t>
      </w:r>
    </w:p>
    <w:p w:rsidR="006D52C5" w:rsidRDefault="006D52C5" w:rsidP="006D52C5">
      <w:pPr>
        <w:pStyle w:val="ListParagraph"/>
        <w:tabs>
          <w:tab w:val="left" w:pos="450"/>
        </w:tabs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04984">
        <w:rPr>
          <w:sz w:val="28"/>
          <w:szCs w:val="28"/>
        </w:rPr>
        <w:t xml:space="preserve">Structura: Decopertarea a 15 cm de strat vegetal; Nivelarea și compactarea stratului suport; Montarea bordurilor care au dimensiunea de 10x15x50 cm pentru delimitarea zonei de tartan; Montarea mobilierului; </w:t>
      </w:r>
      <w:r>
        <w:rPr>
          <w:sz w:val="28"/>
          <w:szCs w:val="28"/>
        </w:rPr>
        <w:t>Aș</w:t>
      </w:r>
      <w:r w:rsidRPr="00F04984">
        <w:rPr>
          <w:sz w:val="28"/>
          <w:szCs w:val="28"/>
        </w:rPr>
        <w:t xml:space="preserve">ternerea și </w:t>
      </w:r>
      <w:r>
        <w:rPr>
          <w:sz w:val="28"/>
          <w:szCs w:val="28"/>
        </w:rPr>
        <w:t>compactarea unui strat de piatră concasată</w:t>
      </w:r>
      <w:r w:rsidRPr="00F04984">
        <w:rPr>
          <w:sz w:val="28"/>
          <w:szCs w:val="28"/>
        </w:rPr>
        <w:t xml:space="preserve"> 4/31 în grosime de 13 cm și compactarea acestuia; Turnarea stratului de tartan în două straturi, primul strat </w:t>
      </w:r>
      <w:r>
        <w:rPr>
          <w:sz w:val="28"/>
          <w:szCs w:val="28"/>
        </w:rPr>
        <w:t>din granule de cauciuc de tip</w:t>
      </w:r>
      <w:r w:rsidRPr="00F04984">
        <w:rPr>
          <w:sz w:val="28"/>
          <w:szCs w:val="28"/>
        </w:rPr>
        <w:t xml:space="preserve"> SBR cu grosimea de 2 cm, al doilea strat </w:t>
      </w:r>
      <w:r>
        <w:rPr>
          <w:sz w:val="28"/>
          <w:szCs w:val="28"/>
        </w:rPr>
        <w:t xml:space="preserve">cu grosimea de 1 cm din granule de cauciuc de tip </w:t>
      </w:r>
      <w:r w:rsidRPr="00F04984">
        <w:rPr>
          <w:sz w:val="28"/>
          <w:szCs w:val="28"/>
        </w:rPr>
        <w:t xml:space="preserve">EPDM; </w:t>
      </w:r>
      <w:r>
        <w:rPr>
          <w:sz w:val="28"/>
          <w:szCs w:val="28"/>
        </w:rPr>
        <w:t>Așterne</w:t>
      </w:r>
      <w:r w:rsidRPr="00F04984">
        <w:rPr>
          <w:sz w:val="28"/>
          <w:szCs w:val="28"/>
        </w:rPr>
        <w:t>rea unui strat de pământ v</w:t>
      </w:r>
      <w:r>
        <w:rPr>
          <w:sz w:val="28"/>
          <w:szCs w:val="28"/>
        </w:rPr>
        <w:t>egetal cu grosimea de 13 cm și însămânț</w:t>
      </w:r>
      <w:r w:rsidRPr="00F04984">
        <w:rPr>
          <w:sz w:val="28"/>
          <w:szCs w:val="28"/>
        </w:rPr>
        <w:t>area acestuia, în zona verde a parcului</w:t>
      </w:r>
      <w:r>
        <w:rPr>
          <w:sz w:val="28"/>
          <w:szCs w:val="28"/>
        </w:rPr>
        <w:t>.</w:t>
      </w:r>
    </w:p>
    <w:p w:rsidR="006D52C5" w:rsidRDefault="006D52C5" w:rsidP="006D52C5">
      <w:pPr>
        <w:ind w:firstLine="360"/>
        <w:jc w:val="both"/>
        <w:rPr>
          <w:rStyle w:val="slitbdy"/>
          <w:sz w:val="28"/>
          <w:szCs w:val="28"/>
        </w:rPr>
      </w:pPr>
      <w:r w:rsidRPr="00F04984">
        <w:rPr>
          <w:rStyle w:val="slitbdy"/>
          <w:sz w:val="28"/>
          <w:szCs w:val="28"/>
        </w:rPr>
        <w:t>Mobilier</w:t>
      </w:r>
      <w:r>
        <w:rPr>
          <w:rStyle w:val="slitbdy"/>
          <w:sz w:val="28"/>
          <w:szCs w:val="28"/>
        </w:rPr>
        <w:t xml:space="preserve"> urban</w:t>
      </w:r>
      <w:r w:rsidRPr="00F04984">
        <w:rPr>
          <w:rStyle w:val="slitbdy"/>
          <w:sz w:val="28"/>
          <w:szCs w:val="28"/>
        </w:rPr>
        <w:t xml:space="preserve">: complex de joacă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carusel rotativ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balansoar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balansoar pe arc „Scooter”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balansoar pe arc „Unicorn”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aparat fitness picioare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aparat fitness „Presa piept”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</w:t>
      </w:r>
      <w:r>
        <w:rPr>
          <w:rStyle w:val="slitbdy"/>
          <w:sz w:val="28"/>
          <w:szCs w:val="28"/>
        </w:rPr>
        <w:t>aparat fitness s</w:t>
      </w:r>
      <w:r w:rsidRPr="00F04984">
        <w:rPr>
          <w:rStyle w:val="slitbdy"/>
          <w:sz w:val="28"/>
          <w:szCs w:val="28"/>
        </w:rPr>
        <w:t xml:space="preserve">tepper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coș de gunoi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2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</w:t>
      </w:r>
      <w:r>
        <w:rPr>
          <w:rStyle w:val="slitbdy"/>
          <w:sz w:val="28"/>
          <w:szCs w:val="28"/>
        </w:rPr>
        <w:t>banca stradală</w:t>
      </w:r>
      <w:r w:rsidRPr="00F04984">
        <w:rPr>
          <w:rStyle w:val="slitbdy"/>
          <w:sz w:val="28"/>
          <w:szCs w:val="28"/>
        </w:rPr>
        <w:t xml:space="preserve">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4 buc</w:t>
      </w:r>
      <w:r>
        <w:rPr>
          <w:rStyle w:val="slitbdy"/>
          <w:sz w:val="28"/>
          <w:szCs w:val="28"/>
        </w:rPr>
        <w:t>.)</w:t>
      </w:r>
      <w:r w:rsidRPr="00F04984">
        <w:rPr>
          <w:rStyle w:val="slitbdy"/>
          <w:sz w:val="28"/>
          <w:szCs w:val="28"/>
        </w:rPr>
        <w:t>.</w:t>
      </w:r>
    </w:p>
    <w:p w:rsidR="006D52C5" w:rsidRDefault="006D52C5" w:rsidP="006D52C5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>
        <w:rPr>
          <w:rStyle w:val="slitbdy"/>
          <w:sz w:val="28"/>
          <w:szCs w:val="28"/>
        </w:rPr>
        <w:t>Suprafața terenului – 3.995 mp;</w:t>
      </w:r>
    </w:p>
    <w:p w:rsidR="006D52C5" w:rsidRDefault="006D52C5" w:rsidP="006D52C5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 w:rsidRPr="00F04984">
        <w:rPr>
          <w:rStyle w:val="slitbdy"/>
          <w:sz w:val="28"/>
          <w:szCs w:val="28"/>
        </w:rPr>
        <w:t xml:space="preserve">Suprafață decopertată – </w:t>
      </w:r>
      <w:r>
        <w:rPr>
          <w:rStyle w:val="slitbdy"/>
          <w:sz w:val="28"/>
          <w:szCs w:val="28"/>
        </w:rPr>
        <w:t>412</w:t>
      </w:r>
      <w:r w:rsidRPr="00F04984">
        <w:rPr>
          <w:rStyle w:val="slitbdy"/>
          <w:sz w:val="28"/>
          <w:szCs w:val="28"/>
        </w:rPr>
        <w:t xml:space="preserve"> mp; </w:t>
      </w:r>
    </w:p>
    <w:p w:rsidR="006D52C5" w:rsidRDefault="006D52C5" w:rsidP="006D52C5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>
        <w:rPr>
          <w:rStyle w:val="slitbdy"/>
          <w:sz w:val="28"/>
          <w:szCs w:val="28"/>
        </w:rPr>
        <w:t>Suprafață de tartan – 191</w:t>
      </w:r>
      <w:r w:rsidRPr="00F04984">
        <w:rPr>
          <w:rStyle w:val="slitbdy"/>
          <w:sz w:val="28"/>
          <w:szCs w:val="28"/>
        </w:rPr>
        <w:t xml:space="preserve"> mp; </w:t>
      </w:r>
    </w:p>
    <w:p w:rsidR="006D52C5" w:rsidRDefault="006D52C5" w:rsidP="006D52C5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>
        <w:rPr>
          <w:rStyle w:val="slitbdy"/>
          <w:sz w:val="28"/>
          <w:szCs w:val="28"/>
        </w:rPr>
        <w:t>Suprafață spațiu verde – 221</w:t>
      </w:r>
      <w:r w:rsidRPr="00F04984">
        <w:rPr>
          <w:rStyle w:val="slitbdy"/>
          <w:sz w:val="28"/>
          <w:szCs w:val="28"/>
        </w:rPr>
        <w:t xml:space="preserve"> mp;</w:t>
      </w:r>
    </w:p>
    <w:p w:rsidR="006D52C5" w:rsidRPr="00F04984" w:rsidRDefault="006D52C5" w:rsidP="006D52C5">
      <w:pPr>
        <w:ind w:firstLine="360"/>
        <w:jc w:val="both"/>
        <w:rPr>
          <w:rStyle w:val="slitbdy"/>
          <w:sz w:val="28"/>
          <w:szCs w:val="28"/>
        </w:rPr>
      </w:pPr>
    </w:p>
    <w:p w:rsidR="006D52C5" w:rsidRDefault="006D52C5" w:rsidP="006D52C5">
      <w:pPr>
        <w:numPr>
          <w:ilvl w:val="0"/>
          <w:numId w:val="1"/>
        </w:numPr>
        <w:jc w:val="both"/>
      </w:pPr>
      <w:r>
        <w:rPr>
          <w:sz w:val="28"/>
          <w:szCs w:val="28"/>
        </w:rPr>
        <w:t>Sursa de finanț</w:t>
      </w:r>
      <w:r w:rsidRPr="00F04984">
        <w:rPr>
          <w:sz w:val="28"/>
          <w:szCs w:val="28"/>
        </w:rPr>
        <w:t xml:space="preserve">are: Bugetul local </w:t>
      </w:r>
    </w:p>
    <w:p w:rsidR="006D52C5" w:rsidRPr="00F04984" w:rsidRDefault="006D52C5" w:rsidP="006D52C5">
      <w:pPr>
        <w:numPr>
          <w:ilvl w:val="0"/>
          <w:numId w:val="1"/>
        </w:numPr>
        <w:jc w:val="both"/>
      </w:pPr>
      <w:r w:rsidRPr="00F04984">
        <w:rPr>
          <w:sz w:val="28"/>
          <w:szCs w:val="28"/>
        </w:rPr>
        <w:t xml:space="preserve">Termenul de realizare a investiției este – 3 luni </w:t>
      </w:r>
    </w:p>
    <w:p w:rsidR="00CE6484" w:rsidRPr="00CE6484" w:rsidRDefault="00CE6484" w:rsidP="00CE6484">
      <w:pPr>
        <w:pStyle w:val="ListParagraph"/>
        <w:ind w:left="360"/>
        <w:rPr>
          <w:b/>
        </w:rPr>
      </w:pPr>
      <w:r>
        <w:rPr>
          <w:b/>
        </w:rPr>
        <w:t xml:space="preserve">                </w:t>
      </w:r>
      <w:r w:rsidRPr="00CE6484">
        <w:rPr>
          <w:b/>
        </w:rPr>
        <w:t>PREȘEDINTE DE ȘEDINȚĂ,                           CONTRASEMNEAZĂ</w:t>
      </w:r>
    </w:p>
    <w:p w:rsidR="00CE6484" w:rsidRPr="00CE6484" w:rsidRDefault="00CE6484" w:rsidP="00CE6484">
      <w:pPr>
        <w:pStyle w:val="ListParagraph"/>
        <w:tabs>
          <w:tab w:val="center" w:pos="4536"/>
        </w:tabs>
        <w:ind w:left="360"/>
        <w:rPr>
          <w:b/>
        </w:rPr>
      </w:pPr>
      <w:r w:rsidRPr="00CE6484">
        <w:rPr>
          <w:b/>
        </w:rPr>
        <w:t xml:space="preserve">                     Consilier local,                                               Secretar general comună,</w:t>
      </w:r>
    </w:p>
    <w:p w:rsidR="00CE6484" w:rsidRPr="00CE6484" w:rsidRDefault="00CE6484" w:rsidP="00CE6484">
      <w:pPr>
        <w:pStyle w:val="ListParagraph"/>
        <w:tabs>
          <w:tab w:val="center" w:pos="4536"/>
        </w:tabs>
        <w:ind w:left="360"/>
        <w:rPr>
          <w:b/>
        </w:rPr>
      </w:pPr>
      <w:r w:rsidRPr="00CE6484">
        <w:rPr>
          <w:b/>
        </w:rPr>
        <w:t xml:space="preserve">                   Valentin HOBORICI                                             Tatiana  FODOR</w:t>
      </w:r>
    </w:p>
    <w:p w:rsidR="006D52C5" w:rsidRDefault="006D52C5" w:rsidP="006D52C5">
      <w:pPr>
        <w:pStyle w:val="ListParagraph"/>
        <w:ind w:left="360"/>
      </w:pPr>
    </w:p>
    <w:p w:rsidR="000B2390" w:rsidRDefault="000B2390"/>
    <w:sectPr w:rsidR="000B2390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27CE3"/>
    <w:multiLevelType w:val="hybridMultilevel"/>
    <w:tmpl w:val="AB681F34"/>
    <w:lvl w:ilvl="0" w:tplc="823225B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D52C5"/>
    <w:rsid w:val="000B2390"/>
    <w:rsid w:val="00203137"/>
    <w:rsid w:val="0048066E"/>
    <w:rsid w:val="00684106"/>
    <w:rsid w:val="006D52C5"/>
    <w:rsid w:val="0072076A"/>
    <w:rsid w:val="00987ED8"/>
    <w:rsid w:val="00C15743"/>
    <w:rsid w:val="00C76EAC"/>
    <w:rsid w:val="00CE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2C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rsid w:val="006D52C5"/>
    <w:pPr>
      <w:tabs>
        <w:tab w:val="center" w:pos="4320"/>
        <w:tab w:val="right" w:pos="8640"/>
      </w:tabs>
      <w:spacing w:line="240" w:lineRule="auto"/>
    </w:pPr>
    <w:rPr>
      <w:rFonts w:eastAsia="Times New Roman"/>
      <w:szCs w:val="20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6D52C5"/>
    <w:rPr>
      <w:rFonts w:ascii="Times New Roman" w:eastAsia="Times New Roman" w:hAnsi="Times New Roman"/>
      <w:sz w:val="24"/>
    </w:rPr>
  </w:style>
  <w:style w:type="character" w:customStyle="1" w:styleId="slitbdy">
    <w:name w:val="s_lit_bdy"/>
    <w:rsid w:val="006D5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</cp:revision>
  <cp:lastPrinted>2023-07-31T08:54:00Z</cp:lastPrinted>
  <dcterms:created xsi:type="dcterms:W3CDTF">2023-07-24T12:45:00Z</dcterms:created>
  <dcterms:modified xsi:type="dcterms:W3CDTF">2023-07-31T08:54:00Z</dcterms:modified>
</cp:coreProperties>
</file>