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2DBB7AD" w14:textId="77777777" w:rsidR="00BC79D8" w:rsidRDefault="00BC79D8" w:rsidP="00BC79D8">
      <w:pPr>
        <w:spacing w:after="200" w:line="276" w:lineRule="auto"/>
        <w:jc w:val="right"/>
        <w:rPr>
          <w:sz w:val="22"/>
          <w:szCs w:val="22"/>
          <w:lang w:val="ro-RO"/>
        </w:rPr>
      </w:pPr>
      <w:r>
        <w:rPr>
          <w:sz w:val="22"/>
          <w:szCs w:val="22"/>
          <w:lang w:val="ro-RO"/>
        </w:rPr>
        <w:t>Anexa nr. 3</w:t>
      </w:r>
    </w:p>
    <w:p w14:paraId="322244FC" w14:textId="77777777" w:rsidR="00BC79D8" w:rsidRDefault="00BC79D8" w:rsidP="00BC79D8">
      <w:pPr>
        <w:tabs>
          <w:tab w:val="left" w:pos="851"/>
        </w:tabs>
        <w:spacing w:line="276" w:lineRule="auto"/>
        <w:jc w:val="right"/>
        <w:rPr>
          <w:sz w:val="22"/>
          <w:szCs w:val="22"/>
          <w:lang w:val="ro-RO"/>
        </w:rPr>
      </w:pPr>
      <w:r>
        <w:rPr>
          <w:sz w:val="22"/>
          <w:szCs w:val="22"/>
          <w:lang w:val="ro-RO"/>
        </w:rPr>
        <w:t>la Regulamentul de organizare și funcționare a Consiliului Local</w:t>
      </w:r>
    </w:p>
    <w:p w14:paraId="67BD48EB" w14:textId="77777777" w:rsidR="00BC79D8" w:rsidRDefault="00BC79D8" w:rsidP="00BC79D8">
      <w:pPr>
        <w:tabs>
          <w:tab w:val="left" w:pos="851"/>
        </w:tabs>
        <w:spacing w:line="276" w:lineRule="auto"/>
        <w:jc w:val="right"/>
        <w:rPr>
          <w:sz w:val="22"/>
          <w:szCs w:val="22"/>
          <w:lang w:val="ro-RO"/>
        </w:rPr>
      </w:pPr>
    </w:p>
    <w:p w14:paraId="63A34340" w14:textId="77777777" w:rsidR="00BC79D8" w:rsidRDefault="00BC79D8" w:rsidP="00BC79D8">
      <w:pPr>
        <w:tabs>
          <w:tab w:val="left" w:pos="851"/>
        </w:tabs>
        <w:spacing w:line="276" w:lineRule="auto"/>
        <w:jc w:val="right"/>
        <w:rPr>
          <w:sz w:val="22"/>
          <w:szCs w:val="22"/>
          <w:lang w:val="ro-RO"/>
        </w:rPr>
      </w:pPr>
    </w:p>
    <w:p w14:paraId="0957CCF7" w14:textId="77777777" w:rsidR="00BC79D8" w:rsidRDefault="00BC79D8" w:rsidP="00BC79D8">
      <w:pPr>
        <w:tabs>
          <w:tab w:val="left" w:pos="851"/>
        </w:tabs>
        <w:spacing w:line="276" w:lineRule="auto"/>
        <w:jc w:val="right"/>
        <w:rPr>
          <w:sz w:val="22"/>
          <w:szCs w:val="22"/>
          <w:lang w:val="ro-RO"/>
        </w:rPr>
      </w:pPr>
    </w:p>
    <w:p w14:paraId="085EC3A0" w14:textId="77777777" w:rsidR="00BC79D8" w:rsidRDefault="00BC79D8" w:rsidP="00BC79D8">
      <w:pPr>
        <w:spacing w:line="276" w:lineRule="auto"/>
        <w:ind w:left="1134" w:right="1104"/>
        <w:jc w:val="center"/>
        <w:rPr>
          <w:b/>
          <w:sz w:val="22"/>
          <w:szCs w:val="22"/>
          <w:lang w:val="ro-RO"/>
        </w:rPr>
      </w:pPr>
    </w:p>
    <w:p w14:paraId="368384D4" w14:textId="77777777" w:rsidR="00BC79D8" w:rsidRDefault="00BC79D8" w:rsidP="00BC79D8">
      <w:pPr>
        <w:spacing w:line="276" w:lineRule="auto"/>
        <w:ind w:left="1134" w:right="1104"/>
        <w:jc w:val="center"/>
        <w:rPr>
          <w:b/>
          <w:sz w:val="22"/>
          <w:szCs w:val="22"/>
          <w:lang w:val="ro-RO"/>
        </w:rPr>
      </w:pPr>
      <w:r>
        <w:rPr>
          <w:b/>
          <w:sz w:val="22"/>
          <w:szCs w:val="22"/>
          <w:lang w:val="ro-RO"/>
        </w:rPr>
        <w:t xml:space="preserve">CONSILIUL LOCAL AL COMUNEI  ION CREANGA </w:t>
      </w:r>
    </w:p>
    <w:p w14:paraId="6E8B793A" w14:textId="77777777" w:rsidR="00BC79D8" w:rsidRDefault="00BC79D8" w:rsidP="00BC79D8">
      <w:pPr>
        <w:spacing w:line="276" w:lineRule="auto"/>
        <w:ind w:right="1104"/>
        <w:rPr>
          <w:b/>
          <w:sz w:val="22"/>
          <w:szCs w:val="22"/>
          <w:lang w:val="ro-RO"/>
        </w:rPr>
      </w:pPr>
    </w:p>
    <w:p w14:paraId="77B69975" w14:textId="77777777" w:rsidR="00BC79D8" w:rsidRDefault="00BC79D8" w:rsidP="00BC79D8">
      <w:pPr>
        <w:spacing w:line="276" w:lineRule="auto"/>
        <w:ind w:left="1134" w:right="1104"/>
        <w:jc w:val="center"/>
        <w:rPr>
          <w:b/>
          <w:sz w:val="22"/>
          <w:szCs w:val="22"/>
          <w:lang w:val="ro-RO"/>
        </w:rPr>
      </w:pPr>
    </w:p>
    <w:p w14:paraId="332A1338" w14:textId="77777777" w:rsidR="00BC79D8" w:rsidRDefault="00BC79D8" w:rsidP="00BC79D8">
      <w:pPr>
        <w:tabs>
          <w:tab w:val="left" w:pos="851"/>
        </w:tabs>
        <w:spacing w:line="276" w:lineRule="auto"/>
        <w:ind w:firstLine="567"/>
        <w:jc w:val="center"/>
        <w:rPr>
          <w:b/>
          <w:sz w:val="22"/>
          <w:szCs w:val="22"/>
          <w:lang w:val="ro-RO"/>
        </w:rPr>
      </w:pPr>
      <w:r>
        <w:rPr>
          <w:b/>
          <w:sz w:val="22"/>
          <w:szCs w:val="22"/>
          <w:lang w:val="ro-RO"/>
        </w:rPr>
        <w:t>Comisia de specialitate a  Consiliului  local</w:t>
      </w:r>
    </w:p>
    <w:p w14:paraId="70300C9B" w14:textId="77777777" w:rsidR="00BC79D8" w:rsidRDefault="00BC79D8" w:rsidP="00BC79D8">
      <w:pPr>
        <w:tabs>
          <w:tab w:val="left" w:pos="851"/>
        </w:tabs>
        <w:spacing w:line="276" w:lineRule="auto"/>
        <w:ind w:firstLine="567"/>
        <w:jc w:val="both"/>
        <w:rPr>
          <w:b/>
          <w:bCs/>
          <w:sz w:val="22"/>
          <w:szCs w:val="22"/>
          <w:lang w:val="ro-RO"/>
        </w:rPr>
      </w:pPr>
      <w:r>
        <w:rPr>
          <w:b/>
          <w:bCs/>
          <w:sz w:val="22"/>
          <w:szCs w:val="22"/>
          <w:lang w:val="ro-RO"/>
        </w:rPr>
        <w:t xml:space="preserve">Comisia pentru activitati culturale , culte, învățământ , sănătate , familie , urbanism și amenajarea teritoriului , protectia copilului , protectia mediului , turism , muncă , protectie sociala, tineret și sport </w:t>
      </w:r>
    </w:p>
    <w:p w14:paraId="7E607829" w14:textId="77777777" w:rsidR="00BC79D8" w:rsidRDefault="00BC79D8" w:rsidP="00BC79D8">
      <w:pPr>
        <w:tabs>
          <w:tab w:val="left" w:pos="851"/>
        </w:tabs>
        <w:spacing w:line="276" w:lineRule="auto"/>
        <w:ind w:firstLine="567"/>
        <w:jc w:val="both"/>
        <w:rPr>
          <w:b/>
          <w:bCs/>
          <w:sz w:val="22"/>
          <w:szCs w:val="22"/>
          <w:lang w:val="ro-RO"/>
        </w:rPr>
      </w:pPr>
    </w:p>
    <w:p w14:paraId="55EEC5CA" w14:textId="77777777" w:rsidR="00BC79D8" w:rsidRDefault="00BC79D8" w:rsidP="00BC79D8">
      <w:pPr>
        <w:spacing w:line="276" w:lineRule="auto"/>
        <w:jc w:val="center"/>
        <w:rPr>
          <w:b/>
          <w:bCs/>
          <w:sz w:val="22"/>
          <w:szCs w:val="22"/>
          <w:lang w:val="ro-RO"/>
        </w:rPr>
      </w:pPr>
      <w:r>
        <w:rPr>
          <w:b/>
          <w:bCs/>
          <w:sz w:val="22"/>
          <w:szCs w:val="22"/>
          <w:lang w:val="ro-RO"/>
        </w:rPr>
        <w:t>AVIZUL</w:t>
      </w:r>
    </w:p>
    <w:p w14:paraId="4426AAD4" w14:textId="77777777" w:rsidR="00BC79D8" w:rsidRDefault="00BC79D8" w:rsidP="00BC79D8">
      <w:pPr>
        <w:spacing w:line="276" w:lineRule="auto"/>
        <w:jc w:val="both"/>
        <w:rPr>
          <w:b/>
          <w:bCs/>
          <w:sz w:val="22"/>
          <w:szCs w:val="22"/>
          <w:lang w:val="ro-RO"/>
        </w:rPr>
      </w:pPr>
    </w:p>
    <w:p w14:paraId="1A7455B1" w14:textId="77777777" w:rsidR="00BC79D8" w:rsidRDefault="00BC79D8" w:rsidP="00BC79D8">
      <w:pPr>
        <w:spacing w:line="276" w:lineRule="auto"/>
        <w:jc w:val="center"/>
        <w:rPr>
          <w:b/>
          <w:bCs/>
          <w:sz w:val="22"/>
          <w:szCs w:val="22"/>
          <w:lang w:val="ro-RO"/>
        </w:rPr>
      </w:pPr>
      <w:r>
        <w:rPr>
          <w:b/>
          <w:sz w:val="22"/>
          <w:szCs w:val="22"/>
          <w:lang w:val="ro-RO"/>
        </w:rPr>
        <w:t xml:space="preserve">La </w:t>
      </w:r>
      <w:r>
        <w:rPr>
          <w:b/>
          <w:bCs/>
          <w:sz w:val="22"/>
          <w:szCs w:val="22"/>
        </w:rPr>
        <w:t xml:space="preserve">PHCL nr. </w:t>
      </w:r>
      <w:r>
        <w:rPr>
          <w:b/>
          <w:sz w:val="22"/>
          <w:szCs w:val="22"/>
        </w:rPr>
        <w:t>93 din 17.08.2023, privind   neasumarea responsabilităților organizării de atribuire a contractelor/acordurilor – cadru, pentru achiziția produselor aferente Programului pentru școli al României, în perioada 2023 – 2029 și al contractelor/acordurilor – cadru de prestare a serviciilor pentru derularea măsurilor educative la nivel local în anul școlar 2023-2024</w:t>
      </w:r>
      <w:r>
        <w:rPr>
          <w:b/>
          <w:sz w:val="22"/>
          <w:szCs w:val="22"/>
          <w:lang w:val="it-IT"/>
        </w:rPr>
        <w:t>.</w:t>
      </w:r>
    </w:p>
    <w:p w14:paraId="7C08367F" w14:textId="77777777" w:rsidR="00BC79D8" w:rsidRDefault="00BC79D8" w:rsidP="00BC79D8">
      <w:pPr>
        <w:spacing w:line="276" w:lineRule="auto"/>
        <w:jc w:val="both"/>
        <w:rPr>
          <w:b/>
          <w:bCs/>
          <w:sz w:val="22"/>
          <w:szCs w:val="22"/>
          <w:lang w:val="ro-RO"/>
        </w:rPr>
      </w:pPr>
    </w:p>
    <w:p w14:paraId="621FA61D" w14:textId="77777777" w:rsidR="00BC79D8" w:rsidRDefault="00BC79D8" w:rsidP="00BC79D8">
      <w:pPr>
        <w:spacing w:line="276" w:lineRule="auto"/>
        <w:jc w:val="both"/>
        <w:rPr>
          <w:sz w:val="22"/>
          <w:szCs w:val="22"/>
        </w:rPr>
      </w:pPr>
      <w:r>
        <w:rPr>
          <w:sz w:val="22"/>
          <w:szCs w:val="22"/>
          <w:lang w:val="ro-RO"/>
        </w:rPr>
        <w:t xml:space="preserve">          Având în vedere motivarea în fapt și drept a avizului la</w:t>
      </w:r>
      <w:r>
        <w:rPr>
          <w:sz w:val="22"/>
          <w:szCs w:val="22"/>
        </w:rPr>
        <w:t xml:space="preserve"> PHCL nr. 93 din 17.08.2023, privind   neasumarea responsabilităților organizării de atribuire a contractelor/acordurilor – cadru, pentru achiziția produselor aferente Programului pentru școli al României, în perioada 2023 – 2029 și al contractelor/acordurilor – cadru de prestare a serviciilor pentru derularea măsurilor educative la nivel local în anul școlar 2023-2024</w:t>
      </w:r>
      <w:r>
        <w:rPr>
          <w:sz w:val="22"/>
          <w:szCs w:val="22"/>
          <w:lang w:val="it-IT"/>
        </w:rPr>
        <w:t>.</w:t>
      </w:r>
    </w:p>
    <w:p w14:paraId="733489AA" w14:textId="77777777" w:rsidR="00BC79D8" w:rsidRDefault="00BC79D8" w:rsidP="00BC79D8">
      <w:pPr>
        <w:spacing w:line="276" w:lineRule="auto"/>
        <w:jc w:val="both"/>
        <w:rPr>
          <w:sz w:val="22"/>
          <w:szCs w:val="22"/>
          <w:lang w:val="ro-RO"/>
        </w:rPr>
      </w:pPr>
    </w:p>
    <w:p w14:paraId="41922483" w14:textId="77777777" w:rsidR="00BC79D8" w:rsidRDefault="00BC79D8" w:rsidP="00BC79D8">
      <w:pPr>
        <w:spacing w:line="276" w:lineRule="auto"/>
        <w:ind w:firstLine="567"/>
        <w:jc w:val="both"/>
        <w:rPr>
          <w:sz w:val="22"/>
          <w:szCs w:val="22"/>
          <w:lang w:val="ro-RO"/>
        </w:rPr>
      </w:pPr>
      <w:r>
        <w:rPr>
          <w:sz w:val="22"/>
          <w:szCs w:val="22"/>
          <w:lang w:val="ro-RO"/>
        </w:rPr>
        <w:t xml:space="preserve"> În temeiul prevederilor art. 125 alin. (1) lit. b) din Ordonanța de urgență a Guvernului nr. 57/2019 privind Codul administrativ, respectiv al prevederilor art. 20 alin. (1) lit. a) din Regulamentul de organizare și funcționare a Consiliului Local.</w:t>
      </w:r>
    </w:p>
    <w:p w14:paraId="1E8F82D8" w14:textId="77777777" w:rsidR="00BC79D8" w:rsidRDefault="00BC79D8" w:rsidP="00BC79D8">
      <w:pPr>
        <w:spacing w:line="276" w:lineRule="auto"/>
        <w:jc w:val="both"/>
        <w:rPr>
          <w:sz w:val="22"/>
          <w:szCs w:val="22"/>
          <w:lang w:val="ro-RO"/>
        </w:rPr>
      </w:pPr>
    </w:p>
    <w:p w14:paraId="029B565D" w14:textId="77777777" w:rsidR="00BC79D8" w:rsidRDefault="00BC79D8" w:rsidP="00BC79D8">
      <w:pPr>
        <w:tabs>
          <w:tab w:val="left" w:pos="851"/>
        </w:tabs>
        <w:spacing w:line="276" w:lineRule="auto"/>
        <w:ind w:firstLine="567"/>
        <w:jc w:val="both"/>
        <w:rPr>
          <w:sz w:val="22"/>
          <w:szCs w:val="22"/>
          <w:lang w:val="ro-RO"/>
        </w:rPr>
      </w:pPr>
    </w:p>
    <w:p w14:paraId="1C4CE29D" w14:textId="77777777" w:rsidR="00BC79D8" w:rsidRDefault="00BC79D8" w:rsidP="00BC79D8">
      <w:pPr>
        <w:tabs>
          <w:tab w:val="left" w:pos="555"/>
          <w:tab w:val="left" w:pos="851"/>
          <w:tab w:val="center" w:pos="5482"/>
        </w:tabs>
        <w:spacing w:line="276" w:lineRule="auto"/>
        <w:ind w:right="-1041"/>
        <w:jc w:val="center"/>
        <w:rPr>
          <w:sz w:val="22"/>
          <w:szCs w:val="22"/>
          <w:lang w:val="ro-RO"/>
        </w:rPr>
      </w:pPr>
      <w:r>
        <w:rPr>
          <w:b/>
          <w:sz w:val="22"/>
          <w:szCs w:val="22"/>
          <w:lang w:val="ro-RO"/>
        </w:rPr>
        <w:t xml:space="preserve">Comisia </w:t>
      </w:r>
      <w:r>
        <w:rPr>
          <w:b/>
          <w:bCs/>
          <w:sz w:val="22"/>
          <w:szCs w:val="22"/>
          <w:lang w:val="ro-RO"/>
        </w:rPr>
        <w:t>adoptă următorul aviz.</w:t>
      </w:r>
    </w:p>
    <w:p w14:paraId="4C9E56B0" w14:textId="77777777" w:rsidR="00BC79D8" w:rsidRDefault="00BC79D8" w:rsidP="00BC79D8">
      <w:pPr>
        <w:tabs>
          <w:tab w:val="left" w:pos="851"/>
        </w:tabs>
        <w:spacing w:line="276" w:lineRule="auto"/>
        <w:jc w:val="both"/>
        <w:rPr>
          <w:sz w:val="22"/>
          <w:szCs w:val="22"/>
          <w:lang w:val="ro-RO"/>
        </w:rPr>
      </w:pPr>
      <w:r>
        <w:rPr>
          <w:sz w:val="22"/>
          <w:szCs w:val="22"/>
          <w:lang w:val="ro-RO"/>
        </w:rPr>
        <w:t xml:space="preserve"> </w:t>
      </w:r>
    </w:p>
    <w:p w14:paraId="71706A83" w14:textId="77777777" w:rsidR="00BC79D8" w:rsidRDefault="00BC79D8" w:rsidP="00BC79D8">
      <w:pPr>
        <w:spacing w:line="276" w:lineRule="auto"/>
        <w:jc w:val="both"/>
        <w:rPr>
          <w:sz w:val="22"/>
          <w:szCs w:val="22"/>
          <w:lang w:val="ro-RO"/>
        </w:rPr>
      </w:pPr>
      <w:r>
        <w:rPr>
          <w:b/>
          <w:sz w:val="22"/>
          <w:szCs w:val="22"/>
          <w:lang w:val="ro-RO"/>
        </w:rPr>
        <w:t xml:space="preserve">            Art. 1. -</w:t>
      </w:r>
      <w:r>
        <w:rPr>
          <w:sz w:val="22"/>
          <w:szCs w:val="22"/>
          <w:lang w:val="ro-RO"/>
        </w:rPr>
        <w:t xml:space="preserve"> Se avizează favorabil/nefavorabil PHCL nr. </w:t>
      </w:r>
      <w:r>
        <w:rPr>
          <w:sz w:val="22"/>
          <w:szCs w:val="22"/>
        </w:rPr>
        <w:t>93 din 17.08.2023, privind   neasumarea responsabilităților organizării de atribuire a contractelor/acordurilor – cadru, pentru achiziția produselor aferente Programului pentru școli al României, în perioada 2023 – 2029 și al contractelor/acordurilor – cadru de prestare a serviciilor pentru derularea măsurilor educative la nivel local în anul școlar 2023-2024</w:t>
      </w:r>
      <w:r>
        <w:rPr>
          <w:sz w:val="22"/>
          <w:szCs w:val="22"/>
          <w:lang w:val="it-IT"/>
        </w:rPr>
        <w:t xml:space="preserve">,  </w:t>
      </w:r>
      <w:r>
        <w:rPr>
          <w:sz w:val="22"/>
          <w:szCs w:val="22"/>
          <w:lang w:val="ro-RO"/>
        </w:rPr>
        <w:t>cu sau/  fără amendamente.</w:t>
      </w:r>
    </w:p>
    <w:p w14:paraId="00B315DC" w14:textId="77777777" w:rsidR="00BC79D8" w:rsidRDefault="00BC79D8" w:rsidP="00BC79D8">
      <w:pPr>
        <w:spacing w:line="276" w:lineRule="auto"/>
        <w:jc w:val="both"/>
        <w:rPr>
          <w:b/>
          <w:sz w:val="22"/>
          <w:szCs w:val="22"/>
          <w:lang w:val="ro-RO"/>
        </w:rPr>
      </w:pPr>
    </w:p>
    <w:p w14:paraId="715A4C8B" w14:textId="77777777" w:rsidR="00BC79D8" w:rsidRDefault="00BC79D8" w:rsidP="00BC79D8">
      <w:pPr>
        <w:tabs>
          <w:tab w:val="left" w:pos="851"/>
        </w:tabs>
        <w:spacing w:line="276" w:lineRule="auto"/>
        <w:ind w:firstLine="567"/>
        <w:jc w:val="both"/>
        <w:rPr>
          <w:sz w:val="22"/>
          <w:szCs w:val="22"/>
          <w:lang w:val="ro-RO"/>
        </w:rPr>
      </w:pPr>
      <w:r>
        <w:rPr>
          <w:b/>
          <w:sz w:val="22"/>
          <w:szCs w:val="22"/>
          <w:lang w:val="ro-RO"/>
        </w:rPr>
        <w:t>Art. 2. -</w:t>
      </w:r>
      <w:r>
        <w:rPr>
          <w:sz w:val="22"/>
          <w:szCs w:val="22"/>
          <w:lang w:val="ro-RO"/>
        </w:rPr>
        <w:t xml:space="preserve"> Amendamentele și observațiile membrilor Comisiei se regăsesc în anexă, care face parte integrantă din prezentul aviz. </w:t>
      </w:r>
    </w:p>
    <w:p w14:paraId="30377678" w14:textId="77777777" w:rsidR="00BC79D8" w:rsidRDefault="00BC79D8" w:rsidP="00BC79D8">
      <w:pPr>
        <w:tabs>
          <w:tab w:val="left" w:pos="851"/>
        </w:tabs>
        <w:spacing w:line="276" w:lineRule="auto"/>
        <w:ind w:firstLine="567"/>
        <w:jc w:val="both"/>
        <w:rPr>
          <w:sz w:val="22"/>
          <w:szCs w:val="22"/>
          <w:lang w:val="ro-RO"/>
        </w:rPr>
      </w:pPr>
    </w:p>
    <w:p w14:paraId="5AC8B647" w14:textId="77777777" w:rsidR="00BC79D8" w:rsidRDefault="00BC79D8" w:rsidP="00BC79D8">
      <w:pPr>
        <w:tabs>
          <w:tab w:val="left" w:pos="851"/>
        </w:tabs>
        <w:spacing w:line="276" w:lineRule="auto"/>
        <w:ind w:firstLine="567"/>
        <w:jc w:val="both"/>
        <w:rPr>
          <w:sz w:val="22"/>
          <w:szCs w:val="22"/>
          <w:lang w:val="ro-RO"/>
        </w:rPr>
      </w:pPr>
      <w:r>
        <w:rPr>
          <w:b/>
          <w:sz w:val="22"/>
          <w:szCs w:val="22"/>
          <w:lang w:val="ro-RO"/>
        </w:rPr>
        <w:t>Art. 3. -</w:t>
      </w:r>
      <w:r>
        <w:rPr>
          <w:sz w:val="22"/>
          <w:szCs w:val="22"/>
          <w:lang w:val="ro-RO"/>
        </w:rPr>
        <w:t xml:space="preserve"> Prezentul aviz se comunică prin grija secretarului Comisiei, în termenul recomandat, secretarului general al comunei Ion Creanga .</w:t>
      </w:r>
    </w:p>
    <w:p w14:paraId="6105B614" w14:textId="77777777" w:rsidR="00BC79D8" w:rsidRDefault="00BC79D8" w:rsidP="00BC79D8">
      <w:pPr>
        <w:tabs>
          <w:tab w:val="left" w:pos="851"/>
        </w:tabs>
        <w:spacing w:line="276" w:lineRule="auto"/>
        <w:jc w:val="both"/>
        <w:rPr>
          <w:sz w:val="22"/>
          <w:szCs w:val="22"/>
          <w:lang w:val="ro-RO"/>
        </w:rPr>
      </w:pPr>
    </w:p>
    <w:p w14:paraId="332719DF" w14:textId="77777777" w:rsidR="00BC79D8" w:rsidRDefault="00BC79D8" w:rsidP="00BC79D8">
      <w:pPr>
        <w:tabs>
          <w:tab w:val="left" w:pos="851"/>
        </w:tabs>
        <w:spacing w:line="276" w:lineRule="auto"/>
        <w:ind w:firstLine="567"/>
        <w:rPr>
          <w:sz w:val="22"/>
          <w:szCs w:val="22"/>
          <w:lang w:val="ro-RO"/>
        </w:rPr>
      </w:pPr>
      <w:r>
        <w:rPr>
          <w:sz w:val="22"/>
          <w:szCs w:val="22"/>
          <w:lang w:val="ro-RO"/>
        </w:rPr>
        <w:t xml:space="preserve">             Președintele Comisiei                                                              Secretarul Comisiei</w:t>
      </w:r>
    </w:p>
    <w:p w14:paraId="7E185C78" w14:textId="77777777" w:rsidR="00BC79D8" w:rsidRDefault="00BC79D8" w:rsidP="00BC79D8">
      <w:pPr>
        <w:tabs>
          <w:tab w:val="left" w:pos="851"/>
        </w:tabs>
        <w:spacing w:line="276" w:lineRule="auto"/>
        <w:ind w:firstLine="567"/>
        <w:rPr>
          <w:rFonts w:eastAsia="Arial"/>
          <w:sz w:val="22"/>
          <w:szCs w:val="22"/>
          <w:lang w:val="ro-RO"/>
        </w:rPr>
      </w:pPr>
      <w:r>
        <w:rPr>
          <w:rFonts w:eastAsia="Arial"/>
          <w:sz w:val="22"/>
          <w:szCs w:val="22"/>
          <w:lang w:val="ro-RO"/>
        </w:rPr>
        <w:t xml:space="preserve">              Cănărău  Gabriela                                                                     Petrache  Gabriel</w:t>
      </w:r>
    </w:p>
    <w:p w14:paraId="07A06D58" w14:textId="77777777" w:rsidR="00BC79D8" w:rsidRDefault="00BC79D8" w:rsidP="00BC79D8">
      <w:pPr>
        <w:tabs>
          <w:tab w:val="left" w:pos="851"/>
        </w:tabs>
        <w:spacing w:line="276" w:lineRule="auto"/>
        <w:rPr>
          <w:rFonts w:eastAsia="Arial"/>
          <w:sz w:val="22"/>
          <w:szCs w:val="22"/>
          <w:lang w:val="ro-RO"/>
        </w:rPr>
      </w:pPr>
    </w:p>
    <w:p w14:paraId="308F854A" w14:textId="77777777" w:rsidR="00BC79D8" w:rsidRDefault="00BC79D8" w:rsidP="00BC79D8">
      <w:pPr>
        <w:tabs>
          <w:tab w:val="left" w:pos="851"/>
        </w:tabs>
        <w:spacing w:line="276" w:lineRule="auto"/>
        <w:rPr>
          <w:rFonts w:eastAsia="Arial"/>
          <w:sz w:val="22"/>
          <w:szCs w:val="22"/>
          <w:lang w:val="ro-RO"/>
        </w:rPr>
      </w:pPr>
    </w:p>
    <w:p w14:paraId="267A0478" w14:textId="77777777" w:rsidR="008441CA" w:rsidRDefault="008441CA"/>
    <w:sectPr w:rsidR="008441CA" w:rsidSect="00CF3547">
      <w:pgSz w:w="12240" w:h="15840"/>
      <w:pgMar w:top="766" w:right="1498" w:bottom="0" w:left="1559" w:header="720" w:footer="720" w:gutter="0"/>
      <w:cols w:space="720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drawingGridHorizontalSpacing w:val="110"/>
  <w:drawingGridVerticalSpacing w:val="299"/>
  <w:displayHorizont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0"/>
  </w:compat>
  <w:rsids>
    <w:rsidRoot w:val="00094F98"/>
    <w:rsid w:val="00094F98"/>
    <w:rsid w:val="008441CA"/>
    <w:rsid w:val="00BC79D8"/>
    <w:rsid w:val="00CF35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53878AA-BDE1-4710-822A-9CDB6A6792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C79D8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ro-RO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89706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367</Words>
  <Characters>2093</Characters>
  <Application>Microsoft Office Word</Application>
  <DocSecurity>0</DocSecurity>
  <Lines>17</Lines>
  <Paragraphs>4</Paragraphs>
  <ScaleCrop>false</ScaleCrop>
  <Company/>
  <LinksUpToDate>false</LinksUpToDate>
  <CharactersWithSpaces>2456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BY LENOVO</dc:creator>
  <cp:keywords/>
  <dc:description/>
  <cp:lastModifiedBy>BY LENOVO</cp:lastModifiedBy>
  <cp:revision>2</cp:revision>
  <dcterms:created xsi:type="dcterms:W3CDTF">2023-08-22T12:44:00Z</dcterms:created>
  <dcterms:modified xsi:type="dcterms:W3CDTF">2023-08-22T12:44:00Z</dcterms:modified>
</cp:coreProperties>
</file>