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10" w:type="dxa"/>
        <w:tblLayout w:type="fixed"/>
        <w:tblLook w:val="04A0"/>
      </w:tblPr>
      <w:tblGrid>
        <w:gridCol w:w="1669"/>
        <w:gridCol w:w="4961"/>
        <w:gridCol w:w="3480"/>
      </w:tblGrid>
      <w:tr w:rsidR="00BD77BE" w:rsidTr="00DC3C18">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DC3C18">
            <w:pPr>
              <w:pStyle w:val="Header"/>
              <w:jc w:val="center"/>
            </w:pPr>
            <w:r>
              <w:rPr>
                <w:noProof/>
                <w:lang w:eastAsia="ro-RO"/>
              </w:rPr>
              <w:drawing>
                <wp:anchor distT="0" distB="0" distL="114300" distR="114300" simplePos="0" relativeHeight="251659264" behindDoc="0" locked="0" layoutInCell="1" allowOverlap="1">
                  <wp:simplePos x="0" y="0"/>
                  <wp:positionH relativeFrom="column">
                    <wp:posOffset>52705</wp:posOffset>
                  </wp:positionH>
                  <wp:positionV relativeFrom="paragraph">
                    <wp:posOffset>6350</wp:posOffset>
                  </wp:positionV>
                  <wp:extent cx="892810" cy="1351280"/>
                  <wp:effectExtent l="19050" t="0" r="2540" b="0"/>
                  <wp:wrapSquare wrapText="right"/>
                  <wp:docPr id="5"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DC3C18">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r w:rsidR="00094F41">
              <w:fldChar w:fldCharType="begin"/>
            </w:r>
            <w:r>
              <w:instrText>HYPERLINK "mailto:primaria@primariadrobeta.ro"</w:instrText>
            </w:r>
            <w:r w:rsidR="00094F41">
              <w:fldChar w:fldCharType="separate"/>
            </w:r>
            <w:r>
              <w:rPr>
                <w:rStyle w:val="Hyperlink"/>
                <w:color w:val="000000" w:themeColor="text1"/>
                <w:sz w:val="24"/>
                <w:szCs w:val="24"/>
              </w:rPr>
              <w:t>primaria@primariadrobeta.ro</w:t>
            </w:r>
            <w:r w:rsidR="00094F41">
              <w:fldChar w:fldCharType="end"/>
            </w:r>
            <w:r>
              <w:rPr>
                <w:rFonts w:ascii="Times New Roman" w:hAnsi="Times New Roman"/>
                <w:color w:val="000000" w:themeColor="text1"/>
                <w:sz w:val="24"/>
                <w:szCs w:val="24"/>
              </w:rPr>
              <w:t xml:space="preserve"> DIRECTIA PATRIMONIU                                         NR. 35365/16.09.2022</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7BE" w:rsidRDefault="00BD77BE" w:rsidP="00DC3C18">
            <w:pPr>
              <w:pStyle w:val="Header"/>
            </w:pPr>
            <w:r w:rsidRPr="005210DB">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65pt;height:1in" o:ole="">
                  <v:imagedata r:id="rId6" o:title=""/>
                </v:shape>
                <o:OLEObject Type="Embed" ProgID="PBrush" ShapeID="_x0000_i1025" DrawAspect="Content" ObjectID="_1754385504" r:id="rId7"/>
              </w:object>
            </w:r>
          </w:p>
          <w:p w:rsidR="00BD77BE" w:rsidRDefault="00BD77BE" w:rsidP="00DC3C18">
            <w:pPr>
              <w:pStyle w:val="Header"/>
            </w:pPr>
            <w:r w:rsidRPr="005210DB">
              <w:object w:dxaOrig="3615" w:dyaOrig="1965">
                <v:shape id="_x0000_i1026" type="#_x0000_t75" style="width:159.05pt;height:59.5pt" o:ole="">
                  <v:imagedata r:id="rId8" o:title=""/>
                </v:shape>
                <o:OLEObject Type="Embed" ProgID="PBrush" ShapeID="_x0000_i1026" DrawAspect="Content" ObjectID="_1754385505" r:id="rId9"/>
              </w:object>
            </w:r>
          </w:p>
        </w:tc>
      </w:tr>
    </w:tbl>
    <w:p w:rsidR="00BD77BE" w:rsidRDefault="00BD77BE" w:rsidP="00BD77BE">
      <w:pPr>
        <w:tabs>
          <w:tab w:val="left" w:pos="6946"/>
        </w:tabs>
        <w:ind w:left="6521" w:firstLine="567"/>
        <w:rPr>
          <w:rFonts w:ascii="Times New Roman" w:hAnsi="Times New Roman" w:cs="Times New Roman"/>
          <w:b/>
          <w:sz w:val="24"/>
          <w:szCs w:val="24"/>
        </w:rPr>
      </w:pPr>
      <w:r>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307110">
        <w:rPr>
          <w:rFonts w:ascii="Times New Roman" w:hAnsi="Times New Roman" w:cs="Times New Roman"/>
          <w:b/>
          <w:sz w:val="24"/>
          <w:szCs w:val="24"/>
        </w:rPr>
        <w:t>Avizat,                                               Serviciul Juridic</w:t>
      </w:r>
      <w:r w:rsidRPr="00307110">
        <w:rPr>
          <w:rFonts w:ascii="Times New Roman" w:hAnsi="Times New Roman" w:cs="Times New Roman"/>
          <w:b/>
          <w:color w:val="FFFFFF" w:themeColor="background1"/>
          <w:sz w:val="24"/>
          <w:szCs w:val="24"/>
        </w:rPr>
        <w:t>.............</w:t>
      </w:r>
      <w:r w:rsidRPr="003071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07110">
        <w:rPr>
          <w:rFonts w:ascii="Times New Roman" w:hAnsi="Times New Roman" w:cs="Times New Roman"/>
          <w:b/>
          <w:sz w:val="24"/>
          <w:szCs w:val="24"/>
        </w:rPr>
        <w:t>Prin raport de avizare nr. ..........</w:t>
      </w:r>
    </w:p>
    <w:p w:rsidR="00BD77BE" w:rsidRPr="00307110" w:rsidRDefault="00BD77BE" w:rsidP="00BD77BE">
      <w:pPr>
        <w:tabs>
          <w:tab w:val="left" w:pos="6946"/>
        </w:tabs>
        <w:ind w:left="6521" w:firstLine="567"/>
        <w:rPr>
          <w:rFonts w:ascii="Times New Roman" w:hAnsi="Times New Roman" w:cs="Times New Roman"/>
          <w:b/>
          <w:sz w:val="24"/>
          <w:szCs w:val="24"/>
        </w:rPr>
      </w:pPr>
    </w:p>
    <w:p w:rsidR="00BD77BE" w:rsidRPr="001702E4" w:rsidRDefault="00BD77BE" w:rsidP="00BD77BE">
      <w:pPr>
        <w:jc w:val="center"/>
        <w:rPr>
          <w:rFonts w:ascii="Times New Roman" w:hAnsi="Times New Roman" w:cs="Times New Roman"/>
          <w:b/>
          <w:i/>
          <w:sz w:val="28"/>
          <w:szCs w:val="28"/>
        </w:rPr>
      </w:pPr>
      <w:r w:rsidRPr="001702E4">
        <w:rPr>
          <w:rFonts w:ascii="Times New Roman" w:hAnsi="Times New Roman" w:cs="Times New Roman"/>
          <w:b/>
          <w:i/>
          <w:sz w:val="28"/>
          <w:szCs w:val="28"/>
        </w:rPr>
        <w:t>Raport de specialitate</w:t>
      </w:r>
    </w:p>
    <w:p w:rsidR="00BD77BE" w:rsidRDefault="00BD77BE" w:rsidP="00BD77BE">
      <w:pPr>
        <w:jc w:val="center"/>
        <w:rPr>
          <w:rFonts w:ascii="Times New Roman" w:hAnsi="Times New Roman" w:cs="Times New Roman"/>
          <w:sz w:val="26"/>
          <w:szCs w:val="26"/>
        </w:rPr>
      </w:pP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sidR="00D8382E">
        <w:rPr>
          <w:rFonts w:ascii="Times New Roman" w:hAnsi="Times New Roman" w:cs="Times New Roman"/>
          <w:i/>
          <w:sz w:val="26"/>
          <w:szCs w:val="26"/>
        </w:rPr>
        <w:t>2</w:t>
      </w:r>
      <w:r w:rsidRPr="00291858">
        <w:rPr>
          <w:rFonts w:ascii="Times New Roman" w:hAnsi="Times New Roman" w:cs="Times New Roman"/>
          <w:i/>
          <w:sz w:val="26"/>
          <w:szCs w:val="26"/>
        </w:rPr>
        <w:t>,</w:t>
      </w:r>
      <w:r>
        <w:rPr>
          <w:rFonts w:ascii="Times New Roman" w:hAnsi="Times New Roman" w:cs="Times New Roman"/>
          <w:i/>
          <w:sz w:val="26"/>
          <w:szCs w:val="26"/>
        </w:rPr>
        <w:t xml:space="preserve"> et.P, ap.5</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 xml:space="preserve">d-ul </w:t>
      </w:r>
      <w:r w:rsidRPr="00291858">
        <w:rPr>
          <w:rFonts w:ascii="Times New Roman" w:hAnsi="Times New Roman" w:cs="Times New Roman"/>
          <w:i/>
          <w:sz w:val="26"/>
          <w:szCs w:val="26"/>
        </w:rPr>
        <w:t xml:space="preserve"> </w:t>
      </w:r>
      <w:r>
        <w:rPr>
          <w:rFonts w:ascii="Times New Roman" w:hAnsi="Times New Roman" w:cs="Times New Roman"/>
          <w:i/>
          <w:sz w:val="26"/>
          <w:szCs w:val="26"/>
        </w:rPr>
        <w:t>LĂCĂTUȘU SORIN DANIEL</w:t>
      </w:r>
    </w:p>
    <w:p w:rsidR="00BD77BE" w:rsidRDefault="00BD77BE" w:rsidP="00BD77BE">
      <w:pPr>
        <w:tabs>
          <w:tab w:val="left" w:pos="2604"/>
        </w:tabs>
      </w:pPr>
    </w:p>
    <w:p w:rsidR="00BD77BE" w:rsidRPr="00052633" w:rsidRDefault="00BD77BE" w:rsidP="00BD77BE">
      <w:pPr>
        <w:jc w:val="both"/>
        <w:rPr>
          <w:rFonts w:ascii="Times New Roman" w:hAnsi="Times New Roman" w:cs="Times New Roman"/>
          <w:sz w:val="26"/>
          <w:szCs w:val="26"/>
        </w:rPr>
      </w:pPr>
      <w:r>
        <w:tab/>
      </w:r>
      <w:r w:rsidRPr="00052633">
        <w:rPr>
          <w:rFonts w:ascii="Times New Roman" w:hAnsi="Times New Roman" w:cs="Times New Roman"/>
          <w:sz w:val="26"/>
          <w:szCs w:val="26"/>
        </w:rPr>
        <w:t>Prin referatul de aprobare nr. __________/______ 202</w:t>
      </w:r>
      <w:r w:rsidR="002B6A74">
        <w:rPr>
          <w:rFonts w:ascii="Times New Roman" w:hAnsi="Times New Roman" w:cs="Times New Roman"/>
          <w:sz w:val="26"/>
          <w:szCs w:val="26"/>
        </w:rPr>
        <w:t>3</w:t>
      </w:r>
      <w:r w:rsidRPr="00052633">
        <w:rPr>
          <w:rFonts w:ascii="Times New Roman" w:hAnsi="Times New Roman" w:cs="Times New Roman"/>
          <w:sz w:val="26"/>
          <w:szCs w:val="26"/>
        </w:rPr>
        <w:t xml:space="preserve">   </w:t>
      </w:r>
      <w:r w:rsidR="005D6215">
        <w:rPr>
          <w:rFonts w:ascii="Times New Roman" w:hAnsi="Times New Roman" w:cs="Times New Roman"/>
          <w:sz w:val="26"/>
          <w:szCs w:val="26"/>
        </w:rPr>
        <w:t>Vicep</w:t>
      </w:r>
      <w:r w:rsidRPr="00052633">
        <w:rPr>
          <w:rFonts w:ascii="Times New Roman" w:hAnsi="Times New Roman" w:cs="Times New Roman"/>
          <w:sz w:val="26"/>
          <w:szCs w:val="26"/>
        </w:rPr>
        <w:t xml:space="preserve">rimarul Municipiului </w:t>
      </w:r>
      <w:r>
        <w:rPr>
          <w:rFonts w:ascii="Times New Roman" w:hAnsi="Times New Roman" w:cs="Times New Roman"/>
          <w:sz w:val="26"/>
          <w:szCs w:val="26"/>
        </w:rPr>
        <w:t xml:space="preserve">Drobeta Turnu Severin, </w:t>
      </w:r>
      <w:r w:rsidR="005D6215">
        <w:rPr>
          <w:rFonts w:ascii="Times New Roman" w:hAnsi="Times New Roman" w:cs="Times New Roman"/>
          <w:sz w:val="26"/>
          <w:szCs w:val="26"/>
        </w:rPr>
        <w:t>Cristian Mură</w:t>
      </w:r>
      <w:r w:rsidRPr="00052633">
        <w:rPr>
          <w:rFonts w:ascii="Times New Roman" w:hAnsi="Times New Roman" w:cs="Times New Roman"/>
          <w:sz w:val="26"/>
          <w:szCs w:val="26"/>
        </w:rPr>
        <w:t>, propune adoptarea unui proiect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de consiliu local privind aprobarea solicit</w:t>
      </w:r>
      <w:r>
        <w:rPr>
          <w:rFonts w:ascii="Times New Roman" w:hAnsi="Times New Roman" w:cs="Times New Roman"/>
          <w:sz w:val="26"/>
          <w:szCs w:val="26"/>
        </w:rPr>
        <w:t>ării d-lui</w:t>
      </w:r>
      <w:r w:rsidRPr="00052633">
        <w:rPr>
          <w:rFonts w:ascii="Times New Roman" w:hAnsi="Times New Roman" w:cs="Times New Roman"/>
          <w:sz w:val="26"/>
          <w:szCs w:val="26"/>
        </w:rPr>
        <w:t xml:space="preserve"> </w:t>
      </w:r>
      <w:r>
        <w:rPr>
          <w:rFonts w:ascii="Times New Roman" w:hAnsi="Times New Roman" w:cs="Times New Roman"/>
          <w:sz w:val="26"/>
          <w:szCs w:val="26"/>
        </w:rPr>
        <w:t>Lăcătușu Sorin Daniel</w:t>
      </w:r>
      <w:r w:rsidRPr="00052633">
        <w:rPr>
          <w:rFonts w:ascii="Times New Roman" w:hAnsi="Times New Roman" w:cs="Times New Roman"/>
          <w:sz w:val="26"/>
          <w:szCs w:val="26"/>
        </w:rPr>
        <w:t xml:space="preserve"> pentru cump</w:t>
      </w:r>
      <w:r>
        <w:rPr>
          <w:rFonts w:ascii="Times New Roman" w:hAnsi="Times New Roman" w:cs="Times New Roman"/>
          <w:sz w:val="26"/>
          <w:szCs w:val="26"/>
        </w:rPr>
        <w:t>ă</w:t>
      </w:r>
      <w:r w:rsidRPr="00052633">
        <w:rPr>
          <w:rFonts w:ascii="Times New Roman" w:hAnsi="Times New Roman" w:cs="Times New Roman"/>
          <w:sz w:val="26"/>
          <w:szCs w:val="26"/>
        </w:rPr>
        <w:t>rarea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w:t>
      </w:r>
      <w:r w:rsidRPr="00052633">
        <w:rPr>
          <w:rFonts w:ascii="Times New Roman" w:hAnsi="Times New Roman" w:cs="Times New Roman"/>
          <w:sz w:val="26"/>
          <w:szCs w:val="26"/>
        </w:rPr>
        <w:t>, nr.5A, bl. VD6, sc.</w:t>
      </w:r>
      <w:r w:rsidR="00D8382E">
        <w:rPr>
          <w:rFonts w:ascii="Times New Roman" w:hAnsi="Times New Roman" w:cs="Times New Roman"/>
          <w:sz w:val="26"/>
          <w:szCs w:val="26"/>
        </w:rPr>
        <w:t>2</w:t>
      </w:r>
      <w:r w:rsidRPr="00052633">
        <w:rPr>
          <w:rFonts w:ascii="Times New Roman" w:hAnsi="Times New Roman" w:cs="Times New Roman"/>
          <w:sz w:val="26"/>
          <w:szCs w:val="26"/>
        </w:rPr>
        <w:t>,</w:t>
      </w:r>
      <w:r>
        <w:rPr>
          <w:rFonts w:ascii="Times New Roman" w:hAnsi="Times New Roman" w:cs="Times New Roman"/>
          <w:sz w:val="26"/>
          <w:szCs w:val="26"/>
        </w:rPr>
        <w:t xml:space="preserve"> ap.5</w:t>
      </w:r>
    </w:p>
    <w:p w:rsidR="00BD77BE" w:rsidRPr="00052633" w:rsidRDefault="00BD77BE" w:rsidP="00BD77BE">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 xml:space="preserve">1. Necesitatea </w:t>
      </w:r>
      <w:r>
        <w:rPr>
          <w:rFonts w:ascii="Times New Roman" w:hAnsi="Times New Roman" w:cs="Times New Roman"/>
          <w:b/>
          <w:i/>
          <w:sz w:val="26"/>
          <w:szCs w:val="26"/>
        </w:rPr>
        <w:t>ș</w:t>
      </w:r>
      <w:r w:rsidRPr="00052633">
        <w:rPr>
          <w:rFonts w:ascii="Times New Roman" w:hAnsi="Times New Roman" w:cs="Times New Roman"/>
          <w:b/>
          <w:i/>
          <w:sz w:val="26"/>
          <w:szCs w:val="26"/>
        </w:rPr>
        <w:t>i oportunitatea proiectului</w:t>
      </w:r>
    </w:p>
    <w:p w:rsidR="00BD77BE" w:rsidRPr="00C22573" w:rsidRDefault="00BD77BE" w:rsidP="00BD77BE">
      <w:pPr>
        <w:jc w:val="both"/>
        <w:rPr>
          <w:rFonts w:ascii="Times New Roman" w:hAnsi="Times New Roman"/>
          <w:b/>
          <w:sz w:val="26"/>
          <w:szCs w:val="26"/>
        </w:rPr>
      </w:pPr>
      <w:r>
        <w:rPr>
          <w:rFonts w:ascii="Times New Roman" w:hAnsi="Times New Roman" w:cs="Times New Roman"/>
          <w:sz w:val="26"/>
          <w:szCs w:val="26"/>
        </w:rPr>
        <w:t xml:space="preserve">        </w:t>
      </w:r>
      <w:r w:rsidRPr="00052633">
        <w:rPr>
          <w:rFonts w:ascii="Times New Roman" w:hAnsi="Times New Roman" w:cs="Times New Roman"/>
          <w:sz w:val="26"/>
          <w:szCs w:val="26"/>
        </w:rPr>
        <w:t>Proiectul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propus are ca scop aprobarea v</w:t>
      </w:r>
      <w:r>
        <w:rPr>
          <w:rFonts w:ascii="Times New Roman" w:hAnsi="Times New Roman" w:cs="Times New Roman"/>
          <w:sz w:val="26"/>
          <w:szCs w:val="26"/>
        </w:rPr>
        <w:t>â</w:t>
      </w:r>
      <w:r w:rsidRPr="00052633">
        <w:rPr>
          <w:rFonts w:ascii="Times New Roman" w:hAnsi="Times New Roman" w:cs="Times New Roman"/>
          <w:sz w:val="26"/>
          <w:szCs w:val="26"/>
        </w:rPr>
        <w:t>nz</w:t>
      </w:r>
      <w:r>
        <w:rPr>
          <w:rFonts w:ascii="Times New Roman" w:hAnsi="Times New Roman" w:cs="Times New Roman"/>
          <w:sz w:val="26"/>
          <w:szCs w:val="26"/>
        </w:rPr>
        <w:t>ă</w:t>
      </w:r>
      <w:r w:rsidRPr="00052633">
        <w:rPr>
          <w:rFonts w:ascii="Times New Roman" w:hAnsi="Times New Roman" w:cs="Times New Roman"/>
          <w:sz w:val="26"/>
          <w:szCs w:val="26"/>
        </w:rPr>
        <w:t>rii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052633">
        <w:rPr>
          <w:rFonts w:ascii="Times New Roman" w:hAnsi="Times New Roman" w:cs="Times New Roman"/>
          <w:sz w:val="26"/>
          <w:szCs w:val="26"/>
        </w:rPr>
        <w:t>,</w:t>
      </w:r>
      <w:r>
        <w:rPr>
          <w:rFonts w:ascii="Times New Roman" w:hAnsi="Times New Roman" w:cs="Times New Roman"/>
          <w:sz w:val="26"/>
          <w:szCs w:val="26"/>
        </w:rPr>
        <w:t xml:space="preserve"> </w:t>
      </w:r>
      <w:r w:rsidRPr="00052633">
        <w:rPr>
          <w:rFonts w:ascii="Times New Roman" w:hAnsi="Times New Roman" w:cs="Times New Roman"/>
          <w:sz w:val="26"/>
          <w:szCs w:val="26"/>
        </w:rPr>
        <w:t>nr.5A,</w:t>
      </w:r>
      <w:r>
        <w:rPr>
          <w:rFonts w:ascii="Times New Roman" w:hAnsi="Times New Roman" w:cs="Times New Roman"/>
          <w:sz w:val="26"/>
          <w:szCs w:val="26"/>
        </w:rPr>
        <w:t xml:space="preserve"> </w:t>
      </w:r>
      <w:r w:rsidRPr="00052633">
        <w:rPr>
          <w:rFonts w:ascii="Times New Roman" w:hAnsi="Times New Roman" w:cs="Times New Roman"/>
          <w:sz w:val="26"/>
          <w:szCs w:val="26"/>
        </w:rPr>
        <w:t>bl.VD6,</w:t>
      </w:r>
      <w:r>
        <w:rPr>
          <w:rFonts w:ascii="Times New Roman" w:hAnsi="Times New Roman" w:cs="Times New Roman"/>
          <w:sz w:val="26"/>
          <w:szCs w:val="26"/>
        </w:rPr>
        <w:t xml:space="preserve"> </w:t>
      </w:r>
      <w:r w:rsidRPr="00052633">
        <w:rPr>
          <w:rFonts w:ascii="Times New Roman" w:hAnsi="Times New Roman" w:cs="Times New Roman"/>
          <w:sz w:val="26"/>
          <w:szCs w:val="26"/>
        </w:rPr>
        <w:t>sc.</w:t>
      </w:r>
      <w:r w:rsidR="00D8382E">
        <w:rPr>
          <w:rFonts w:ascii="Times New Roman" w:hAnsi="Times New Roman" w:cs="Times New Roman"/>
          <w:sz w:val="26"/>
          <w:szCs w:val="26"/>
        </w:rPr>
        <w:t>2</w:t>
      </w:r>
      <w:r w:rsidRPr="00052633">
        <w:rPr>
          <w:rFonts w:ascii="Times New Roman" w:hAnsi="Times New Roman" w:cs="Times New Roman"/>
          <w:sz w:val="26"/>
          <w:szCs w:val="26"/>
        </w:rPr>
        <w:t>,</w:t>
      </w:r>
      <w:r>
        <w:rPr>
          <w:rFonts w:ascii="Times New Roman" w:hAnsi="Times New Roman" w:cs="Times New Roman"/>
          <w:sz w:val="26"/>
          <w:szCs w:val="26"/>
        </w:rPr>
        <w:t xml:space="preserve"> ap.5</w:t>
      </w:r>
      <w:r w:rsidRPr="00052633">
        <w:rPr>
          <w:rFonts w:ascii="Times New Roman" w:hAnsi="Times New Roman" w:cs="Times New Roman"/>
          <w:sz w:val="26"/>
          <w:szCs w:val="26"/>
        </w:rPr>
        <w:t xml:space="preserve"> c</w:t>
      </w:r>
      <w:r>
        <w:rPr>
          <w:rFonts w:ascii="Times New Roman" w:hAnsi="Times New Roman" w:cs="Times New Roman"/>
          <w:sz w:val="26"/>
          <w:szCs w:val="26"/>
        </w:rPr>
        <w:t>ătre d-ul</w:t>
      </w:r>
      <w:r w:rsidRPr="00052633">
        <w:rPr>
          <w:rFonts w:ascii="Times New Roman" w:hAnsi="Times New Roman" w:cs="Times New Roman"/>
          <w:sz w:val="26"/>
          <w:szCs w:val="26"/>
        </w:rPr>
        <w:t xml:space="preserve"> </w:t>
      </w:r>
      <w:r>
        <w:rPr>
          <w:rFonts w:ascii="Times New Roman" w:hAnsi="Times New Roman" w:cs="Times New Roman"/>
          <w:sz w:val="26"/>
          <w:szCs w:val="26"/>
        </w:rPr>
        <w:t>Lăcătușu Sorin Daniel;</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și oportun având în vedere următoarele considerente :</w:t>
      </w:r>
    </w:p>
    <w:p w:rsidR="00BD77BE" w:rsidRPr="00C037C6" w:rsidRDefault="00BD77BE" w:rsidP="00BD77BE">
      <w:pPr>
        <w:pStyle w:val="ListParagraph"/>
        <w:numPr>
          <w:ilvl w:val="0"/>
          <w:numId w:val="1"/>
        </w:numPr>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w:t>
      </w:r>
      <w:r w:rsidRPr="00C037C6">
        <w:rPr>
          <w:rFonts w:ascii="Times New Roman" w:hAnsi="Times New Roman"/>
          <w:sz w:val="26"/>
          <w:szCs w:val="26"/>
        </w:rPr>
        <w:t xml:space="preserve">rare a imobilului situat </w:t>
      </w:r>
      <w:r>
        <w:rPr>
          <w:rFonts w:ascii="Times New Roman" w:hAnsi="Times New Roman"/>
          <w:sz w:val="26"/>
          <w:szCs w:val="26"/>
        </w:rPr>
        <w:t>î</w:t>
      </w:r>
      <w:r w:rsidRPr="00C037C6">
        <w:rPr>
          <w:rFonts w:ascii="Times New Roman" w:hAnsi="Times New Roman"/>
          <w:sz w:val="26"/>
          <w:szCs w:val="26"/>
        </w:rPr>
        <w:t>n Drobeta Turnu Severin</w:t>
      </w:r>
      <w:r>
        <w:rPr>
          <w:rFonts w:ascii="Times New Roman" w:hAnsi="Times New Roman"/>
          <w:sz w:val="26"/>
          <w:szCs w:val="26"/>
        </w:rPr>
        <w:t>, B-dul Aluniș, nr. 5A, bl. VD6, sc.</w:t>
      </w:r>
      <w:r w:rsidR="00D8382E">
        <w:rPr>
          <w:rFonts w:ascii="Times New Roman" w:hAnsi="Times New Roman"/>
          <w:sz w:val="26"/>
          <w:szCs w:val="26"/>
        </w:rPr>
        <w:t>2</w:t>
      </w:r>
      <w:r>
        <w:rPr>
          <w:rFonts w:ascii="Times New Roman" w:hAnsi="Times New Roman"/>
          <w:sz w:val="26"/>
          <w:szCs w:val="26"/>
        </w:rPr>
        <w:t xml:space="preserve">, ap.5, materializată prin cererea formulată de către d-ul Lăcătușu Sorin Daniel, înregistrată sub nr. </w:t>
      </w:r>
      <w:r w:rsidR="002B6A74">
        <w:rPr>
          <w:rFonts w:ascii="Times New Roman" w:hAnsi="Times New Roman"/>
          <w:sz w:val="26"/>
          <w:szCs w:val="26"/>
        </w:rPr>
        <w:t>22751/13.06.2023</w:t>
      </w:r>
      <w:r>
        <w:rPr>
          <w:rFonts w:ascii="Times New Roman" w:hAnsi="Times New Roman"/>
          <w:sz w:val="26"/>
          <w:szCs w:val="26"/>
        </w:rPr>
        <w:t>;</w:t>
      </w:r>
    </w:p>
    <w:p w:rsidR="00BD77BE" w:rsidRPr="00C037C6"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condițiile legii, fără ca vânzarea să fie condiționată de vârsta solicitantului „ ;</w:t>
      </w:r>
    </w:p>
    <w:p w:rsidR="00BD77BE" w:rsidRPr="001D4A3A"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lucratoare de la data înscrierii dreptului de proprietate în Cartea Funciara ...”</w:t>
      </w:r>
    </w:p>
    <w:p w:rsidR="00BD77BE"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din verificarea înscrisurilor justificative anexate la cererea de cumpărare a rezultat îndeplinirea cumulativă a condițiilor de vânzare prevăzute de lege  în sensul în care titularul contractului de închiriere beneficiază pentru prima dată de cumpărarea unei locuințe pentru tineri destinate închirierii, iar titularul contractului de închiriere și membrii familiei acestuia nu detin o alta locuință în proprietate, inclusiv casă de vacanță, cu excepția cotelor părți dintr-o locuință dobândite în condițiile legii, dacă acestea nu depășesc suprafața utilă de 37 mp, suprafața utilă minimală/persoană, prevăzute de Legea nr. 114/1996 republicată cu modificările și completările ulterioare;</w:t>
      </w:r>
    </w:p>
    <w:p w:rsidR="00BD77BE"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BD77BE" w:rsidRPr="0072152F" w:rsidRDefault="00BD77BE" w:rsidP="00BD77BE">
      <w:pPr>
        <w:pStyle w:val="ListParagraph"/>
        <w:ind w:left="0" w:firstLine="360"/>
        <w:jc w:val="both"/>
        <w:rPr>
          <w:rFonts w:ascii="Times New Roman" w:eastAsia="Times New Roman" w:hAnsi="Times New Roman" w:cs="Times New Roman"/>
          <w:bCs/>
          <w:sz w:val="26"/>
          <w:szCs w:val="26"/>
        </w:rPr>
      </w:pPr>
      <w:r>
        <w:rPr>
          <w:rFonts w:ascii="Times New Roman" w:hAnsi="Times New Roman" w:cs="Times New Roman"/>
          <w:sz w:val="26"/>
          <w:szCs w:val="26"/>
        </w:rPr>
        <w:t xml:space="preserve">În acest context arătăm că valoarea de vânzare a locuinței a fost determinată în baza </w:t>
      </w:r>
      <w:r w:rsidRPr="0072152F">
        <w:rPr>
          <w:rFonts w:ascii="Times New Roman" w:hAnsi="Times New Roman" w:cs="Times New Roman"/>
          <w:sz w:val="26"/>
          <w:szCs w:val="26"/>
        </w:rPr>
        <w:t>urm</w:t>
      </w:r>
      <w:r>
        <w:rPr>
          <w:rFonts w:ascii="Times New Roman" w:hAnsi="Times New Roman" w:cs="Times New Roman"/>
          <w:sz w:val="26"/>
          <w:szCs w:val="26"/>
        </w:rPr>
        <w:t>ă</w:t>
      </w:r>
      <w:r w:rsidRPr="0072152F">
        <w:rPr>
          <w:rFonts w:ascii="Times New Roman" w:hAnsi="Times New Roman" w:cs="Times New Roman"/>
          <w:sz w:val="26"/>
          <w:szCs w:val="26"/>
        </w:rPr>
        <w:t>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ie a locuin</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ei: 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
          <w:sz w:val="26"/>
          <w:szCs w:val="26"/>
        </w:rPr>
        <w:t>) x S</w:t>
      </w:r>
      <w:r w:rsidRPr="00DE3388">
        <w:rPr>
          <w:rFonts w:ascii="Times New Roman" w:eastAsia="Times New Roman" w:hAnsi="Times New Roman" w:cs="Times New Roman"/>
          <w:b/>
          <w:sz w:val="26"/>
          <w:szCs w:val="26"/>
          <w:vertAlign w:val="subscript"/>
        </w:rPr>
        <w:t>cdl</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 xml:space="preserve"> = </w:t>
      </w:r>
      <w:r w:rsidRPr="0072152F">
        <w:rPr>
          <w:rFonts w:ascii="Times New Roman" w:eastAsia="Times New Roman" w:hAnsi="Times New Roman" w:cs="Times New Roman"/>
          <w:bCs/>
          <w:sz w:val="26"/>
          <w:szCs w:val="26"/>
        </w:rPr>
        <w:t>valoarea de investitie a locuintei</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Cs/>
          <w:sz w:val="26"/>
          <w:szCs w:val="26"/>
        </w:rPr>
        <w:t>= valoare de investi</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ie a imobilului, comunicat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ANL prin protocolul de predare primire a imobilului 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tre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local</w:t>
      </w:r>
      <w:r>
        <w:rPr>
          <w:rFonts w:ascii="Times New Roman" w:eastAsia="Times New Roman" w:hAnsi="Times New Roman" w:cs="Times New Roman"/>
          <w:bCs/>
          <w:sz w:val="26"/>
          <w:szCs w:val="26"/>
        </w:rPr>
        <w:t>ă</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sidR="00D8382E">
        <w:rPr>
          <w:rFonts w:ascii="Times New Roman" w:eastAsia="Times New Roman" w:hAnsi="Times New Roman" w:cs="Times New Roman"/>
          <w:bCs/>
          <w:sz w:val="26"/>
          <w:szCs w:val="26"/>
        </w:rPr>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Cs/>
          <w:sz w:val="26"/>
          <w:szCs w:val="26"/>
        </w:rPr>
        <w:t xml:space="preserve"> =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desfasurat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imobilului, conform m</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suratorilor cadastrale.</w:t>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cdl</w:t>
      </w:r>
      <w:r w:rsidRPr="0072152F">
        <w:rPr>
          <w:rFonts w:ascii="Times New Roman" w:eastAsia="Times New Roman" w:hAnsi="Times New Roman" w:cs="Times New Roman"/>
          <w:bCs/>
          <w:sz w:val="26"/>
          <w:szCs w:val="26"/>
        </w:rPr>
        <w:t xml:space="preserve">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efectiv</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ei , inclusiv cotele indivize aferente fiec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rei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 , calculate de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local</w:t>
      </w:r>
      <w:r>
        <w:rPr>
          <w:rFonts w:ascii="Times New Roman" w:eastAsia="Times New Roman" w:hAnsi="Times New Roman" w:cs="Times New Roman"/>
          <w:bCs/>
          <w:sz w:val="26"/>
          <w:szCs w:val="26"/>
        </w:rPr>
        <w:t>ă</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w:t>
      </w:r>
      <w:r>
        <w:rPr>
          <w:rFonts w:ascii="Times New Roman" w:eastAsia="Times New Roman" w:hAnsi="Times New Roman" w:cs="Times New Roman"/>
          <w:bCs/>
          <w:color w:val="auto"/>
          <w:sz w:val="26"/>
          <w:szCs w:val="26"/>
        </w:rPr>
        <w:t>â</w:t>
      </w:r>
      <w:r w:rsidRPr="0072152F">
        <w:rPr>
          <w:rFonts w:ascii="Times New Roman" w:eastAsia="Times New Roman" w:hAnsi="Times New Roman" w:cs="Times New Roman"/>
          <w:bCs/>
          <w:color w:val="auto"/>
          <w:sz w:val="26"/>
          <w:szCs w:val="26"/>
        </w:rPr>
        <w:t>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calculate </w:t>
      </w:r>
      <w:proofErr w:type="spellStart"/>
      <w:r>
        <w:rPr>
          <w:rFonts w:ascii="Times New Roman" w:eastAsia="Times New Roman" w:hAnsi="Times New Roman" w:cs="Times New Roman"/>
          <w:bCs/>
          <w:color w:val="auto"/>
          <w:sz w:val="26"/>
          <w:szCs w:val="26"/>
        </w:rPr>
        <w:t>î</w:t>
      </w:r>
      <w:r w:rsidRPr="0072152F">
        <w:rPr>
          <w:rFonts w:ascii="Times New Roman" w:eastAsia="Times New Roman" w:hAnsi="Times New Roman" w:cs="Times New Roman"/>
          <w:bCs/>
          <w:color w:val="auto"/>
          <w:sz w:val="26"/>
          <w:szCs w:val="26"/>
        </w:rPr>
        <w:t>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w:t>
      </w:r>
      <w:r>
        <w:rPr>
          <w:rFonts w:ascii="Times New Roman" w:eastAsia="Times New Roman" w:hAnsi="Times New Roman" w:cs="Times New Roman"/>
          <w:bCs/>
          <w:color w:val="auto"/>
          <w:sz w:val="26"/>
          <w:szCs w:val="26"/>
        </w:rPr>
        <w:t>ă</w:t>
      </w:r>
      <w:r w:rsidRPr="0072152F">
        <w:rPr>
          <w:rFonts w:ascii="Times New Roman" w:eastAsia="Times New Roman" w:hAnsi="Times New Roman" w:cs="Times New Roman"/>
          <w:bCs/>
          <w:color w:val="auto"/>
          <w:sz w:val="26"/>
          <w:szCs w:val="26"/>
        </w:rPr>
        <w:t>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w:t>
      </w:r>
      <w:r>
        <w:rPr>
          <w:rFonts w:ascii="Times New Roman" w:eastAsia="Times New Roman" w:hAnsi="Times New Roman" w:cs="Times New Roman"/>
          <w:bCs/>
          <w:color w:val="auto"/>
          <w:sz w:val="26"/>
          <w:szCs w:val="26"/>
        </w:rPr>
        <w:t>ăț</w:t>
      </w:r>
      <w:r w:rsidRPr="0072152F">
        <w:rPr>
          <w:rFonts w:ascii="Times New Roman" w:eastAsia="Times New Roman" w:hAnsi="Times New Roman" w:cs="Times New Roman"/>
          <w:bCs/>
          <w:color w:val="auto"/>
          <w:sz w:val="26"/>
          <w:szCs w:val="26"/>
        </w:rPr>
        <w: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w:t>
      </w:r>
      <w:r>
        <w:rPr>
          <w:rFonts w:ascii="Times New Roman" w:eastAsia="Times New Roman" w:hAnsi="Times New Roman" w:cs="Times New Roman"/>
          <w:bCs/>
          <w:color w:val="auto"/>
          <w:sz w:val="26"/>
          <w:szCs w:val="26"/>
        </w:rPr>
        <w:t>ătre</w:t>
      </w:r>
      <w:proofErr w:type="spellEnd"/>
      <w:r>
        <w:rPr>
          <w:rFonts w:ascii="Times New Roman" w:eastAsia="Times New Roman" w:hAnsi="Times New Roman" w:cs="Times New Roman"/>
          <w:bCs/>
          <w:color w:val="auto"/>
          <w:sz w:val="26"/>
          <w:szCs w:val="26"/>
        </w:rPr>
        <w:t xml:space="preserve"> ANL</w:t>
      </w:r>
      <w:r w:rsidRPr="0072152F">
        <w:rPr>
          <w:rFonts w:ascii="Times New Roman" w:eastAsia="Times New Roman" w:hAnsi="Times New Roman" w:cs="Times New Roman"/>
          <w:bCs/>
          <w:color w:val="auto"/>
          <w:sz w:val="26"/>
          <w:szCs w:val="26"/>
        </w:rPr>
        <w:t xml:space="preserv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rsidR="00BD77BE"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w:t>
      </w:r>
      <w:proofErr w:type="spellEnd"/>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-A</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
          <w:color w:val="auto"/>
          <w:sz w:val="26"/>
          <w:szCs w:val="26"/>
        </w:rPr>
        <w:t xml:space="preserve"> (V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w:t>
      </w:r>
      <w:proofErr w:type="spellStart"/>
      <w:r w:rsidRPr="0072152F">
        <w:rPr>
          <w:rFonts w:ascii="Times New Roman" w:eastAsia="Times New Roman" w:hAnsi="Times New Roman" w:cs="Times New Roman"/>
          <w:b/>
          <w:color w:val="auto"/>
          <w:sz w:val="26"/>
          <w:szCs w:val="26"/>
        </w:rPr>
        <w:t>Ri</w:t>
      </w:r>
      <w:proofErr w:type="spellEnd"/>
      <w:r w:rsidRPr="0072152F">
        <w:rPr>
          <w:rFonts w:ascii="Times New Roman" w:eastAsia="Times New Roman" w:hAnsi="Times New Roman" w:cs="Times New Roman"/>
          <w:b/>
          <w:color w:val="auto"/>
          <w:sz w:val="26"/>
          <w:szCs w:val="26"/>
        </w:rPr>
        <w:t>/100</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r w:rsidRPr="00DE3388">
        <w:rPr>
          <w:rFonts w:ascii="Times New Roman" w:eastAsia="Times New Roman" w:hAnsi="Times New Roman" w:cs="Times New Roman"/>
          <w:b/>
          <w:color w:val="auto"/>
          <w:sz w:val="26"/>
          <w:szCs w:val="26"/>
          <w:vertAlign w:val="subscript"/>
        </w:rPr>
        <w:t>p</w:t>
      </w:r>
      <w:r w:rsidRPr="0072152F">
        <w:rPr>
          <w:rFonts w:ascii="Times New Roman" w:eastAsia="Times New Roman" w:hAnsi="Times New Roman" w:cs="Times New Roman"/>
          <w:b/>
          <w:color w:val="auto"/>
          <w:sz w:val="26"/>
          <w:szCs w:val="26"/>
        </w:rPr>
        <w:t>=</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094F41">
        <w:fldChar w:fldCharType="begin"/>
      </w:r>
      <w:r>
        <w:instrText>HYPERLINK "http://legislatie.just.ro/Public/DetaliiDocumentAfis/218279"</w:instrText>
      </w:r>
      <w:r w:rsidR="00094F41">
        <w:fldChar w:fldCharType="separate"/>
      </w:r>
      <w:r w:rsidRPr="0072152F">
        <w:rPr>
          <w:rStyle w:val="Hyperlink"/>
          <w:color w:val="auto"/>
          <w:sz w:val="26"/>
          <w:szCs w:val="26"/>
          <w:bdr w:val="none" w:sz="0" w:space="0" w:color="auto" w:frame="1"/>
          <w:shd w:val="clear" w:color="auto" w:fill="FFFFFF"/>
        </w:rPr>
        <w:t>Legea</w:t>
      </w:r>
      <w:proofErr w:type="spellEnd"/>
      <w:r w:rsidRPr="0072152F">
        <w:rPr>
          <w:rStyle w:val="Hyperlink"/>
          <w:color w:val="auto"/>
          <w:sz w:val="26"/>
          <w:szCs w:val="26"/>
          <w:bdr w:val="none" w:sz="0" w:space="0" w:color="auto" w:frame="1"/>
          <w:shd w:val="clear" w:color="auto" w:fill="FFFFFF"/>
        </w:rPr>
        <w:t xml:space="preserve"> nr. 351/2001</w:t>
      </w:r>
      <w:r w:rsidR="00094F41">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r w:rsidRPr="0072152F">
        <w:rPr>
          <w:rFonts w:ascii="Times New Roman" w:hAnsi="Times New Roman" w:cs="Times New Roman"/>
          <w:color w:val="auto"/>
          <w:sz w:val="26"/>
          <w:szCs w:val="26"/>
          <w:shd w:val="clear" w:color="auto" w:fill="FFFFFF"/>
        </w:rPr>
        <w:t>alin</w:t>
      </w:r>
      <w:proofErr w:type="spellEnd"/>
      <w:proofErr w:type="gramStart"/>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w:t>
      </w:r>
      <w:r>
        <w:rPr>
          <w:rFonts w:ascii="Times New Roman" w:hAnsi="Times New Roman" w:cs="Times New Roman"/>
          <w:color w:val="auto"/>
          <w:sz w:val="26"/>
          <w:szCs w:val="26"/>
          <w:shd w:val="clear" w:color="auto" w:fill="FFFFFF"/>
        </w:rPr>
        <w:t>ă</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Pr>
          <w:rFonts w:ascii="Times New Roman" w:hAnsi="Times New Roman" w:cs="Times New Roman"/>
          <w:color w:val="auto"/>
          <w:sz w:val="26"/>
          <w:szCs w:val="26"/>
          <w:shd w:val="clear" w:color="auto" w:fill="FFFFFF"/>
        </w:rPr>
        <w:t>ș</w:t>
      </w:r>
      <w:r w:rsidRPr="0072152F">
        <w:rPr>
          <w:rFonts w:ascii="Times New Roman" w:hAnsi="Times New Roman" w:cs="Times New Roman"/>
          <w:color w:val="auto"/>
          <w:sz w:val="26"/>
          <w:szCs w:val="26"/>
          <w:shd w:val="clear" w:color="auto" w:fill="FFFFFF"/>
        </w:rPr>
        <w:t>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w:t>
      </w:r>
      <w:r>
        <w:rPr>
          <w:rFonts w:ascii="Times New Roman" w:hAnsi="Times New Roman" w:cs="Times New Roman"/>
          <w:color w:val="auto"/>
          <w:sz w:val="26"/>
          <w:szCs w:val="26"/>
          <w:shd w:val="clear" w:color="auto" w:fill="FFFFFF"/>
        </w:rPr>
        <w:t>ă</w:t>
      </w:r>
      <w:r w:rsidRPr="0072152F">
        <w:rPr>
          <w:rFonts w:ascii="Times New Roman" w:hAnsi="Times New Roman" w:cs="Times New Roman"/>
          <w:color w:val="auto"/>
          <w:sz w:val="26"/>
          <w:szCs w:val="26"/>
          <w:shd w:val="clear" w:color="auto" w:fill="FFFFFF"/>
        </w:rPr>
        <w:t>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w:t>
      </w:r>
      <w:r>
        <w:rPr>
          <w:rFonts w:ascii="Times New Roman" w:eastAsia="Times New Roman" w:hAnsi="Times New Roman" w:cs="Times New Roman"/>
          <w:b/>
          <w:color w:val="auto"/>
          <w:sz w:val="26"/>
          <w:szCs w:val="26"/>
        </w:rPr>
        <w:t>ăț</w:t>
      </w:r>
      <w:r w:rsidRPr="0072152F">
        <w:rPr>
          <w:rFonts w:ascii="Times New Roman" w:eastAsia="Times New Roman" w:hAnsi="Times New Roman" w:cs="Times New Roman"/>
          <w:b/>
          <w:color w:val="auto"/>
          <w:sz w:val="26"/>
          <w:szCs w:val="26"/>
        </w:rPr>
        <w: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Severin</w:t>
      </w:r>
      <w:proofErr w:type="spellEnd"/>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b/>
          <w:color w:val="auto"/>
          <w:sz w:val="26"/>
          <w:szCs w:val="26"/>
        </w:rPr>
        <w:t>este</w:t>
      </w:r>
      <w:proofErr w:type="spellEnd"/>
      <w:proofErr w:type="gramEnd"/>
      <w:r w:rsidRPr="0072152F">
        <w:rPr>
          <w:rFonts w:ascii="Times New Roman" w:eastAsia="Times New Roman" w:hAnsi="Times New Roman" w:cs="Times New Roman"/>
          <w:b/>
          <w:color w:val="auto"/>
          <w:sz w:val="26"/>
          <w:szCs w:val="26"/>
        </w:rPr>
        <w:t xml:space="preserve"> de 0.90                                                                                                                                                                                                                                                                                                                                     </w:t>
      </w:r>
    </w:p>
    <w:p w:rsidR="00BD77BE" w:rsidRDefault="00BD77BE" w:rsidP="00BD77BE">
      <w:pPr>
        <w:pStyle w:val="Standard"/>
        <w:ind w:right="-12"/>
        <w:jc w:val="both"/>
        <w:rPr>
          <w:rFonts w:ascii="Times New Roman" w:eastAsia="Times New Roman" w:hAnsi="Times New Roman" w:cs="Times New Roman"/>
          <w:b/>
          <w:color w:val="auto"/>
          <w:sz w:val="26"/>
          <w:szCs w:val="26"/>
          <w:vertAlign w:val="subscript"/>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xC</w:t>
      </w:r>
      <w:r w:rsidRPr="00DE3388">
        <w:rPr>
          <w:rFonts w:ascii="Times New Roman" w:eastAsia="Times New Roman" w:hAnsi="Times New Roman" w:cs="Times New Roman"/>
          <w:b/>
          <w:color w:val="auto"/>
          <w:sz w:val="26"/>
          <w:szCs w:val="26"/>
          <w:vertAlign w:val="subscript"/>
        </w:rPr>
        <w:t>p</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d)</w:t>
      </w:r>
      <w:proofErr w:type="spellStart"/>
      <w:proofErr w:type="gramEnd"/>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 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w:t>
      </w:r>
      <w:r>
        <w:rPr>
          <w:rFonts w:ascii="Times New Roman" w:eastAsia="Times New Roman" w:hAnsi="Times New Roman" w:cs="Times New Roman"/>
          <w:b/>
          <w:color w:val="auto"/>
          <w:sz w:val="26"/>
          <w:szCs w:val="26"/>
        </w:rPr>
        <w:t>i</w:t>
      </w:r>
      <w:proofErr w:type="spellEnd"/>
    </w:p>
    <w:p w:rsidR="00BD77BE" w:rsidRPr="0072152F" w:rsidRDefault="00BD77BE" w:rsidP="00BD77BE">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w:t>
      </w:r>
      <w:r w:rsidRPr="00DE3388">
        <w:rPr>
          <w:rFonts w:ascii="Times New Roman" w:eastAsia="Times New Roman" w:hAnsi="Times New Roman" w:cs="Times New Roman"/>
          <w:b/>
          <w:bCs/>
          <w:color w:val="auto"/>
          <w:sz w:val="26"/>
          <w:szCs w:val="26"/>
          <w:vertAlign w:val="subscript"/>
        </w:rPr>
        <w:t>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r>
        <w:rPr>
          <w:rFonts w:ascii="Times New Roman" w:eastAsia="Times New Roman" w:hAnsi="Times New Roman" w:cs="Times New Roman"/>
          <w:color w:val="auto"/>
          <w:sz w:val="26"/>
          <w:szCs w:val="26"/>
        </w:rPr>
        <w:t>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lastRenderedPageBreak/>
        <w:t>diminuat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r>
        <w:rPr>
          <w:rFonts w:ascii="Times New Roman" w:eastAsia="Times New Roman" w:hAnsi="Times New Roman" w:cs="Times New Roman"/>
          <w:color w:val="auto"/>
          <w:sz w:val="26"/>
          <w:szCs w:val="26"/>
        </w:rPr>
        <w:t>rata</w:t>
      </w: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C</w:t>
      </w:r>
      <w:r w:rsidRPr="00DE3388">
        <w:rPr>
          <w:rFonts w:ascii="Times New Roman" w:eastAsia="Times New Roman" w:hAnsi="Times New Roman" w:cs="Times New Roman"/>
          <w:b/>
          <w:bCs/>
          <w:color w:val="auto"/>
          <w:sz w:val="26"/>
          <w:szCs w:val="26"/>
          <w:vertAlign w:val="subscript"/>
        </w:rPr>
        <w:t>p</w:t>
      </w:r>
      <w:r w:rsidRPr="0072152F">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ță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nzare cumparare se va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ntocmi dup</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aprobarea pretului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i nu mai t</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acesteia.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e</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emiterii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p>
    <w:p w:rsidR="00BD77BE" w:rsidRPr="0072152F" w:rsidRDefault="00BD77BE" w:rsidP="00BD77BE">
      <w:pPr>
        <w:pStyle w:val="Standard"/>
        <w:ind w:firstLine="360"/>
        <w:jc w:val="both"/>
        <w:rPr>
          <w:rFonts w:ascii="Times New Roman" w:hAnsi="Times New Roman" w:cs="Times New Roman"/>
          <w:sz w:val="26"/>
          <w:szCs w:val="26"/>
        </w:rPr>
      </w:pP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r w:rsidRPr="0072152F">
        <w:rPr>
          <w:rFonts w:ascii="Times New Roman" w:eastAsia="Times New Roman" w:hAnsi="Times New Roman" w:cs="Times New Roman"/>
          <w:b/>
          <w:color w:val="auto"/>
          <w:sz w:val="26"/>
          <w:szCs w:val="26"/>
        </w:rPr>
        <w:t xml:space="preserve">cu </w:t>
      </w:r>
      <w:proofErr w:type="spellStart"/>
      <w:r w:rsidRPr="0072152F">
        <w:rPr>
          <w:rFonts w:ascii="Times New Roman" w:eastAsia="Times New Roman" w:hAnsi="Times New Roman" w:cs="Times New Roman"/>
          <w:b/>
          <w:color w:val="auto"/>
          <w:sz w:val="26"/>
          <w:szCs w:val="26"/>
        </w:rPr>
        <w:t>plata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integral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proofErr w:type="spellStart"/>
      <w:r w:rsidRPr="00253125">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w:t>
      </w:r>
      <w:r>
        <w:rPr>
          <w:rFonts w:ascii="Times New Roman" w:eastAsia="Times New Roman" w:hAnsi="Times New Roman" w:cs="Times New Roman"/>
          <w:color w:val="auto"/>
          <w:sz w:val="26"/>
          <w:szCs w:val="26"/>
        </w:rPr>
        <w:t>ală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ind w:firstLine="360"/>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P</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m</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w:t>
      </w:r>
      <w:proofErr w:type="gramEnd"/>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ind w:firstLine="360"/>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înscriu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precum</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vigoare</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w:t>
      </w:r>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jc w:val="both"/>
        <w:rPr>
          <w:rFonts w:ascii="Times New Roman" w:hAnsi="Times New Roman" w:cs="Times New Roman"/>
          <w:sz w:val="26"/>
          <w:szCs w:val="26"/>
        </w:rPr>
      </w:pPr>
      <w:r>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(17) </w:t>
      </w:r>
      <w:proofErr w:type="spellStart"/>
      <w:proofErr w:type="gramStart"/>
      <w:r w:rsidRPr="0072152F">
        <w:rPr>
          <w:rFonts w:ascii="Times New Roman" w:eastAsia="Times New Roman" w:hAnsi="Times New Roman" w:cs="Times New Roman"/>
          <w:color w:val="auto"/>
          <w:sz w:val="26"/>
          <w:szCs w:val="26"/>
        </w:rPr>
        <w:t>si</w:t>
      </w:r>
      <w:proofErr w:type="spellEnd"/>
      <w:proofErr w:type="gram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287/2009,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7/1996,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gramStart"/>
      <w:r w:rsidRPr="0072152F">
        <w:rPr>
          <w:rFonts w:ascii="Times New Roman" w:eastAsia="Times New Roman" w:hAnsi="Times New Roman" w:cs="Times New Roman"/>
          <w:color w:val="auto"/>
          <w:sz w:val="26"/>
          <w:szCs w:val="26"/>
        </w:rPr>
        <w:t>din</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autentic</w:t>
      </w:r>
      <w:r>
        <w:rPr>
          <w:rFonts w:ascii="Times New Roman" w:eastAsia="Times New Roman" w:hAnsi="Times New Roman" w:cs="Times New Roman"/>
          <w:color w:val="auto"/>
          <w:sz w:val="26"/>
          <w:szCs w:val="26"/>
        </w:rPr>
        <w:t>ă</w:t>
      </w:r>
      <w:proofErr w:type="spellEnd"/>
      <w:proofErr w:type="gramStart"/>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ai</w:t>
      </w:r>
      <w:proofErr w:type="spellEnd"/>
      <w:r w:rsidRPr="0072152F">
        <w:rPr>
          <w:rFonts w:ascii="Times New Roman" w:eastAsia="Times New Roman" w:hAnsi="Times New Roman" w:cs="Times New Roman"/>
          <w:color w:val="auto"/>
          <w:sz w:val="26"/>
          <w:szCs w:val="26"/>
        </w:rPr>
        <w:t xml:space="preserv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bookmarkStart w:id="0" w:name="_GoBack"/>
      <w:bookmarkEnd w:id="0"/>
      <w:proofErr w:type="spellEnd"/>
    </w:p>
    <w:p w:rsidR="00BD77BE" w:rsidRPr="0072152F" w:rsidRDefault="00BD77BE" w:rsidP="00BD77BE">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destinate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eastAsia="Times New Roman" w:hAnsi="Times New Roman" w:cs="Times New Roman"/>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ncaseaz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șă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nregistreaz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Pr>
          <w:rFonts w:ascii="Times New Roman" w:eastAsia="Times New Roman" w:hAnsi="Times New Roman" w:cs="Times New Roman"/>
          <w:color w:val="auto"/>
          <w:sz w:val="26"/>
          <w:szCs w:val="26"/>
        </w:rPr>
        <w:t xml:space="preserve">, conform </w:t>
      </w:r>
      <w:proofErr w:type="spellStart"/>
      <w:r>
        <w:rPr>
          <w:rFonts w:ascii="Times New Roman" w:eastAsia="Times New Roman" w:hAnsi="Times New Roman" w:cs="Times New Roman"/>
          <w:color w:val="auto"/>
          <w:sz w:val="26"/>
          <w:szCs w:val="26"/>
        </w:rPr>
        <w:t>structurii</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prevazute</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în</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A</w:t>
      </w:r>
      <w:r w:rsidRPr="0072152F">
        <w:rPr>
          <w:rFonts w:ascii="Times New Roman" w:eastAsia="Times New Roman" w:hAnsi="Times New Roman" w:cs="Times New Roman"/>
          <w:color w:val="auto"/>
          <w:sz w:val="26"/>
          <w:szCs w:val="26"/>
        </w:rPr>
        <w:t>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w:t>
      </w:r>
      <w:r>
        <w:rPr>
          <w:rFonts w:ascii="Times New Roman" w:eastAsia="Times New Roman" w:hAnsi="Times New Roman" w:cs="Times New Roman"/>
          <w:color w:val="auto"/>
          <w:sz w:val="26"/>
          <w:szCs w:val="26"/>
        </w:rPr>
        <w:t>ăților</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finanț</w:t>
      </w:r>
      <w:r w:rsidRPr="0072152F">
        <w:rPr>
          <w:rFonts w:ascii="Times New Roman" w:eastAsia="Times New Roman" w:hAnsi="Times New Roman" w:cs="Times New Roman"/>
          <w:color w:val="auto"/>
          <w:sz w:val="26"/>
          <w:szCs w:val="26"/>
        </w:rPr>
        <w: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par</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lastRenderedPageBreak/>
        <w:t xml:space="preserve">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jc w:val="both"/>
        <w:rPr>
          <w:rFonts w:ascii="Times New Roman" w:eastAsia="Times New Roman" w:hAnsi="Times New Roman" w:cs="Times New Roman"/>
          <w:color w:val="auto"/>
          <w:sz w:val="26"/>
          <w:szCs w:val="26"/>
        </w:rPr>
      </w:pPr>
    </w:p>
    <w:p w:rsidR="00BD77BE" w:rsidRPr="0072152F" w:rsidRDefault="00BD77BE" w:rsidP="00BD77BE">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rsidR="00BD77BE" w:rsidRPr="0072152F" w:rsidRDefault="00BD77BE" w:rsidP="00BD77BE">
      <w:pPr>
        <w:jc w:val="both"/>
        <w:rPr>
          <w:rFonts w:ascii="Times New Roman" w:hAnsi="Times New Roman" w:cs="Times New Roman"/>
          <w:sz w:val="26"/>
          <w:szCs w:val="26"/>
        </w:rPr>
      </w:pPr>
      <w:r w:rsidRPr="0072152F">
        <w:rPr>
          <w:rFonts w:ascii="Times New Roman" w:hAnsi="Times New Roman" w:cs="Times New Roman"/>
          <w:sz w:val="26"/>
          <w:szCs w:val="26"/>
        </w:rPr>
        <w:tab/>
        <w:t>Prin adoptarea proiectului de hot</w:t>
      </w:r>
      <w:r>
        <w:rPr>
          <w:rFonts w:ascii="Times New Roman" w:hAnsi="Times New Roman" w:cs="Times New Roman"/>
          <w:sz w:val="26"/>
          <w:szCs w:val="26"/>
        </w:rPr>
        <w:t>ă</w:t>
      </w:r>
      <w:r w:rsidRPr="0072152F">
        <w:rPr>
          <w:rFonts w:ascii="Times New Roman" w:hAnsi="Times New Roman" w:cs="Times New Roman"/>
          <w:sz w:val="26"/>
          <w:szCs w:val="26"/>
        </w:rPr>
        <w:t>r</w:t>
      </w:r>
      <w:r>
        <w:rPr>
          <w:rFonts w:ascii="Times New Roman" w:hAnsi="Times New Roman" w:cs="Times New Roman"/>
          <w:sz w:val="26"/>
          <w:szCs w:val="26"/>
        </w:rPr>
        <w:t>â</w:t>
      </w:r>
      <w:r w:rsidRPr="0072152F">
        <w:rPr>
          <w:rFonts w:ascii="Times New Roman" w:hAnsi="Times New Roman" w:cs="Times New Roman"/>
          <w:sz w:val="26"/>
          <w:szCs w:val="26"/>
        </w:rPr>
        <w:t>re, autoritatea administra</w:t>
      </w:r>
      <w:r>
        <w:rPr>
          <w:rFonts w:ascii="Times New Roman" w:hAnsi="Times New Roman" w:cs="Times New Roman"/>
          <w:sz w:val="26"/>
          <w:szCs w:val="26"/>
        </w:rPr>
        <w:t>ț</w:t>
      </w:r>
      <w:r w:rsidRPr="0072152F">
        <w:rPr>
          <w:rFonts w:ascii="Times New Roman" w:hAnsi="Times New Roman" w:cs="Times New Roman"/>
          <w:sz w:val="26"/>
          <w:szCs w:val="26"/>
        </w:rPr>
        <w:t xml:space="preserve">iei publice locale vine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î</w:t>
      </w:r>
      <w:r w:rsidRPr="0072152F">
        <w:rPr>
          <w:rFonts w:ascii="Times New Roman" w:hAnsi="Times New Roman" w:cs="Times New Roman"/>
          <w:sz w:val="26"/>
          <w:szCs w:val="26"/>
        </w:rPr>
        <w:t>nt</w:t>
      </w:r>
      <w:r>
        <w:rPr>
          <w:rFonts w:ascii="Times New Roman" w:hAnsi="Times New Roman" w:cs="Times New Roman"/>
          <w:sz w:val="26"/>
          <w:szCs w:val="26"/>
        </w:rPr>
        <w:t>â</w:t>
      </w:r>
      <w:r w:rsidRPr="0072152F">
        <w:rPr>
          <w:rFonts w:ascii="Times New Roman" w:hAnsi="Times New Roman" w:cs="Times New Roman"/>
          <w:sz w:val="26"/>
          <w:szCs w:val="26"/>
        </w:rPr>
        <w:t>mpinarea solicit</w:t>
      </w:r>
      <w:r>
        <w:rPr>
          <w:rFonts w:ascii="Times New Roman" w:hAnsi="Times New Roman" w:cs="Times New Roman"/>
          <w:sz w:val="26"/>
          <w:szCs w:val="26"/>
        </w:rPr>
        <w:t>ă</w:t>
      </w:r>
      <w:r w:rsidRPr="0072152F">
        <w:rPr>
          <w:rFonts w:ascii="Times New Roman" w:hAnsi="Times New Roman" w:cs="Times New Roman"/>
          <w:sz w:val="26"/>
          <w:szCs w:val="26"/>
        </w:rPr>
        <w:t xml:space="preserve">rilor de </w:t>
      </w:r>
      <w:r>
        <w:rPr>
          <w:rFonts w:ascii="Times New Roman" w:hAnsi="Times New Roman" w:cs="Times New Roman"/>
          <w:sz w:val="26"/>
          <w:szCs w:val="26"/>
        </w:rPr>
        <w:t>cumpărare a locuințelor pentru tineri tip ANL, fondurile obținute din vânzări constituind o parte din resursele necesare construirii unor locuinte noi.</w:t>
      </w:r>
    </w:p>
    <w:p w:rsidR="00BD77BE" w:rsidRPr="0072152F" w:rsidRDefault="00BD77BE" w:rsidP="00BD77BE">
      <w:pPr>
        <w:ind w:firstLine="360"/>
        <w:jc w:val="both"/>
        <w:rPr>
          <w:rFonts w:ascii="Times New Roman" w:hAnsi="Times New Roman" w:cs="Times New Roman"/>
          <w:b/>
          <w:i/>
          <w:sz w:val="26"/>
          <w:szCs w:val="26"/>
        </w:rPr>
      </w:pPr>
      <w:r w:rsidRPr="0072152F">
        <w:rPr>
          <w:rFonts w:ascii="Times New Roman" w:hAnsi="Times New Roman" w:cs="Times New Roman"/>
          <w:b/>
          <w:i/>
          <w:sz w:val="26"/>
          <w:szCs w:val="26"/>
        </w:rPr>
        <w:t>3. Legalitatea</w:t>
      </w:r>
    </w:p>
    <w:p w:rsidR="00BD77BE" w:rsidRPr="003D1E15" w:rsidRDefault="00BD77BE" w:rsidP="00BD77BE">
      <w:pPr>
        <w:ind w:firstLine="360"/>
        <w:jc w:val="both"/>
        <w:rPr>
          <w:rFonts w:ascii="Times New Roman" w:hAnsi="Times New Roman"/>
          <w:sz w:val="26"/>
          <w:szCs w:val="26"/>
        </w:rPr>
      </w:pPr>
      <w:r w:rsidRPr="0072152F">
        <w:rPr>
          <w:rFonts w:ascii="Times New Roman" w:hAnsi="Times New Roman" w:cs="Times New Roman"/>
          <w:sz w:val="26"/>
          <w:szCs w:val="26"/>
        </w:rPr>
        <w:t>Sus</w:t>
      </w:r>
      <w:r>
        <w:rPr>
          <w:rFonts w:ascii="Times New Roman" w:hAnsi="Times New Roman" w:cs="Times New Roman"/>
          <w:sz w:val="26"/>
          <w:szCs w:val="26"/>
        </w:rPr>
        <w:t>ț</w:t>
      </w:r>
      <w:r w:rsidRPr="0072152F">
        <w:rPr>
          <w:rFonts w:ascii="Times New Roman" w:hAnsi="Times New Roman" w:cs="Times New Roman"/>
          <w:sz w:val="26"/>
          <w:szCs w:val="26"/>
        </w:rPr>
        <w:t>inerea proiectului din punct de vedere legal este fundamentat</w:t>
      </w:r>
      <w:r>
        <w:rPr>
          <w:rFonts w:ascii="Times New Roman" w:hAnsi="Times New Roman" w:cs="Times New Roman"/>
          <w:sz w:val="26"/>
          <w:szCs w:val="26"/>
        </w:rPr>
        <w:t>ă</w:t>
      </w:r>
      <w:r w:rsidRPr="0072152F">
        <w:rPr>
          <w:rFonts w:ascii="Times New Roman" w:hAnsi="Times New Roman" w:cs="Times New Roman"/>
          <w:sz w:val="26"/>
          <w:szCs w:val="26"/>
        </w:rPr>
        <w:t xml:space="preserve"> pe </w:t>
      </w:r>
      <w:r>
        <w:rPr>
          <w:rFonts w:ascii="Times New Roman" w:hAnsi="Times New Roman" w:cs="Times New Roman"/>
          <w:sz w:val="26"/>
          <w:szCs w:val="26"/>
        </w:rPr>
        <w:t>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10 din Legea nr. 152/1998 privind </w:t>
      </w:r>
      <w:r>
        <w:rPr>
          <w:rFonts w:ascii="Times New Roman" w:hAnsi="Times New Roman"/>
          <w:sz w:val="26"/>
          <w:szCs w:val="26"/>
        </w:rPr>
        <w:t>î</w:t>
      </w:r>
      <w:r w:rsidRPr="0072152F">
        <w:rPr>
          <w:rFonts w:ascii="Times New Roman" w:hAnsi="Times New Roman"/>
          <w:sz w:val="26"/>
          <w:szCs w:val="26"/>
        </w:rPr>
        <w:t>nfiin</w:t>
      </w:r>
      <w:r>
        <w:rPr>
          <w:rFonts w:ascii="Times New Roman" w:hAnsi="Times New Roman"/>
          <w:sz w:val="26"/>
          <w:szCs w:val="26"/>
        </w:rPr>
        <w:t>ț</w:t>
      </w:r>
      <w:r w:rsidRPr="0072152F">
        <w:rPr>
          <w:rFonts w:ascii="Times New Roman" w:hAnsi="Times New Roman"/>
          <w:sz w:val="26"/>
          <w:szCs w:val="26"/>
        </w:rPr>
        <w:t>area Agen</w:t>
      </w:r>
      <w:r>
        <w:rPr>
          <w:rFonts w:ascii="Times New Roman" w:hAnsi="Times New Roman"/>
          <w:sz w:val="26"/>
          <w:szCs w:val="26"/>
        </w:rPr>
        <w:t>ț</w:t>
      </w:r>
      <w:r w:rsidRPr="0072152F">
        <w:rPr>
          <w:rFonts w:ascii="Times New Roman" w:hAnsi="Times New Roman"/>
          <w:sz w:val="26"/>
          <w:szCs w:val="26"/>
        </w:rPr>
        <w:t>iei Na</w:t>
      </w:r>
      <w:r>
        <w:rPr>
          <w:rFonts w:ascii="Times New Roman" w:hAnsi="Times New Roman"/>
          <w:sz w:val="26"/>
          <w:szCs w:val="26"/>
        </w:rPr>
        <w:t>ț</w:t>
      </w:r>
      <w:r w:rsidRPr="0072152F">
        <w:rPr>
          <w:rFonts w:ascii="Times New Roman" w:hAnsi="Times New Roman"/>
          <w:sz w:val="26"/>
          <w:szCs w:val="26"/>
        </w:rPr>
        <w:t>ionale pentru Locuin</w:t>
      </w:r>
      <w:r>
        <w:rPr>
          <w:rFonts w:ascii="Times New Roman" w:hAnsi="Times New Roman"/>
          <w:sz w:val="26"/>
          <w:szCs w:val="26"/>
        </w:rPr>
        <w:t>ț</w:t>
      </w:r>
      <w:r w:rsidRPr="0072152F">
        <w:rPr>
          <w:rFonts w:ascii="Times New Roman" w:hAnsi="Times New Roman"/>
          <w:sz w:val="26"/>
          <w:szCs w:val="26"/>
        </w:rPr>
        <w:t>e;</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19.1; 19.2; 19.3 din HG nr. 962/2001 privind Normele metodologice pentru punere </w:t>
      </w:r>
      <w:r>
        <w:rPr>
          <w:rFonts w:ascii="Times New Roman" w:hAnsi="Times New Roman"/>
          <w:sz w:val="26"/>
          <w:szCs w:val="26"/>
        </w:rPr>
        <w:t>î</w:t>
      </w:r>
      <w:r w:rsidRPr="0072152F">
        <w:rPr>
          <w:rFonts w:ascii="Times New Roman" w:hAnsi="Times New Roman"/>
          <w:sz w:val="26"/>
          <w:szCs w:val="26"/>
        </w:rPr>
        <w:t xml:space="preserve">n aplicare a prevederilor Legii nr. 152/1998 privind </w:t>
      </w:r>
      <w:r>
        <w:rPr>
          <w:rFonts w:ascii="Times New Roman" w:hAnsi="Times New Roman"/>
          <w:sz w:val="26"/>
          <w:szCs w:val="26"/>
        </w:rPr>
        <w:t>î</w:t>
      </w:r>
      <w:r w:rsidRPr="0072152F">
        <w:rPr>
          <w:rFonts w:ascii="Times New Roman" w:hAnsi="Times New Roman"/>
          <w:sz w:val="26"/>
          <w:szCs w:val="26"/>
        </w:rPr>
        <w:t>nfiintarea A.N.L. ;</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HCL nr. 321/15.12.2021 privind aprobarea Regulamentului de v</w:t>
      </w:r>
      <w:r>
        <w:rPr>
          <w:rFonts w:ascii="Times New Roman" w:hAnsi="Times New Roman"/>
          <w:sz w:val="26"/>
          <w:szCs w:val="26"/>
        </w:rPr>
        <w:t>â</w:t>
      </w:r>
      <w:r w:rsidRPr="0072152F">
        <w:rPr>
          <w:rFonts w:ascii="Times New Roman" w:hAnsi="Times New Roman"/>
          <w:sz w:val="26"/>
          <w:szCs w:val="26"/>
        </w:rPr>
        <w:t>nzare a locuin</w:t>
      </w:r>
      <w:r>
        <w:rPr>
          <w:rFonts w:ascii="Times New Roman" w:hAnsi="Times New Roman"/>
          <w:sz w:val="26"/>
          <w:szCs w:val="26"/>
        </w:rPr>
        <w:t>ț</w:t>
      </w:r>
      <w:r w:rsidRPr="0072152F">
        <w:rPr>
          <w:rFonts w:ascii="Times New Roman" w:hAnsi="Times New Roman"/>
          <w:sz w:val="26"/>
          <w:szCs w:val="26"/>
        </w:rPr>
        <w: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r>
        <w:rPr>
          <w:rFonts w:ascii="Times New Roman" w:eastAsia="Calibri" w:hAnsi="Times New Roman" w:cs="Times New Roman"/>
          <w:sz w:val="26"/>
          <w:szCs w:val="26"/>
        </w:rPr>
        <w:br/>
        <w:t xml:space="preserve">             Î</w:t>
      </w:r>
      <w:r w:rsidRPr="00B6593B">
        <w:rPr>
          <w:rFonts w:ascii="Times New Roman" w:eastAsia="Calibri" w:hAnsi="Times New Roman" w:cs="Times New Roman"/>
          <w:sz w:val="26"/>
          <w:szCs w:val="26"/>
        </w:rPr>
        <w:t xml:space="preserve">n acest sens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 conformitate cu dispozi</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 xml:space="preserve">iile art.136 alin 8 lit b din OUG nr. 57/05.07.2019 privind Codul administrativ a fost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ntocmit raportul de specialitate al Direc</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cumpărare a locuintei pentru tineri tip ANL  d-lui Lăcătușu Sorin Daniel.</w:t>
      </w:r>
    </w:p>
    <w:p w:rsidR="00BD77BE" w:rsidRDefault="00BD77BE" w:rsidP="00BD77BE">
      <w:pPr>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w:t>
      </w:r>
      <w:r>
        <w:rPr>
          <w:rFonts w:ascii="Times New Roman" w:hAnsi="Times New Roman" w:cs="Times New Roman"/>
          <w:sz w:val="26"/>
          <w:szCs w:val="26"/>
        </w:rPr>
        <w:t>î</w:t>
      </w:r>
      <w:r w:rsidRPr="0072152F">
        <w:rPr>
          <w:rFonts w:ascii="Times New Roman" w:hAnsi="Times New Roman" w:cs="Times New Roman"/>
          <w:sz w:val="26"/>
          <w:szCs w:val="26"/>
        </w:rPr>
        <w:t>ntreaga documenta</w:t>
      </w:r>
      <w:r>
        <w:rPr>
          <w:rFonts w:ascii="Times New Roman" w:hAnsi="Times New Roman" w:cs="Times New Roman"/>
          <w:sz w:val="26"/>
          <w:szCs w:val="26"/>
        </w:rPr>
        <w:t>ț</w:t>
      </w:r>
      <w:r w:rsidRPr="0072152F">
        <w:rPr>
          <w:rFonts w:ascii="Times New Roman" w:hAnsi="Times New Roman" w:cs="Times New Roman"/>
          <w:sz w:val="26"/>
          <w:szCs w:val="26"/>
        </w:rPr>
        <w:t xml:space="preserve">ie va fi supus spre dezbatere </w:t>
      </w:r>
      <w:r>
        <w:rPr>
          <w:rFonts w:ascii="Times New Roman" w:hAnsi="Times New Roman" w:cs="Times New Roman"/>
          <w:sz w:val="26"/>
          <w:szCs w:val="26"/>
        </w:rPr>
        <w:t>ș</w:t>
      </w:r>
      <w:r w:rsidRPr="0072152F">
        <w:rPr>
          <w:rFonts w:ascii="Times New Roman" w:hAnsi="Times New Roman" w:cs="Times New Roman"/>
          <w:sz w:val="26"/>
          <w:szCs w:val="26"/>
        </w:rPr>
        <w:t xml:space="preserve">i aprobare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ședinta ordinară</w:t>
      </w:r>
      <w:r w:rsidRPr="0072152F">
        <w:rPr>
          <w:rFonts w:ascii="Times New Roman" w:hAnsi="Times New Roman" w:cs="Times New Roman"/>
          <w:sz w:val="26"/>
          <w:szCs w:val="26"/>
        </w:rPr>
        <w:t xml:space="preserve"> a Consiliului Local a Municipiului Drobeta Turnu Severin </w:t>
      </w:r>
      <w:r>
        <w:rPr>
          <w:rFonts w:ascii="Times New Roman" w:hAnsi="Times New Roman" w:cs="Times New Roman"/>
          <w:sz w:val="26"/>
          <w:szCs w:val="26"/>
        </w:rPr>
        <w:t>.</w:t>
      </w:r>
    </w:p>
    <w:p w:rsidR="00BD77BE" w:rsidRPr="0072152F" w:rsidRDefault="00BD77BE" w:rsidP="00BD77BE">
      <w:pPr>
        <w:ind w:firstLine="360"/>
        <w:jc w:val="both"/>
        <w:rPr>
          <w:rFonts w:ascii="Times New Roman" w:hAnsi="Times New Roman" w:cs="Times New Roman"/>
          <w:sz w:val="26"/>
          <w:szCs w:val="26"/>
        </w:rPr>
      </w:pPr>
      <w:r w:rsidRPr="0072152F">
        <w:rPr>
          <w:rFonts w:ascii="Times New Roman" w:hAnsi="Times New Roman" w:cs="Times New Roman"/>
          <w:sz w:val="26"/>
          <w:szCs w:val="26"/>
        </w:rPr>
        <w:t>Ata</w:t>
      </w:r>
      <w:r>
        <w:rPr>
          <w:rFonts w:ascii="Times New Roman" w:hAnsi="Times New Roman" w:cs="Times New Roman"/>
          <w:sz w:val="26"/>
          <w:szCs w:val="26"/>
        </w:rPr>
        <w:t>șă</w:t>
      </w:r>
      <w:r w:rsidRPr="0072152F">
        <w:rPr>
          <w:rFonts w:ascii="Times New Roman" w:hAnsi="Times New Roman" w:cs="Times New Roman"/>
          <w:sz w:val="26"/>
          <w:szCs w:val="26"/>
        </w:rPr>
        <w:t>m prezentului raport :</w:t>
      </w:r>
    </w:p>
    <w:p w:rsidR="00BD77BE" w:rsidRPr="0072152F" w:rsidRDefault="00BD77BE" w:rsidP="00BD77B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extrasele de informare de carte funciară;</w:t>
      </w:r>
    </w:p>
    <w:p w:rsidR="00BD77BE" w:rsidRPr="00B232F4" w:rsidRDefault="00BD77BE" w:rsidP="00BD77B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2B6A74">
        <w:rPr>
          <w:rFonts w:ascii="Times New Roman" w:hAnsi="Times New Roman" w:cs="Times New Roman"/>
          <w:sz w:val="26"/>
          <w:szCs w:val="26"/>
        </w:rPr>
        <w:t>22751/13.06.2023</w:t>
      </w:r>
      <w:r>
        <w:rPr>
          <w:rFonts w:ascii="Times New Roman" w:hAnsi="Times New Roman" w:cs="Times New Roman"/>
          <w:sz w:val="26"/>
          <w:szCs w:val="26"/>
        </w:rPr>
        <w:t xml:space="preserve"> și actele legale subsecvente.</w:t>
      </w: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ind w:left="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Ș</w:t>
      </w:r>
      <w:r w:rsidRPr="0072152F">
        <w:rPr>
          <w:rFonts w:ascii="Times New Roman" w:hAnsi="Times New Roman" w:cs="Times New Roman"/>
          <w:sz w:val="26"/>
          <w:szCs w:val="26"/>
        </w:rPr>
        <w:t>EF SERVICIU,</w:t>
      </w:r>
    </w:p>
    <w:p w:rsidR="00BD77BE" w:rsidRPr="0072152F" w:rsidRDefault="00BD77BE" w:rsidP="00BD77BE">
      <w:pPr>
        <w:ind w:left="360"/>
        <w:jc w:val="both"/>
        <w:rPr>
          <w:rFonts w:ascii="Times New Roman" w:hAnsi="Times New Roman" w:cs="Times New Roman"/>
          <w:sz w:val="26"/>
          <w:szCs w:val="26"/>
        </w:rPr>
      </w:pPr>
      <w:r w:rsidRPr="0072152F">
        <w:rPr>
          <w:rFonts w:ascii="Times New Roman" w:hAnsi="Times New Roman" w:cs="Times New Roman"/>
          <w:sz w:val="26"/>
          <w:szCs w:val="26"/>
        </w:rPr>
        <w:t>RADU L</w:t>
      </w:r>
      <w:r>
        <w:rPr>
          <w:rFonts w:ascii="Times New Roman" w:hAnsi="Times New Roman" w:cs="Times New Roman"/>
          <w:sz w:val="26"/>
          <w:szCs w:val="26"/>
        </w:rPr>
        <w:t>Ă</w:t>
      </w:r>
      <w:r w:rsidRPr="0072152F">
        <w:rPr>
          <w:rFonts w:ascii="Times New Roman" w:hAnsi="Times New Roman" w:cs="Times New Roman"/>
          <w:sz w:val="26"/>
          <w:szCs w:val="26"/>
        </w:rPr>
        <w:t>P</w:t>
      </w:r>
      <w:r>
        <w:rPr>
          <w:rFonts w:ascii="Times New Roman" w:hAnsi="Times New Roman" w:cs="Times New Roman"/>
          <w:sz w:val="26"/>
          <w:szCs w:val="26"/>
        </w:rPr>
        <w:t>Ă</w:t>
      </w:r>
      <w:r w:rsidRPr="0072152F">
        <w:rPr>
          <w:rFonts w:ascii="Times New Roman" w:hAnsi="Times New Roman" w:cs="Times New Roman"/>
          <w:sz w:val="26"/>
          <w:szCs w:val="26"/>
        </w:rPr>
        <w:t>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rsidR="00BD77BE" w:rsidRPr="0072152F" w:rsidRDefault="00BD77BE" w:rsidP="00BD77BE">
      <w:pPr>
        <w:pStyle w:val="ListParagraph"/>
        <w:ind w:left="0" w:firstLine="360"/>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tabs>
          <w:tab w:val="left" w:pos="2373"/>
        </w:tabs>
        <w:rPr>
          <w:rFonts w:ascii="Times New Roman" w:hAnsi="Times New Roman" w:cs="Times New Roman"/>
          <w:sz w:val="26"/>
          <w:szCs w:val="26"/>
        </w:rPr>
      </w:pPr>
    </w:p>
    <w:p w:rsidR="008D6C0C" w:rsidRDefault="005D6215"/>
    <w:sectPr w:rsidR="008D6C0C" w:rsidSect="00D8382E">
      <w:pgSz w:w="11906" w:h="16838"/>
      <w:pgMar w:top="993" w:right="849"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D77BE"/>
    <w:rsid w:val="00094F41"/>
    <w:rsid w:val="001037A9"/>
    <w:rsid w:val="00210C13"/>
    <w:rsid w:val="002B6A74"/>
    <w:rsid w:val="00402320"/>
    <w:rsid w:val="00455D11"/>
    <w:rsid w:val="004C2515"/>
    <w:rsid w:val="004D4A31"/>
    <w:rsid w:val="005D6215"/>
    <w:rsid w:val="00921468"/>
    <w:rsid w:val="00B133E8"/>
    <w:rsid w:val="00BD77BE"/>
    <w:rsid w:val="00D8382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7BE"/>
    <w:rPr>
      <w:color w:val="0000FF"/>
      <w:u w:val="single"/>
    </w:rPr>
  </w:style>
  <w:style w:type="paragraph" w:styleId="Header">
    <w:name w:val="header"/>
    <w:basedOn w:val="Normal"/>
    <w:link w:val="HeaderChar"/>
    <w:uiPriority w:val="99"/>
    <w:unhideWhenUsed/>
    <w:rsid w:val="00BD77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77BE"/>
  </w:style>
  <w:style w:type="paragraph" w:styleId="ListParagraph">
    <w:name w:val="List Paragraph"/>
    <w:basedOn w:val="Normal"/>
    <w:uiPriority w:val="34"/>
    <w:qFormat/>
    <w:rsid w:val="00BD77BE"/>
    <w:pPr>
      <w:ind w:left="720"/>
      <w:contextualSpacing/>
    </w:pPr>
  </w:style>
  <w:style w:type="paragraph" w:customStyle="1" w:styleId="Standard">
    <w:name w:val="Standard"/>
    <w:rsid w:val="00BD77BE"/>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table" w:styleId="TableGrid">
    <w:name w:val="Table Grid"/>
    <w:basedOn w:val="TableNormal"/>
    <w:uiPriority w:val="39"/>
    <w:rsid w:val="00BD7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1778</Words>
  <Characters>10318</Characters>
  <Application>Microsoft Office Word</Application>
  <DocSecurity>0</DocSecurity>
  <Lines>85</Lines>
  <Paragraphs>24</Paragraphs>
  <ScaleCrop>false</ScaleCrop>
  <Company/>
  <LinksUpToDate>false</LinksUpToDate>
  <CharactersWithSpaces>12072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2023-08-18T08:45:00Z</cp:lastPrinted>
  <dcterms:created xsi:type="dcterms:W3CDTF">2022-09-16T09:54:00Z</dcterms:created>
  <dcterms:modified xsi:type="dcterms:W3CDTF">2023-08-24T09:32:00Z</dcterms:modified>
</cp:coreProperties>
</file>