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3B" w:rsidRDefault="001E5D3B" w:rsidP="001E5D3B">
      <w:pPr>
        <w:tabs>
          <w:tab w:val="left" w:pos="0"/>
        </w:tabs>
        <w:ind w:right="141"/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5674995</wp:posOffset>
            </wp:positionH>
            <wp:positionV relativeFrom="paragraph">
              <wp:posOffset>181610</wp:posOffset>
            </wp:positionV>
            <wp:extent cx="910590" cy="1063625"/>
            <wp:effectExtent l="0" t="0" r="3810" b="3175"/>
            <wp:wrapNone/>
            <wp:docPr id="2" name="Imagin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fr-FR"/>
        </w:rPr>
        <w:t>ROM</w:t>
      </w:r>
      <w:r>
        <w:rPr>
          <w:b/>
          <w:sz w:val="28"/>
          <w:szCs w:val="28"/>
          <w:lang w:val="ro-RO"/>
        </w:rPr>
        <w:t>Â</w:t>
      </w:r>
      <w:r>
        <w:rPr>
          <w:b/>
          <w:sz w:val="28"/>
          <w:szCs w:val="28"/>
          <w:lang w:val="fr-FR"/>
        </w:rPr>
        <w:t>NIA</w:t>
      </w:r>
    </w:p>
    <w:p w:rsidR="001E5D3B" w:rsidRDefault="001E5D3B" w:rsidP="001E5D3B">
      <w:pPr>
        <w:tabs>
          <w:tab w:val="left" w:pos="0"/>
        </w:tabs>
        <w:ind w:left="-360" w:right="-360"/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3270" cy="1099185"/>
            <wp:effectExtent l="0" t="0" r="0" b="5715"/>
            <wp:wrapNone/>
            <wp:docPr id="1" name="Imagin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fr-FR"/>
        </w:rPr>
        <w:t>MUNICIPIUL MARGHITA</w:t>
      </w:r>
    </w:p>
    <w:p w:rsidR="001E5D3B" w:rsidRDefault="001E5D3B" w:rsidP="001E5D3B">
      <w:pPr>
        <w:tabs>
          <w:tab w:val="left" w:pos="0"/>
        </w:tabs>
        <w:ind w:left="-360" w:right="-360"/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fr-FR"/>
        </w:rPr>
        <w:t xml:space="preserve">  MARGITTA MEGYEI JOGÚ VÁROS – MARGHITA TOWN</w:t>
      </w:r>
    </w:p>
    <w:p w:rsidR="001E5D3B" w:rsidRDefault="001E5D3B" w:rsidP="001E5D3B">
      <w:pPr>
        <w:tabs>
          <w:tab w:val="left" w:pos="0"/>
        </w:tabs>
        <w:ind w:left="-360" w:right="-360"/>
        <w:jc w:val="center"/>
        <w:rPr>
          <w:sz w:val="20"/>
          <w:szCs w:val="20"/>
          <w:u w:val="single"/>
          <w:lang w:val="fr-FR"/>
        </w:rPr>
      </w:pPr>
      <w:r>
        <w:rPr>
          <w:sz w:val="20"/>
          <w:szCs w:val="20"/>
          <w:u w:val="single"/>
          <w:lang w:val="fr-FR"/>
        </w:rPr>
        <w:t xml:space="preserve"> </w:t>
      </w:r>
    </w:p>
    <w:p w:rsidR="001E5D3B" w:rsidRDefault="001E5D3B" w:rsidP="001E5D3B">
      <w:pPr>
        <w:tabs>
          <w:tab w:val="left" w:pos="0"/>
          <w:tab w:val="left" w:pos="6225"/>
        </w:tabs>
        <w:ind w:left="-360" w:right="-360"/>
        <w:rPr>
          <w:lang w:val="it-IT"/>
        </w:rPr>
      </w:pPr>
      <w:r>
        <w:rPr>
          <w:sz w:val="20"/>
          <w:szCs w:val="20"/>
          <w:lang w:val="fr-FR"/>
        </w:rPr>
        <w:t xml:space="preserve">                          </w:t>
      </w:r>
      <w:r>
        <w:rPr>
          <w:lang w:val="it-IT"/>
        </w:rPr>
        <w:t>415300- Marghita,  Bihor,                                               telefon : 40259362001</w:t>
      </w:r>
    </w:p>
    <w:p w:rsidR="001E5D3B" w:rsidRDefault="001E5D3B" w:rsidP="001E5D3B">
      <w:pPr>
        <w:tabs>
          <w:tab w:val="left" w:pos="0"/>
          <w:tab w:val="left" w:pos="6225"/>
        </w:tabs>
        <w:ind w:left="-360" w:right="-360"/>
        <w:rPr>
          <w:lang w:val="ro-RO"/>
        </w:rPr>
      </w:pPr>
      <w:r>
        <w:rPr>
          <w:lang w:val="it-IT"/>
        </w:rPr>
        <w:t xml:space="preserve">                       Calea Republicii,  nr.1,                                                              +40359409977</w:t>
      </w:r>
    </w:p>
    <w:p w:rsidR="001E5D3B" w:rsidRDefault="001E5D3B" w:rsidP="001E5D3B">
      <w:pPr>
        <w:tabs>
          <w:tab w:val="left" w:pos="0"/>
          <w:tab w:val="left" w:pos="9639"/>
        </w:tabs>
        <w:ind w:left="-180" w:right="-360"/>
        <w:rPr>
          <w:lang w:val="ro-RO"/>
        </w:rPr>
      </w:pPr>
      <w:r>
        <w:rPr>
          <w:lang w:val="ro-RO"/>
        </w:rPr>
        <w:t xml:space="preserve">                </w:t>
      </w:r>
      <w:r>
        <w:rPr>
          <w:lang w:val="it-IT"/>
        </w:rPr>
        <w:t xml:space="preserve">       </w:t>
      </w:r>
      <w:r>
        <w:rPr>
          <w:lang w:val="ro-RO"/>
        </w:rPr>
        <w:t xml:space="preserve">CUI 4348947                                               </w:t>
      </w:r>
      <w:r>
        <w:rPr>
          <w:lang w:val="it-IT"/>
        </w:rPr>
        <w:t xml:space="preserve">                 fax    + 359409982</w:t>
      </w:r>
      <w:r>
        <w:rPr>
          <w:lang w:val="ro-RO"/>
        </w:rPr>
        <w:t xml:space="preserve"> </w:t>
      </w:r>
    </w:p>
    <w:p w:rsidR="001E5D3B" w:rsidRDefault="001E5D3B" w:rsidP="001E5D3B">
      <w:pPr>
        <w:tabs>
          <w:tab w:val="left" w:pos="0"/>
          <w:tab w:val="left" w:pos="6225"/>
        </w:tabs>
        <w:ind w:left="-180" w:right="-360"/>
        <w:rPr>
          <w:lang w:val="ro-RO"/>
        </w:rPr>
      </w:pPr>
      <w:r>
        <w:rPr>
          <w:lang w:val="ro-RO"/>
        </w:rPr>
        <w:t xml:space="preserve">                           </w:t>
      </w:r>
    </w:p>
    <w:p w:rsidR="001E5D3B" w:rsidRDefault="001E5D3B" w:rsidP="001E5D3B">
      <w:pPr>
        <w:pBdr>
          <w:bottom w:val="double" w:sz="6" w:space="1" w:color="auto"/>
        </w:pBdr>
        <w:tabs>
          <w:tab w:val="left" w:pos="0"/>
        </w:tabs>
        <w:ind w:left="-360" w:right="-360"/>
        <w:jc w:val="center"/>
        <w:rPr>
          <w:lang w:val="ro-RO"/>
        </w:rPr>
      </w:pPr>
      <w:r>
        <w:rPr>
          <w:lang w:val="ro-RO"/>
        </w:rPr>
        <w:t xml:space="preserve">                  e-mail: </w:t>
      </w:r>
      <w:hyperlink r:id="rId7" w:history="1">
        <w:r>
          <w:rPr>
            <w:rStyle w:val="Hyperlink"/>
            <w:lang w:val="ro-RO"/>
          </w:rPr>
          <w:t>primaria</w:t>
        </w:r>
        <w:r>
          <w:rPr>
            <w:rStyle w:val="Hyperlink"/>
            <w:lang w:val="fr-FR"/>
          </w:rPr>
          <w:t>@</w:t>
        </w:r>
        <w:proofErr w:type="spellStart"/>
        <w:r>
          <w:rPr>
            <w:rStyle w:val="Hyperlink"/>
            <w:lang w:val="ro-RO"/>
          </w:rPr>
          <w:t>marghita.ro</w:t>
        </w:r>
        <w:proofErr w:type="spellEnd"/>
      </w:hyperlink>
    </w:p>
    <w:p w:rsidR="001E5D3B" w:rsidRDefault="001E5D3B" w:rsidP="001E5D3B">
      <w:pPr>
        <w:tabs>
          <w:tab w:val="left" w:pos="0"/>
        </w:tabs>
        <w:ind w:left="-360" w:right="-99"/>
        <w:rPr>
          <w:b/>
          <w:lang w:val="ro-RO"/>
        </w:rPr>
      </w:pPr>
      <w:r>
        <w:rPr>
          <w:b/>
          <w:lang w:val="ro-RO"/>
        </w:rPr>
        <w:t xml:space="preserve">Compartimentul urmărire contracte </w:t>
      </w:r>
    </w:p>
    <w:p w:rsidR="001E5D3B" w:rsidRDefault="001E5D3B" w:rsidP="001E5D3B">
      <w:pPr>
        <w:tabs>
          <w:tab w:val="left" w:pos="0"/>
        </w:tabs>
        <w:ind w:left="-360" w:right="-99"/>
        <w:rPr>
          <w:b/>
          <w:lang w:val="ro-RO"/>
        </w:rPr>
      </w:pPr>
      <w:r w:rsidRPr="001D3952">
        <w:rPr>
          <w:b/>
          <w:lang w:val="ro-RO"/>
        </w:rPr>
        <w:t>Nr</w:t>
      </w:r>
      <w:r>
        <w:rPr>
          <w:b/>
          <w:lang w:val="ro-RO"/>
        </w:rPr>
        <w:t xml:space="preserve">. </w:t>
      </w:r>
      <w:r>
        <w:rPr>
          <w:b/>
          <w:lang w:val="ro-RO"/>
        </w:rPr>
        <w:t>______________</w:t>
      </w:r>
    </w:p>
    <w:p w:rsidR="001E5D3B" w:rsidRPr="001D3952" w:rsidRDefault="001E5D3B" w:rsidP="001E5D3B">
      <w:pPr>
        <w:tabs>
          <w:tab w:val="left" w:pos="0"/>
        </w:tabs>
        <w:ind w:left="-360" w:right="-99"/>
        <w:rPr>
          <w:b/>
          <w:lang w:val="ro-RO"/>
        </w:rPr>
      </w:pPr>
    </w:p>
    <w:p w:rsidR="001E5D3B" w:rsidRPr="001D3952" w:rsidRDefault="001E5D3B" w:rsidP="001E5D3B">
      <w:pPr>
        <w:rPr>
          <w:b/>
        </w:rPr>
      </w:pPr>
    </w:p>
    <w:p w:rsidR="001E5D3B" w:rsidRPr="001D3952" w:rsidRDefault="001E5D3B" w:rsidP="001E5D3B">
      <w:pPr>
        <w:rPr>
          <w:b/>
        </w:rPr>
      </w:pPr>
      <w:r w:rsidRPr="001D3952">
        <w:rPr>
          <w:b/>
        </w:rPr>
        <w:tab/>
      </w:r>
      <w:bookmarkStart w:id="0" w:name="_GoBack"/>
      <w:bookmarkEnd w:id="0"/>
    </w:p>
    <w:p w:rsidR="001E5D3B" w:rsidRDefault="001E5D3B" w:rsidP="001E5D3B">
      <w:pPr>
        <w:rPr>
          <w:b/>
        </w:rPr>
      </w:pPr>
      <w:r w:rsidRPr="001D3952">
        <w:rPr>
          <w:b/>
          <w:sz w:val="52"/>
          <w:szCs w:val="52"/>
        </w:rPr>
        <w:t xml:space="preserve">                 </w:t>
      </w:r>
      <w:r w:rsidRPr="001D3952">
        <w:rPr>
          <w:b/>
          <w:sz w:val="40"/>
          <w:szCs w:val="40"/>
        </w:rPr>
        <w:t xml:space="preserve">     </w:t>
      </w:r>
      <w:r w:rsidRPr="001D3952">
        <w:rPr>
          <w:b/>
        </w:rPr>
        <w:t>RAPORT   DE   SPECIALITATE</w:t>
      </w:r>
    </w:p>
    <w:p w:rsidR="004E1298" w:rsidRDefault="004E1298" w:rsidP="001E5D3B">
      <w:pPr>
        <w:rPr>
          <w:b/>
        </w:rPr>
      </w:pPr>
    </w:p>
    <w:p w:rsidR="004E1298" w:rsidRPr="00010E56" w:rsidRDefault="004E1298" w:rsidP="001E5D3B">
      <w:pPr>
        <w:rPr>
          <w:b/>
        </w:rPr>
      </w:pPr>
    </w:p>
    <w:p w:rsidR="001E5D3B" w:rsidRDefault="001E5D3B" w:rsidP="001E5D3B">
      <w:pPr>
        <w:jc w:val="both"/>
        <w:rPr>
          <w:lang w:val="ro-RO"/>
        </w:rPr>
      </w:pPr>
      <w:r w:rsidRPr="005D0B56">
        <w:rPr>
          <w:lang w:val="ro-RO"/>
        </w:rPr>
        <w:tab/>
        <w:t>Având în vedere</w:t>
      </w:r>
      <w:r>
        <w:rPr>
          <w:lang w:val="ro-RO"/>
        </w:rPr>
        <w:t>:</w:t>
      </w:r>
    </w:p>
    <w:p w:rsidR="001E5D3B" w:rsidRPr="00AF71A5" w:rsidRDefault="001E5D3B" w:rsidP="001E5D3B">
      <w:pPr>
        <w:jc w:val="both"/>
        <w:rPr>
          <w:lang w:val="ro-RO"/>
        </w:rPr>
      </w:pPr>
      <w:r w:rsidRPr="00AF71A5">
        <w:rPr>
          <w:lang w:val="ro-RO"/>
        </w:rPr>
        <w:t>- prevederile art. 15 lit. a din Legea 50/1991, privind autorizarea executării lucrărilor de construcţii,  republicată,</w:t>
      </w:r>
    </w:p>
    <w:p w:rsidR="001E5D3B" w:rsidRDefault="001E5D3B" w:rsidP="001E5D3B">
      <w:pPr>
        <w:jc w:val="both"/>
        <w:rPr>
          <w:lang w:val="ro-RO"/>
        </w:rPr>
      </w:pPr>
      <w:r>
        <w:rPr>
          <w:lang w:val="ro-RO"/>
        </w:rPr>
        <w:t xml:space="preserve">- </w:t>
      </w:r>
      <w:r w:rsidRPr="005D0B56">
        <w:rPr>
          <w:lang w:val="ro-RO"/>
        </w:rPr>
        <w:t>referatul de a</w:t>
      </w:r>
      <w:r>
        <w:rPr>
          <w:lang w:val="ro-RO"/>
        </w:rPr>
        <w:t xml:space="preserve">probare înregistrat cu nr. 9711 din 25.08.2023 </w:t>
      </w:r>
      <w:r w:rsidRPr="005D0B56">
        <w:rPr>
          <w:lang w:val="ro-RO"/>
        </w:rPr>
        <w:t>al primarului municipiului Marghit</w:t>
      </w:r>
      <w:r>
        <w:rPr>
          <w:lang w:val="ro-RO"/>
        </w:rPr>
        <w:t>a  în calitate de inițiator al p</w:t>
      </w:r>
      <w:r w:rsidRPr="005D0B56">
        <w:rPr>
          <w:lang w:val="ro-RO"/>
        </w:rPr>
        <w:t>roi</w:t>
      </w:r>
      <w:r>
        <w:rPr>
          <w:lang w:val="ro-RO"/>
        </w:rPr>
        <w:t>ectului de hotărâre privind aprobarea</w:t>
      </w:r>
      <w:r>
        <w:rPr>
          <w:lang w:val="ro-RO"/>
        </w:rPr>
        <w:t xml:space="preserve"> atribuirii prin concesiune directă a suprafeţei de 20,77 mp. către Partidul Alianţa pentru Unirea Românilor </w:t>
      </w:r>
      <w:r w:rsidRPr="00386BCB">
        <w:rPr>
          <w:lang w:val="ro-RO"/>
        </w:rPr>
        <w:t xml:space="preserve">, Organizația </w:t>
      </w:r>
      <w:r>
        <w:rPr>
          <w:lang w:val="ro-RO"/>
        </w:rPr>
        <w:t xml:space="preserve">Judeţeană Bihor , spaţiu care  potrivit Hotărârii de Consiliu Local nr. 98 din 28.10.2005 are destinaţia de spaţiu sedii de partide politice </w:t>
      </w:r>
    </w:p>
    <w:p w:rsidR="001E5D3B" w:rsidRPr="0043099D" w:rsidRDefault="001E5D3B" w:rsidP="001E5D3B">
      <w:pPr>
        <w:jc w:val="both"/>
        <w:rPr>
          <w:lang w:val="ro-RO"/>
        </w:rPr>
      </w:pPr>
      <w:r>
        <w:rPr>
          <w:lang w:val="ro-RO"/>
        </w:rPr>
        <w:t>-</w:t>
      </w:r>
      <w:r w:rsidRPr="00386BCB">
        <w:rPr>
          <w:lang w:val="ro-RO"/>
        </w:rPr>
        <w:t xml:space="preserve"> </w:t>
      </w:r>
      <w:r w:rsidR="009D47BC">
        <w:rPr>
          <w:lang w:val="ro-RO"/>
        </w:rPr>
        <w:t>având î</w:t>
      </w:r>
      <w:r>
        <w:rPr>
          <w:lang w:val="ro-RO"/>
        </w:rPr>
        <w:t xml:space="preserve">n vedere rezilierea  contractului </w:t>
      </w:r>
      <w:r w:rsidRPr="00386BCB">
        <w:rPr>
          <w:lang w:val="ro-RO"/>
        </w:rPr>
        <w:t xml:space="preserve"> de concesiune nr. 8465 din 09.11.2017  încheiat între Partidul Național Liberal , Organizația Marghita și Municipiul Marghita, </w:t>
      </w:r>
      <w:r>
        <w:rPr>
          <w:lang w:val="ro-RO"/>
        </w:rPr>
        <w:t xml:space="preserve">cu ultima </w:t>
      </w:r>
      <w:r w:rsidRPr="00386BCB">
        <w:rPr>
          <w:lang w:val="ro-RO"/>
        </w:rPr>
        <w:t>modifica</w:t>
      </w:r>
      <w:r>
        <w:rPr>
          <w:lang w:val="ro-RO"/>
        </w:rPr>
        <w:t>re</w:t>
      </w:r>
      <w:r w:rsidRPr="00386BCB">
        <w:rPr>
          <w:lang w:val="ro-RO"/>
        </w:rPr>
        <w:t xml:space="preserve"> prin actul adițional nr.</w:t>
      </w:r>
      <w:r w:rsidR="009D47BC">
        <w:rPr>
          <w:lang w:val="ro-RO"/>
        </w:rPr>
        <w:t>3/17.09.2021</w:t>
      </w:r>
      <w:r w:rsidRPr="00386BCB">
        <w:rPr>
          <w:lang w:val="ro-RO"/>
        </w:rPr>
        <w:t>,  al cărui obiect este concesionarea unui spațiu cu destinație sediu de partid, în suprafață de</w:t>
      </w:r>
      <w:r>
        <w:rPr>
          <w:lang w:val="ro-RO"/>
        </w:rPr>
        <w:t xml:space="preserve"> </w:t>
      </w:r>
      <w:r w:rsidRPr="00386BCB">
        <w:rPr>
          <w:lang w:val="ro-RO"/>
        </w:rPr>
        <w:t xml:space="preserve">20,77 mp, situat </w:t>
      </w:r>
      <w:r>
        <w:rPr>
          <w:lang w:val="ro-RO"/>
        </w:rPr>
        <w:t xml:space="preserve"> în cadrul clădirii din strada E</w:t>
      </w:r>
      <w:r w:rsidRPr="00386BCB">
        <w:rPr>
          <w:lang w:val="ro-RO"/>
        </w:rPr>
        <w:t>roilor nr.9</w:t>
      </w:r>
      <w:r>
        <w:rPr>
          <w:lang w:val="ro-RO"/>
        </w:rPr>
        <w:t xml:space="preserve">, </w:t>
      </w:r>
      <w:r w:rsidRPr="00386BCB">
        <w:rPr>
          <w:lang w:val="ro-RO"/>
        </w:rPr>
        <w:t xml:space="preserve"> </w:t>
      </w:r>
      <w:r w:rsidRPr="0043099D">
        <w:rPr>
          <w:lang w:val="ro-RO"/>
        </w:rPr>
        <w:t>înscrisă în C.F.105351 Marghita , nr. cad. 105351</w:t>
      </w:r>
      <w:r>
        <w:rPr>
          <w:lang w:val="ro-RO"/>
        </w:rPr>
        <w:t>,</w:t>
      </w:r>
      <w:r w:rsidR="009D47BC">
        <w:rPr>
          <w:lang w:val="ro-RO"/>
        </w:rPr>
        <w:t xml:space="preserve"> la solicitarea Biroului Politic Local Interimar – </w:t>
      </w:r>
      <w:proofErr w:type="spellStart"/>
      <w:r w:rsidR="009D47BC">
        <w:rPr>
          <w:lang w:val="ro-RO"/>
        </w:rPr>
        <w:t>Organizatia</w:t>
      </w:r>
      <w:proofErr w:type="spellEnd"/>
      <w:r w:rsidR="009D47BC">
        <w:rPr>
          <w:lang w:val="ro-RO"/>
        </w:rPr>
        <w:t xml:space="preserve"> PNL Marghita înregistrată la Primăria Municipiului Marghita sub nr. 9628 din 23.08.2023 </w:t>
      </w:r>
    </w:p>
    <w:p w:rsidR="001E5D3B" w:rsidRPr="008927A2" w:rsidRDefault="001E5D3B" w:rsidP="001E5D3B">
      <w:pPr>
        <w:ind w:firstLine="709"/>
        <w:jc w:val="both"/>
        <w:rPr>
          <w:lang w:val="ro-RO"/>
        </w:rPr>
      </w:pPr>
      <w:r w:rsidRPr="008927A2">
        <w:rPr>
          <w:lang w:val="ro-RO"/>
        </w:rPr>
        <w:t>Ținând cont de:</w:t>
      </w:r>
    </w:p>
    <w:p w:rsidR="001E5D3B" w:rsidRPr="008927A2" w:rsidRDefault="001E5D3B" w:rsidP="001E5D3B">
      <w:pPr>
        <w:jc w:val="both"/>
        <w:rPr>
          <w:b/>
          <w:lang w:val="ro-RO"/>
        </w:rPr>
      </w:pPr>
      <w:r>
        <w:rPr>
          <w:b/>
          <w:lang w:val="ro-RO"/>
        </w:rPr>
        <w:t xml:space="preserve">- </w:t>
      </w:r>
      <w:r w:rsidRPr="00386BCB">
        <w:rPr>
          <w:b/>
          <w:lang w:val="ro-RO"/>
        </w:rPr>
        <w:t xml:space="preserve"> </w:t>
      </w:r>
      <w:r w:rsidR="009D47BC">
        <w:rPr>
          <w:lang w:val="ro-RO"/>
        </w:rPr>
        <w:t xml:space="preserve">cererile  Alianţei pentru Unirea Românilor </w:t>
      </w:r>
      <w:r w:rsidRPr="00386BCB">
        <w:rPr>
          <w:lang w:val="ro-RO"/>
        </w:rPr>
        <w:t xml:space="preserve"> înregistrată la primăria municipiului </w:t>
      </w:r>
      <w:r w:rsidRPr="008927A2">
        <w:rPr>
          <w:lang w:val="ro-RO"/>
        </w:rPr>
        <w:t xml:space="preserve">Marghita cu nr. </w:t>
      </w:r>
      <w:r w:rsidR="009D47BC">
        <w:rPr>
          <w:lang w:val="ro-RO"/>
        </w:rPr>
        <w:t xml:space="preserve">6882 din 19.06.2023 si 9699 din 25.08.2023 de a închiria  spaţiul situat pe str. Eroilor nr. 9   </w:t>
      </w:r>
      <w:r w:rsidRPr="008927A2">
        <w:rPr>
          <w:lang w:val="ro-RO"/>
        </w:rPr>
        <w:t xml:space="preserve"> , </w:t>
      </w:r>
    </w:p>
    <w:p w:rsidR="001E5D3B" w:rsidRDefault="001E5D3B" w:rsidP="001E5D3B">
      <w:pPr>
        <w:jc w:val="both"/>
        <w:rPr>
          <w:lang w:val="ro-RO"/>
        </w:rPr>
      </w:pPr>
      <w:r w:rsidRPr="008927A2">
        <w:rPr>
          <w:lang w:val="ro-RO"/>
        </w:rPr>
        <w:t>- Hotărârea Consiliului Local nr. 98 din 28.10.2005 pr</w:t>
      </w:r>
      <w:r>
        <w:rPr>
          <w:lang w:val="ro-RO"/>
        </w:rPr>
        <w:t xml:space="preserve">in care  s-a stabilit  că </w:t>
      </w:r>
      <w:r w:rsidRPr="008927A2">
        <w:rPr>
          <w:lang w:val="ro-RO"/>
        </w:rPr>
        <w:t xml:space="preserve"> bunuri</w:t>
      </w:r>
      <w:r>
        <w:rPr>
          <w:lang w:val="ro-RO"/>
        </w:rPr>
        <w:t>le</w:t>
      </w:r>
      <w:r w:rsidRPr="008927A2">
        <w:rPr>
          <w:lang w:val="ro-RO"/>
        </w:rPr>
        <w:t xml:space="preserve"> </w:t>
      </w:r>
      <w:r>
        <w:rPr>
          <w:lang w:val="ro-RO"/>
        </w:rPr>
        <w:t xml:space="preserve">imobile, respectiv clădirile  preluate de la </w:t>
      </w:r>
      <w:proofErr w:type="spellStart"/>
      <w:r>
        <w:rPr>
          <w:lang w:val="ro-RO"/>
        </w:rPr>
        <w:t>MapN</w:t>
      </w:r>
      <w:proofErr w:type="spellEnd"/>
      <w:r>
        <w:rPr>
          <w:lang w:val="ro-RO"/>
        </w:rPr>
        <w:t xml:space="preserve"> </w:t>
      </w:r>
      <w:r w:rsidRPr="008927A2">
        <w:rPr>
          <w:lang w:val="ro-RO"/>
        </w:rPr>
        <w:t xml:space="preserve"> vor fi atribuite prin concesiune directă  serviciilor publice, sediilor de partide, asociaților  și fundațiilor  nonprofit cu activitatea  socială, de caritate , la 1 leu/mp.</w:t>
      </w:r>
      <w:r>
        <w:rPr>
          <w:lang w:val="ro-RO"/>
        </w:rPr>
        <w:t>/</w:t>
      </w:r>
      <w:r w:rsidRPr="008927A2">
        <w:rPr>
          <w:lang w:val="ro-RO"/>
        </w:rPr>
        <w:t>lună, cu obligația reabilitării  de către chiriaşi a ac</w:t>
      </w:r>
      <w:r w:rsidR="009D47BC">
        <w:rPr>
          <w:lang w:val="ro-RO"/>
        </w:rPr>
        <w:t>e</w:t>
      </w:r>
      <w:r w:rsidRPr="008927A2">
        <w:rPr>
          <w:lang w:val="ro-RO"/>
        </w:rPr>
        <w:t>stor clădiri.</w:t>
      </w:r>
    </w:p>
    <w:p w:rsidR="009D47BC" w:rsidRPr="008927A2" w:rsidRDefault="009D47BC" w:rsidP="001E5D3B">
      <w:pPr>
        <w:jc w:val="both"/>
        <w:rPr>
          <w:lang w:val="ro-RO"/>
        </w:rPr>
      </w:pPr>
      <w:r>
        <w:rPr>
          <w:lang w:val="ro-RO"/>
        </w:rPr>
        <w:t>-</w:t>
      </w:r>
      <w:r w:rsidR="004E1298">
        <w:rPr>
          <w:lang w:val="ro-RO"/>
        </w:rPr>
        <w:t xml:space="preserve"> </w:t>
      </w:r>
      <w:r>
        <w:rPr>
          <w:lang w:val="ro-RO"/>
        </w:rPr>
        <w:t xml:space="preserve">Hotărârii Consiliului Local nr. 245 din 28.12.2022 </w:t>
      </w:r>
      <w:r w:rsidR="004E1298">
        <w:rPr>
          <w:lang w:val="ro-RO"/>
        </w:rPr>
        <w:t xml:space="preserve">prin care este stabilita pentru anul 2023 chiria  la 1, 50 lei /mp/lună  pentru sedii partide politice  iar prin HCL nr. 87 din 27.04.2023 pentru 2024 este de 1,70 lei/mp/lună </w:t>
      </w:r>
    </w:p>
    <w:p w:rsidR="004E1298" w:rsidRPr="00A80DB1" w:rsidRDefault="001E5D3B" w:rsidP="004E1298">
      <w:pPr>
        <w:pStyle w:val="yiv1839449166ydpa9658320msonormal"/>
        <w:shd w:val="clear" w:color="auto" w:fill="FFFFFF"/>
        <w:spacing w:before="0" w:beforeAutospacing="0" w:after="0" w:afterAutospacing="0"/>
        <w:ind w:firstLine="720"/>
        <w:jc w:val="both"/>
        <w:rPr>
          <w:lang w:val="ro-RO"/>
        </w:rPr>
      </w:pPr>
      <w:r w:rsidRPr="003D42B2">
        <w:rPr>
          <w:lang w:val="ro-RO"/>
        </w:rPr>
        <w:t xml:space="preserve">In baza prevederilor art. 129 alin. (2) lit. c),  alin.(6) </w:t>
      </w:r>
      <w:proofErr w:type="spellStart"/>
      <w:r w:rsidRPr="003D42B2">
        <w:rPr>
          <w:lang w:val="ro-RO"/>
        </w:rPr>
        <w:t>lit.b</w:t>
      </w:r>
      <w:proofErr w:type="spellEnd"/>
      <w:r w:rsidRPr="003D42B2">
        <w:rPr>
          <w:lang w:val="ro-RO"/>
        </w:rPr>
        <w:t xml:space="preserve">), și art.362  alin. (1) din </w:t>
      </w:r>
      <w:proofErr w:type="spellStart"/>
      <w:r w:rsidRPr="003D42B2">
        <w:rPr>
          <w:lang w:val="ro-RO"/>
        </w:rPr>
        <w:t>O.U.G.nr</w:t>
      </w:r>
      <w:proofErr w:type="spellEnd"/>
      <w:r w:rsidRPr="003D42B2">
        <w:rPr>
          <w:lang w:val="ro-RO"/>
        </w:rPr>
        <w:t>. 57/2019 privind Codul administrativ</w:t>
      </w:r>
      <w:r>
        <w:rPr>
          <w:lang w:val="ro-RO"/>
        </w:rPr>
        <w:t xml:space="preserve">, cu modificările și completările ulterioare, propun adoptarea unei Hotărâri a consiliului local </w:t>
      </w:r>
      <w:r w:rsidR="004E1298">
        <w:rPr>
          <w:lang w:val="ro-RO"/>
        </w:rPr>
        <w:t xml:space="preserve">  </w:t>
      </w:r>
      <w:r w:rsidR="004E1298" w:rsidRPr="0058424A">
        <w:rPr>
          <w:lang w:val="ro-RO"/>
        </w:rPr>
        <w:t xml:space="preserve">privind </w:t>
      </w:r>
      <w:r w:rsidR="004E1298" w:rsidRPr="00A80DB1">
        <w:rPr>
          <w:lang w:val="ro-RO"/>
        </w:rPr>
        <w:t xml:space="preserve">aprobarea atribuirii prin concesiune </w:t>
      </w:r>
      <w:r w:rsidR="004E1298" w:rsidRPr="00A80DB1">
        <w:rPr>
          <w:lang w:val="ro-RO"/>
        </w:rPr>
        <w:lastRenderedPageBreak/>
        <w:t>directă a suprafeței de 20,77  mp către  Partidul Alianţa pentru Unirea Românilor, Organizația Județeană Bihor</w:t>
      </w:r>
    </w:p>
    <w:p w:rsidR="001E5D3B" w:rsidRPr="003D42B2" w:rsidRDefault="001E5D3B" w:rsidP="004E1298">
      <w:pPr>
        <w:jc w:val="both"/>
        <w:rPr>
          <w:b/>
          <w:lang w:val="ro-RO"/>
        </w:rPr>
      </w:pPr>
    </w:p>
    <w:p w:rsidR="001E5D3B" w:rsidRPr="00951B0B" w:rsidRDefault="001E5D3B" w:rsidP="004E1298">
      <w:pPr>
        <w:jc w:val="both"/>
        <w:rPr>
          <w:b/>
          <w:lang w:val="ro-RO"/>
        </w:rPr>
      </w:pPr>
      <w:r w:rsidRPr="00951B0B">
        <w:rPr>
          <w:b/>
          <w:lang w:val="ro-RO"/>
        </w:rPr>
        <w:t>Com</w:t>
      </w:r>
      <w:r>
        <w:rPr>
          <w:b/>
          <w:lang w:val="ro-RO"/>
        </w:rPr>
        <w:t>partimentul urmărire contracte</w:t>
      </w:r>
      <w:r w:rsidRPr="00951B0B">
        <w:rPr>
          <w:b/>
          <w:lang w:val="ro-RO"/>
        </w:rPr>
        <w:t xml:space="preserve">                                                    </w:t>
      </w:r>
    </w:p>
    <w:p w:rsidR="001E5D3B" w:rsidRPr="00951B0B" w:rsidRDefault="001E5D3B" w:rsidP="004E1298">
      <w:pPr>
        <w:jc w:val="both"/>
        <w:rPr>
          <w:b/>
          <w:lang w:val="ro-RO"/>
        </w:rPr>
      </w:pPr>
      <w:r w:rsidRPr="00951B0B">
        <w:rPr>
          <w:b/>
          <w:lang w:val="ro-RO"/>
        </w:rPr>
        <w:t xml:space="preserve"> Ing. </w:t>
      </w:r>
      <w:proofErr w:type="spellStart"/>
      <w:r w:rsidRPr="00951B0B">
        <w:rPr>
          <w:b/>
          <w:lang w:val="ro-RO"/>
        </w:rPr>
        <w:t>Kovacs</w:t>
      </w:r>
      <w:proofErr w:type="spellEnd"/>
      <w:r w:rsidRPr="00951B0B">
        <w:rPr>
          <w:b/>
          <w:lang w:val="ro-RO"/>
        </w:rPr>
        <w:t xml:space="preserve"> Andrea </w:t>
      </w:r>
    </w:p>
    <w:p w:rsidR="002C12C9" w:rsidRDefault="002C12C9"/>
    <w:sectPr w:rsidR="002C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01"/>
    <w:rsid w:val="001E5D3B"/>
    <w:rsid w:val="00291401"/>
    <w:rsid w:val="002C12C9"/>
    <w:rsid w:val="00496266"/>
    <w:rsid w:val="004E1298"/>
    <w:rsid w:val="009D47BC"/>
    <w:rsid w:val="00B5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1E5D3B"/>
    <w:rPr>
      <w:color w:val="0000FF"/>
      <w:u w:val="single"/>
    </w:rPr>
  </w:style>
  <w:style w:type="paragraph" w:customStyle="1" w:styleId="yiv1839449166ydpa9658320msonormal">
    <w:name w:val="yiv1839449166ydpa9658320msonormal"/>
    <w:basedOn w:val="Normal"/>
    <w:rsid w:val="004E129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1E5D3B"/>
    <w:rPr>
      <w:color w:val="0000FF"/>
      <w:u w:val="single"/>
    </w:rPr>
  </w:style>
  <w:style w:type="paragraph" w:customStyle="1" w:styleId="yiv1839449166ydpa9658320msonormal">
    <w:name w:val="yiv1839449166ydpa9658320msonormal"/>
    <w:basedOn w:val="Normal"/>
    <w:rsid w:val="004E129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2023-08-25T08:54:00Z</cp:lastPrinted>
  <dcterms:created xsi:type="dcterms:W3CDTF">2023-08-25T08:00:00Z</dcterms:created>
  <dcterms:modified xsi:type="dcterms:W3CDTF">2023-08-25T08:54:00Z</dcterms:modified>
</cp:coreProperties>
</file>