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B6197" w14:textId="77777777" w:rsidR="00E13B12" w:rsidRDefault="00E13B12" w:rsidP="00E13B12">
      <w:pPr>
        <w:ind w:right="-785"/>
        <w:jc w:val="both"/>
      </w:pPr>
      <w:r>
        <w:rPr>
          <w:rFonts w:ascii="Times New Roman" w:eastAsia="Times New Roman" w:hAnsi="Times New Roman" w:cs="Times New Roman"/>
          <w:b/>
          <w:sz w:val="28"/>
          <w:szCs w:val="28"/>
        </w:rPr>
        <w:t xml:space="preserve">        </w:t>
      </w:r>
      <w:r>
        <w:rPr>
          <w:rFonts w:ascii="Times New Roman" w:hAnsi="Times New Roman" w:cs="Times New Roman"/>
          <w:b/>
          <w:sz w:val="28"/>
          <w:szCs w:val="28"/>
        </w:rPr>
        <w:t xml:space="preserve">R O M Â N I </w:t>
      </w:r>
      <w:proofErr w:type="gramStart"/>
      <w:r>
        <w:rPr>
          <w:rFonts w:ascii="Times New Roman" w:hAnsi="Times New Roman" w:cs="Times New Roman"/>
          <w:b/>
          <w:sz w:val="28"/>
          <w:szCs w:val="28"/>
        </w:rPr>
        <w:t>A</w:t>
      </w:r>
      <w:proofErr w:type="gramEnd"/>
    </w:p>
    <w:p w14:paraId="349BAB55" w14:textId="77777777" w:rsidR="00E13B12" w:rsidRDefault="00E13B12" w:rsidP="00E13B12">
      <w:pPr>
        <w:ind w:right="-785"/>
        <w:jc w:val="both"/>
      </w:pPr>
      <w:r>
        <w:rPr>
          <w:rFonts w:ascii="Times New Roman" w:hAnsi="Times New Roman" w:cs="Times New Roman"/>
          <w:b/>
          <w:sz w:val="28"/>
          <w:szCs w:val="28"/>
        </w:rPr>
        <w:t xml:space="preserve">JUDEŢUL HUNEDOARA </w:t>
      </w:r>
    </w:p>
    <w:p w14:paraId="5308AEAD" w14:textId="77777777" w:rsidR="00E13B12" w:rsidRDefault="00E13B12" w:rsidP="00E13B12">
      <w:pPr>
        <w:ind w:right="-785"/>
        <w:jc w:val="both"/>
      </w:pPr>
      <w:r>
        <w:rPr>
          <w:rFonts w:ascii="Times New Roman" w:eastAsia="Times New Roman" w:hAnsi="Times New Roman" w:cs="Times New Roman"/>
          <w:b/>
          <w:sz w:val="28"/>
          <w:szCs w:val="28"/>
        </w:rPr>
        <w:t xml:space="preserve">   </w:t>
      </w:r>
      <w:r>
        <w:rPr>
          <w:rFonts w:ascii="Times New Roman" w:hAnsi="Times New Roman" w:cs="Times New Roman"/>
          <w:b/>
          <w:sz w:val="28"/>
          <w:szCs w:val="28"/>
        </w:rPr>
        <w:t xml:space="preserve">MUNICIPIUL BRAD    </w:t>
      </w:r>
    </w:p>
    <w:p w14:paraId="0F21F1AD" w14:textId="77777777" w:rsidR="00E13B12" w:rsidRDefault="00E13B12" w:rsidP="00E13B12">
      <w:pPr>
        <w:ind w:right="-785"/>
        <w:jc w:val="both"/>
      </w:pPr>
      <w:r>
        <w:rPr>
          <w:rFonts w:ascii="Times New Roman" w:eastAsia="Times New Roman" w:hAnsi="Times New Roman" w:cs="Times New Roman"/>
          <w:b/>
          <w:sz w:val="28"/>
          <w:szCs w:val="28"/>
        </w:rPr>
        <w:t xml:space="preserve">        </w:t>
      </w:r>
      <w:r w:rsidR="00D2441E">
        <w:rPr>
          <w:rFonts w:ascii="Times New Roman" w:hAnsi="Times New Roman" w:cs="Times New Roman"/>
          <w:b/>
          <w:sz w:val="28"/>
          <w:szCs w:val="28"/>
        </w:rPr>
        <w:t>P R I M A R U L</w:t>
      </w:r>
      <w:r>
        <w:rPr>
          <w:rFonts w:ascii="Times New Roman" w:hAnsi="Times New Roman" w:cs="Times New Roman"/>
          <w:b/>
          <w:sz w:val="28"/>
          <w:szCs w:val="28"/>
        </w:rPr>
        <w:t xml:space="preserve">   </w:t>
      </w:r>
    </w:p>
    <w:p w14:paraId="2441309F" w14:textId="20F86413" w:rsidR="00E13B12" w:rsidRDefault="00AB6ACD" w:rsidP="00E13B12">
      <w:pPr>
        <w:ind w:right="-785"/>
        <w:jc w:val="both"/>
      </w:pPr>
      <w:r>
        <w:rPr>
          <w:rFonts w:ascii="Times New Roman" w:hAnsi="Times New Roman" w:cs="Times New Roman"/>
          <w:b/>
          <w:sz w:val="28"/>
          <w:szCs w:val="28"/>
        </w:rPr>
        <w:t xml:space="preserve"> </w:t>
      </w:r>
      <w:r w:rsidR="00D2441E">
        <w:rPr>
          <w:rFonts w:ascii="Times New Roman" w:hAnsi="Times New Roman" w:cs="Times New Roman"/>
          <w:b/>
          <w:sz w:val="28"/>
          <w:szCs w:val="28"/>
        </w:rPr>
        <w:t xml:space="preserve">Nr. </w:t>
      </w:r>
      <w:r w:rsidR="000F7A26">
        <w:rPr>
          <w:rFonts w:ascii="Times New Roman" w:hAnsi="Times New Roman" w:cs="Times New Roman"/>
          <w:b/>
          <w:sz w:val="28"/>
          <w:szCs w:val="28"/>
        </w:rPr>
        <w:t>181</w:t>
      </w:r>
      <w:r w:rsidR="00D2441E">
        <w:rPr>
          <w:rFonts w:ascii="Times New Roman" w:hAnsi="Times New Roman" w:cs="Times New Roman"/>
          <w:b/>
          <w:sz w:val="28"/>
          <w:szCs w:val="28"/>
        </w:rPr>
        <w:t>/11</w:t>
      </w:r>
      <w:r>
        <w:rPr>
          <w:rFonts w:ascii="Times New Roman" w:hAnsi="Times New Roman" w:cs="Times New Roman"/>
          <w:b/>
          <w:sz w:val="28"/>
          <w:szCs w:val="28"/>
        </w:rPr>
        <w:t>013</w:t>
      </w:r>
      <w:r w:rsidR="00D2441E">
        <w:rPr>
          <w:rFonts w:ascii="Times New Roman" w:hAnsi="Times New Roman" w:cs="Times New Roman"/>
          <w:b/>
          <w:sz w:val="28"/>
          <w:szCs w:val="28"/>
        </w:rPr>
        <w:t>/</w:t>
      </w:r>
      <w:r>
        <w:rPr>
          <w:rFonts w:ascii="Times New Roman" w:hAnsi="Times New Roman" w:cs="Times New Roman"/>
          <w:b/>
          <w:sz w:val="28"/>
          <w:szCs w:val="28"/>
        </w:rPr>
        <w:t>1</w:t>
      </w:r>
      <w:r w:rsidR="000F7A26">
        <w:rPr>
          <w:rFonts w:ascii="Times New Roman" w:hAnsi="Times New Roman" w:cs="Times New Roman"/>
          <w:b/>
          <w:sz w:val="28"/>
          <w:szCs w:val="28"/>
        </w:rPr>
        <w:t>5</w:t>
      </w:r>
      <w:r w:rsidR="00E13B12">
        <w:rPr>
          <w:rFonts w:ascii="Times New Roman" w:hAnsi="Times New Roman" w:cs="Times New Roman"/>
          <w:b/>
          <w:sz w:val="28"/>
          <w:szCs w:val="28"/>
        </w:rPr>
        <w:t>.</w:t>
      </w:r>
      <w:r>
        <w:rPr>
          <w:rFonts w:ascii="Times New Roman" w:hAnsi="Times New Roman" w:cs="Times New Roman"/>
          <w:b/>
          <w:sz w:val="28"/>
          <w:szCs w:val="28"/>
        </w:rPr>
        <w:t>0</w:t>
      </w:r>
      <w:r w:rsidR="000F7A26">
        <w:rPr>
          <w:rFonts w:ascii="Times New Roman" w:hAnsi="Times New Roman" w:cs="Times New Roman"/>
          <w:b/>
          <w:sz w:val="28"/>
          <w:szCs w:val="28"/>
        </w:rPr>
        <w:t>9</w:t>
      </w:r>
      <w:r w:rsidR="00E13B12">
        <w:rPr>
          <w:rFonts w:ascii="Times New Roman" w:hAnsi="Times New Roman" w:cs="Times New Roman"/>
          <w:b/>
          <w:sz w:val="28"/>
          <w:szCs w:val="28"/>
        </w:rPr>
        <w:t>.202</w:t>
      </w:r>
      <w:r>
        <w:rPr>
          <w:rFonts w:ascii="Times New Roman" w:hAnsi="Times New Roman" w:cs="Times New Roman"/>
          <w:b/>
          <w:sz w:val="28"/>
          <w:szCs w:val="28"/>
        </w:rPr>
        <w:t>3</w:t>
      </w:r>
    </w:p>
    <w:p w14:paraId="73F31522" w14:textId="77777777" w:rsidR="00E13B12" w:rsidRDefault="00E13B12" w:rsidP="00E13B12">
      <w:pPr>
        <w:ind w:right="-785"/>
        <w:jc w:val="both"/>
        <w:rPr>
          <w:rFonts w:ascii="Times New Roman" w:hAnsi="Times New Roman" w:cs="Times New Roman"/>
          <w:sz w:val="28"/>
          <w:szCs w:val="28"/>
        </w:rPr>
      </w:pPr>
    </w:p>
    <w:p w14:paraId="527D07B8" w14:textId="77777777" w:rsidR="00E24784" w:rsidRDefault="00E24784" w:rsidP="00E13B12">
      <w:pPr>
        <w:ind w:right="-785"/>
        <w:jc w:val="both"/>
        <w:rPr>
          <w:rFonts w:ascii="Times New Roman" w:hAnsi="Times New Roman" w:cs="Times New Roman"/>
          <w:sz w:val="28"/>
          <w:szCs w:val="28"/>
        </w:rPr>
      </w:pPr>
    </w:p>
    <w:p w14:paraId="4F7E9D3B" w14:textId="77777777" w:rsidR="00E13B12" w:rsidRDefault="00E13B12" w:rsidP="00E13B12">
      <w:pPr>
        <w:ind w:right="-785"/>
        <w:jc w:val="both"/>
      </w:pPr>
      <w:r>
        <w:rPr>
          <w:rFonts w:ascii="Times New Roman" w:eastAsia="Times New Roman" w:hAnsi="Times New Roman" w:cs="Times New Roman"/>
          <w:b/>
          <w:sz w:val="28"/>
          <w:szCs w:val="28"/>
        </w:rPr>
        <w:t xml:space="preserve"> </w:t>
      </w:r>
    </w:p>
    <w:p w14:paraId="4762BF38" w14:textId="77777777" w:rsidR="00E13B12" w:rsidRPr="009D14A9" w:rsidRDefault="00E13B12" w:rsidP="00AB6ACD">
      <w:pPr>
        <w:ind w:right="142"/>
        <w:jc w:val="center"/>
        <w:rPr>
          <w:rFonts w:ascii="Times New Roman" w:hAnsi="Times New Roman" w:cs="Times New Roman"/>
          <w:sz w:val="28"/>
          <w:szCs w:val="28"/>
        </w:rPr>
      </w:pPr>
      <w:r w:rsidRPr="009D14A9">
        <w:rPr>
          <w:rFonts w:ascii="Times New Roman" w:hAnsi="Times New Roman" w:cs="Times New Roman"/>
          <w:b/>
          <w:sz w:val="28"/>
          <w:szCs w:val="28"/>
          <w:u w:val="single"/>
        </w:rPr>
        <w:t xml:space="preserve">R E F E R A </w:t>
      </w:r>
      <w:proofErr w:type="gramStart"/>
      <w:r w:rsidRPr="009D14A9">
        <w:rPr>
          <w:rFonts w:ascii="Times New Roman" w:hAnsi="Times New Roman" w:cs="Times New Roman"/>
          <w:b/>
          <w:sz w:val="28"/>
          <w:szCs w:val="28"/>
          <w:u w:val="single"/>
        </w:rPr>
        <w:t>T  DE</w:t>
      </w:r>
      <w:proofErr w:type="gramEnd"/>
      <w:r w:rsidRPr="009D14A9">
        <w:rPr>
          <w:rFonts w:ascii="Times New Roman" w:hAnsi="Times New Roman" w:cs="Times New Roman"/>
          <w:b/>
          <w:sz w:val="28"/>
          <w:szCs w:val="28"/>
          <w:u w:val="single"/>
        </w:rPr>
        <w:t xml:space="preserve">  A P R O B A R E</w:t>
      </w:r>
    </w:p>
    <w:p w14:paraId="26DAEBE8" w14:textId="77777777" w:rsidR="000F7A26" w:rsidRDefault="000F7A26" w:rsidP="00E13B12">
      <w:pPr>
        <w:ind w:right="29"/>
        <w:jc w:val="center"/>
        <w:rPr>
          <w:rFonts w:ascii="Times New Roman" w:eastAsia="Times New Roman" w:hAnsi="Times New Roman" w:cs="Times New Roman"/>
          <w:b/>
          <w:bCs/>
          <w:kern w:val="0"/>
          <w:sz w:val="28"/>
          <w:szCs w:val="28"/>
          <w:lang w:val="ro-RO" w:eastAsia="ro-RO" w:bidi="ar-SA"/>
        </w:rPr>
      </w:pPr>
      <w:r w:rsidRPr="000F7A26">
        <w:rPr>
          <w:rFonts w:ascii="Times New Roman" w:eastAsia="Times New Roman" w:hAnsi="Times New Roman" w:cs="Times New Roman"/>
          <w:b/>
          <w:bCs/>
          <w:kern w:val="0"/>
          <w:sz w:val="28"/>
          <w:szCs w:val="28"/>
          <w:lang w:val="ro-RO" w:eastAsia="ro-RO" w:bidi="ar-SA"/>
        </w:rPr>
        <w:t xml:space="preserve">pentru </w:t>
      </w:r>
      <w:bookmarkStart w:id="0" w:name="_Hlk145927421"/>
      <w:r w:rsidRPr="000F7A26">
        <w:rPr>
          <w:rFonts w:ascii="Times New Roman" w:eastAsia="Times New Roman" w:hAnsi="Times New Roman" w:cs="Times New Roman"/>
          <w:b/>
          <w:bCs/>
          <w:kern w:val="0"/>
          <w:sz w:val="28"/>
          <w:szCs w:val="28"/>
          <w:lang w:val="ro-RO" w:eastAsia="ro-RO" w:bidi="ar-SA"/>
        </w:rPr>
        <w:t xml:space="preserve">modificarea și completarea Hotărârii Consiliului Local nr. 11/2023 </w:t>
      </w:r>
    </w:p>
    <w:p w14:paraId="06003C5B" w14:textId="0EB3E813" w:rsidR="00E13B12" w:rsidRPr="009D14A9" w:rsidRDefault="000F7A26" w:rsidP="00E13B12">
      <w:pPr>
        <w:ind w:right="29"/>
        <w:jc w:val="center"/>
        <w:rPr>
          <w:rFonts w:ascii="Times New Roman" w:hAnsi="Times New Roman" w:cs="Times New Roman"/>
          <w:b/>
          <w:sz w:val="28"/>
          <w:szCs w:val="28"/>
          <w:lang w:val="ro-RO"/>
        </w:rPr>
      </w:pPr>
      <w:r w:rsidRPr="000F7A26">
        <w:rPr>
          <w:rFonts w:ascii="Times New Roman" w:eastAsia="Times New Roman" w:hAnsi="Times New Roman" w:cs="Times New Roman"/>
          <w:b/>
          <w:bCs/>
          <w:kern w:val="0"/>
          <w:sz w:val="28"/>
          <w:szCs w:val="28"/>
          <w:lang w:val="ro-RO" w:eastAsia="ro-RO" w:bidi="ar-SA"/>
        </w:rPr>
        <w:t>privind acceptarea unei succesiuni vacante</w:t>
      </w:r>
    </w:p>
    <w:bookmarkEnd w:id="0"/>
    <w:p w14:paraId="3C60D387" w14:textId="699FA45A" w:rsidR="009D14A9" w:rsidRDefault="009D14A9" w:rsidP="00611B9C">
      <w:pPr>
        <w:ind w:right="29"/>
        <w:rPr>
          <w:rFonts w:ascii="Times New Roman" w:hAnsi="Times New Roman" w:cs="Times New Roman"/>
          <w:b/>
          <w:sz w:val="28"/>
          <w:szCs w:val="28"/>
          <w:lang w:val="ro-RO"/>
        </w:rPr>
      </w:pPr>
    </w:p>
    <w:p w14:paraId="445364D3" w14:textId="77777777" w:rsidR="00E24784" w:rsidRDefault="00E24784" w:rsidP="00611B9C">
      <w:pPr>
        <w:ind w:right="29"/>
        <w:rPr>
          <w:rFonts w:ascii="Times New Roman" w:hAnsi="Times New Roman" w:cs="Times New Roman"/>
          <w:b/>
          <w:sz w:val="28"/>
          <w:szCs w:val="28"/>
          <w:lang w:val="ro-RO"/>
        </w:rPr>
      </w:pPr>
    </w:p>
    <w:p w14:paraId="19411C81" w14:textId="77777777" w:rsidR="008A51E8" w:rsidRDefault="008A51E8" w:rsidP="00611B9C">
      <w:pPr>
        <w:ind w:right="29"/>
        <w:rPr>
          <w:rFonts w:ascii="Times New Roman" w:hAnsi="Times New Roman" w:cs="Times New Roman"/>
          <w:b/>
          <w:sz w:val="28"/>
          <w:szCs w:val="28"/>
          <w:lang w:val="ro-RO"/>
        </w:rPr>
      </w:pPr>
    </w:p>
    <w:p w14:paraId="33D9D035" w14:textId="22C6DC7B" w:rsidR="00004165" w:rsidRPr="00004165" w:rsidRDefault="00AB6ACD" w:rsidP="00004165">
      <w:pPr>
        <w:ind w:right="29"/>
        <w:jc w:val="both"/>
        <w:rPr>
          <w:rFonts w:ascii="Times New Roman" w:hAnsi="Times New Roman" w:cs="Times New Roman"/>
          <w:bCs/>
          <w:sz w:val="28"/>
          <w:szCs w:val="28"/>
          <w:lang w:val="ro-RO"/>
        </w:rPr>
      </w:pPr>
      <w:r w:rsidRPr="00004165">
        <w:rPr>
          <w:rFonts w:ascii="Times New Roman" w:hAnsi="Times New Roman" w:cs="Times New Roman"/>
          <w:bCs/>
          <w:sz w:val="28"/>
          <w:szCs w:val="28"/>
          <w:lang w:val="ro-RO"/>
        </w:rPr>
        <w:tab/>
      </w:r>
      <w:r w:rsidR="00004165" w:rsidRPr="00004165">
        <w:rPr>
          <w:rFonts w:ascii="Times New Roman" w:hAnsi="Times New Roman" w:cs="Times New Roman"/>
          <w:bCs/>
          <w:sz w:val="28"/>
          <w:szCs w:val="28"/>
          <w:lang w:val="ro-RO"/>
        </w:rPr>
        <w:t xml:space="preserve">Prin Hotărârea Consiliului Local nr. </w:t>
      </w:r>
      <w:r w:rsidR="000F7A26">
        <w:rPr>
          <w:rFonts w:ascii="Times New Roman" w:hAnsi="Times New Roman" w:cs="Times New Roman"/>
          <w:bCs/>
          <w:sz w:val="28"/>
          <w:szCs w:val="28"/>
          <w:lang w:val="ro-RO"/>
        </w:rPr>
        <w:t>11</w:t>
      </w:r>
      <w:r w:rsidR="00004165" w:rsidRPr="00004165">
        <w:rPr>
          <w:rFonts w:ascii="Times New Roman" w:hAnsi="Times New Roman" w:cs="Times New Roman"/>
          <w:bCs/>
          <w:sz w:val="28"/>
          <w:szCs w:val="28"/>
          <w:lang w:val="ro-RO"/>
        </w:rPr>
        <w:t>/202</w:t>
      </w:r>
      <w:r w:rsidR="000F7A26">
        <w:rPr>
          <w:rFonts w:ascii="Times New Roman" w:hAnsi="Times New Roman" w:cs="Times New Roman"/>
          <w:bCs/>
          <w:sz w:val="28"/>
          <w:szCs w:val="28"/>
          <w:lang w:val="ro-RO"/>
        </w:rPr>
        <w:t>3</w:t>
      </w:r>
      <w:r w:rsidR="00004165" w:rsidRPr="00004165">
        <w:rPr>
          <w:rFonts w:ascii="Times New Roman" w:hAnsi="Times New Roman" w:cs="Times New Roman"/>
          <w:bCs/>
          <w:sz w:val="28"/>
          <w:szCs w:val="28"/>
          <w:lang w:val="ro-RO"/>
        </w:rPr>
        <w:t xml:space="preserve"> a fost acceptată succesiune</w:t>
      </w:r>
      <w:r w:rsidR="000F7A26">
        <w:rPr>
          <w:rFonts w:ascii="Times New Roman" w:hAnsi="Times New Roman" w:cs="Times New Roman"/>
          <w:bCs/>
          <w:sz w:val="28"/>
          <w:szCs w:val="28"/>
          <w:lang w:val="ro-RO"/>
        </w:rPr>
        <w:t>a</w:t>
      </w:r>
      <w:r w:rsidR="00004165" w:rsidRPr="00004165">
        <w:rPr>
          <w:rFonts w:ascii="Times New Roman" w:hAnsi="Times New Roman" w:cs="Times New Roman"/>
          <w:bCs/>
          <w:sz w:val="28"/>
          <w:szCs w:val="28"/>
          <w:lang w:val="ro-RO"/>
        </w:rPr>
        <w:t xml:space="preserve"> vacantă după defuncții  </w:t>
      </w:r>
      <w:proofErr w:type="spellStart"/>
      <w:r w:rsidR="00004165" w:rsidRPr="00004165">
        <w:rPr>
          <w:rFonts w:ascii="Times New Roman" w:hAnsi="Times New Roman" w:cs="Times New Roman"/>
          <w:bCs/>
          <w:sz w:val="28"/>
          <w:szCs w:val="28"/>
          <w:lang w:val="ro-RO"/>
        </w:rPr>
        <w:t>Bratima</w:t>
      </w:r>
      <w:proofErr w:type="spellEnd"/>
      <w:r w:rsidR="00004165" w:rsidRPr="00004165">
        <w:rPr>
          <w:rFonts w:ascii="Times New Roman" w:hAnsi="Times New Roman" w:cs="Times New Roman"/>
          <w:bCs/>
          <w:sz w:val="28"/>
          <w:szCs w:val="28"/>
          <w:lang w:val="ro-RO"/>
        </w:rPr>
        <w:t xml:space="preserve"> Stelian - Pavel, decedat la data de 28.10.2012, </w:t>
      </w:r>
      <w:proofErr w:type="spellStart"/>
      <w:r w:rsidR="00004165" w:rsidRPr="00004165">
        <w:rPr>
          <w:rFonts w:ascii="Times New Roman" w:hAnsi="Times New Roman" w:cs="Times New Roman"/>
          <w:bCs/>
          <w:sz w:val="28"/>
          <w:szCs w:val="28"/>
          <w:lang w:val="ro-RO"/>
        </w:rPr>
        <w:t>Bratima</w:t>
      </w:r>
      <w:proofErr w:type="spellEnd"/>
      <w:r w:rsidR="00004165" w:rsidRPr="00004165">
        <w:rPr>
          <w:rFonts w:ascii="Times New Roman" w:hAnsi="Times New Roman" w:cs="Times New Roman"/>
          <w:bCs/>
          <w:sz w:val="28"/>
          <w:szCs w:val="28"/>
          <w:lang w:val="ro-RO"/>
        </w:rPr>
        <w:t xml:space="preserve"> Lenuța - Sabina, decedată la data de 13.09.2012 și </w:t>
      </w:r>
      <w:proofErr w:type="spellStart"/>
      <w:r w:rsidR="00004165" w:rsidRPr="00004165">
        <w:rPr>
          <w:rFonts w:ascii="Times New Roman" w:hAnsi="Times New Roman" w:cs="Times New Roman"/>
          <w:bCs/>
          <w:sz w:val="28"/>
          <w:szCs w:val="28"/>
          <w:lang w:val="ro-RO"/>
        </w:rPr>
        <w:t>Bratima</w:t>
      </w:r>
      <w:proofErr w:type="spellEnd"/>
      <w:r w:rsidR="00004165" w:rsidRPr="00004165">
        <w:rPr>
          <w:rFonts w:ascii="Times New Roman" w:hAnsi="Times New Roman" w:cs="Times New Roman"/>
          <w:bCs/>
          <w:sz w:val="28"/>
          <w:szCs w:val="28"/>
          <w:lang w:val="ro-RO"/>
        </w:rPr>
        <w:t xml:space="preserve"> Veronica, decedată la data de 22.10.2010, a căror succesiune a fost declarată vacantă, respectiv cota de 1/1 parte din imobilul situat în municipiul Brad, strada Libertății, bloc CX34, scara 1, etaj 1, apartament 3, județul Hunedoara</w:t>
      </w:r>
      <w:r w:rsidR="000F7A26">
        <w:rPr>
          <w:rFonts w:ascii="Times New Roman" w:hAnsi="Times New Roman" w:cs="Times New Roman"/>
          <w:bCs/>
          <w:sz w:val="28"/>
          <w:szCs w:val="28"/>
          <w:lang w:val="ro-RO"/>
        </w:rPr>
        <w:t>.</w:t>
      </w:r>
    </w:p>
    <w:p w14:paraId="46155FBD" w14:textId="77777777" w:rsidR="00004165" w:rsidRPr="00004165" w:rsidRDefault="00004165" w:rsidP="00004165">
      <w:pPr>
        <w:ind w:right="29"/>
        <w:jc w:val="both"/>
        <w:rPr>
          <w:rFonts w:ascii="Times New Roman" w:hAnsi="Times New Roman" w:cs="Times New Roman"/>
          <w:bCs/>
          <w:sz w:val="28"/>
          <w:szCs w:val="28"/>
          <w:lang w:val="ro-RO"/>
        </w:rPr>
      </w:pPr>
      <w:r w:rsidRPr="00004165">
        <w:rPr>
          <w:rFonts w:ascii="Times New Roman" w:hAnsi="Times New Roman" w:cs="Times New Roman"/>
          <w:bCs/>
          <w:sz w:val="28"/>
          <w:szCs w:val="28"/>
          <w:lang w:val="ro-RO"/>
        </w:rPr>
        <w:tab/>
        <w:t xml:space="preserve">Ulterior, Biroul Individual Notarial </w:t>
      </w:r>
      <w:proofErr w:type="spellStart"/>
      <w:r w:rsidRPr="00004165">
        <w:rPr>
          <w:rFonts w:ascii="Times New Roman" w:hAnsi="Times New Roman" w:cs="Times New Roman"/>
          <w:bCs/>
          <w:sz w:val="28"/>
          <w:szCs w:val="28"/>
          <w:lang w:val="ro-RO"/>
        </w:rPr>
        <w:t>Petruică</w:t>
      </w:r>
      <w:proofErr w:type="spellEnd"/>
      <w:r w:rsidRPr="00004165">
        <w:rPr>
          <w:rFonts w:ascii="Times New Roman" w:hAnsi="Times New Roman" w:cs="Times New Roman"/>
          <w:bCs/>
          <w:sz w:val="28"/>
          <w:szCs w:val="28"/>
          <w:lang w:val="ro-RO"/>
        </w:rPr>
        <w:t xml:space="preserve"> Simona Adriana, în baza pieselor din dosarul succesoral,  a emis Certificatul de vacanță succesorală nr. 201/09.12.2022 în care se certifică, în conformitate cu prevederile legale în vigoare, calitatea Municipiului Brad de moștenitor, în cotă de 1/1 parte, al imobilului identificat mai sus.</w:t>
      </w:r>
    </w:p>
    <w:p w14:paraId="4AFC9505" w14:textId="6062F624" w:rsidR="000F7A26" w:rsidRDefault="00004165" w:rsidP="00004165">
      <w:pPr>
        <w:ind w:right="29"/>
        <w:jc w:val="both"/>
        <w:rPr>
          <w:rFonts w:ascii="Times New Roman" w:hAnsi="Times New Roman" w:cs="Times New Roman"/>
          <w:bCs/>
          <w:sz w:val="28"/>
          <w:szCs w:val="28"/>
          <w:lang w:val="ro-RO"/>
        </w:rPr>
      </w:pPr>
      <w:r w:rsidRPr="00004165">
        <w:rPr>
          <w:rFonts w:ascii="Times New Roman" w:hAnsi="Times New Roman" w:cs="Times New Roman"/>
          <w:bCs/>
          <w:sz w:val="28"/>
          <w:szCs w:val="28"/>
          <w:lang w:val="ro-RO"/>
        </w:rPr>
        <w:tab/>
        <w:t>În baza Certificatului de vacanță succesorală, în C.F. nr. 60910-C1-U4 Brad, s-a intabulat dreptul de proprietate, cu titlu de moștenire vacantă, asupra imobilului în favoarea Municipiului Brad</w:t>
      </w:r>
      <w:r w:rsidR="000F7A26">
        <w:rPr>
          <w:rFonts w:ascii="Times New Roman" w:hAnsi="Times New Roman" w:cs="Times New Roman"/>
          <w:bCs/>
          <w:sz w:val="28"/>
          <w:szCs w:val="28"/>
          <w:lang w:val="ro-RO"/>
        </w:rPr>
        <w:t>.</w:t>
      </w:r>
    </w:p>
    <w:p w14:paraId="73CECBB4" w14:textId="77777777" w:rsidR="000F7A26" w:rsidRDefault="000F7A26" w:rsidP="000F7A26">
      <w:pPr>
        <w:ind w:right="29" w:firstLine="708"/>
        <w:jc w:val="both"/>
        <w:rPr>
          <w:rFonts w:ascii="Times New Roman" w:hAnsi="Times New Roman" w:cs="Times New Roman"/>
          <w:bCs/>
          <w:sz w:val="28"/>
          <w:szCs w:val="28"/>
          <w:lang w:val="ro-RO"/>
        </w:rPr>
      </w:pPr>
      <w:r w:rsidRPr="00004165">
        <w:rPr>
          <w:rFonts w:ascii="Times New Roman" w:hAnsi="Times New Roman" w:cs="Times New Roman"/>
          <w:bCs/>
          <w:sz w:val="28"/>
          <w:szCs w:val="28"/>
          <w:lang w:val="ro-RO"/>
        </w:rPr>
        <w:t>Raportat la prevederile stipulate de art. 1139 din Codul civil, moștenirea se dobândește retroactiv de la data deschiderii sale, respectiv decesul defunctului, iar municipiul  suportă pasivul moștenirii vacante numai în limita valorii bunurilor din patrimoniul succesoral, respectiv va fi obligat să achite sarcinile și datoriile succesiunii proporțional cu partea dobândită prin intermediul vacanței succesorale, dar numai în limita activului și numai cu bunurile care fac parte din moștenire.</w:t>
      </w:r>
    </w:p>
    <w:p w14:paraId="6921B3FA" w14:textId="77777777" w:rsidR="00AF0C6C" w:rsidRPr="00AF0C6C" w:rsidRDefault="00AF0C6C" w:rsidP="00AF0C6C">
      <w:pPr>
        <w:ind w:right="29" w:firstLine="708"/>
        <w:jc w:val="both"/>
        <w:rPr>
          <w:rFonts w:ascii="Times New Roman" w:hAnsi="Times New Roman" w:cs="Times New Roman"/>
          <w:bCs/>
          <w:sz w:val="28"/>
          <w:szCs w:val="28"/>
          <w:lang w:val="ro-RO"/>
        </w:rPr>
      </w:pPr>
      <w:r w:rsidRPr="00AF0C6C">
        <w:rPr>
          <w:rFonts w:ascii="Times New Roman" w:hAnsi="Times New Roman" w:cs="Times New Roman"/>
          <w:bCs/>
          <w:sz w:val="28"/>
          <w:szCs w:val="28"/>
          <w:lang w:val="ro-RO"/>
        </w:rPr>
        <w:t>La art. 2 din Hotărârea Consiliului Local nr. 11/2023 s-a aprobat plata pasivelor succesorale în cuantum de 16.567,67 lei, reprezentând debite restante înregistrate către Asociația de Proprietari nr. 5 și S.C. TERMICA BRAD S.A..</w:t>
      </w:r>
    </w:p>
    <w:p w14:paraId="57CD8B5B" w14:textId="77777777" w:rsidR="00AF0C6C" w:rsidRDefault="00AF0C6C" w:rsidP="00AF0C6C">
      <w:pPr>
        <w:ind w:right="29" w:firstLine="708"/>
        <w:jc w:val="both"/>
        <w:rPr>
          <w:rFonts w:ascii="Times New Roman" w:hAnsi="Times New Roman" w:cs="Times New Roman"/>
          <w:bCs/>
          <w:sz w:val="28"/>
          <w:szCs w:val="28"/>
          <w:lang w:val="ro-RO"/>
        </w:rPr>
      </w:pPr>
      <w:r w:rsidRPr="00AF0C6C">
        <w:rPr>
          <w:rFonts w:ascii="Times New Roman" w:hAnsi="Times New Roman" w:cs="Times New Roman"/>
          <w:bCs/>
          <w:sz w:val="28"/>
          <w:szCs w:val="28"/>
          <w:lang w:val="ro-RO"/>
        </w:rPr>
        <w:t xml:space="preserve">Prin cererea înregistrată la Primăria Municipiului Brad sub nr. 43942/06.09.2023 Biroul Executorului Judecătoresc </w:t>
      </w:r>
      <w:proofErr w:type="spellStart"/>
      <w:r w:rsidRPr="00AF0C6C">
        <w:rPr>
          <w:rFonts w:ascii="Times New Roman" w:hAnsi="Times New Roman" w:cs="Times New Roman"/>
          <w:bCs/>
          <w:sz w:val="28"/>
          <w:szCs w:val="28"/>
          <w:lang w:val="ro-RO"/>
        </w:rPr>
        <w:t>Rovinar</w:t>
      </w:r>
      <w:proofErr w:type="spellEnd"/>
      <w:r w:rsidRPr="00AF0C6C">
        <w:rPr>
          <w:rFonts w:ascii="Times New Roman" w:hAnsi="Times New Roman" w:cs="Times New Roman"/>
          <w:bCs/>
          <w:sz w:val="28"/>
          <w:szCs w:val="28"/>
          <w:lang w:val="ro-RO"/>
        </w:rPr>
        <w:t xml:space="preserve"> Daniel ne informează că instituția noastră are de achitat cheltuieli de executare în sumă de 1.925 lei, atașând totodată și Factura nr. 173/06.09.2023.</w:t>
      </w:r>
    </w:p>
    <w:p w14:paraId="1B0B7530" w14:textId="162D02B5" w:rsidR="00AF0C6C" w:rsidRDefault="00E24784" w:rsidP="00AF0C6C">
      <w:pPr>
        <w:ind w:right="29" w:firstLine="708"/>
        <w:jc w:val="both"/>
        <w:rPr>
          <w:rFonts w:ascii="Times New Roman" w:hAnsi="Times New Roman" w:cs="Times New Roman"/>
          <w:bCs/>
          <w:sz w:val="28"/>
          <w:szCs w:val="28"/>
          <w:lang w:val="ro-RO"/>
        </w:rPr>
      </w:pPr>
      <w:r w:rsidRPr="00E24784">
        <w:rPr>
          <w:rFonts w:ascii="Times New Roman" w:hAnsi="Times New Roman" w:cs="Times New Roman"/>
          <w:bCs/>
          <w:sz w:val="28"/>
          <w:szCs w:val="28"/>
          <w:lang w:val="ro-RO"/>
        </w:rPr>
        <w:t xml:space="preserve">Astfel, art. 2 din Hotărârea Consiliului Local nr. 11/2023 se va completa cu litera c) care va avea următorul conținut: </w:t>
      </w:r>
      <w:r w:rsidRPr="00AF0C6C">
        <w:rPr>
          <w:rFonts w:ascii="Times New Roman" w:hAnsi="Times New Roman" w:cs="Times New Roman"/>
          <w:bCs/>
          <w:i/>
          <w:iCs/>
          <w:sz w:val="28"/>
          <w:szCs w:val="28"/>
          <w:lang w:val="ro-RO"/>
        </w:rPr>
        <w:t xml:space="preserve">”suma de 1.925 lei, reprezentând debit restant înregistrat la Biroul Executorului Judecătoresc </w:t>
      </w:r>
      <w:proofErr w:type="spellStart"/>
      <w:r w:rsidRPr="00AF0C6C">
        <w:rPr>
          <w:rFonts w:ascii="Times New Roman" w:hAnsi="Times New Roman" w:cs="Times New Roman"/>
          <w:bCs/>
          <w:i/>
          <w:iCs/>
          <w:sz w:val="28"/>
          <w:szCs w:val="28"/>
          <w:lang w:val="ro-RO"/>
        </w:rPr>
        <w:t>Rovinar</w:t>
      </w:r>
      <w:proofErr w:type="spellEnd"/>
      <w:r w:rsidRPr="00AF0C6C">
        <w:rPr>
          <w:rFonts w:ascii="Times New Roman" w:hAnsi="Times New Roman" w:cs="Times New Roman"/>
          <w:bCs/>
          <w:i/>
          <w:iCs/>
          <w:sz w:val="28"/>
          <w:szCs w:val="28"/>
          <w:lang w:val="ro-RO"/>
        </w:rPr>
        <w:t xml:space="preserve"> Daniel”.</w:t>
      </w:r>
      <w:r>
        <w:rPr>
          <w:rFonts w:ascii="Times New Roman" w:hAnsi="Times New Roman" w:cs="Times New Roman"/>
          <w:bCs/>
          <w:sz w:val="28"/>
          <w:szCs w:val="28"/>
          <w:lang w:val="ro-RO"/>
        </w:rPr>
        <w:tab/>
      </w:r>
    </w:p>
    <w:p w14:paraId="340DF2EB" w14:textId="77777777" w:rsidR="00AF0C6C" w:rsidRPr="00AF0C6C" w:rsidRDefault="00AF0C6C" w:rsidP="00AF0C6C">
      <w:pPr>
        <w:ind w:firstLine="708"/>
        <w:jc w:val="both"/>
        <w:rPr>
          <w:rFonts w:ascii="Times New Roman" w:hAnsi="Times New Roman" w:cs="Times New Roman"/>
          <w:bCs/>
          <w:sz w:val="28"/>
          <w:szCs w:val="28"/>
          <w:lang w:val="ro-RO"/>
        </w:rPr>
      </w:pPr>
      <w:r w:rsidRPr="00AF0C6C">
        <w:rPr>
          <w:rFonts w:ascii="Times New Roman" w:hAnsi="Times New Roman" w:cs="Times New Roman"/>
          <w:bCs/>
          <w:sz w:val="28"/>
          <w:szCs w:val="28"/>
          <w:lang w:val="ro-RO"/>
        </w:rPr>
        <w:t>Urmare acestei completări rezultă un pasiv total al moștenirii vacante în cuantum de 18.492,67 lei.</w:t>
      </w:r>
    </w:p>
    <w:p w14:paraId="7FCB1120" w14:textId="77777777" w:rsidR="00B64E69" w:rsidRDefault="00B64E69" w:rsidP="000F7A26">
      <w:pPr>
        <w:ind w:right="29" w:firstLine="708"/>
        <w:jc w:val="both"/>
        <w:rPr>
          <w:rFonts w:ascii="Times New Roman" w:hAnsi="Times New Roman" w:cs="Times New Roman"/>
          <w:bCs/>
          <w:sz w:val="28"/>
          <w:szCs w:val="28"/>
          <w:lang w:val="ro-RO"/>
        </w:rPr>
      </w:pPr>
    </w:p>
    <w:p w14:paraId="04ABDB63" w14:textId="77777777" w:rsidR="00B64E69" w:rsidRDefault="00B64E69" w:rsidP="000F7A26">
      <w:pPr>
        <w:ind w:right="29" w:firstLine="708"/>
        <w:jc w:val="both"/>
        <w:rPr>
          <w:rFonts w:ascii="Times New Roman" w:hAnsi="Times New Roman" w:cs="Times New Roman"/>
          <w:bCs/>
          <w:sz w:val="28"/>
          <w:szCs w:val="28"/>
          <w:lang w:val="ro-RO"/>
        </w:rPr>
      </w:pPr>
    </w:p>
    <w:p w14:paraId="79C227DA" w14:textId="77777777" w:rsidR="00B64E69" w:rsidRDefault="00B64E69" w:rsidP="000F7A26">
      <w:pPr>
        <w:ind w:right="29" w:firstLine="708"/>
        <w:jc w:val="both"/>
        <w:rPr>
          <w:rFonts w:ascii="Times New Roman" w:hAnsi="Times New Roman" w:cs="Times New Roman"/>
          <w:bCs/>
          <w:sz w:val="28"/>
          <w:szCs w:val="28"/>
          <w:lang w:val="ro-RO"/>
        </w:rPr>
      </w:pPr>
    </w:p>
    <w:p w14:paraId="48C45615" w14:textId="77777777" w:rsidR="00B64E69" w:rsidRDefault="00B64E69" w:rsidP="000F7A26">
      <w:pPr>
        <w:ind w:right="29" w:firstLine="708"/>
        <w:jc w:val="both"/>
        <w:rPr>
          <w:rFonts w:ascii="Times New Roman" w:hAnsi="Times New Roman" w:cs="Times New Roman"/>
          <w:bCs/>
          <w:sz w:val="28"/>
          <w:szCs w:val="28"/>
          <w:lang w:val="ro-RO"/>
        </w:rPr>
      </w:pPr>
    </w:p>
    <w:p w14:paraId="1192FD91" w14:textId="77777777" w:rsidR="00B64E69" w:rsidRDefault="00B64E69" w:rsidP="000F7A26">
      <w:pPr>
        <w:ind w:right="29" w:firstLine="708"/>
        <w:jc w:val="both"/>
        <w:rPr>
          <w:rFonts w:ascii="Times New Roman" w:hAnsi="Times New Roman" w:cs="Times New Roman"/>
          <w:bCs/>
          <w:sz w:val="28"/>
          <w:szCs w:val="28"/>
          <w:lang w:val="ro-RO"/>
        </w:rPr>
      </w:pPr>
    </w:p>
    <w:p w14:paraId="1B82DB46" w14:textId="4F166935" w:rsidR="00E24784" w:rsidRPr="00B64E69" w:rsidRDefault="00004165" w:rsidP="00B64E69">
      <w:pPr>
        <w:ind w:right="29" w:firstLine="708"/>
        <w:jc w:val="both"/>
        <w:rPr>
          <w:rFonts w:ascii="Times New Roman" w:hAnsi="Times New Roman" w:cs="Times New Roman"/>
          <w:bCs/>
          <w:sz w:val="28"/>
          <w:szCs w:val="28"/>
          <w:lang w:val="ro-RO"/>
        </w:rPr>
      </w:pPr>
      <w:r w:rsidRPr="000F7A26">
        <w:rPr>
          <w:rFonts w:ascii="Times New Roman" w:hAnsi="Times New Roman" w:cs="Times New Roman"/>
          <w:bCs/>
          <w:sz w:val="28"/>
          <w:szCs w:val="28"/>
          <w:lang w:val="ro-RO"/>
        </w:rPr>
        <w:t xml:space="preserve">În contextul celor de mai sus am inițiat prezentul proiect de hotărâre prin care am propus </w:t>
      </w:r>
      <w:r w:rsidR="000F7A26" w:rsidRPr="000F7A26">
        <w:rPr>
          <w:rFonts w:ascii="Times New Roman" w:eastAsia="Times New Roman" w:hAnsi="Times New Roman" w:cs="Times New Roman"/>
          <w:bCs/>
          <w:kern w:val="0"/>
          <w:sz w:val="28"/>
          <w:szCs w:val="28"/>
          <w:lang w:val="ro-RO" w:eastAsia="ro-RO" w:bidi="ar-SA"/>
        </w:rPr>
        <w:t>modificarea și completarea Hotărârii Consiliului Local nr. 11/2023 privind acceptarea unei succesiuni vacante</w:t>
      </w:r>
      <w:r w:rsidR="000F7A26">
        <w:rPr>
          <w:rFonts w:ascii="Times New Roman" w:eastAsia="Times New Roman" w:hAnsi="Times New Roman" w:cs="Times New Roman"/>
          <w:bCs/>
          <w:kern w:val="0"/>
          <w:sz w:val="28"/>
          <w:szCs w:val="28"/>
          <w:lang w:val="ro-RO" w:eastAsia="ro-RO" w:bidi="ar-SA"/>
        </w:rPr>
        <w:t xml:space="preserve"> </w:t>
      </w:r>
      <w:r w:rsidRPr="000F7A26">
        <w:rPr>
          <w:rFonts w:ascii="Times New Roman" w:hAnsi="Times New Roman" w:cs="Times New Roman"/>
          <w:bCs/>
          <w:sz w:val="28"/>
          <w:szCs w:val="28"/>
          <w:lang w:val="ro-RO"/>
        </w:rPr>
        <w:t>și aprobarea plății pasivelor succesorale existente, numai în limita valorii bunului din patrimoniul succesoral și</w:t>
      </w:r>
      <w:r w:rsidR="00E24784">
        <w:rPr>
          <w:rFonts w:ascii="Times New Roman" w:hAnsi="Times New Roman" w:cs="Times New Roman"/>
          <w:bCs/>
          <w:sz w:val="28"/>
          <w:szCs w:val="28"/>
          <w:lang w:val="ro-RO"/>
        </w:rPr>
        <w:t xml:space="preserve"> î</w:t>
      </w:r>
      <w:r w:rsidRPr="000F7A26">
        <w:rPr>
          <w:rFonts w:ascii="Times New Roman" w:hAnsi="Times New Roman" w:cs="Times New Roman"/>
          <w:bCs/>
          <w:sz w:val="28"/>
          <w:szCs w:val="28"/>
          <w:lang w:val="ro-RO"/>
        </w:rPr>
        <w:t xml:space="preserve">l </w:t>
      </w:r>
      <w:proofErr w:type="spellStart"/>
      <w:r w:rsidR="0097453E" w:rsidRPr="000F7A26">
        <w:rPr>
          <w:rFonts w:ascii="Times New Roman" w:hAnsi="Times New Roman" w:cs="Times New Roman"/>
          <w:bCs/>
          <w:sz w:val="28"/>
          <w:szCs w:val="28"/>
        </w:rPr>
        <w:t>supun</w:t>
      </w:r>
      <w:proofErr w:type="spellEnd"/>
      <w:r w:rsidR="0097453E" w:rsidRPr="000F7A26">
        <w:rPr>
          <w:rFonts w:ascii="Times New Roman" w:hAnsi="Times New Roman" w:cs="Times New Roman"/>
          <w:bCs/>
          <w:sz w:val="28"/>
          <w:szCs w:val="28"/>
        </w:rPr>
        <w:t xml:space="preserve"> </w:t>
      </w:r>
      <w:proofErr w:type="spellStart"/>
      <w:r w:rsidR="0097453E" w:rsidRPr="000F7A26">
        <w:rPr>
          <w:rFonts w:ascii="Times New Roman" w:hAnsi="Times New Roman" w:cs="Times New Roman"/>
          <w:bCs/>
          <w:sz w:val="28"/>
          <w:szCs w:val="28"/>
        </w:rPr>
        <w:t>spre</w:t>
      </w:r>
      <w:proofErr w:type="spellEnd"/>
      <w:r w:rsidR="0097453E" w:rsidRPr="000F7A26">
        <w:rPr>
          <w:rFonts w:ascii="Times New Roman" w:hAnsi="Times New Roman" w:cs="Times New Roman"/>
          <w:bCs/>
          <w:sz w:val="28"/>
          <w:szCs w:val="28"/>
        </w:rPr>
        <w:t xml:space="preserve"> </w:t>
      </w:r>
      <w:proofErr w:type="spellStart"/>
      <w:r w:rsidR="0097453E" w:rsidRPr="000F7A26">
        <w:rPr>
          <w:rFonts w:ascii="Times New Roman" w:hAnsi="Times New Roman" w:cs="Times New Roman"/>
          <w:bCs/>
          <w:sz w:val="28"/>
          <w:szCs w:val="28"/>
        </w:rPr>
        <w:t>dezbatere</w:t>
      </w:r>
      <w:proofErr w:type="spellEnd"/>
      <w:r w:rsidR="00126210" w:rsidRPr="000F7A26">
        <w:rPr>
          <w:rFonts w:ascii="Times New Roman" w:hAnsi="Times New Roman" w:cs="Times New Roman"/>
          <w:bCs/>
          <w:sz w:val="28"/>
          <w:szCs w:val="28"/>
        </w:rPr>
        <w:t xml:space="preserve"> </w:t>
      </w:r>
      <w:proofErr w:type="spellStart"/>
      <w:r w:rsidR="00126210" w:rsidRPr="000F7A26">
        <w:rPr>
          <w:rFonts w:ascii="Times New Roman" w:hAnsi="Times New Roman" w:cs="Times New Roman"/>
          <w:bCs/>
          <w:sz w:val="28"/>
          <w:szCs w:val="28"/>
        </w:rPr>
        <w:t>și</w:t>
      </w:r>
      <w:proofErr w:type="spellEnd"/>
      <w:r w:rsidR="00126210" w:rsidRPr="000F7A26">
        <w:rPr>
          <w:rFonts w:ascii="Times New Roman" w:hAnsi="Times New Roman" w:cs="Times New Roman"/>
          <w:bCs/>
          <w:sz w:val="28"/>
          <w:szCs w:val="28"/>
        </w:rPr>
        <w:t xml:space="preserve"> </w:t>
      </w:r>
      <w:proofErr w:type="spellStart"/>
      <w:r w:rsidR="00126210" w:rsidRPr="000F7A26">
        <w:rPr>
          <w:rFonts w:ascii="Times New Roman" w:hAnsi="Times New Roman" w:cs="Times New Roman"/>
          <w:bCs/>
          <w:sz w:val="28"/>
          <w:szCs w:val="28"/>
        </w:rPr>
        <w:t>aprobare</w:t>
      </w:r>
      <w:proofErr w:type="spellEnd"/>
      <w:r w:rsidR="00E13B12" w:rsidRPr="000F7A26">
        <w:rPr>
          <w:rFonts w:ascii="Times New Roman" w:hAnsi="Times New Roman" w:cs="Times New Roman"/>
          <w:bCs/>
          <w:sz w:val="28"/>
          <w:szCs w:val="28"/>
        </w:rPr>
        <w:t xml:space="preserve"> </w:t>
      </w:r>
      <w:proofErr w:type="spellStart"/>
      <w:r w:rsidR="00E13B12" w:rsidRPr="000F7A26">
        <w:rPr>
          <w:rFonts w:ascii="Times New Roman" w:hAnsi="Times New Roman" w:cs="Times New Roman"/>
          <w:bCs/>
          <w:sz w:val="28"/>
          <w:szCs w:val="28"/>
        </w:rPr>
        <w:t>plenului</w:t>
      </w:r>
      <w:proofErr w:type="spellEnd"/>
      <w:r w:rsidR="00E13B12" w:rsidRPr="000F7A26">
        <w:rPr>
          <w:rFonts w:ascii="Times New Roman" w:hAnsi="Times New Roman" w:cs="Times New Roman"/>
          <w:bCs/>
          <w:sz w:val="28"/>
          <w:szCs w:val="28"/>
        </w:rPr>
        <w:t xml:space="preserve"> </w:t>
      </w:r>
      <w:proofErr w:type="spellStart"/>
      <w:r w:rsidR="00E13B12" w:rsidRPr="000F7A26">
        <w:rPr>
          <w:rFonts w:ascii="Times New Roman" w:hAnsi="Times New Roman" w:cs="Times New Roman"/>
          <w:bCs/>
          <w:sz w:val="28"/>
          <w:szCs w:val="28"/>
        </w:rPr>
        <w:t>Consiliului</w:t>
      </w:r>
      <w:proofErr w:type="spellEnd"/>
      <w:r w:rsidR="00E13B12" w:rsidRPr="000F7A26">
        <w:rPr>
          <w:rFonts w:ascii="Times New Roman" w:hAnsi="Times New Roman" w:cs="Times New Roman"/>
          <w:bCs/>
          <w:sz w:val="28"/>
          <w:szCs w:val="28"/>
        </w:rPr>
        <w:t xml:space="preserve"> Local</w:t>
      </w:r>
      <w:r w:rsidR="0097453E" w:rsidRPr="000F7A26">
        <w:rPr>
          <w:rFonts w:ascii="Times New Roman" w:hAnsi="Times New Roman" w:cs="Times New Roman"/>
          <w:bCs/>
          <w:sz w:val="28"/>
          <w:szCs w:val="28"/>
        </w:rPr>
        <w:t xml:space="preserve"> al </w:t>
      </w:r>
      <w:proofErr w:type="spellStart"/>
      <w:r w:rsidR="0097453E" w:rsidRPr="000F7A26">
        <w:rPr>
          <w:rFonts w:ascii="Times New Roman" w:hAnsi="Times New Roman" w:cs="Times New Roman"/>
          <w:bCs/>
          <w:sz w:val="28"/>
          <w:szCs w:val="28"/>
        </w:rPr>
        <w:t>Municipiului</w:t>
      </w:r>
      <w:proofErr w:type="spellEnd"/>
      <w:r w:rsidR="00E13B12" w:rsidRPr="000F7A26">
        <w:rPr>
          <w:rFonts w:ascii="Times New Roman" w:hAnsi="Times New Roman" w:cs="Times New Roman"/>
          <w:bCs/>
          <w:sz w:val="28"/>
          <w:szCs w:val="28"/>
        </w:rPr>
        <w:t xml:space="preserve"> Brad </w:t>
      </w:r>
      <w:proofErr w:type="spellStart"/>
      <w:r w:rsidR="00E13B12" w:rsidRPr="000F7A26">
        <w:rPr>
          <w:rFonts w:ascii="Times New Roman" w:hAnsi="Times New Roman" w:cs="Times New Roman"/>
          <w:bCs/>
          <w:sz w:val="28"/>
          <w:szCs w:val="28"/>
        </w:rPr>
        <w:t>în</w:t>
      </w:r>
      <w:proofErr w:type="spellEnd"/>
      <w:r w:rsidR="00E13B12" w:rsidRPr="000F7A26">
        <w:rPr>
          <w:rFonts w:ascii="Times New Roman" w:hAnsi="Times New Roman" w:cs="Times New Roman"/>
          <w:bCs/>
          <w:sz w:val="28"/>
          <w:szCs w:val="28"/>
        </w:rPr>
        <w:t xml:space="preserve"> forma </w:t>
      </w:r>
      <w:proofErr w:type="spellStart"/>
      <w:r w:rsidR="00E13B12" w:rsidRPr="000F7A26">
        <w:rPr>
          <w:rFonts w:ascii="Times New Roman" w:hAnsi="Times New Roman" w:cs="Times New Roman"/>
          <w:bCs/>
          <w:sz w:val="28"/>
          <w:szCs w:val="28"/>
        </w:rPr>
        <w:t>prezentată</w:t>
      </w:r>
      <w:proofErr w:type="spellEnd"/>
      <w:r w:rsidR="00E13B12" w:rsidRPr="000F7A26">
        <w:rPr>
          <w:rFonts w:ascii="Times New Roman" w:hAnsi="Times New Roman" w:cs="Times New Roman"/>
          <w:bCs/>
          <w:sz w:val="28"/>
          <w:szCs w:val="28"/>
        </w:rPr>
        <w:t>.</w:t>
      </w:r>
      <w:r w:rsidR="00E13B12" w:rsidRPr="000F7A26">
        <w:rPr>
          <w:rFonts w:ascii="Times New Roman" w:hAnsi="Times New Roman" w:cs="Times New Roman"/>
          <w:bCs/>
          <w:sz w:val="28"/>
          <w:szCs w:val="28"/>
        </w:rPr>
        <w:tab/>
      </w:r>
    </w:p>
    <w:p w14:paraId="37271D44" w14:textId="78954623" w:rsidR="009D14A9" w:rsidRPr="009D14A9" w:rsidRDefault="00E13B12" w:rsidP="00611B9C">
      <w:pPr>
        <w:pStyle w:val="NormalWeb"/>
        <w:shd w:val="clear" w:color="auto" w:fill="FFFFFF"/>
        <w:spacing w:before="0" w:beforeAutospacing="0" w:after="0" w:afterAutospacing="0"/>
        <w:ind w:firstLine="708"/>
        <w:jc w:val="both"/>
        <w:rPr>
          <w:sz w:val="28"/>
          <w:szCs w:val="28"/>
        </w:rPr>
      </w:pPr>
      <w:r w:rsidRPr="009D14A9">
        <w:rPr>
          <w:sz w:val="28"/>
          <w:szCs w:val="28"/>
        </w:rPr>
        <w:t xml:space="preserve">În </w:t>
      </w:r>
      <w:proofErr w:type="spellStart"/>
      <w:r w:rsidRPr="009D14A9">
        <w:rPr>
          <w:sz w:val="28"/>
          <w:szCs w:val="28"/>
        </w:rPr>
        <w:t>susţinerea</w:t>
      </w:r>
      <w:proofErr w:type="spellEnd"/>
      <w:r w:rsidRPr="009D14A9">
        <w:rPr>
          <w:sz w:val="28"/>
          <w:szCs w:val="28"/>
        </w:rPr>
        <w:t xml:space="preserve"> propunerilor mele invoc prevederile </w:t>
      </w:r>
      <w:r w:rsidR="009D14A9" w:rsidRPr="009D14A9">
        <w:rPr>
          <w:sz w:val="28"/>
          <w:szCs w:val="28"/>
        </w:rPr>
        <w:t>art. 1135 - 1139 din Codul civil, republicat, cu modificările și completările ulterioare, ale art. 129 alin. 1, alin. 2 lit. c și art. 240 alin. 2 din O.U.G. nr. 57/2019 privind Codul administrativ, cu modificările și completările ulterioare, precum și ale art. 11 alin. 4 din Legea nr. 554/2004 a contenciosului administrativ, actualizată.</w:t>
      </w:r>
    </w:p>
    <w:p w14:paraId="7B4DA562" w14:textId="729A78DD" w:rsidR="00E13B12" w:rsidRDefault="00E13B12" w:rsidP="009D14A9">
      <w:pPr>
        <w:ind w:right="-22" w:firstLine="708"/>
        <w:jc w:val="both"/>
        <w:rPr>
          <w:rFonts w:ascii="Times New Roman" w:hAnsi="Times New Roman" w:cs="Times New Roman"/>
          <w:sz w:val="28"/>
          <w:szCs w:val="28"/>
          <w:lang w:val="ro-RO"/>
        </w:rPr>
      </w:pPr>
    </w:p>
    <w:p w14:paraId="6CCEADC4" w14:textId="77777777" w:rsidR="00E13B12" w:rsidRDefault="00E13B12" w:rsidP="00811F5D">
      <w:pPr>
        <w:ind w:right="-720" w:firstLine="720"/>
        <w:jc w:val="center"/>
        <w:rPr>
          <w:rFonts w:ascii="Times New Roman" w:hAnsi="Times New Roman" w:cs="Times New Roman"/>
          <w:b/>
          <w:sz w:val="28"/>
          <w:szCs w:val="28"/>
          <w:lang w:val="ro-RO"/>
        </w:rPr>
      </w:pPr>
    </w:p>
    <w:p w14:paraId="4FED1A22" w14:textId="77777777" w:rsidR="00E13B12" w:rsidRDefault="00E13B12" w:rsidP="00811F5D">
      <w:pPr>
        <w:ind w:right="-720" w:firstLine="720"/>
        <w:jc w:val="center"/>
        <w:rPr>
          <w:rFonts w:ascii="Times New Roman" w:hAnsi="Times New Roman" w:cs="Times New Roman"/>
          <w:b/>
          <w:sz w:val="28"/>
          <w:szCs w:val="28"/>
          <w:lang w:val="ro-RO"/>
        </w:rPr>
      </w:pPr>
    </w:p>
    <w:p w14:paraId="561073C6" w14:textId="77777777" w:rsidR="00E13B12" w:rsidRDefault="00E13B12" w:rsidP="00126210">
      <w:pPr>
        <w:jc w:val="center"/>
      </w:pPr>
      <w:r>
        <w:rPr>
          <w:rFonts w:ascii="Times New Roman" w:hAnsi="Times New Roman" w:cs="Times New Roman"/>
          <w:b/>
          <w:sz w:val="28"/>
          <w:szCs w:val="28"/>
          <w:lang w:val="ro-RO"/>
        </w:rPr>
        <w:t>P R I M A R</w:t>
      </w:r>
    </w:p>
    <w:p w14:paraId="50366292" w14:textId="77777777" w:rsidR="00E13B12" w:rsidRDefault="00FD56FD" w:rsidP="00126210">
      <w:pPr>
        <w:jc w:val="center"/>
      </w:pPr>
      <w:r>
        <w:rPr>
          <w:rFonts w:ascii="Times New Roman" w:hAnsi="Times New Roman" w:cs="Times New Roman"/>
          <w:b/>
          <w:sz w:val="28"/>
          <w:szCs w:val="28"/>
          <w:lang w:val="ro-RO"/>
        </w:rPr>
        <w:t>Florin</w:t>
      </w:r>
      <w:r w:rsidR="00E13B12">
        <w:rPr>
          <w:rFonts w:ascii="Times New Roman" w:hAnsi="Times New Roman" w:cs="Times New Roman"/>
          <w:b/>
          <w:sz w:val="28"/>
          <w:szCs w:val="28"/>
          <w:lang w:val="ro-RO"/>
        </w:rPr>
        <w:t xml:space="preserve"> CAZACU</w:t>
      </w:r>
    </w:p>
    <w:p w14:paraId="51706D9B" w14:textId="77777777" w:rsidR="00E13B12" w:rsidRDefault="00E13B12" w:rsidP="00811F5D">
      <w:pPr>
        <w:ind w:right="-720"/>
        <w:jc w:val="center"/>
        <w:rPr>
          <w:rFonts w:ascii="Times New Roman" w:hAnsi="Times New Roman" w:cs="Times New Roman"/>
          <w:b/>
          <w:sz w:val="28"/>
          <w:szCs w:val="28"/>
          <w:lang w:val="ro-RO"/>
        </w:rPr>
      </w:pPr>
    </w:p>
    <w:p w14:paraId="6129A2BB" w14:textId="77777777" w:rsidR="00E13B12" w:rsidRDefault="00E13B12" w:rsidP="00811F5D">
      <w:pPr>
        <w:ind w:right="-720"/>
        <w:jc w:val="center"/>
        <w:rPr>
          <w:rFonts w:ascii="Times New Roman" w:hAnsi="Times New Roman" w:cs="Times New Roman"/>
          <w:b/>
          <w:sz w:val="28"/>
          <w:szCs w:val="28"/>
          <w:lang w:val="ro-RO"/>
        </w:rPr>
      </w:pPr>
    </w:p>
    <w:p w14:paraId="1554CE75" w14:textId="77777777" w:rsidR="00E13B12" w:rsidRDefault="00E13B12" w:rsidP="00811F5D">
      <w:pPr>
        <w:ind w:right="-720"/>
        <w:jc w:val="center"/>
        <w:rPr>
          <w:rFonts w:ascii="Times New Roman" w:hAnsi="Times New Roman" w:cs="Times New Roman"/>
          <w:b/>
          <w:sz w:val="28"/>
          <w:szCs w:val="28"/>
          <w:lang w:val="ro-RO"/>
        </w:rPr>
      </w:pPr>
    </w:p>
    <w:p w14:paraId="71810EE8" w14:textId="77777777" w:rsidR="00E13B12" w:rsidRDefault="00E13B12" w:rsidP="00811F5D">
      <w:pPr>
        <w:ind w:right="-720"/>
        <w:jc w:val="center"/>
        <w:rPr>
          <w:rFonts w:ascii="Times New Roman" w:hAnsi="Times New Roman" w:cs="Times New Roman"/>
          <w:b/>
          <w:sz w:val="28"/>
          <w:szCs w:val="28"/>
          <w:lang w:val="ro-RO"/>
        </w:rPr>
      </w:pPr>
    </w:p>
    <w:p w14:paraId="7F25C127" w14:textId="77777777" w:rsidR="00E13B12" w:rsidRDefault="00E13B12" w:rsidP="00811F5D">
      <w:pPr>
        <w:ind w:right="-720"/>
        <w:jc w:val="center"/>
        <w:rPr>
          <w:rFonts w:ascii="Times New Roman" w:hAnsi="Times New Roman" w:cs="Times New Roman"/>
          <w:b/>
          <w:sz w:val="28"/>
          <w:szCs w:val="28"/>
          <w:lang w:val="ro-RO"/>
        </w:rPr>
      </w:pPr>
    </w:p>
    <w:p w14:paraId="66700481" w14:textId="77777777" w:rsidR="00E13B12" w:rsidRDefault="00E13B12" w:rsidP="00811F5D">
      <w:pPr>
        <w:ind w:right="-720"/>
        <w:jc w:val="center"/>
        <w:rPr>
          <w:rFonts w:ascii="Times New Roman" w:hAnsi="Times New Roman" w:cs="Times New Roman"/>
          <w:b/>
          <w:sz w:val="28"/>
          <w:szCs w:val="28"/>
          <w:lang w:val="ro-RO"/>
        </w:rPr>
      </w:pPr>
    </w:p>
    <w:p w14:paraId="7269B522" w14:textId="77777777" w:rsidR="000B7B2B" w:rsidRDefault="000B7B2B" w:rsidP="00811F5D">
      <w:pPr>
        <w:ind w:right="-720"/>
      </w:pPr>
    </w:p>
    <w:sectPr w:rsidR="000B7B2B" w:rsidSect="00B64E69">
      <w:pgSz w:w="12240" w:h="15840"/>
      <w:pgMar w:top="450" w:right="616"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F25"/>
    <w:rsid w:val="00004165"/>
    <w:rsid w:val="00072572"/>
    <w:rsid w:val="000B7B2B"/>
    <w:rsid w:val="000D2AD5"/>
    <w:rsid w:val="000D318B"/>
    <w:rsid w:val="000F7A26"/>
    <w:rsid w:val="00106AB2"/>
    <w:rsid w:val="00126210"/>
    <w:rsid w:val="001372E3"/>
    <w:rsid w:val="001E5249"/>
    <w:rsid w:val="001F7CC4"/>
    <w:rsid w:val="0021238D"/>
    <w:rsid w:val="0022142B"/>
    <w:rsid w:val="002E2E2A"/>
    <w:rsid w:val="003215BD"/>
    <w:rsid w:val="00354092"/>
    <w:rsid w:val="003747C7"/>
    <w:rsid w:val="003D780A"/>
    <w:rsid w:val="004B572E"/>
    <w:rsid w:val="00556EB7"/>
    <w:rsid w:val="005C33E1"/>
    <w:rsid w:val="005D73FA"/>
    <w:rsid w:val="00611B9C"/>
    <w:rsid w:val="00644502"/>
    <w:rsid w:val="00661764"/>
    <w:rsid w:val="006668DA"/>
    <w:rsid w:val="006B39CD"/>
    <w:rsid w:val="006C6F25"/>
    <w:rsid w:val="00727B82"/>
    <w:rsid w:val="00764FE0"/>
    <w:rsid w:val="00802AF1"/>
    <w:rsid w:val="00811F5D"/>
    <w:rsid w:val="008200AC"/>
    <w:rsid w:val="00821005"/>
    <w:rsid w:val="00845D94"/>
    <w:rsid w:val="0087125F"/>
    <w:rsid w:val="008A51E8"/>
    <w:rsid w:val="009479F9"/>
    <w:rsid w:val="0097453E"/>
    <w:rsid w:val="00975209"/>
    <w:rsid w:val="009A0292"/>
    <w:rsid w:val="009B1743"/>
    <w:rsid w:val="009D14A9"/>
    <w:rsid w:val="00A03E4D"/>
    <w:rsid w:val="00A05E3F"/>
    <w:rsid w:val="00A1266C"/>
    <w:rsid w:val="00AB6ACD"/>
    <w:rsid w:val="00AC276E"/>
    <w:rsid w:val="00AF0C6C"/>
    <w:rsid w:val="00B33AAA"/>
    <w:rsid w:val="00B64E69"/>
    <w:rsid w:val="00BF118B"/>
    <w:rsid w:val="00BF5909"/>
    <w:rsid w:val="00C448DC"/>
    <w:rsid w:val="00CF1CE5"/>
    <w:rsid w:val="00D03726"/>
    <w:rsid w:val="00D2441E"/>
    <w:rsid w:val="00D440FD"/>
    <w:rsid w:val="00DA74FA"/>
    <w:rsid w:val="00E13B12"/>
    <w:rsid w:val="00E24784"/>
    <w:rsid w:val="00EC13A1"/>
    <w:rsid w:val="00EC41F6"/>
    <w:rsid w:val="00F40A79"/>
    <w:rsid w:val="00FD56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9F14F"/>
  <w15:docId w15:val="{02EBA378-65A3-462B-9883-13CCE69C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B12"/>
    <w:pPr>
      <w:suppressAutoHyphens/>
      <w:spacing w:after="0" w:line="240" w:lineRule="auto"/>
    </w:pPr>
    <w:rPr>
      <w:rFonts w:ascii="Liberation Serif" w:eastAsia="SimSun" w:hAnsi="Liberation Serif" w:cs="Mangal"/>
      <w:kern w:val="2"/>
      <w:sz w:val="24"/>
      <w:szCs w:val="24"/>
      <w:lang w:val="en-US" w:eastAsia="zh-CN" w:bidi="hi-IN"/>
    </w:rPr>
  </w:style>
  <w:style w:type="paragraph" w:styleId="Titlu2">
    <w:name w:val="heading 2"/>
    <w:basedOn w:val="Normal"/>
    <w:link w:val="Titlu2Caracter"/>
    <w:uiPriority w:val="9"/>
    <w:qFormat/>
    <w:rsid w:val="009D14A9"/>
    <w:pPr>
      <w:suppressAutoHyphens w:val="0"/>
      <w:spacing w:before="100" w:beforeAutospacing="1" w:after="100" w:afterAutospacing="1"/>
      <w:outlineLvl w:val="1"/>
    </w:pPr>
    <w:rPr>
      <w:rFonts w:ascii="Times New Roman" w:eastAsia="Times New Roman" w:hAnsi="Times New Roman" w:cs="Times New Roman"/>
      <w:b/>
      <w:bCs/>
      <w:kern w:val="0"/>
      <w:sz w:val="36"/>
      <w:szCs w:val="36"/>
      <w:lang w:val="ro-RO"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CitareHTML">
    <w:name w:val="HTML Cite"/>
    <w:basedOn w:val="Fontdeparagrafimplicit"/>
    <w:rsid w:val="00E13B12"/>
    <w:rPr>
      <w:i/>
      <w:iCs/>
    </w:rPr>
  </w:style>
  <w:style w:type="character" w:customStyle="1" w:styleId="salnbdy">
    <w:name w:val="s_aln_bdy"/>
    <w:basedOn w:val="Fontdeparagrafimplicit"/>
    <w:rsid w:val="00E13B12"/>
  </w:style>
  <w:style w:type="character" w:customStyle="1" w:styleId="slitbdy">
    <w:name w:val="s_lit_bdy"/>
    <w:basedOn w:val="Fontdeparagrafimplicit"/>
    <w:rsid w:val="00E13B12"/>
  </w:style>
  <w:style w:type="character" w:customStyle="1" w:styleId="slitttl">
    <w:name w:val="s_lit_ttl"/>
    <w:basedOn w:val="Fontdeparagrafimplicit"/>
    <w:rsid w:val="00E13B12"/>
  </w:style>
  <w:style w:type="character" w:customStyle="1" w:styleId="slit">
    <w:name w:val="s_lit"/>
    <w:basedOn w:val="Fontdeparagrafimplicit"/>
    <w:rsid w:val="00E13B12"/>
  </w:style>
  <w:style w:type="paragraph" w:customStyle="1" w:styleId="stilparagraf">
    <w:name w:val="stilparagraf"/>
    <w:basedOn w:val="Normal"/>
    <w:rsid w:val="00811F5D"/>
    <w:pPr>
      <w:suppressAutoHyphens w:val="0"/>
      <w:spacing w:before="100" w:beforeAutospacing="1" w:after="100" w:afterAutospacing="1"/>
    </w:pPr>
    <w:rPr>
      <w:rFonts w:ascii="Times New Roman" w:eastAsia="Times New Roman" w:hAnsi="Times New Roman" w:cs="Times New Roman"/>
      <w:kern w:val="0"/>
      <w:lang w:eastAsia="en-US" w:bidi="ar-SA"/>
    </w:rPr>
  </w:style>
  <w:style w:type="paragraph" w:styleId="Frspaiere">
    <w:name w:val="No Spacing"/>
    <w:uiPriority w:val="1"/>
    <w:qFormat/>
    <w:rsid w:val="00811F5D"/>
    <w:pPr>
      <w:spacing w:after="0" w:line="240" w:lineRule="auto"/>
    </w:pPr>
    <w:rPr>
      <w:rFonts w:ascii="Calibri" w:eastAsia="Times New Roman" w:hAnsi="Calibri" w:cs="Times New Roman"/>
      <w:lang w:val="en-US"/>
    </w:rPr>
  </w:style>
  <w:style w:type="character" w:customStyle="1" w:styleId="Titlu2Caracter">
    <w:name w:val="Titlu 2 Caracter"/>
    <w:basedOn w:val="Fontdeparagrafimplicit"/>
    <w:link w:val="Titlu2"/>
    <w:uiPriority w:val="9"/>
    <w:rsid w:val="009D14A9"/>
    <w:rPr>
      <w:rFonts w:ascii="Times New Roman" w:eastAsia="Times New Roman" w:hAnsi="Times New Roman" w:cs="Times New Roman"/>
      <w:b/>
      <w:bCs/>
      <w:sz w:val="36"/>
      <w:szCs w:val="36"/>
      <w:lang w:eastAsia="ro-RO"/>
    </w:rPr>
  </w:style>
  <w:style w:type="paragraph" w:styleId="NormalWeb">
    <w:name w:val="Normal (Web)"/>
    <w:basedOn w:val="Normal"/>
    <w:uiPriority w:val="99"/>
    <w:unhideWhenUsed/>
    <w:rsid w:val="009D14A9"/>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character" w:styleId="Robust">
    <w:name w:val="Strong"/>
    <w:basedOn w:val="Fontdeparagrafimplicit"/>
    <w:uiPriority w:val="22"/>
    <w:qFormat/>
    <w:rsid w:val="00611B9C"/>
    <w:rPr>
      <w:b/>
      <w:bCs/>
    </w:rPr>
  </w:style>
  <w:style w:type="paragraph" w:styleId="Listparagraf">
    <w:name w:val="List Paragraph"/>
    <w:basedOn w:val="Normal"/>
    <w:uiPriority w:val="34"/>
    <w:qFormat/>
    <w:rsid w:val="00B33AAA"/>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32289">
      <w:bodyDiv w:val="1"/>
      <w:marLeft w:val="0"/>
      <w:marRight w:val="0"/>
      <w:marTop w:val="0"/>
      <w:marBottom w:val="0"/>
      <w:divBdr>
        <w:top w:val="none" w:sz="0" w:space="0" w:color="auto"/>
        <w:left w:val="none" w:sz="0" w:space="0" w:color="auto"/>
        <w:bottom w:val="none" w:sz="0" w:space="0" w:color="auto"/>
        <w:right w:val="none" w:sz="0" w:space="0" w:color="auto"/>
      </w:divBdr>
    </w:div>
    <w:div w:id="1028456911">
      <w:bodyDiv w:val="1"/>
      <w:marLeft w:val="0"/>
      <w:marRight w:val="0"/>
      <w:marTop w:val="0"/>
      <w:marBottom w:val="0"/>
      <w:divBdr>
        <w:top w:val="none" w:sz="0" w:space="0" w:color="auto"/>
        <w:left w:val="none" w:sz="0" w:space="0" w:color="auto"/>
        <w:bottom w:val="none" w:sz="0" w:space="0" w:color="auto"/>
        <w:right w:val="none" w:sz="0" w:space="0" w:color="auto"/>
      </w:divBdr>
    </w:div>
    <w:div w:id="160576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507</Words>
  <Characters>2947</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Statia 3</dc:creator>
  <cp:keywords/>
  <dc:description/>
  <cp:lastModifiedBy>Primaria Brad</cp:lastModifiedBy>
  <cp:revision>5</cp:revision>
  <dcterms:created xsi:type="dcterms:W3CDTF">2023-09-18T07:53:00Z</dcterms:created>
  <dcterms:modified xsi:type="dcterms:W3CDTF">2023-09-18T10:24:00Z</dcterms:modified>
</cp:coreProperties>
</file>