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73" w:type="dxa"/>
        <w:tblLayout w:type="fixed"/>
        <w:tblLook w:val="04A0"/>
      </w:tblPr>
      <w:tblGrid>
        <w:gridCol w:w="1669"/>
        <w:gridCol w:w="5385"/>
        <w:gridCol w:w="3119"/>
      </w:tblGrid>
      <w:tr w:rsidR="003574D0" w:rsidRPr="0040718B" w:rsidTr="00DC3C18">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3574D0" w:rsidRPr="0040718B" w:rsidRDefault="003574D0" w:rsidP="00DC3C18">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rsidR="003574D0" w:rsidRPr="00461433" w:rsidRDefault="003574D0" w:rsidP="00DC3C18">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rsidR="003574D0" w:rsidRPr="0040718B" w:rsidRDefault="003574D0" w:rsidP="00DC3C18">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pt;height:1in" o:ole="">
                  <v:imagedata r:id="rId7" o:title=""/>
                </v:shape>
                <o:OLEObject Type="Embed" ProgID="PBrush" ShapeID="_x0000_i1025" DrawAspect="Content" ObjectID="_1756556506" r:id="rId8"/>
              </w:object>
            </w:r>
          </w:p>
          <w:p w:rsidR="003574D0" w:rsidRPr="0040718B" w:rsidRDefault="003574D0" w:rsidP="00DC3C18">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v:shape id="_x0000_i1026" type="#_x0000_t75" style="width:134.6pt;height:59.5pt" o:ole="">
                  <v:imagedata r:id="rId9" o:title=""/>
                </v:shape>
                <o:OLEObject Type="Embed" ProgID="PBrush" ShapeID="_x0000_i1026" DrawAspect="Content" ObjectID="_1756556507" r:id="rId10"/>
              </w:object>
            </w:r>
          </w:p>
        </w:tc>
      </w:tr>
    </w:tbl>
    <w:p w:rsidR="003574D0" w:rsidRDefault="003574D0" w:rsidP="003574D0">
      <w:pPr>
        <w:ind w:firstLine="708"/>
        <w:jc w:val="both"/>
        <w:rPr>
          <w:rFonts w:ascii="Times New Roman" w:hAnsi="Times New Roman"/>
          <w:sz w:val="28"/>
          <w:szCs w:val="28"/>
        </w:rPr>
      </w:pPr>
      <w:r>
        <w:rPr>
          <w:rFonts w:ascii="Times New Roman" w:hAnsi="Times New Roman"/>
          <w:sz w:val="28"/>
          <w:szCs w:val="28"/>
        </w:rPr>
        <w:tab/>
        <w:t xml:space="preserve">                   </w:t>
      </w:r>
    </w:p>
    <w:p w:rsidR="003574D0" w:rsidRDefault="003574D0" w:rsidP="003574D0">
      <w:pPr>
        <w:jc w:val="center"/>
        <w:rPr>
          <w:rFonts w:ascii="Times New Roman" w:hAnsi="Times New Roman" w:cs="Times New Roman"/>
          <w:sz w:val="26"/>
          <w:szCs w:val="26"/>
        </w:rPr>
      </w:pPr>
      <w:r>
        <w:rPr>
          <w:rFonts w:ascii="Times New Roman" w:hAnsi="Times New Roman"/>
          <w:b/>
          <w:i/>
          <w:sz w:val="28"/>
          <w:szCs w:val="28"/>
        </w:rPr>
        <w:t xml:space="preserve">                                         </w:t>
      </w: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sc</w:t>
      </w:r>
      <w:r w:rsidR="00EB1AFB">
        <w:rPr>
          <w:rFonts w:ascii="Times New Roman" w:hAnsi="Times New Roman" w:cs="Times New Roman"/>
          <w:i/>
          <w:sz w:val="26"/>
          <w:szCs w:val="26"/>
        </w:rPr>
        <w:t>.</w:t>
      </w:r>
      <w:r>
        <w:rPr>
          <w:rFonts w:ascii="Times New Roman" w:hAnsi="Times New Roman" w:cs="Times New Roman"/>
          <w:i/>
          <w:sz w:val="26"/>
          <w:szCs w:val="26"/>
        </w:rPr>
        <w:t>2</w:t>
      </w:r>
      <w:r w:rsidRPr="00291858">
        <w:rPr>
          <w:rFonts w:ascii="Times New Roman" w:hAnsi="Times New Roman" w:cs="Times New Roman"/>
          <w:i/>
          <w:sz w:val="26"/>
          <w:szCs w:val="26"/>
        </w:rPr>
        <w:t>,</w:t>
      </w:r>
      <w:r>
        <w:rPr>
          <w:rFonts w:ascii="Times New Roman" w:hAnsi="Times New Roman" w:cs="Times New Roman"/>
          <w:i/>
          <w:sz w:val="26"/>
          <w:szCs w:val="26"/>
        </w:rPr>
        <w:t xml:space="preserve"> et.</w:t>
      </w:r>
      <w:r w:rsidR="003D6CAC">
        <w:rPr>
          <w:rFonts w:ascii="Times New Roman" w:hAnsi="Times New Roman" w:cs="Times New Roman"/>
          <w:i/>
          <w:sz w:val="26"/>
          <w:szCs w:val="26"/>
        </w:rPr>
        <w:t>mansardă</w:t>
      </w:r>
      <w:r>
        <w:rPr>
          <w:rFonts w:ascii="Times New Roman" w:hAnsi="Times New Roman" w:cs="Times New Roman"/>
          <w:i/>
          <w:sz w:val="26"/>
          <w:szCs w:val="26"/>
        </w:rPr>
        <w:t>, ap.</w:t>
      </w:r>
      <w:r w:rsidR="003D6CAC">
        <w:rPr>
          <w:rFonts w:ascii="Times New Roman" w:hAnsi="Times New Roman" w:cs="Times New Roman"/>
          <w:i/>
          <w:sz w:val="26"/>
          <w:szCs w:val="26"/>
        </w:rPr>
        <w:t>36</w:t>
      </w:r>
      <w:r w:rsidRPr="00291858">
        <w:rPr>
          <w:rFonts w:ascii="Times New Roman" w:hAnsi="Times New Roman" w:cs="Times New Roman"/>
          <w:i/>
          <w:sz w:val="26"/>
          <w:szCs w:val="26"/>
        </w:rPr>
        <w:t xml:space="preserve"> 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Pr>
          <w:rFonts w:ascii="Times New Roman" w:hAnsi="Times New Roman" w:cs="Times New Roman"/>
          <w:i/>
          <w:sz w:val="26"/>
          <w:szCs w:val="26"/>
        </w:rPr>
        <w:t>d-</w:t>
      </w:r>
      <w:r w:rsidR="00B307F9">
        <w:rPr>
          <w:rFonts w:ascii="Times New Roman" w:hAnsi="Times New Roman" w:cs="Times New Roman"/>
          <w:i/>
          <w:sz w:val="26"/>
          <w:szCs w:val="26"/>
        </w:rPr>
        <w:t>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3D6CAC">
        <w:rPr>
          <w:rFonts w:ascii="Times New Roman" w:hAnsi="Times New Roman" w:cs="Times New Roman"/>
          <w:i/>
          <w:sz w:val="26"/>
          <w:szCs w:val="26"/>
        </w:rPr>
        <w:t>Ț</w:t>
      </w:r>
      <w:r w:rsidR="00B307F9">
        <w:rPr>
          <w:rFonts w:ascii="Times New Roman" w:hAnsi="Times New Roman" w:cs="Times New Roman"/>
          <w:i/>
          <w:sz w:val="26"/>
          <w:szCs w:val="26"/>
        </w:rPr>
        <w:t>igă</w:t>
      </w:r>
      <w:r w:rsidR="003D6CAC">
        <w:rPr>
          <w:rFonts w:ascii="Times New Roman" w:hAnsi="Times New Roman" w:cs="Times New Roman"/>
          <w:i/>
          <w:sz w:val="26"/>
          <w:szCs w:val="26"/>
        </w:rPr>
        <w:t>nele Constantin</w:t>
      </w:r>
    </w:p>
    <w:p w:rsidR="003574D0" w:rsidRDefault="003574D0" w:rsidP="003574D0">
      <w:pPr>
        <w:ind w:firstLine="708"/>
        <w:jc w:val="both"/>
        <w:rPr>
          <w:rFonts w:ascii="Times New Roman" w:hAnsi="Times New Roman"/>
          <w:sz w:val="26"/>
          <w:szCs w:val="26"/>
        </w:rPr>
      </w:pPr>
      <w:r>
        <w:rPr>
          <w:rFonts w:ascii="Times New Roman" w:hAnsi="Times New Roman"/>
          <w:sz w:val="26"/>
          <w:szCs w:val="26"/>
        </w:rPr>
        <w:t>Având în vedere :</w:t>
      </w:r>
    </w:p>
    <w:p w:rsidR="003574D0" w:rsidRPr="00C037C6" w:rsidRDefault="003574D0" w:rsidP="003574D0">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xml:space="preserve">, </w:t>
      </w:r>
      <w:r w:rsidRPr="00561D50">
        <w:rPr>
          <w:rFonts w:ascii="Times New Roman" w:hAnsi="Times New Roman" w:cs="Times New Roman"/>
          <w:sz w:val="26"/>
          <w:szCs w:val="26"/>
        </w:rPr>
        <w:t>B-dul Aluniș, nr.5A, bl.VD6, sc.</w:t>
      </w:r>
      <w:r>
        <w:rPr>
          <w:rFonts w:ascii="Times New Roman" w:hAnsi="Times New Roman" w:cs="Times New Roman"/>
          <w:sz w:val="26"/>
          <w:szCs w:val="26"/>
        </w:rPr>
        <w:t>2</w:t>
      </w:r>
      <w:r w:rsidR="003D6CAC">
        <w:rPr>
          <w:rFonts w:ascii="Times New Roman" w:hAnsi="Times New Roman" w:cs="Times New Roman"/>
          <w:sz w:val="26"/>
          <w:szCs w:val="26"/>
        </w:rPr>
        <w:t>, et.mansardă</w:t>
      </w:r>
      <w:r w:rsidRPr="00561D50">
        <w:rPr>
          <w:rFonts w:ascii="Times New Roman" w:hAnsi="Times New Roman" w:cs="Times New Roman"/>
          <w:sz w:val="26"/>
          <w:szCs w:val="26"/>
        </w:rPr>
        <w:t>, ap.</w:t>
      </w:r>
      <w:r w:rsidR="003D6CAC">
        <w:rPr>
          <w:rFonts w:ascii="Times New Roman" w:hAnsi="Times New Roman" w:cs="Times New Roman"/>
          <w:sz w:val="26"/>
          <w:szCs w:val="26"/>
        </w:rPr>
        <w:t>36</w:t>
      </w:r>
      <w:r w:rsidRPr="00561D50">
        <w:rPr>
          <w:rFonts w:ascii="Times New Roman" w:hAnsi="Times New Roman"/>
          <w:sz w:val="26"/>
          <w:szCs w:val="26"/>
        </w:rPr>
        <w:t>,</w:t>
      </w:r>
      <w:r>
        <w:rPr>
          <w:rFonts w:ascii="Times New Roman" w:hAnsi="Times New Roman"/>
          <w:sz w:val="26"/>
          <w:szCs w:val="26"/>
        </w:rPr>
        <w:t xml:space="preserve"> materializată prin cererea formulată de către d-ul  </w:t>
      </w:r>
      <w:r w:rsidR="003D6CAC">
        <w:rPr>
          <w:rFonts w:ascii="Times New Roman" w:hAnsi="Times New Roman"/>
          <w:sz w:val="26"/>
          <w:szCs w:val="26"/>
        </w:rPr>
        <w:t>Țigănele Constantin, î</w:t>
      </w:r>
      <w:r>
        <w:rPr>
          <w:rFonts w:ascii="Times New Roman" w:hAnsi="Times New Roman"/>
          <w:sz w:val="26"/>
          <w:szCs w:val="26"/>
        </w:rPr>
        <w:t xml:space="preserve">nregistrată sub nr. </w:t>
      </w:r>
      <w:r w:rsidR="003D6CAC">
        <w:rPr>
          <w:rFonts w:ascii="Times New Roman" w:hAnsi="Times New Roman"/>
          <w:sz w:val="26"/>
          <w:szCs w:val="26"/>
        </w:rPr>
        <w:t>34122/06.09.2023</w:t>
      </w:r>
      <w:r>
        <w:rPr>
          <w:rFonts w:ascii="Times New Roman" w:hAnsi="Times New Roman"/>
          <w:sz w:val="26"/>
          <w:szCs w:val="26"/>
        </w:rPr>
        <w:t>;</w:t>
      </w:r>
    </w:p>
    <w:p w:rsidR="003574D0" w:rsidRPr="00C037C6"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condțiile legii, fără ca vânzarea să fie condiționată de vârsta solicitantului „ ;</w:t>
      </w:r>
    </w:p>
    <w:p w:rsidR="003574D0" w:rsidRPr="001D4A3A"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w:t>
      </w:r>
    </w:p>
    <w:p w:rsidR="003574D0"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că din verificarea înscrisurilor justificative anexate la cererea de cumpărare a rezultat îndeplinirea cumulativă a condițiilor de vânzare prevăzute de lege  în sensul în care titularul contractului de închiriere precum și soția acestuia beneficiază pentru prima dată de cumpărarea unei locuințe pentru tineri destinate închirierii, iar titularul contractului de închiriere și membrii familiei acestuia nu dețin o altă locuință în proprietate, inclusiv casă de vacanță, cu excepția cotelor părti dintr-o locuință dobândite în condițiile legii, dacă acestea nu depașesc suprafața utilă de 37 mp, suprafată utilă minimală/persoană, prevăzute de Legea nr. 114/1996 republicată cu modificarile și completările ulterioare;</w:t>
      </w:r>
    </w:p>
    <w:p w:rsidR="003574D0" w:rsidRDefault="003574D0" w:rsidP="003574D0">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3574D0" w:rsidRPr="00882E6D" w:rsidRDefault="003574D0" w:rsidP="003574D0">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în sedința ordinară să fie apobat proiectul de hotărâre privind vânzarea locuinței </w:t>
      </w:r>
      <w:r w:rsidRPr="00882E6D">
        <w:rPr>
          <w:rFonts w:ascii="Times New Roman" w:hAnsi="Times New Roman" w:cs="Times New Roman"/>
          <w:sz w:val="26"/>
          <w:szCs w:val="26"/>
        </w:rPr>
        <w:t>tip ANL situat</w:t>
      </w:r>
      <w:r>
        <w:rPr>
          <w:rFonts w:ascii="Times New Roman" w:hAnsi="Times New Roman" w:cs="Times New Roman"/>
          <w:sz w:val="26"/>
          <w:szCs w:val="26"/>
        </w:rPr>
        <w:t>ă</w:t>
      </w:r>
      <w:r w:rsidRPr="00882E6D">
        <w:rPr>
          <w:rFonts w:ascii="Times New Roman" w:hAnsi="Times New Roman" w:cs="Times New Roman"/>
          <w:sz w:val="26"/>
          <w:szCs w:val="26"/>
        </w:rPr>
        <w:t xml:space="preserve"> </w:t>
      </w:r>
      <w:r>
        <w:rPr>
          <w:rFonts w:ascii="Times New Roman" w:hAnsi="Times New Roman" w:cs="Times New Roman"/>
          <w:sz w:val="26"/>
          <w:szCs w:val="26"/>
        </w:rPr>
        <w:t>î</w:t>
      </w:r>
      <w:r w:rsidRPr="00882E6D">
        <w:rPr>
          <w:rFonts w:ascii="Times New Roman" w:hAnsi="Times New Roman" w:cs="Times New Roman"/>
          <w:sz w:val="26"/>
          <w:szCs w:val="26"/>
        </w:rPr>
        <w:t xml:space="preserve">n Municipiul Drobeta Turnu Severin, </w:t>
      </w:r>
      <w:r w:rsidRPr="00A80380">
        <w:rPr>
          <w:rFonts w:ascii="Times New Roman" w:hAnsi="Times New Roman" w:cs="Times New Roman"/>
          <w:sz w:val="26"/>
          <w:szCs w:val="26"/>
        </w:rPr>
        <w:t>B</w:t>
      </w:r>
      <w:r>
        <w:rPr>
          <w:rFonts w:ascii="Times New Roman" w:hAnsi="Times New Roman" w:cs="Times New Roman"/>
          <w:i/>
          <w:sz w:val="26"/>
          <w:szCs w:val="26"/>
        </w:rPr>
        <w:t>-</w:t>
      </w:r>
      <w:r w:rsidRPr="00561D50">
        <w:rPr>
          <w:rFonts w:ascii="Times New Roman" w:hAnsi="Times New Roman" w:cs="Times New Roman"/>
          <w:sz w:val="26"/>
          <w:szCs w:val="26"/>
        </w:rPr>
        <w:t>dul Aluniș, nr.5A, bl.VD6, sc.</w:t>
      </w:r>
      <w:r>
        <w:rPr>
          <w:rFonts w:ascii="Times New Roman" w:hAnsi="Times New Roman" w:cs="Times New Roman"/>
          <w:sz w:val="26"/>
          <w:szCs w:val="26"/>
        </w:rPr>
        <w:t>2</w:t>
      </w:r>
      <w:r w:rsidRPr="00561D50">
        <w:rPr>
          <w:rFonts w:ascii="Times New Roman" w:hAnsi="Times New Roman" w:cs="Times New Roman"/>
          <w:sz w:val="26"/>
          <w:szCs w:val="26"/>
        </w:rPr>
        <w:t>, et.</w:t>
      </w:r>
      <w:r w:rsidR="003D6CAC">
        <w:rPr>
          <w:rFonts w:ascii="Times New Roman" w:hAnsi="Times New Roman" w:cs="Times New Roman"/>
          <w:sz w:val="26"/>
          <w:szCs w:val="26"/>
        </w:rPr>
        <w:t>mansardă</w:t>
      </w:r>
      <w:r w:rsidRPr="00561D50">
        <w:rPr>
          <w:rFonts w:ascii="Times New Roman" w:hAnsi="Times New Roman" w:cs="Times New Roman"/>
          <w:sz w:val="26"/>
          <w:szCs w:val="26"/>
        </w:rPr>
        <w:t>, ap.</w:t>
      </w:r>
      <w:r w:rsidR="003D6CAC">
        <w:rPr>
          <w:rFonts w:ascii="Times New Roman" w:hAnsi="Times New Roman" w:cs="Times New Roman"/>
          <w:sz w:val="26"/>
          <w:szCs w:val="26"/>
        </w:rPr>
        <w:t>36</w:t>
      </w:r>
      <w:r w:rsidRPr="00291858">
        <w:rPr>
          <w:rFonts w:ascii="Times New Roman" w:hAnsi="Times New Roman" w:cs="Times New Roman"/>
          <w:i/>
          <w:sz w:val="26"/>
          <w:szCs w:val="26"/>
        </w:rPr>
        <w:t xml:space="preserve"> </w:t>
      </w:r>
      <w:r w:rsidRPr="00882E6D">
        <w:rPr>
          <w:rFonts w:ascii="Times New Roman" w:hAnsi="Times New Roman" w:cs="Times New Roman"/>
          <w:sz w:val="26"/>
          <w:szCs w:val="26"/>
        </w:rPr>
        <w:t>c</w:t>
      </w:r>
      <w:r>
        <w:rPr>
          <w:rFonts w:ascii="Times New Roman" w:hAnsi="Times New Roman" w:cs="Times New Roman"/>
          <w:sz w:val="26"/>
          <w:szCs w:val="26"/>
        </w:rPr>
        <w:t>ătre  d-</w:t>
      </w:r>
      <w:r w:rsidR="00B307F9">
        <w:rPr>
          <w:rFonts w:ascii="Times New Roman" w:hAnsi="Times New Roman" w:cs="Times New Roman"/>
          <w:sz w:val="26"/>
          <w:szCs w:val="26"/>
        </w:rPr>
        <w:t>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Pr>
          <w:rFonts w:ascii="Times New Roman" w:hAnsi="Times New Roman" w:cs="Times New Roman"/>
          <w:sz w:val="26"/>
          <w:szCs w:val="26"/>
        </w:rPr>
        <w:t xml:space="preserve"> </w:t>
      </w:r>
      <w:r w:rsidR="003D6CAC">
        <w:rPr>
          <w:rFonts w:ascii="Times New Roman" w:hAnsi="Times New Roman" w:cs="Times New Roman"/>
          <w:sz w:val="26"/>
          <w:szCs w:val="26"/>
        </w:rPr>
        <w:t>Țigănele Constantin</w:t>
      </w:r>
      <w:r>
        <w:rPr>
          <w:rFonts w:ascii="Times New Roman" w:hAnsi="Times New Roman" w:cs="Times New Roman"/>
          <w:sz w:val="26"/>
          <w:szCs w:val="26"/>
        </w:rPr>
        <w:t>.</w:t>
      </w:r>
    </w:p>
    <w:p w:rsidR="003574D0" w:rsidRDefault="003574D0" w:rsidP="003574D0">
      <w:pPr>
        <w:pStyle w:val="ListParagraph"/>
        <w:ind w:left="0" w:firstLine="709"/>
        <w:jc w:val="both"/>
        <w:rPr>
          <w:rFonts w:ascii="Times New Roman" w:hAnsi="Times New Roman" w:cs="Times New Roman"/>
          <w:sz w:val="26"/>
          <w:szCs w:val="26"/>
        </w:rPr>
      </w:pPr>
    </w:p>
    <w:p w:rsidR="003574D0" w:rsidRDefault="003574D0" w:rsidP="003574D0">
      <w:pPr>
        <w:pStyle w:val="ListParagraph"/>
        <w:ind w:left="0" w:firstLine="709"/>
        <w:jc w:val="both"/>
        <w:rPr>
          <w:rFonts w:ascii="Times New Roman" w:hAnsi="Times New Roman" w:cs="Times New Roman"/>
          <w:sz w:val="26"/>
          <w:szCs w:val="26"/>
        </w:rPr>
      </w:pPr>
    </w:p>
    <w:p w:rsidR="003574D0" w:rsidRDefault="003574D0" w:rsidP="003574D0">
      <w:pPr>
        <w:pStyle w:val="ListParagraph"/>
        <w:ind w:left="0" w:firstLine="709"/>
        <w:jc w:val="both"/>
        <w:rPr>
          <w:rFonts w:ascii="Times New Roman" w:hAnsi="Times New Roman" w:cs="Times New Roman"/>
          <w:sz w:val="26"/>
          <w:szCs w:val="26"/>
        </w:rPr>
      </w:pPr>
    </w:p>
    <w:p w:rsidR="003574D0" w:rsidRDefault="003574D0" w:rsidP="003574D0"/>
    <w:p w:rsidR="003574D0" w:rsidRPr="00882E6D" w:rsidRDefault="003574D0" w:rsidP="003574D0">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w:t>
      </w:r>
      <w:r>
        <w:rPr>
          <w:rFonts w:ascii="Times New Roman" w:hAnsi="Times New Roman" w:cs="Times New Roman"/>
          <w:sz w:val="26"/>
          <w:szCs w:val="26"/>
        </w:rPr>
        <w:t>Ț</w:t>
      </w:r>
      <w:r w:rsidRPr="00882E6D">
        <w:rPr>
          <w:rFonts w:ascii="Times New Roman" w:hAnsi="Times New Roman" w:cs="Times New Roman"/>
          <w:sz w:val="26"/>
          <w:szCs w:val="26"/>
        </w:rPr>
        <w:t>IATOR,</w:t>
      </w:r>
    </w:p>
    <w:p w:rsidR="003574D0" w:rsidRPr="00882E6D" w:rsidRDefault="00872382" w:rsidP="003574D0">
      <w:pPr>
        <w:tabs>
          <w:tab w:val="left" w:pos="4157"/>
        </w:tabs>
        <w:jc w:val="center"/>
        <w:rPr>
          <w:rFonts w:ascii="Times New Roman" w:hAnsi="Times New Roman" w:cs="Times New Roman"/>
          <w:sz w:val="26"/>
          <w:szCs w:val="26"/>
        </w:rPr>
      </w:pPr>
      <w:r>
        <w:rPr>
          <w:rFonts w:ascii="Times New Roman" w:hAnsi="Times New Roman" w:cs="Times New Roman"/>
          <w:sz w:val="26"/>
          <w:szCs w:val="26"/>
        </w:rPr>
        <w:t>VICE</w:t>
      </w:r>
      <w:r w:rsidR="00E63FA9">
        <w:rPr>
          <w:rFonts w:ascii="Times New Roman" w:hAnsi="Times New Roman" w:cs="Times New Roman"/>
          <w:sz w:val="26"/>
          <w:szCs w:val="26"/>
        </w:rPr>
        <w:t>P</w:t>
      </w:r>
      <w:r w:rsidR="003574D0" w:rsidRPr="00882E6D">
        <w:rPr>
          <w:rFonts w:ascii="Times New Roman" w:hAnsi="Times New Roman" w:cs="Times New Roman"/>
          <w:sz w:val="26"/>
          <w:szCs w:val="26"/>
        </w:rPr>
        <w:t>RIMAR</w:t>
      </w:r>
    </w:p>
    <w:p w:rsidR="003574D0" w:rsidRDefault="00872382" w:rsidP="00872382">
      <w:pPr>
        <w:tabs>
          <w:tab w:val="left" w:pos="4157"/>
        </w:tabs>
        <w:rPr>
          <w:rFonts w:ascii="Times New Roman" w:hAnsi="Times New Roman" w:cs="Times New Roman"/>
          <w:sz w:val="26"/>
          <w:szCs w:val="26"/>
        </w:rPr>
      </w:pPr>
      <w:r>
        <w:rPr>
          <w:rFonts w:ascii="Times New Roman" w:hAnsi="Times New Roman" w:cs="Times New Roman"/>
          <w:sz w:val="26"/>
          <w:szCs w:val="26"/>
        </w:rPr>
        <w:t xml:space="preserve">                                                     </w:t>
      </w:r>
      <w:r w:rsidR="00B307F9">
        <w:rPr>
          <w:rFonts w:ascii="Times New Roman" w:hAnsi="Times New Roman" w:cs="Times New Roman"/>
          <w:sz w:val="26"/>
          <w:szCs w:val="26"/>
        </w:rPr>
        <w:t xml:space="preserve">   </w:t>
      </w:r>
      <w:r>
        <w:rPr>
          <w:rFonts w:ascii="Times New Roman" w:hAnsi="Times New Roman" w:cs="Times New Roman"/>
          <w:sz w:val="26"/>
          <w:szCs w:val="26"/>
        </w:rPr>
        <w:t xml:space="preserve">  </w:t>
      </w:r>
      <w:r w:rsidR="003D6CAC">
        <w:rPr>
          <w:rFonts w:ascii="Times New Roman" w:hAnsi="Times New Roman" w:cs="Times New Roman"/>
          <w:sz w:val="26"/>
          <w:szCs w:val="26"/>
        </w:rPr>
        <w:t>DANIEL CÎRJAN</w:t>
      </w:r>
    </w:p>
    <w:p w:rsidR="003574D0" w:rsidRPr="00052633" w:rsidRDefault="003574D0" w:rsidP="003574D0">
      <w:pPr>
        <w:rPr>
          <w:rFonts w:ascii="Times New Roman" w:hAnsi="Times New Roman" w:cs="Times New Roman"/>
          <w:sz w:val="26"/>
          <w:szCs w:val="26"/>
        </w:rPr>
      </w:pPr>
    </w:p>
    <w:p w:rsidR="003574D0" w:rsidRPr="00052633" w:rsidRDefault="003574D0" w:rsidP="003574D0">
      <w:pPr>
        <w:rPr>
          <w:rFonts w:ascii="Times New Roman" w:hAnsi="Times New Roman" w:cs="Times New Roman"/>
          <w:sz w:val="26"/>
          <w:szCs w:val="26"/>
        </w:rPr>
      </w:pPr>
    </w:p>
    <w:p w:rsidR="008D6C0C" w:rsidRDefault="00F5150F"/>
    <w:sectPr w:rsidR="008D6C0C" w:rsidSect="003574D0">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574D0"/>
    <w:rsid w:val="001037A9"/>
    <w:rsid w:val="003574D0"/>
    <w:rsid w:val="003D6CAC"/>
    <w:rsid w:val="00455D11"/>
    <w:rsid w:val="006C11BC"/>
    <w:rsid w:val="0087198A"/>
    <w:rsid w:val="00872382"/>
    <w:rsid w:val="00A80380"/>
    <w:rsid w:val="00B133E8"/>
    <w:rsid w:val="00B307F9"/>
    <w:rsid w:val="00C80827"/>
    <w:rsid w:val="00C969E6"/>
    <w:rsid w:val="00E63FA9"/>
    <w:rsid w:val="00EA3A28"/>
    <w:rsid w:val="00EB1AFB"/>
    <w:rsid w:val="00F405EC"/>
    <w:rsid w:val="00F5150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4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74D0"/>
    <w:rPr>
      <w:color w:val="0000FF"/>
      <w:u w:val="single"/>
    </w:rPr>
  </w:style>
  <w:style w:type="paragraph" w:styleId="Header">
    <w:name w:val="header"/>
    <w:basedOn w:val="Normal"/>
    <w:link w:val="HeaderChar"/>
    <w:uiPriority w:val="99"/>
    <w:unhideWhenUsed/>
    <w:rsid w:val="003574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74D0"/>
  </w:style>
  <w:style w:type="paragraph" w:styleId="ListParagraph">
    <w:name w:val="List Paragraph"/>
    <w:basedOn w:val="Normal"/>
    <w:uiPriority w:val="34"/>
    <w:qFormat/>
    <w:rsid w:val="003574D0"/>
    <w:pPr>
      <w:ind w:left="720"/>
      <w:contextualSpacing/>
    </w:pPr>
  </w:style>
  <w:style w:type="table" w:styleId="TableGrid">
    <w:name w:val="Table Grid"/>
    <w:basedOn w:val="TableNormal"/>
    <w:uiPriority w:val="39"/>
    <w:rsid w:val="00357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495</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cp:revision>
  <cp:lastPrinted>2023-09-18T12:14:00Z</cp:lastPrinted>
  <dcterms:created xsi:type="dcterms:W3CDTF">2022-09-16T09:51:00Z</dcterms:created>
  <dcterms:modified xsi:type="dcterms:W3CDTF">2023-09-18T12:35:00Z</dcterms:modified>
</cp:coreProperties>
</file>