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6F1F3" w14:textId="77777777" w:rsidR="006440CC" w:rsidRDefault="006440CC" w:rsidP="006440CC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R O M Â N I 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</w:p>
    <w:p w14:paraId="0C5CE281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JUDEŢUL HUNEDOARA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</w:p>
    <w:p w14:paraId="626A1F91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MUNICIPIUL BRAD</w:t>
      </w:r>
      <w:r>
        <w:rPr>
          <w:rFonts w:ascii="Times New Roman" w:hAnsi="Times New Roman"/>
          <w:b/>
          <w:sz w:val="28"/>
          <w:szCs w:val="28"/>
        </w:rPr>
        <w:tab/>
      </w:r>
    </w:p>
    <w:p w14:paraId="1C49DA11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P R I M A R</w:t>
      </w:r>
    </w:p>
    <w:p w14:paraId="583F703A" w14:textId="0917DF4B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 Nr. </w:t>
      </w:r>
      <w:r>
        <w:rPr>
          <w:rFonts w:ascii="Times New Roman" w:hAnsi="Times New Roman"/>
          <w:b/>
          <w:sz w:val="28"/>
          <w:szCs w:val="28"/>
          <w:lang w:val="ro-RO"/>
        </w:rPr>
        <w:t>1</w:t>
      </w:r>
      <w:r w:rsidR="004B2719">
        <w:rPr>
          <w:rFonts w:ascii="Times New Roman" w:hAnsi="Times New Roman"/>
          <w:b/>
          <w:sz w:val="28"/>
          <w:szCs w:val="28"/>
          <w:lang w:val="ro-RO"/>
        </w:rPr>
        <w:t>88</w:t>
      </w:r>
      <w:r>
        <w:rPr>
          <w:rFonts w:ascii="Times New Roman" w:hAnsi="Times New Roman"/>
          <w:b/>
          <w:sz w:val="28"/>
          <w:szCs w:val="28"/>
          <w:lang w:val="ro-RO"/>
        </w:rPr>
        <w:t>/11</w:t>
      </w:r>
      <w:r w:rsidR="004B2719">
        <w:rPr>
          <w:rFonts w:ascii="Times New Roman" w:hAnsi="Times New Roman"/>
          <w:b/>
          <w:sz w:val="28"/>
          <w:szCs w:val="28"/>
          <w:lang w:val="ro-RO"/>
        </w:rPr>
        <w:t>015</w:t>
      </w:r>
      <w:r>
        <w:rPr>
          <w:rFonts w:ascii="Times New Roman" w:hAnsi="Times New Roman"/>
          <w:b/>
          <w:sz w:val="28"/>
          <w:szCs w:val="28"/>
          <w:lang w:val="ro-RO"/>
        </w:rPr>
        <w:t>/</w:t>
      </w:r>
      <w:r w:rsidR="004F149B">
        <w:rPr>
          <w:rFonts w:ascii="Times New Roman" w:hAnsi="Times New Roman"/>
          <w:b/>
          <w:sz w:val="28"/>
          <w:szCs w:val="28"/>
          <w:lang w:val="ro-RO"/>
        </w:rPr>
        <w:t>2</w:t>
      </w:r>
      <w:r w:rsidR="004B2719">
        <w:rPr>
          <w:rFonts w:ascii="Times New Roman" w:hAnsi="Times New Roman"/>
          <w:b/>
          <w:sz w:val="28"/>
          <w:szCs w:val="28"/>
          <w:lang w:val="ro-RO"/>
        </w:rPr>
        <w:t>1.09.2023</w:t>
      </w:r>
    </w:p>
    <w:p w14:paraId="14C147CD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55EC3812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622FF802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654A4D06" w14:textId="77777777" w:rsidR="00204588" w:rsidRDefault="006440CC" w:rsidP="00204588">
      <w:pPr>
        <w:jc w:val="center"/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440CC">
        <w:rPr>
          <w:rFonts w:ascii="Times New Roman" w:hAnsi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6E79D963" w14:textId="5A3EAC94" w:rsidR="004F149B" w:rsidRPr="00204588" w:rsidRDefault="006440CC" w:rsidP="0020458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6440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vânzarea unui teren </w:t>
      </w:r>
      <w:proofErr w:type="spellStart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>suprafață</w:t>
      </w:r>
      <w:proofErr w:type="spellEnd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4B2719">
        <w:rPr>
          <w:rFonts w:ascii="Times New Roman" w:hAnsi="Times New Roman" w:cs="Times New Roman"/>
          <w:b/>
          <w:bCs/>
          <w:sz w:val="28"/>
          <w:szCs w:val="28"/>
        </w:rPr>
        <w:t>565</w:t>
      </w:r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>mp</w:t>
      </w:r>
      <w:proofErr w:type="spellEnd"/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>. aparținând proprietății private a Municipiului Brad, situat în municipiul Brad, strada Șteampurile Vechi, F.N., județul Hunedoara</w:t>
      </w:r>
    </w:p>
    <w:p w14:paraId="6305D808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23DA1F7" w14:textId="77777777" w:rsidR="006440CC" w:rsidRPr="00884E94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17B729F" w14:textId="08157761" w:rsidR="004F149B" w:rsidRPr="00884E94" w:rsidRDefault="006440CC" w:rsidP="004F149B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ab/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>Pornind de la constatarea că pe terenul identificat prin C.F. nr. 6</w:t>
      </w:r>
      <w:r w:rsidR="007D4C93">
        <w:rPr>
          <w:rFonts w:ascii="Times New Roman" w:hAnsi="Times New Roman"/>
          <w:sz w:val="28"/>
          <w:szCs w:val="28"/>
          <w:lang w:val="ro-RO"/>
        </w:rPr>
        <w:t>9289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 Brad, nr</w:t>
      </w:r>
      <w:r w:rsidR="006825B5">
        <w:rPr>
          <w:rFonts w:ascii="Times New Roman" w:hAnsi="Times New Roman"/>
          <w:sz w:val="28"/>
          <w:szCs w:val="28"/>
          <w:lang w:val="ro-RO"/>
        </w:rPr>
        <w:t>.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 cadastral 6</w:t>
      </w:r>
      <w:r w:rsidR="007D4C93">
        <w:rPr>
          <w:rFonts w:ascii="Times New Roman" w:hAnsi="Times New Roman"/>
          <w:sz w:val="28"/>
          <w:szCs w:val="28"/>
          <w:lang w:val="ro-RO"/>
        </w:rPr>
        <w:t>9289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, în suprafață de </w:t>
      </w:r>
      <w:r w:rsidR="007D4C93">
        <w:rPr>
          <w:rFonts w:ascii="Times New Roman" w:hAnsi="Times New Roman"/>
          <w:sz w:val="28"/>
          <w:szCs w:val="28"/>
          <w:lang w:val="ro-RO"/>
        </w:rPr>
        <w:t>565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 mp., situat în municipiul Brad, strada Șteampurile Vechi, F.N., județul Hunedoara există o construcție cu destinația de locuință cu o suprafață ocupată la sol de 116 mp., consider oportun</w:t>
      </w:r>
      <w:r w:rsidR="006825B5">
        <w:rPr>
          <w:rFonts w:ascii="Times New Roman" w:hAnsi="Times New Roman"/>
          <w:sz w:val="28"/>
          <w:szCs w:val="28"/>
          <w:lang w:val="ro-RO"/>
        </w:rPr>
        <w:t>ă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 aprobarea vânzării acestui teren, în condițiile legii, întrucât acesta nu poate primi o altă destinație de interes public.</w:t>
      </w:r>
    </w:p>
    <w:p w14:paraId="37E91B33" w14:textId="77777777" w:rsidR="004F149B" w:rsidRPr="00884E94" w:rsidRDefault="004F149B" w:rsidP="004F149B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ab/>
        <w:t>Terenul identificat se află în folosința îndelungată a proprietarului imobilului, neaducând nici un venit bugetului local al Municipiului Brad.</w:t>
      </w:r>
    </w:p>
    <w:p w14:paraId="04C53A6A" w14:textId="77777777" w:rsidR="004F149B" w:rsidRPr="00884E94" w:rsidRDefault="004F149B" w:rsidP="004F149B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ab/>
        <w:t>Pe de altă parte, prin vânzarea acestui teren se realizează venituri suplimentare care vor avea destinația finanțării unor lucrări de investiții.</w:t>
      </w:r>
    </w:p>
    <w:p w14:paraId="1D5EA18B" w14:textId="77777777" w:rsidR="004F149B" w:rsidRPr="00884E94" w:rsidRDefault="004F149B" w:rsidP="004F149B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ab/>
      </w:r>
      <w:r w:rsidR="00884E94">
        <w:rPr>
          <w:rFonts w:ascii="Times New Roman" w:hAnsi="Times New Roman"/>
          <w:sz w:val="28"/>
          <w:szCs w:val="28"/>
          <w:lang w:val="ro-RO"/>
        </w:rPr>
        <w:t>Construcția</w:t>
      </w:r>
      <w:r w:rsidRPr="00884E94">
        <w:rPr>
          <w:rFonts w:ascii="Times New Roman" w:hAnsi="Times New Roman"/>
          <w:sz w:val="28"/>
          <w:szCs w:val="28"/>
          <w:lang w:val="ro-RO"/>
        </w:rPr>
        <w:t xml:space="preserve"> edificată pe acest teren este folosită de către doamna </w:t>
      </w:r>
      <w:proofErr w:type="spellStart"/>
      <w:r w:rsidRPr="00884E94">
        <w:rPr>
          <w:rFonts w:ascii="Times New Roman" w:hAnsi="Times New Roman"/>
          <w:sz w:val="28"/>
          <w:szCs w:val="28"/>
          <w:lang w:val="ro-RO"/>
        </w:rPr>
        <w:t>Tobiaș</w:t>
      </w:r>
      <w:proofErr w:type="spellEnd"/>
      <w:r w:rsidRPr="00884E94">
        <w:rPr>
          <w:rFonts w:ascii="Times New Roman" w:hAnsi="Times New Roman"/>
          <w:sz w:val="28"/>
          <w:szCs w:val="28"/>
          <w:lang w:val="ro-RO"/>
        </w:rPr>
        <w:t xml:space="preserve"> Viorica împreună cu fiul </w:t>
      </w:r>
      <w:proofErr w:type="spellStart"/>
      <w:r w:rsidRPr="00884E94">
        <w:rPr>
          <w:rFonts w:ascii="Times New Roman" w:hAnsi="Times New Roman"/>
          <w:sz w:val="28"/>
          <w:szCs w:val="28"/>
          <w:lang w:val="ro-RO"/>
        </w:rPr>
        <w:t>Tobiaș</w:t>
      </w:r>
      <w:proofErr w:type="spellEnd"/>
      <w:r w:rsidRPr="00884E94">
        <w:rPr>
          <w:rFonts w:ascii="Times New Roman" w:hAnsi="Times New Roman"/>
          <w:sz w:val="28"/>
          <w:szCs w:val="28"/>
          <w:lang w:val="ro-RO"/>
        </w:rPr>
        <w:t xml:space="preserve"> Daniel și familia acestuia</w:t>
      </w:r>
      <w:r w:rsidR="00E47E7C" w:rsidRPr="00884E94">
        <w:rPr>
          <w:rFonts w:ascii="Times New Roman" w:hAnsi="Times New Roman"/>
          <w:sz w:val="28"/>
          <w:szCs w:val="28"/>
          <w:lang w:val="ro-RO"/>
        </w:rPr>
        <w:t>.</w:t>
      </w:r>
    </w:p>
    <w:p w14:paraId="52680B57" w14:textId="77777777" w:rsidR="00E47E7C" w:rsidRPr="00884E94" w:rsidRDefault="00E47E7C" w:rsidP="00E47E7C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ab/>
        <w:t xml:space="preserve">Familia </w:t>
      </w:r>
      <w:proofErr w:type="spellStart"/>
      <w:r w:rsidRPr="00884E94">
        <w:rPr>
          <w:rFonts w:ascii="Times New Roman" w:hAnsi="Times New Roman"/>
          <w:sz w:val="28"/>
          <w:szCs w:val="28"/>
          <w:lang w:val="ro-RO"/>
        </w:rPr>
        <w:t>Tobiaș</w:t>
      </w:r>
      <w:proofErr w:type="spellEnd"/>
      <w:r w:rsidRPr="00884E94">
        <w:rPr>
          <w:rFonts w:ascii="Times New Roman" w:hAnsi="Times New Roman"/>
          <w:sz w:val="28"/>
          <w:szCs w:val="28"/>
          <w:lang w:val="ro-RO"/>
        </w:rPr>
        <w:t xml:space="preserve"> se gospodărește în această locuință primită de la I.G.O. din anul 1979. Ulterior, la desființarea societății I.G.O., doamna </w:t>
      </w:r>
      <w:proofErr w:type="spellStart"/>
      <w:r w:rsidRPr="00884E94">
        <w:rPr>
          <w:rFonts w:ascii="Times New Roman" w:hAnsi="Times New Roman"/>
          <w:sz w:val="28"/>
          <w:szCs w:val="28"/>
          <w:lang w:val="ro-RO"/>
        </w:rPr>
        <w:t>Tobiaș</w:t>
      </w:r>
      <w:proofErr w:type="spellEnd"/>
      <w:r w:rsidRPr="00884E94">
        <w:rPr>
          <w:rFonts w:ascii="Times New Roman" w:hAnsi="Times New Roman"/>
          <w:sz w:val="28"/>
          <w:szCs w:val="28"/>
          <w:lang w:val="ro-RO"/>
        </w:rPr>
        <w:t xml:space="preserve"> Viorica a achiziționat locuința sub formă de materiale de construcție. De atunci și până în prezent au fost aduse îmbunătățiri construcției prin renovare și întreținere.</w:t>
      </w:r>
    </w:p>
    <w:p w14:paraId="7C87EB22" w14:textId="75B917E5" w:rsidR="00E47E7C" w:rsidRPr="00884E94" w:rsidRDefault="00E47E7C" w:rsidP="00E47E7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Ținând cont de aspectele arătate în cele de mai sus, am inițiat prezentul proiect de hotărâre prin care am propus vânzarea unui teren în suprafață de </w:t>
      </w:r>
      <w:r w:rsidR="007D4C93">
        <w:rPr>
          <w:rFonts w:ascii="Times New Roman" w:hAnsi="Times New Roman" w:cs="Times New Roman"/>
          <w:sz w:val="28"/>
          <w:szCs w:val="28"/>
          <w:lang w:val="ro-RO"/>
        </w:rPr>
        <w:t>565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mp. aparținând proprietății private a Municipiului Brad, situat în municipiul Brad, strada Șteampurile Vechi, F.N., județul Hunedoara.</w:t>
      </w:r>
    </w:p>
    <w:p w14:paraId="05547217" w14:textId="55B5E825" w:rsidR="00884E94" w:rsidRDefault="00E47E7C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În acest sens a fost comandat un raport de evaluare pentru opinarea valorii de piață a acestui teren de către un expert evaluator autorizat. Astfel a fost întocmit Raportul de evaluare nr. </w:t>
      </w:r>
      <w:r w:rsidR="007D4C93">
        <w:rPr>
          <w:rFonts w:ascii="Times New Roman" w:hAnsi="Times New Roman" w:cs="Times New Roman"/>
          <w:sz w:val="28"/>
          <w:szCs w:val="28"/>
          <w:lang w:val="ro-RO"/>
        </w:rPr>
        <w:t>33D/10.08.2023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de către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S.C. DOREVAL S.R.L. DEVA prin expert evaluator Varga Dorel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potrivit căruia prețul de vânzare este de </w:t>
      </w:r>
      <w:r w:rsidR="007D4C9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3,47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euro/mp.</w:t>
      </w:r>
      <w:r w:rsidR="007D4C9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(17,12 lei/mp)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, respectiv </w:t>
      </w:r>
      <w:r w:rsidR="007D4C9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1.961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euro/proprietate</w:t>
      </w:r>
      <w:r w:rsidR="007D4C9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(9.673 lei/proprietate)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 la cursul valutar valabil la data vânzării terenului. </w:t>
      </w:r>
    </w:p>
    <w:p w14:paraId="13A97DDA" w14:textId="77777777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După adoptarea hotărârii se va notifica proprietarul</w:t>
      </w:r>
      <w:r w:rsidR="0020458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de bună – credință al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construcției care, conform prevederilor art. </w:t>
      </w:r>
      <w:r w:rsidR="0020458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364 din Ordonanța de Urgență a Guvernului nr. 57/2019 privind Codul administrativ, cu modificările și completările ulterioare </w:t>
      </w:r>
      <w:r w:rsidR="00204588" w:rsidRPr="002045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”beneficiază de un drept de preemțiune la cumpărarea terenului”</w:t>
      </w:r>
      <w:r w:rsidR="0020458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14:paraId="684DCF16" w14:textId="77777777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>Precizez că vânzarea se va face de către Municipiul Brad, în calitate de proprietar, actul de vânzare – cumpărare urmând să fie încheiat în formă autentică.  </w:t>
      </w:r>
    </w:p>
    <w:p w14:paraId="0C0E765B" w14:textId="77777777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lastRenderedPageBreak/>
        <w:t>Actul de vânzare – cumpărare se va semna în numele și pentru Municipiul Brad de către Primarul Municipiului Brad, domnul  Florin Cazacu.</w:t>
      </w:r>
    </w:p>
    <w:p w14:paraId="21DF4219" w14:textId="77777777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Prin proiectul de hotărâre inițiat am mai propus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împuternicirea Primarul Municipiului Brad să îndeplinească procedura de organizare a vânzării terenului în condițiile legii și constituirea unei comisii de negociere a prețului de vânzare – cumpărare a imobilului teren.</w:t>
      </w:r>
    </w:p>
    <w:p w14:paraId="5E9FB524" w14:textId="76943BC2" w:rsidR="007D4C93" w:rsidRPr="00CE0BD6" w:rsidRDefault="00884E94" w:rsidP="00CE0BD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Din comisia de negociere vor face parte doi consilieri locali și 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>3 specialiști din aparatul de specialitate al Primarului Municipiului Brad, care vor fi desemnați prin dispoziție. După constituire, comisia va alege dintre membrii săi un președinte și un secretar.</w:t>
      </w:r>
    </w:p>
    <w:p w14:paraId="0EDDCFA7" w14:textId="2FC57ED5" w:rsidR="00204588" w:rsidRPr="00204588" w:rsidRDefault="006440CC" w:rsidP="00204588">
      <w:pPr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În contextul celor de mai sus, </w:t>
      </w:r>
      <w:r w:rsidR="00204588">
        <w:rPr>
          <w:rFonts w:ascii="Times New Roman" w:hAnsi="Times New Roman"/>
          <w:sz w:val="28"/>
          <w:szCs w:val="28"/>
          <w:lang w:val="ro-RO"/>
        </w:rPr>
        <w:t>supun spre dezbatere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</w:t>
      </w:r>
      <w:r w:rsidRPr="00204588">
        <w:rPr>
          <w:rFonts w:ascii="Times New Roman" w:hAnsi="Times New Roman"/>
          <w:sz w:val="28"/>
          <w:szCs w:val="28"/>
          <w:lang w:val="ro-RO"/>
        </w:rPr>
        <w:t>Municipiului Brad proiectul de hotărâre în  forma prezentată.</w:t>
      </w:r>
    </w:p>
    <w:p w14:paraId="6E73FEF9" w14:textId="77777777" w:rsidR="00204588" w:rsidRPr="00204588" w:rsidRDefault="006440CC" w:rsidP="00204588">
      <w:pPr>
        <w:ind w:firstLine="720"/>
        <w:jc w:val="both"/>
        <w:rPr>
          <w:sz w:val="28"/>
          <w:szCs w:val="28"/>
          <w:lang w:val="ro-RO"/>
        </w:rPr>
      </w:pPr>
      <w:r w:rsidRPr="00204588">
        <w:rPr>
          <w:rFonts w:ascii="Times New Roman" w:hAnsi="Times New Roman"/>
          <w:sz w:val="28"/>
          <w:szCs w:val="28"/>
          <w:lang w:val="ro-RO"/>
        </w:rPr>
        <w:t>Invoc în susţinerea propunerii mele prevederile art.</w:t>
      </w:r>
      <w:r w:rsidR="00204588" w:rsidRPr="00204588">
        <w:rPr>
          <w:rFonts w:ascii="Times New Roman" w:hAnsi="Times New Roman" w:cs="Times New Roman"/>
          <w:sz w:val="28"/>
          <w:szCs w:val="28"/>
          <w:lang w:val="ro-RO"/>
        </w:rPr>
        <w:t>129 alin. 2 lit. c, alin. 6 lit. b și art. 364 din O.U.G. nr. 57/2019 privind Codul administrativ, cu modificările și completările ulterioare</w:t>
      </w:r>
      <w:r w:rsidR="00204588" w:rsidRPr="00204588">
        <w:rPr>
          <w:sz w:val="28"/>
          <w:szCs w:val="28"/>
          <w:lang w:val="ro-RO"/>
        </w:rPr>
        <w:t xml:space="preserve">, precum și ale </w:t>
      </w:r>
      <w:r w:rsidR="00204588" w:rsidRPr="00204588">
        <w:rPr>
          <w:rFonts w:ascii="Times New Roman" w:hAnsi="Times New Roman" w:cs="Times New Roman"/>
          <w:sz w:val="28"/>
          <w:szCs w:val="28"/>
          <w:lang w:val="ro-RO"/>
        </w:rPr>
        <w:t>art. 11 alin. 4 din Legea nr. 554/2004 a contenciosului administrativ, actualizată</w:t>
      </w:r>
      <w:r w:rsidR="00204588" w:rsidRPr="00204588">
        <w:rPr>
          <w:sz w:val="28"/>
          <w:szCs w:val="28"/>
          <w:lang w:val="ro-RO"/>
        </w:rPr>
        <w:t>.</w:t>
      </w:r>
    </w:p>
    <w:p w14:paraId="73099755" w14:textId="77777777" w:rsidR="006440CC" w:rsidRPr="00204588" w:rsidRDefault="006440CC" w:rsidP="00204588">
      <w:pPr>
        <w:ind w:firstLine="1416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1FF81E7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522755A8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4A0DE699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125449E3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204588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p w14:paraId="46A335D3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7E54A781" w14:textId="77777777" w:rsidR="000B7B2B" w:rsidRDefault="000B7B2B">
      <w:pPr>
        <w:rPr>
          <w:lang w:val="ro-RO"/>
        </w:rPr>
      </w:pPr>
    </w:p>
    <w:p w14:paraId="10AB077D" w14:textId="77777777" w:rsidR="00E5068E" w:rsidRDefault="00E5068E">
      <w:pPr>
        <w:rPr>
          <w:lang w:val="ro-RO"/>
        </w:rPr>
      </w:pPr>
    </w:p>
    <w:p w14:paraId="0C4AF133" w14:textId="77777777" w:rsidR="00E5068E" w:rsidRDefault="00E5068E">
      <w:pPr>
        <w:rPr>
          <w:lang w:val="ro-RO"/>
        </w:rPr>
      </w:pPr>
    </w:p>
    <w:p w14:paraId="3213DA24" w14:textId="77777777" w:rsidR="00E5068E" w:rsidRDefault="00E5068E">
      <w:pPr>
        <w:rPr>
          <w:lang w:val="ro-RO"/>
        </w:rPr>
      </w:pPr>
    </w:p>
    <w:p w14:paraId="3EA45BCA" w14:textId="77777777" w:rsidR="00E5068E" w:rsidRDefault="00E5068E">
      <w:pPr>
        <w:rPr>
          <w:lang w:val="ro-RO"/>
        </w:rPr>
      </w:pPr>
    </w:p>
    <w:p w14:paraId="42621D83" w14:textId="77777777" w:rsidR="00E5068E" w:rsidRDefault="00E5068E">
      <w:pPr>
        <w:rPr>
          <w:lang w:val="ro-RO"/>
        </w:rPr>
      </w:pPr>
    </w:p>
    <w:p w14:paraId="49130F38" w14:textId="77777777" w:rsidR="00E5068E" w:rsidRDefault="00E5068E">
      <w:pPr>
        <w:rPr>
          <w:lang w:val="ro-RO"/>
        </w:rPr>
      </w:pPr>
    </w:p>
    <w:p w14:paraId="7B3BAF02" w14:textId="77777777" w:rsidR="00E5068E" w:rsidRDefault="00E5068E">
      <w:pPr>
        <w:rPr>
          <w:lang w:val="ro-RO"/>
        </w:rPr>
      </w:pPr>
    </w:p>
    <w:p w14:paraId="3BB5CD7F" w14:textId="77777777" w:rsidR="00E5068E" w:rsidRDefault="00E5068E">
      <w:pPr>
        <w:rPr>
          <w:lang w:val="ro-RO"/>
        </w:rPr>
      </w:pPr>
    </w:p>
    <w:p w14:paraId="48995F06" w14:textId="77777777" w:rsidR="00E5068E" w:rsidRDefault="00E5068E">
      <w:pPr>
        <w:rPr>
          <w:lang w:val="ro-RO"/>
        </w:rPr>
      </w:pPr>
    </w:p>
    <w:p w14:paraId="3EDF3382" w14:textId="77777777" w:rsidR="00E5068E" w:rsidRDefault="00E5068E">
      <w:pPr>
        <w:rPr>
          <w:lang w:val="ro-RO"/>
        </w:rPr>
      </w:pPr>
    </w:p>
    <w:p w14:paraId="13C7E343" w14:textId="77777777" w:rsidR="00E5068E" w:rsidRDefault="00E5068E">
      <w:pPr>
        <w:rPr>
          <w:lang w:val="ro-RO"/>
        </w:rPr>
      </w:pPr>
    </w:p>
    <w:p w14:paraId="76663D6E" w14:textId="77777777" w:rsidR="00E5068E" w:rsidRDefault="00E5068E">
      <w:pPr>
        <w:rPr>
          <w:lang w:val="ro-RO"/>
        </w:rPr>
      </w:pPr>
    </w:p>
    <w:p w14:paraId="4B4F98BA" w14:textId="77777777" w:rsidR="00E5068E" w:rsidRDefault="00E5068E">
      <w:pPr>
        <w:rPr>
          <w:lang w:val="ro-RO"/>
        </w:rPr>
      </w:pPr>
    </w:p>
    <w:p w14:paraId="47A2E379" w14:textId="77777777" w:rsidR="00E5068E" w:rsidRDefault="00E5068E">
      <w:pPr>
        <w:rPr>
          <w:lang w:val="ro-RO"/>
        </w:rPr>
      </w:pPr>
    </w:p>
    <w:p w14:paraId="4EFD72DF" w14:textId="77777777" w:rsidR="00E5068E" w:rsidRDefault="00E5068E">
      <w:pPr>
        <w:rPr>
          <w:lang w:val="ro-RO"/>
        </w:rPr>
      </w:pPr>
    </w:p>
    <w:p w14:paraId="6C2CADA6" w14:textId="77777777" w:rsidR="00E5068E" w:rsidRDefault="00E5068E">
      <w:pPr>
        <w:rPr>
          <w:lang w:val="ro-RO"/>
        </w:rPr>
      </w:pPr>
    </w:p>
    <w:p w14:paraId="090EB4F1" w14:textId="77777777" w:rsidR="00E5068E" w:rsidRDefault="00E5068E">
      <w:pPr>
        <w:rPr>
          <w:lang w:val="ro-RO"/>
        </w:rPr>
      </w:pPr>
    </w:p>
    <w:p w14:paraId="144029F1" w14:textId="77777777" w:rsidR="006857D9" w:rsidRDefault="006857D9">
      <w:pPr>
        <w:rPr>
          <w:lang w:val="ro-RO"/>
        </w:rPr>
      </w:pPr>
    </w:p>
    <w:p w14:paraId="7C95B25A" w14:textId="77777777" w:rsidR="006857D9" w:rsidRDefault="006857D9">
      <w:pPr>
        <w:rPr>
          <w:lang w:val="ro-RO"/>
        </w:rPr>
      </w:pPr>
    </w:p>
    <w:p w14:paraId="15E8228E" w14:textId="77777777" w:rsidR="006857D9" w:rsidRDefault="006857D9">
      <w:pPr>
        <w:rPr>
          <w:lang w:val="ro-RO"/>
        </w:rPr>
      </w:pPr>
    </w:p>
    <w:p w14:paraId="05825ECE" w14:textId="77777777" w:rsidR="006857D9" w:rsidRDefault="006857D9">
      <w:pPr>
        <w:rPr>
          <w:lang w:val="ro-RO"/>
        </w:rPr>
      </w:pPr>
    </w:p>
    <w:p w14:paraId="757BC7AB" w14:textId="77777777" w:rsidR="00E5068E" w:rsidRDefault="00E5068E">
      <w:pPr>
        <w:rPr>
          <w:lang w:val="ro-RO"/>
        </w:rPr>
      </w:pPr>
    </w:p>
    <w:p w14:paraId="28A7EC39" w14:textId="77777777" w:rsidR="00E5068E" w:rsidRDefault="00E5068E">
      <w:pPr>
        <w:rPr>
          <w:lang w:val="ro-RO"/>
        </w:rPr>
      </w:pPr>
    </w:p>
    <w:p w14:paraId="4D1E1F59" w14:textId="77777777" w:rsidR="00E5068E" w:rsidRDefault="00E5068E">
      <w:pPr>
        <w:rPr>
          <w:lang w:val="ro-RO"/>
        </w:rPr>
      </w:pPr>
    </w:p>
    <w:sectPr w:rsidR="00E5068E" w:rsidSect="006857D9">
      <w:pgSz w:w="12240" w:h="15840"/>
      <w:pgMar w:top="450" w:right="758" w:bottom="99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B7B2B"/>
    <w:rsid w:val="00204588"/>
    <w:rsid w:val="003747C7"/>
    <w:rsid w:val="003B6045"/>
    <w:rsid w:val="004B2719"/>
    <w:rsid w:val="004F149B"/>
    <w:rsid w:val="00541C6C"/>
    <w:rsid w:val="006440CC"/>
    <w:rsid w:val="0067574F"/>
    <w:rsid w:val="006825B5"/>
    <w:rsid w:val="006857D9"/>
    <w:rsid w:val="007D4C93"/>
    <w:rsid w:val="00884E94"/>
    <w:rsid w:val="00B84B3E"/>
    <w:rsid w:val="00CC4BAB"/>
    <w:rsid w:val="00CE0BD6"/>
    <w:rsid w:val="00E47E7C"/>
    <w:rsid w:val="00E5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D88C"/>
  <w15:docId w15:val="{C4AA7188-A82C-43E8-8AC3-3EDA2835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4F149B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o-RO"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4F149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84E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character" w:styleId="Robust">
    <w:name w:val="Strong"/>
    <w:basedOn w:val="Fontdeparagrafimplicit"/>
    <w:uiPriority w:val="22"/>
    <w:qFormat/>
    <w:rsid w:val="00884E94"/>
    <w:rPr>
      <w:b/>
      <w:bCs/>
    </w:rPr>
  </w:style>
  <w:style w:type="paragraph" w:styleId="Corptext">
    <w:name w:val="Body Text"/>
    <w:basedOn w:val="Normal"/>
    <w:link w:val="CorptextCaracter"/>
    <w:semiHidden/>
    <w:unhideWhenUsed/>
    <w:rsid w:val="00E5068E"/>
    <w:pPr>
      <w:suppressAutoHyphens w:val="0"/>
      <w:spacing w:after="120"/>
    </w:pPr>
    <w:rPr>
      <w:rFonts w:ascii="Times New Roman" w:eastAsia="Times New Roman" w:hAnsi="Times New Roman" w:cs="Times New Roman"/>
      <w:kern w:val="0"/>
      <w:lang w:val="en-GB"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rsid w:val="00E5068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lnbdy">
    <w:name w:val="s_aln_bdy"/>
    <w:basedOn w:val="Fontdeparagrafimplicit"/>
    <w:rsid w:val="00E5068E"/>
  </w:style>
  <w:style w:type="character" w:customStyle="1" w:styleId="sartttl1">
    <w:name w:val="s_art_ttl1"/>
    <w:basedOn w:val="Fontdeparagrafimplicit"/>
    <w:rsid w:val="00E5068E"/>
    <w:rPr>
      <w:rFonts w:ascii="Verdana" w:hAnsi="Verdana" w:hint="default"/>
      <w:b/>
      <w:bCs/>
      <w:color w:val="24689B"/>
      <w:sz w:val="20"/>
      <w:szCs w:val="20"/>
    </w:rPr>
  </w:style>
  <w:style w:type="character" w:customStyle="1" w:styleId="panchor">
    <w:name w:val="panchor"/>
    <w:basedOn w:val="Fontdeparagrafimplicit"/>
    <w:rsid w:val="00E50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4</cp:revision>
  <cp:lastPrinted>2021-07-27T12:41:00Z</cp:lastPrinted>
  <dcterms:created xsi:type="dcterms:W3CDTF">2023-09-21T11:25:00Z</dcterms:created>
  <dcterms:modified xsi:type="dcterms:W3CDTF">2023-09-21T11:43:00Z</dcterms:modified>
</cp:coreProperties>
</file>