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Default="00DF103E" w:rsidP="0081504B">
      <w:pPr>
        <w:jc w:val="center"/>
        <w:rPr>
          <w:rFonts w:ascii="Trebuchet MS" w:hAnsi="Trebuchet MS"/>
          <w:b/>
          <w:sz w:val="36"/>
          <w:szCs w:val="36"/>
        </w:rPr>
      </w:pPr>
      <w:r w:rsidRPr="00D409B9">
        <w:rPr>
          <w:rFonts w:ascii="Trebuchet MS" w:hAnsi="Trebuchet MS"/>
          <w:b/>
          <w:sz w:val="36"/>
          <w:szCs w:val="36"/>
        </w:rPr>
        <w:t>PRIMĂRIA COMUNEI MACEA</w:t>
      </w:r>
    </w:p>
    <w:p w:rsidR="00D05058" w:rsidRPr="00D05058" w:rsidRDefault="00D05058" w:rsidP="00D05058">
      <w:pPr>
        <w:jc w:val="center"/>
        <w:rPr>
          <w:rFonts w:ascii="Trebuchet MS" w:hAnsi="Trebuchet MS"/>
          <w:b/>
          <w:lang w:eastAsia="ro-RO"/>
        </w:rPr>
      </w:pPr>
      <w:r w:rsidRPr="00D05058">
        <w:rPr>
          <w:rFonts w:ascii="Trebuchet MS" w:hAnsi="Trebuchet MS"/>
          <w:b/>
          <w:lang w:eastAsia="ro-RO"/>
        </w:rPr>
        <w:t>Compartiment administrarea domeniului public și privat</w:t>
      </w:r>
    </w:p>
    <w:p w:rsidR="00D05058" w:rsidRPr="00D05058" w:rsidRDefault="00D05058" w:rsidP="00D05058">
      <w:pPr>
        <w:jc w:val="center"/>
        <w:rPr>
          <w:rFonts w:ascii="Trebuchet MS" w:hAnsi="Trebuchet MS"/>
          <w:b/>
          <w:lang w:eastAsia="ro-RO"/>
        </w:rPr>
      </w:pPr>
      <w:r w:rsidRPr="00D05058">
        <w:rPr>
          <w:rFonts w:ascii="Trebuchet MS" w:hAnsi="Trebuchet MS"/>
          <w:b/>
          <w:lang w:eastAsia="ro-RO"/>
        </w:rPr>
        <w:t>Compartiment urbanism</w:t>
      </w:r>
    </w:p>
    <w:p w:rsidR="00D05058" w:rsidRPr="00D05058" w:rsidRDefault="00D05058" w:rsidP="00D05058">
      <w:pPr>
        <w:jc w:val="center"/>
        <w:rPr>
          <w:rFonts w:ascii="Trebuchet MS" w:hAnsi="Trebuchet MS"/>
          <w:b/>
          <w:lang w:eastAsia="ro-RO"/>
        </w:rPr>
      </w:pPr>
      <w:r w:rsidRPr="00D05058">
        <w:rPr>
          <w:rFonts w:ascii="Trebuchet MS" w:hAnsi="Trebuchet MS"/>
          <w:b/>
          <w:lang w:eastAsia="ro-RO"/>
        </w:rPr>
        <w:t>Compartiment juridic și resurse umane</w:t>
      </w:r>
    </w:p>
    <w:p w:rsidR="00604264" w:rsidRPr="00D409B9" w:rsidRDefault="007935EF" w:rsidP="00604264">
      <w:pPr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D409B9" w:rsidRDefault="00604264" w:rsidP="00604264">
      <w:pPr>
        <w:rPr>
          <w:rFonts w:ascii="Trebuchet MS" w:hAnsi="Trebuchet MS"/>
        </w:rPr>
      </w:pPr>
    </w:p>
    <w:p w:rsidR="00C424D7" w:rsidRPr="00D409B9" w:rsidRDefault="00D05058" w:rsidP="00C424D7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RAPORT DE SPECIALITATE</w:t>
      </w:r>
    </w:p>
    <w:p w:rsidR="00AD24FE" w:rsidRPr="000248EA" w:rsidRDefault="00AD24FE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r w:rsidRPr="000248EA">
        <w:rPr>
          <w:rFonts w:ascii="Trebuchet MS" w:hAnsi="Trebuchet MS" w:cs="Tahoma"/>
          <w:b/>
          <w:sz w:val="22"/>
          <w:szCs w:val="22"/>
        </w:rPr>
        <w:t xml:space="preserve">NR. </w:t>
      </w:r>
      <w:r w:rsidR="005839F6">
        <w:rPr>
          <w:rFonts w:ascii="Trebuchet MS" w:hAnsi="Trebuchet MS" w:cs="Tahoma"/>
          <w:b/>
          <w:sz w:val="22"/>
          <w:szCs w:val="22"/>
        </w:rPr>
        <w:t> 9851/25 09</w:t>
      </w:r>
      <w:r w:rsidR="00567A64" w:rsidRPr="00567A64">
        <w:rPr>
          <w:rFonts w:ascii="Trebuchet MS" w:hAnsi="Trebuchet MS" w:cs="Tahoma"/>
          <w:b/>
          <w:sz w:val="22"/>
          <w:szCs w:val="22"/>
        </w:rPr>
        <w:t xml:space="preserve"> 2023</w:t>
      </w:r>
    </w:p>
    <w:p w:rsidR="005839F6" w:rsidRPr="005839F6" w:rsidRDefault="00567A64" w:rsidP="005839F6">
      <w:pPr>
        <w:pStyle w:val="Titlu2"/>
        <w:shd w:val="clear" w:color="auto" w:fill="FFFFFF"/>
        <w:jc w:val="center"/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5839F6">
        <w:rPr>
          <w:rFonts w:ascii="Trebuchet MS" w:hAnsi="Trebuchet MS"/>
          <w:b/>
          <w:iCs/>
          <w:color w:val="000000" w:themeColor="text1"/>
          <w:sz w:val="24"/>
          <w:szCs w:val="24"/>
          <w:lang w:val="en-US" w:eastAsia="ro-RO"/>
        </w:rPr>
        <w:t>privind</w:t>
      </w:r>
      <w:proofErr w:type="spellEnd"/>
      <w:proofErr w:type="gramEnd"/>
      <w:r w:rsidRPr="005839F6">
        <w:rPr>
          <w:rFonts w:ascii="Trebuchet MS" w:hAnsi="Trebuchet MS"/>
          <w:b/>
          <w:i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839F6">
        <w:rPr>
          <w:rFonts w:ascii="Trebuchet MS" w:hAnsi="Trebuchet MS"/>
          <w:b/>
          <w:iCs/>
          <w:color w:val="000000" w:themeColor="text1"/>
          <w:sz w:val="24"/>
          <w:szCs w:val="24"/>
          <w:lang w:val="en-US" w:eastAsia="ro-RO"/>
        </w:rPr>
        <w:t>aprobarea</w:t>
      </w:r>
      <w:proofErr w:type="spellEnd"/>
      <w:r w:rsidRPr="005839F6">
        <w:rPr>
          <w:rFonts w:ascii="Trebuchet MS" w:hAnsi="Trebuchet MS"/>
          <w:b/>
          <w:iCs/>
          <w:color w:val="000000" w:themeColor="text1"/>
          <w:sz w:val="24"/>
          <w:szCs w:val="24"/>
          <w:lang w:val="en-US" w:eastAsia="ro-RO"/>
        </w:rPr>
        <w:t xml:space="preserve"> </w:t>
      </w:r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 xml:space="preserve">modificării suprafeței </w:t>
      </w:r>
      <w:proofErr w:type="spellStart"/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>unor</w:t>
      </w:r>
      <w:proofErr w:type="spellEnd"/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>drumuri</w:t>
      </w:r>
      <w:proofErr w:type="spellEnd"/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>evidenţiate</w:t>
      </w:r>
      <w:proofErr w:type="spellEnd"/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>în</w:t>
      </w:r>
      <w:proofErr w:type="spellEnd"/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 xml:space="preserve"> C.F </w:t>
      </w:r>
      <w:proofErr w:type="spellStart"/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>nr</w:t>
      </w:r>
      <w:proofErr w:type="spellEnd"/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 xml:space="preserve">. 303273, C.F </w:t>
      </w:r>
      <w:proofErr w:type="spellStart"/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>nr</w:t>
      </w:r>
      <w:proofErr w:type="spellEnd"/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 xml:space="preserve">. 303294 </w:t>
      </w:r>
      <w:proofErr w:type="spellStart"/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>şi</w:t>
      </w:r>
      <w:proofErr w:type="spellEnd"/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 xml:space="preserve"> C.F </w:t>
      </w:r>
      <w:proofErr w:type="spellStart"/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>nr</w:t>
      </w:r>
      <w:proofErr w:type="spellEnd"/>
      <w:r w:rsidR="005839F6" w:rsidRPr="005839F6">
        <w:rPr>
          <w:rFonts w:ascii="Trebuchet MS" w:eastAsia="Times New Roman" w:hAnsi="Trebuchet MS" w:cs="Arial"/>
          <w:b/>
          <w:iCs/>
          <w:color w:val="000000" w:themeColor="text1"/>
          <w:sz w:val="24"/>
          <w:szCs w:val="24"/>
          <w:lang w:val="en-US"/>
        </w:rPr>
        <w:t>. 311270</w:t>
      </w:r>
    </w:p>
    <w:p w:rsidR="00465AF1" w:rsidRPr="00D409B9" w:rsidRDefault="00465AF1" w:rsidP="008F6FE5">
      <w:pPr>
        <w:rPr>
          <w:rFonts w:ascii="Trebuchet MS" w:hAnsi="Trebuchet MS" w:cs="Tahoma"/>
        </w:rPr>
      </w:pPr>
    </w:p>
    <w:p w:rsidR="00567A64" w:rsidRDefault="00567A64" w:rsidP="0018657B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AE6BDA" w:rsidRDefault="00273D09" w:rsidP="003F22CF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>1. Drumul</w:t>
      </w:r>
      <w:r w:rsidR="00567A64">
        <w:rPr>
          <w:rFonts w:ascii="Trebuchet MS" w:hAnsi="Trebuchet MS" w:cs="Tahoma"/>
          <w:sz w:val="22"/>
          <w:szCs w:val="22"/>
        </w:rPr>
        <w:t xml:space="preserve"> situat în </w:t>
      </w:r>
      <w:r>
        <w:rPr>
          <w:rFonts w:ascii="Trebuchet MS" w:hAnsi="Trebuchet MS" w:cs="Tahoma"/>
          <w:sz w:val="22"/>
          <w:szCs w:val="22"/>
        </w:rPr>
        <w:t xml:space="preserve">sudul </w:t>
      </w:r>
      <w:proofErr w:type="spellStart"/>
      <w:r>
        <w:rPr>
          <w:rFonts w:ascii="Trebuchet MS" w:hAnsi="Trebuchet MS" w:cs="Tahoma"/>
          <w:sz w:val="22"/>
          <w:szCs w:val="22"/>
        </w:rPr>
        <w:t>localităţii</w:t>
      </w:r>
      <w:proofErr w:type="spellEnd"/>
      <w:r w:rsidR="00567A64">
        <w:rPr>
          <w:rFonts w:ascii="Trebuchet MS" w:hAnsi="Trebuchet MS" w:cs="Tahoma"/>
          <w:sz w:val="22"/>
          <w:szCs w:val="22"/>
        </w:rPr>
        <w:t xml:space="preserve"> </w:t>
      </w:r>
      <w:r>
        <w:rPr>
          <w:rFonts w:ascii="Trebuchet MS" w:hAnsi="Trebuchet MS" w:cs="Tahoma"/>
          <w:sz w:val="22"/>
          <w:szCs w:val="22"/>
        </w:rPr>
        <w:t>Macea</w:t>
      </w:r>
      <w:r w:rsidR="00567A64">
        <w:rPr>
          <w:rFonts w:ascii="Trebuchet MS" w:hAnsi="Trebuchet MS" w:cs="Tahoma"/>
          <w:sz w:val="22"/>
          <w:szCs w:val="22"/>
        </w:rPr>
        <w:t xml:space="preserve">, evidențiat în </w:t>
      </w:r>
      <w:proofErr w:type="spellStart"/>
      <w:r w:rsidR="00567A64" w:rsidRPr="00567A64">
        <w:rPr>
          <w:rFonts w:ascii="Trebuchet MS" w:hAnsi="Trebuchet MS" w:cs="Tahoma"/>
          <w:sz w:val="22"/>
          <w:szCs w:val="22"/>
          <w:lang w:val="en-US"/>
        </w:rPr>
        <w:t>Carte</w:t>
      </w:r>
      <w:r w:rsidR="00567A64">
        <w:rPr>
          <w:rFonts w:ascii="Trebuchet MS" w:hAnsi="Trebuchet MS" w:cs="Tahoma"/>
          <w:sz w:val="22"/>
          <w:szCs w:val="22"/>
          <w:lang w:val="en-US"/>
        </w:rPr>
        <w:t>a</w:t>
      </w:r>
      <w:proofErr w:type="spellEnd"/>
      <w:r w:rsidR="00567A6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567A64">
        <w:rPr>
          <w:rFonts w:ascii="Trebuchet MS" w:hAnsi="Trebuchet MS" w:cs="Tahoma"/>
          <w:sz w:val="22"/>
          <w:szCs w:val="22"/>
          <w:lang w:val="en-US"/>
        </w:rPr>
        <w:t>Funciară</w:t>
      </w:r>
      <w:proofErr w:type="spellEnd"/>
      <w:r w:rsidR="00567A6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567A64">
        <w:rPr>
          <w:rFonts w:ascii="Trebuchet MS" w:hAnsi="Trebuchet MS" w:cs="Tahoma"/>
          <w:sz w:val="22"/>
          <w:szCs w:val="22"/>
          <w:lang w:val="en-US"/>
        </w:rPr>
        <w:t>n</w:t>
      </w:r>
      <w:r>
        <w:rPr>
          <w:rFonts w:ascii="Trebuchet MS" w:hAnsi="Trebuchet MS" w:cs="Tahoma"/>
          <w:sz w:val="22"/>
          <w:szCs w:val="22"/>
          <w:lang w:val="en-US"/>
        </w:rPr>
        <w:t>r</w:t>
      </w:r>
      <w:proofErr w:type="spellEnd"/>
      <w:r>
        <w:rPr>
          <w:rFonts w:ascii="Trebuchet MS" w:hAnsi="Trebuchet MS" w:cs="Tahoma"/>
          <w:sz w:val="22"/>
          <w:szCs w:val="22"/>
          <w:lang w:val="en-US"/>
        </w:rPr>
        <w:t>. 311270</w:t>
      </w:r>
      <w:r w:rsidR="00567A64" w:rsidRPr="00567A64">
        <w:rPr>
          <w:rFonts w:ascii="Trebuchet MS" w:hAnsi="Trebuchet MS" w:cs="Tahoma"/>
          <w:sz w:val="22"/>
          <w:szCs w:val="22"/>
          <w:lang w:val="en-US"/>
        </w:rPr>
        <w:t xml:space="preserve"> Macea</w:t>
      </w:r>
      <w:r>
        <w:rPr>
          <w:rFonts w:ascii="Trebuchet MS" w:hAnsi="Trebuchet MS" w:cs="Tahoma"/>
          <w:sz w:val="22"/>
          <w:szCs w:val="22"/>
          <w:lang w:val="en-US"/>
        </w:rPr>
        <w:t xml:space="preserve">, cu </w:t>
      </w:r>
      <w:proofErr w:type="spellStart"/>
      <w:r>
        <w:rPr>
          <w:rFonts w:ascii="Trebuchet MS" w:hAnsi="Trebuchet MS" w:cs="Tahoma"/>
          <w:sz w:val="22"/>
          <w:szCs w:val="22"/>
          <w:lang w:val="en-US"/>
        </w:rPr>
        <w:t>nr</w:t>
      </w:r>
      <w:proofErr w:type="spellEnd"/>
      <w:r>
        <w:rPr>
          <w:rFonts w:ascii="Trebuchet MS" w:hAnsi="Trebuchet MS" w:cs="Tahoma"/>
          <w:sz w:val="22"/>
          <w:szCs w:val="22"/>
          <w:lang w:val="en-US"/>
        </w:rPr>
        <w:t xml:space="preserve">. </w:t>
      </w:r>
      <w:proofErr w:type="gramStart"/>
      <w:r>
        <w:rPr>
          <w:rFonts w:ascii="Trebuchet MS" w:hAnsi="Trebuchet MS" w:cs="Tahoma"/>
          <w:sz w:val="22"/>
          <w:szCs w:val="22"/>
          <w:lang w:val="en-US"/>
        </w:rPr>
        <w:t>cad</w:t>
      </w:r>
      <w:proofErr w:type="gramEnd"/>
      <w:r>
        <w:rPr>
          <w:rFonts w:ascii="Trebuchet MS" w:hAnsi="Trebuchet MS" w:cs="Tahoma"/>
          <w:sz w:val="22"/>
          <w:szCs w:val="22"/>
          <w:lang w:val="en-US"/>
        </w:rPr>
        <w:t xml:space="preserve">. 311270 se </w:t>
      </w:r>
      <w:proofErr w:type="spellStart"/>
      <w:r>
        <w:rPr>
          <w:rFonts w:ascii="Trebuchet MS" w:hAnsi="Trebuchet MS" w:cs="Tahoma"/>
          <w:sz w:val="22"/>
          <w:szCs w:val="22"/>
          <w:lang w:val="en-US"/>
        </w:rPr>
        <w:t>află</w:t>
      </w:r>
      <w:proofErr w:type="spellEnd"/>
      <w:r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  <w:lang w:val="en-US"/>
        </w:rPr>
        <w:t>în</w:t>
      </w:r>
      <w:proofErr w:type="spellEnd"/>
      <w:r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  <w:lang w:val="en-US"/>
        </w:rPr>
        <w:t>proprietatea</w:t>
      </w:r>
      <w:proofErr w:type="spellEnd"/>
      <w:r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  <w:lang w:val="en-US"/>
        </w:rPr>
        <w:t>publică</w:t>
      </w:r>
      <w:proofErr w:type="spellEnd"/>
      <w:r w:rsidR="00567A64">
        <w:rPr>
          <w:rFonts w:ascii="Trebuchet MS" w:hAnsi="Trebuchet MS" w:cs="Tahoma"/>
          <w:sz w:val="22"/>
          <w:szCs w:val="22"/>
          <w:lang w:val="en-US"/>
        </w:rPr>
        <w:t xml:space="preserve"> a </w:t>
      </w:r>
      <w:r w:rsidR="0018657B" w:rsidRPr="0018657B">
        <w:rPr>
          <w:rFonts w:ascii="Trebuchet MS" w:hAnsi="Trebuchet MS" w:cs="Tahoma"/>
          <w:sz w:val="22"/>
          <w:szCs w:val="22"/>
        </w:rPr>
        <w:t>Comun</w:t>
      </w:r>
      <w:r w:rsidR="0039122A">
        <w:rPr>
          <w:rFonts w:ascii="Trebuchet MS" w:hAnsi="Trebuchet MS" w:cs="Tahoma"/>
          <w:sz w:val="22"/>
          <w:szCs w:val="22"/>
        </w:rPr>
        <w:t>ei</w:t>
      </w:r>
      <w:r w:rsidR="0018657B" w:rsidRPr="0018657B">
        <w:rPr>
          <w:rFonts w:ascii="Trebuchet MS" w:hAnsi="Trebuchet MS" w:cs="Tahoma"/>
          <w:sz w:val="22"/>
          <w:szCs w:val="22"/>
        </w:rPr>
        <w:t xml:space="preserve"> Macea</w:t>
      </w:r>
      <w:r>
        <w:rPr>
          <w:rFonts w:ascii="Trebuchet MS" w:hAnsi="Trebuchet MS" w:cs="Tahoma"/>
          <w:sz w:val="22"/>
          <w:szCs w:val="22"/>
        </w:rPr>
        <w:t xml:space="preserve"> și are o suprafață de 2734</w:t>
      </w:r>
      <w:r w:rsidR="00567A64">
        <w:rPr>
          <w:rFonts w:ascii="Trebuchet MS" w:hAnsi="Trebuchet MS" w:cs="Tahoma"/>
          <w:sz w:val="22"/>
          <w:szCs w:val="22"/>
        </w:rPr>
        <w:t xml:space="preserve"> mp conform descrierii acestuia din partea </w:t>
      </w:r>
      <w:r w:rsidR="003F22CF">
        <w:rPr>
          <w:rFonts w:ascii="Trebuchet MS" w:hAnsi="Trebuchet MS" w:cs="Tahoma"/>
          <w:sz w:val="22"/>
          <w:szCs w:val="22"/>
        </w:rPr>
        <w:t xml:space="preserve">întâi din </w:t>
      </w:r>
      <w:r w:rsidR="00567A64">
        <w:rPr>
          <w:rFonts w:ascii="Trebuchet MS" w:hAnsi="Trebuchet MS" w:cs="Tahoma"/>
          <w:sz w:val="22"/>
          <w:szCs w:val="22"/>
        </w:rPr>
        <w:t>cartea funciară</w:t>
      </w:r>
      <w:r w:rsidR="003F22CF">
        <w:rPr>
          <w:rFonts w:ascii="Trebuchet MS" w:hAnsi="Trebuchet MS" w:cs="Tahoma"/>
          <w:sz w:val="22"/>
          <w:szCs w:val="22"/>
        </w:rPr>
        <w:t>.</w:t>
      </w:r>
    </w:p>
    <w:p w:rsidR="003F22CF" w:rsidRDefault="003F22CF" w:rsidP="003F22CF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>În urma măsurării terenului a rezultat c</w:t>
      </w:r>
      <w:r w:rsidR="00273D09">
        <w:rPr>
          <w:rFonts w:ascii="Trebuchet MS" w:hAnsi="Trebuchet MS" w:cs="Tahoma"/>
          <w:sz w:val="22"/>
          <w:szCs w:val="22"/>
        </w:rPr>
        <w:t>ă acesta are o suprafață de 2773</w:t>
      </w:r>
      <w:r>
        <w:rPr>
          <w:rFonts w:ascii="Trebuchet MS" w:hAnsi="Trebuchet MS" w:cs="Tahoma"/>
          <w:sz w:val="22"/>
          <w:szCs w:val="22"/>
        </w:rPr>
        <w:t xml:space="preserve"> mp și se impune modificare suprafeței înscrise în cartea funciară a imobilului pentru a o pune în acord cu realitatea din teren.</w:t>
      </w:r>
    </w:p>
    <w:p w:rsidR="00273D09" w:rsidRDefault="00273D09" w:rsidP="00273D09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273D09" w:rsidRPr="007811BC" w:rsidRDefault="00273D09" w:rsidP="00273D09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>2</w:t>
      </w:r>
      <w:r>
        <w:rPr>
          <w:rFonts w:ascii="Trebuchet MS" w:hAnsi="Trebuchet MS" w:cs="Tahoma"/>
          <w:sz w:val="22"/>
          <w:szCs w:val="22"/>
        </w:rPr>
        <w:t xml:space="preserve">. Drumul situat în </w:t>
      </w:r>
      <w:r>
        <w:rPr>
          <w:rFonts w:ascii="Trebuchet MS" w:hAnsi="Trebuchet MS" w:cs="Tahoma"/>
          <w:sz w:val="22"/>
          <w:szCs w:val="22"/>
        </w:rPr>
        <w:t>N-E</w:t>
      </w:r>
      <w:r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</w:rPr>
        <w:t>localităţii</w:t>
      </w:r>
      <w:proofErr w:type="spellEnd"/>
      <w:r>
        <w:rPr>
          <w:rFonts w:ascii="Trebuchet MS" w:hAnsi="Trebuchet MS" w:cs="Tahoma"/>
          <w:sz w:val="22"/>
          <w:szCs w:val="22"/>
        </w:rPr>
        <w:t xml:space="preserve"> Macea</w:t>
      </w:r>
      <w:r w:rsidR="007811BC">
        <w:rPr>
          <w:rFonts w:ascii="Trebuchet MS" w:hAnsi="Trebuchet MS" w:cs="Tahoma"/>
          <w:sz w:val="22"/>
          <w:szCs w:val="22"/>
        </w:rPr>
        <w:t xml:space="preserve">, în cartierul nou de </w:t>
      </w:r>
      <w:proofErr w:type="spellStart"/>
      <w:r w:rsidR="007811BC">
        <w:rPr>
          <w:rFonts w:ascii="Trebuchet MS" w:hAnsi="Trebuchet MS" w:cs="Tahoma"/>
          <w:sz w:val="22"/>
          <w:szCs w:val="22"/>
        </w:rPr>
        <w:t>locuinţe</w:t>
      </w:r>
      <w:proofErr w:type="spellEnd"/>
      <w:r>
        <w:rPr>
          <w:rFonts w:ascii="Trebuchet MS" w:hAnsi="Trebuchet MS" w:cs="Tahoma"/>
          <w:sz w:val="22"/>
          <w:szCs w:val="22"/>
        </w:rPr>
        <w:t xml:space="preserve">, evidențiat în </w:t>
      </w:r>
      <w:proofErr w:type="spellStart"/>
      <w:r w:rsidRPr="00567A64">
        <w:rPr>
          <w:rFonts w:ascii="Trebuchet MS" w:hAnsi="Trebuchet MS" w:cs="Tahoma"/>
          <w:sz w:val="22"/>
          <w:szCs w:val="22"/>
          <w:lang w:val="en-US"/>
        </w:rPr>
        <w:t>Carte</w:t>
      </w:r>
      <w:r>
        <w:rPr>
          <w:rFonts w:ascii="Trebuchet MS" w:hAnsi="Trebuchet MS" w:cs="Tahoma"/>
          <w:sz w:val="22"/>
          <w:szCs w:val="22"/>
          <w:lang w:val="en-US"/>
        </w:rPr>
        <w:t>a</w:t>
      </w:r>
      <w:proofErr w:type="spellEnd"/>
      <w:r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  <w:lang w:val="en-US"/>
        </w:rPr>
        <w:t>Funciară</w:t>
      </w:r>
      <w:proofErr w:type="spellEnd"/>
      <w:r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  <w:lang w:val="en-US"/>
        </w:rPr>
        <w:t>n</w:t>
      </w:r>
      <w:r w:rsidR="007811BC">
        <w:rPr>
          <w:rFonts w:ascii="Trebuchet MS" w:hAnsi="Trebuchet MS" w:cs="Tahoma"/>
          <w:sz w:val="22"/>
          <w:szCs w:val="22"/>
          <w:lang w:val="en-US"/>
        </w:rPr>
        <w:t>r</w:t>
      </w:r>
      <w:proofErr w:type="spellEnd"/>
      <w:r w:rsidR="007811BC">
        <w:rPr>
          <w:rFonts w:ascii="Trebuchet MS" w:hAnsi="Trebuchet MS" w:cs="Tahoma"/>
          <w:sz w:val="22"/>
          <w:szCs w:val="22"/>
          <w:lang w:val="en-US"/>
        </w:rPr>
        <w:t>.</w:t>
      </w:r>
      <w:r w:rsidR="007811BC" w:rsidRPr="007811BC">
        <w:rPr>
          <w:rFonts w:ascii="Arial" w:hAnsi="Arial" w:cs="Arial"/>
          <w:color w:val="484848"/>
        </w:rPr>
        <w:t xml:space="preserve"> </w:t>
      </w:r>
      <w:r w:rsidR="007811BC" w:rsidRPr="007811BC">
        <w:rPr>
          <w:rFonts w:ascii="Trebuchet MS" w:hAnsi="Trebuchet MS" w:cs="Arial"/>
          <w:color w:val="000000" w:themeColor="text1"/>
          <w:sz w:val="22"/>
          <w:szCs w:val="22"/>
        </w:rPr>
        <w:t>303273</w:t>
      </w:r>
      <w:r w:rsidR="007811BC" w:rsidRPr="007811BC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 </w:t>
      </w:r>
      <w:r w:rsidRPr="007811BC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 Macea, cu </w:t>
      </w:r>
      <w:proofErr w:type="spellStart"/>
      <w:r w:rsidRPr="007811BC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>nr</w:t>
      </w:r>
      <w:proofErr w:type="spellEnd"/>
      <w:r w:rsidRPr="007811BC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. </w:t>
      </w:r>
      <w:proofErr w:type="gramStart"/>
      <w:r w:rsidRPr="007811BC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>cad</w:t>
      </w:r>
      <w:proofErr w:type="gramEnd"/>
      <w:r w:rsidRPr="007811BC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. </w:t>
      </w:r>
      <w:r w:rsidR="007811BC" w:rsidRPr="007811BC">
        <w:rPr>
          <w:rFonts w:ascii="Trebuchet MS" w:hAnsi="Trebuchet MS" w:cs="Arial"/>
          <w:color w:val="000000" w:themeColor="text1"/>
          <w:sz w:val="22"/>
          <w:szCs w:val="22"/>
        </w:rPr>
        <w:t>303273</w:t>
      </w:r>
      <w:r w:rsidR="007811BC" w:rsidRPr="007811BC">
        <w:rPr>
          <w:rFonts w:ascii="Trebuchet MS" w:hAnsi="Trebuchet MS" w:cs="Arial"/>
          <w:color w:val="000000" w:themeColor="text1"/>
          <w:sz w:val="22"/>
          <w:szCs w:val="22"/>
        </w:rPr>
        <w:t xml:space="preserve"> </w:t>
      </w:r>
      <w:r w:rsidRPr="007811BC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se </w:t>
      </w:r>
      <w:proofErr w:type="spellStart"/>
      <w:r w:rsidRPr="007811BC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>află</w:t>
      </w:r>
      <w:proofErr w:type="spellEnd"/>
      <w:r w:rsidRPr="007811BC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7811BC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>în</w:t>
      </w:r>
      <w:proofErr w:type="spellEnd"/>
      <w:r w:rsidRPr="007811BC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7811BC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>proprietatea</w:t>
      </w:r>
      <w:proofErr w:type="spellEnd"/>
      <w:r w:rsidRPr="007811BC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7811BC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>publică</w:t>
      </w:r>
      <w:proofErr w:type="spellEnd"/>
      <w:r w:rsidRPr="007811BC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 a </w:t>
      </w:r>
      <w:r w:rsidRPr="007811BC">
        <w:rPr>
          <w:rFonts w:ascii="Trebuchet MS" w:hAnsi="Trebuchet MS" w:cs="Tahoma"/>
          <w:color w:val="000000" w:themeColor="text1"/>
          <w:sz w:val="22"/>
          <w:szCs w:val="22"/>
        </w:rPr>
        <w:t>Comunei Macea</w:t>
      </w:r>
      <w:r w:rsidR="007811BC" w:rsidRPr="007811BC">
        <w:rPr>
          <w:rFonts w:ascii="Trebuchet MS" w:hAnsi="Trebuchet MS" w:cs="Tahoma"/>
          <w:color w:val="000000" w:themeColor="text1"/>
          <w:sz w:val="22"/>
          <w:szCs w:val="22"/>
        </w:rPr>
        <w:t xml:space="preserve"> și are o suprafață de </w:t>
      </w:r>
      <w:r w:rsidRPr="007811BC">
        <w:rPr>
          <w:rFonts w:ascii="Trebuchet MS" w:hAnsi="Trebuchet MS" w:cs="Tahoma"/>
          <w:color w:val="000000" w:themeColor="text1"/>
          <w:sz w:val="22"/>
          <w:szCs w:val="22"/>
        </w:rPr>
        <w:t xml:space="preserve"> </w:t>
      </w:r>
      <w:r w:rsidR="007811BC" w:rsidRPr="007811BC">
        <w:rPr>
          <w:rFonts w:ascii="Trebuchet MS" w:hAnsi="Trebuchet MS" w:cs="Arial"/>
          <w:color w:val="000000" w:themeColor="text1"/>
          <w:sz w:val="22"/>
          <w:szCs w:val="22"/>
        </w:rPr>
        <w:t>6898</w:t>
      </w:r>
      <w:r w:rsidR="007811BC" w:rsidRPr="007811BC">
        <w:rPr>
          <w:rFonts w:ascii="Trebuchet MS" w:hAnsi="Trebuchet MS" w:cs="Arial"/>
          <w:color w:val="000000" w:themeColor="text1"/>
          <w:sz w:val="22"/>
          <w:szCs w:val="22"/>
        </w:rPr>
        <w:t xml:space="preserve"> </w:t>
      </w:r>
      <w:r w:rsidRPr="007811BC">
        <w:rPr>
          <w:rFonts w:ascii="Trebuchet MS" w:hAnsi="Trebuchet MS" w:cs="Tahoma"/>
          <w:sz w:val="22"/>
          <w:szCs w:val="22"/>
        </w:rPr>
        <w:t>mp conform descrierii acestuia din partea întâi din cartea funciară.</w:t>
      </w:r>
    </w:p>
    <w:p w:rsidR="00273D09" w:rsidRDefault="00273D09" w:rsidP="007811B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  <w:r w:rsidRPr="007811BC">
        <w:rPr>
          <w:rFonts w:ascii="Trebuchet MS" w:hAnsi="Trebuchet MS" w:cs="Tahoma"/>
          <w:color w:val="000000" w:themeColor="text1"/>
          <w:sz w:val="22"/>
          <w:szCs w:val="22"/>
        </w:rPr>
        <w:t>În urma măsurării terenului a rezultat c</w:t>
      </w:r>
      <w:r w:rsidR="007811BC" w:rsidRPr="007811BC">
        <w:rPr>
          <w:rFonts w:ascii="Trebuchet MS" w:hAnsi="Trebuchet MS" w:cs="Tahoma"/>
          <w:color w:val="000000" w:themeColor="text1"/>
          <w:sz w:val="22"/>
          <w:szCs w:val="22"/>
        </w:rPr>
        <w:t xml:space="preserve">ă acesta are o suprafață de </w:t>
      </w:r>
      <w:r w:rsidR="007811BC" w:rsidRPr="007811BC">
        <w:rPr>
          <w:rFonts w:ascii="Trebuchet MS" w:hAnsi="Trebuchet MS" w:cs="Arial"/>
          <w:color w:val="000000" w:themeColor="text1"/>
          <w:sz w:val="22"/>
          <w:szCs w:val="22"/>
        </w:rPr>
        <w:t>6883</w:t>
      </w:r>
      <w:r w:rsidRPr="007811BC">
        <w:rPr>
          <w:rFonts w:ascii="Trebuchet MS" w:hAnsi="Trebuchet MS" w:cs="Tahoma"/>
          <w:color w:val="000000" w:themeColor="text1"/>
          <w:sz w:val="22"/>
          <w:szCs w:val="22"/>
        </w:rPr>
        <w:t xml:space="preserve"> mp și se impune modificare </w:t>
      </w:r>
      <w:r>
        <w:rPr>
          <w:rFonts w:ascii="Trebuchet MS" w:hAnsi="Trebuchet MS" w:cs="Tahoma"/>
          <w:sz w:val="22"/>
          <w:szCs w:val="22"/>
        </w:rPr>
        <w:t>suprafeței înscrise în cartea funciară a imobilului pentru a o pune în acord cu realitatea din teren.</w:t>
      </w:r>
    </w:p>
    <w:p w:rsidR="00273D09" w:rsidRDefault="00273D09" w:rsidP="007811B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5839F6" w:rsidRPr="005839F6" w:rsidRDefault="005839F6" w:rsidP="005839F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 w:rsidRPr="005839F6">
        <w:rPr>
          <w:rFonts w:ascii="Trebuchet MS" w:hAnsi="Trebuchet MS" w:cs="Tahoma"/>
          <w:color w:val="000000" w:themeColor="text1"/>
          <w:sz w:val="22"/>
          <w:szCs w:val="22"/>
        </w:rPr>
        <w:t>3</w:t>
      </w:r>
      <w:r w:rsidRPr="005839F6">
        <w:rPr>
          <w:rFonts w:ascii="Trebuchet MS" w:hAnsi="Trebuchet MS" w:cs="Tahoma"/>
          <w:color w:val="000000" w:themeColor="text1"/>
          <w:sz w:val="22"/>
          <w:szCs w:val="22"/>
        </w:rPr>
        <w:t xml:space="preserve">. Drumul situat în N-E </w:t>
      </w:r>
      <w:proofErr w:type="spellStart"/>
      <w:r w:rsidRPr="005839F6">
        <w:rPr>
          <w:rFonts w:ascii="Trebuchet MS" w:hAnsi="Trebuchet MS" w:cs="Tahoma"/>
          <w:color w:val="000000" w:themeColor="text1"/>
          <w:sz w:val="22"/>
          <w:szCs w:val="22"/>
        </w:rPr>
        <w:t>localităţii</w:t>
      </w:r>
      <w:proofErr w:type="spellEnd"/>
      <w:r w:rsidRPr="005839F6">
        <w:rPr>
          <w:rFonts w:ascii="Trebuchet MS" w:hAnsi="Trebuchet MS" w:cs="Tahoma"/>
          <w:color w:val="000000" w:themeColor="text1"/>
          <w:sz w:val="22"/>
          <w:szCs w:val="22"/>
        </w:rPr>
        <w:t xml:space="preserve"> Macea, în cartierul nou de </w:t>
      </w:r>
      <w:proofErr w:type="spellStart"/>
      <w:r w:rsidRPr="005839F6">
        <w:rPr>
          <w:rFonts w:ascii="Trebuchet MS" w:hAnsi="Trebuchet MS" w:cs="Tahoma"/>
          <w:color w:val="000000" w:themeColor="text1"/>
          <w:sz w:val="22"/>
          <w:szCs w:val="22"/>
        </w:rPr>
        <w:t>locuinţe</w:t>
      </w:r>
      <w:proofErr w:type="spellEnd"/>
      <w:r w:rsidRPr="005839F6">
        <w:rPr>
          <w:rFonts w:ascii="Trebuchet MS" w:hAnsi="Trebuchet MS" w:cs="Tahoma"/>
          <w:color w:val="000000" w:themeColor="text1"/>
          <w:sz w:val="22"/>
          <w:szCs w:val="22"/>
        </w:rPr>
        <w:t xml:space="preserve">, evidențiat în </w:t>
      </w:r>
      <w:proofErr w:type="spellStart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>Cartea</w:t>
      </w:r>
      <w:proofErr w:type="spellEnd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>Funciară</w:t>
      </w:r>
      <w:proofErr w:type="spellEnd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>nr</w:t>
      </w:r>
      <w:proofErr w:type="spellEnd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>.</w:t>
      </w:r>
      <w:r w:rsidRPr="005839F6">
        <w:rPr>
          <w:rFonts w:ascii="Trebuchet MS" w:hAnsi="Trebuchet MS" w:cs="Arial"/>
          <w:color w:val="000000" w:themeColor="text1"/>
          <w:sz w:val="22"/>
          <w:szCs w:val="22"/>
        </w:rPr>
        <w:t xml:space="preserve"> 303294</w:t>
      </w:r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  Macea, cu </w:t>
      </w:r>
      <w:proofErr w:type="spellStart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>nr</w:t>
      </w:r>
      <w:proofErr w:type="spellEnd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. </w:t>
      </w:r>
      <w:proofErr w:type="gramStart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>cad</w:t>
      </w:r>
      <w:proofErr w:type="gramEnd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. </w:t>
      </w:r>
      <w:r w:rsidRPr="005839F6">
        <w:rPr>
          <w:rFonts w:ascii="Trebuchet MS" w:hAnsi="Trebuchet MS" w:cs="Arial"/>
          <w:color w:val="000000" w:themeColor="text1"/>
          <w:sz w:val="22"/>
          <w:szCs w:val="22"/>
        </w:rPr>
        <w:t xml:space="preserve">303294 </w:t>
      </w:r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se </w:t>
      </w:r>
      <w:proofErr w:type="spellStart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>află</w:t>
      </w:r>
      <w:proofErr w:type="spellEnd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>în</w:t>
      </w:r>
      <w:proofErr w:type="spellEnd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>proprietatea</w:t>
      </w:r>
      <w:proofErr w:type="spellEnd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>publică</w:t>
      </w:r>
      <w:proofErr w:type="spellEnd"/>
      <w:r w:rsidRPr="005839F6">
        <w:rPr>
          <w:rFonts w:ascii="Trebuchet MS" w:hAnsi="Trebuchet MS" w:cs="Tahoma"/>
          <w:color w:val="000000" w:themeColor="text1"/>
          <w:sz w:val="22"/>
          <w:szCs w:val="22"/>
          <w:lang w:val="en-US"/>
        </w:rPr>
        <w:t xml:space="preserve"> a </w:t>
      </w:r>
      <w:r w:rsidRPr="005839F6">
        <w:rPr>
          <w:rFonts w:ascii="Trebuchet MS" w:hAnsi="Trebuchet MS" w:cs="Tahoma"/>
          <w:color w:val="000000" w:themeColor="text1"/>
          <w:sz w:val="22"/>
          <w:szCs w:val="22"/>
        </w:rPr>
        <w:t xml:space="preserve">Comunei Macea și are o suprafață de  </w:t>
      </w:r>
      <w:r w:rsidRPr="005839F6">
        <w:rPr>
          <w:rFonts w:ascii="Trebuchet MS" w:hAnsi="Trebuchet MS" w:cs="Arial"/>
          <w:color w:val="000000" w:themeColor="text1"/>
          <w:sz w:val="22"/>
          <w:szCs w:val="22"/>
        </w:rPr>
        <w:t xml:space="preserve">2495 </w:t>
      </w:r>
      <w:r w:rsidRPr="005839F6">
        <w:rPr>
          <w:rFonts w:ascii="Trebuchet MS" w:hAnsi="Trebuchet MS" w:cs="Tahoma"/>
          <w:color w:val="000000" w:themeColor="text1"/>
          <w:sz w:val="22"/>
          <w:szCs w:val="22"/>
        </w:rPr>
        <w:t>mp conform descrierii acestuia din partea întâi din cartea funciară.</w:t>
      </w:r>
    </w:p>
    <w:p w:rsidR="005839F6" w:rsidRDefault="005839F6" w:rsidP="005839F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  <w:r w:rsidRPr="007935EF">
        <w:rPr>
          <w:rFonts w:ascii="Trebuchet MS" w:hAnsi="Trebuchet MS" w:cs="Tahoma"/>
          <w:color w:val="000000" w:themeColor="text1"/>
          <w:sz w:val="22"/>
          <w:szCs w:val="22"/>
        </w:rPr>
        <w:t xml:space="preserve">În urma măsurării terenului a rezultat că acesta are o suprafață de </w:t>
      </w:r>
      <w:r w:rsidRPr="007935EF">
        <w:rPr>
          <w:rFonts w:ascii="Trebuchet MS" w:hAnsi="Trebuchet MS" w:cs="Arial"/>
          <w:color w:val="000000" w:themeColor="text1"/>
          <w:sz w:val="22"/>
          <w:szCs w:val="22"/>
        </w:rPr>
        <w:t>2533</w:t>
      </w:r>
      <w:r w:rsidRPr="007935EF">
        <w:rPr>
          <w:rFonts w:ascii="Trebuchet MS" w:hAnsi="Trebuchet MS" w:cs="Tahoma"/>
          <w:color w:val="000000" w:themeColor="text1"/>
          <w:sz w:val="22"/>
          <w:szCs w:val="22"/>
        </w:rPr>
        <w:t xml:space="preserve"> mp și se impune modificare </w:t>
      </w:r>
      <w:r>
        <w:rPr>
          <w:rFonts w:ascii="Trebuchet MS" w:hAnsi="Trebuchet MS" w:cs="Tahoma"/>
          <w:sz w:val="22"/>
          <w:szCs w:val="22"/>
        </w:rPr>
        <w:t>suprafeței înscrise în cartea funciară a imobilului pentru a o pune în acord cu realitatea din teren.</w:t>
      </w:r>
    </w:p>
    <w:p w:rsidR="0039122A" w:rsidRDefault="0039122A" w:rsidP="007811B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3F22CF" w:rsidRDefault="003F22CF" w:rsidP="007811B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 xml:space="preserve">Potrivit art. 879 alin. (1) din Codul Civil </w:t>
      </w:r>
    </w:p>
    <w:p w:rsidR="003F22CF" w:rsidRPr="007811BC" w:rsidRDefault="003F22CF" w:rsidP="007811B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i/>
          <w:sz w:val="22"/>
          <w:szCs w:val="22"/>
          <w:lang w:val="en-US" w:eastAsia="ro-RO"/>
        </w:rPr>
      </w:pPr>
      <w:proofErr w:type="gram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„(</w:t>
      </w:r>
      <w:proofErr w:type="gram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1)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Imobilul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înscris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în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cartea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funciară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se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poate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modifica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prin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alipiri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,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dacă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mai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multe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imobile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alăturate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se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unesc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într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-un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singur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imobil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sau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dacă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se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adaugă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o parte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dintr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-un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imobil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la un alt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imobil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ori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,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după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caz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, se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măreşte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întinderea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acestuia</w:t>
      </w:r>
      <w:proofErr w:type="spellEnd"/>
      <w:r w:rsidRPr="007811BC">
        <w:rPr>
          <w:rFonts w:ascii="Trebuchet MS" w:hAnsi="Trebuchet MS" w:cs="Tahoma"/>
          <w:i/>
          <w:sz w:val="22"/>
          <w:szCs w:val="22"/>
          <w:lang w:val="en-US" w:eastAsia="ro-RO"/>
        </w:rPr>
        <w:t>.</w:t>
      </w:r>
    </w:p>
    <w:p w:rsidR="007811BC" w:rsidRPr="007811BC" w:rsidRDefault="007811BC" w:rsidP="007811BC">
      <w:pPr>
        <w:autoSpaceDE w:val="0"/>
        <w:autoSpaceDN w:val="0"/>
        <w:adjustRightInd w:val="0"/>
        <w:jc w:val="both"/>
        <w:rPr>
          <w:rFonts w:ascii="Trebuchet MS" w:hAnsi="Trebuchet MS"/>
          <w:i/>
          <w:sz w:val="22"/>
          <w:szCs w:val="22"/>
          <w:lang w:val="en-US" w:eastAsia="ro-RO"/>
        </w:rPr>
      </w:pPr>
      <w:r w:rsidRPr="007811BC">
        <w:rPr>
          <w:rFonts w:ascii="Trebuchet MS" w:hAnsi="Trebuchet MS"/>
          <w:i/>
          <w:sz w:val="22"/>
          <w:szCs w:val="22"/>
          <w:lang w:val="en-US" w:eastAsia="ro-RO"/>
        </w:rPr>
        <w:tab/>
      </w:r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(2) De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asemenea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,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imobilul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înscris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în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cartea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funciară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se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modifică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şi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prin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dezlipiri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,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dacă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se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desparte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o parte din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imobil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sau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se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micşorează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întinderea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acestuia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.</w:t>
      </w:r>
      <w:r w:rsidRPr="007811BC">
        <w:rPr>
          <w:rFonts w:ascii="Trebuchet MS" w:hAnsi="Trebuchet MS"/>
          <w:i/>
          <w:sz w:val="22"/>
          <w:szCs w:val="22"/>
          <w:lang w:val="en-US" w:eastAsia="ro-RO"/>
        </w:rPr>
        <w:t>"</w:t>
      </w:r>
    </w:p>
    <w:p w:rsidR="007811BC" w:rsidRDefault="007811BC" w:rsidP="007811B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en-US" w:eastAsia="ro-RO"/>
        </w:rPr>
      </w:pPr>
    </w:p>
    <w:p w:rsidR="003F22CF" w:rsidRPr="007811BC" w:rsidRDefault="007811BC" w:rsidP="007811BC">
      <w:pPr>
        <w:autoSpaceDE w:val="0"/>
        <w:autoSpaceDN w:val="0"/>
        <w:adjustRightInd w:val="0"/>
        <w:jc w:val="both"/>
        <w:rPr>
          <w:rFonts w:ascii="Trebuchet MS" w:hAnsi="Trebuchet MS"/>
          <w:i/>
          <w:sz w:val="22"/>
          <w:szCs w:val="22"/>
          <w:lang w:val="en-US" w:eastAsia="ro-RO"/>
        </w:rPr>
      </w:pPr>
      <w:r>
        <w:rPr>
          <w:rFonts w:ascii="Trebuchet MS" w:hAnsi="Trebuchet MS" w:cs="Tahoma"/>
          <w:sz w:val="22"/>
          <w:szCs w:val="22"/>
          <w:lang w:val="en-US" w:eastAsia="ro-RO"/>
        </w:rPr>
        <w:tab/>
      </w:r>
      <w:r w:rsidR="003F22CF" w:rsidRPr="0039122A">
        <w:rPr>
          <w:rFonts w:ascii="Trebuchet MS" w:hAnsi="Trebuchet MS" w:cs="Tahoma"/>
          <w:sz w:val="22"/>
          <w:szCs w:val="22"/>
          <w:lang w:val="en-US" w:eastAsia="ro-RO"/>
        </w:rPr>
        <w:t xml:space="preserve">De </w:t>
      </w:r>
      <w:proofErr w:type="spellStart"/>
      <w:r w:rsidR="003F22CF" w:rsidRPr="0039122A">
        <w:rPr>
          <w:rFonts w:ascii="Trebuchet MS" w:hAnsi="Trebuchet MS" w:cs="Tahoma"/>
          <w:sz w:val="22"/>
          <w:szCs w:val="22"/>
          <w:lang w:val="en-US" w:eastAsia="ro-RO"/>
        </w:rPr>
        <w:t>asemenea</w:t>
      </w:r>
      <w:proofErr w:type="spellEnd"/>
      <w:r w:rsidR="003F22CF" w:rsidRPr="0039122A">
        <w:rPr>
          <w:rFonts w:ascii="Trebuchet MS" w:hAnsi="Trebuchet MS" w:cs="Tahoma"/>
          <w:sz w:val="22"/>
          <w:szCs w:val="22"/>
          <w:lang w:val="en-US" w:eastAsia="ro-RO"/>
        </w:rPr>
        <w:t xml:space="preserve">, </w:t>
      </w:r>
      <w:proofErr w:type="spellStart"/>
      <w:r w:rsidR="003F22CF" w:rsidRPr="0039122A">
        <w:rPr>
          <w:rFonts w:ascii="Trebuchet MS" w:hAnsi="Trebuchet MS" w:cs="Tahoma"/>
          <w:sz w:val="22"/>
          <w:szCs w:val="22"/>
          <w:lang w:val="en-US" w:eastAsia="ro-RO"/>
        </w:rPr>
        <w:t>potrivit</w:t>
      </w:r>
      <w:proofErr w:type="spellEnd"/>
      <w:r w:rsidR="003F22CF" w:rsidRPr="0039122A">
        <w:rPr>
          <w:rFonts w:ascii="Trebuchet MS" w:hAnsi="Trebuchet MS" w:cs="Tahoma"/>
          <w:sz w:val="22"/>
          <w:szCs w:val="22"/>
          <w:lang w:val="en-US" w:eastAsia="ro-RO"/>
        </w:rPr>
        <w:t xml:space="preserve"> art. 41 </w:t>
      </w:r>
      <w:proofErr w:type="spellStart"/>
      <w:r w:rsidR="003F22CF" w:rsidRPr="0039122A">
        <w:rPr>
          <w:rFonts w:ascii="Trebuchet MS" w:hAnsi="Trebuchet MS" w:cs="Tahoma"/>
          <w:sz w:val="22"/>
          <w:szCs w:val="22"/>
          <w:lang w:val="en-US" w:eastAsia="ro-RO"/>
        </w:rPr>
        <w:t>alin</w:t>
      </w:r>
      <w:proofErr w:type="spellEnd"/>
      <w:r w:rsidR="003F22CF" w:rsidRPr="0039122A">
        <w:rPr>
          <w:rFonts w:ascii="Trebuchet MS" w:hAnsi="Trebuchet MS" w:cs="Tahoma"/>
          <w:sz w:val="22"/>
          <w:szCs w:val="22"/>
          <w:lang w:val="en-US" w:eastAsia="ro-RO"/>
        </w:rPr>
        <w:t xml:space="preserve">. (3) </w:t>
      </w:r>
      <w:r w:rsidR="0039122A">
        <w:rPr>
          <w:rFonts w:ascii="Trebuchet MS" w:hAnsi="Trebuchet MS" w:cs="Tahoma"/>
          <w:sz w:val="22"/>
          <w:szCs w:val="22"/>
          <w:lang w:val="en-US" w:eastAsia="ro-RO"/>
        </w:rPr>
        <w:t xml:space="preserve"> </w:t>
      </w:r>
      <w:proofErr w:type="gramStart"/>
      <w:r w:rsidR="0039122A">
        <w:rPr>
          <w:rFonts w:ascii="Trebuchet MS" w:hAnsi="Trebuchet MS" w:cs="Tahoma"/>
          <w:sz w:val="22"/>
          <w:szCs w:val="22"/>
          <w:lang w:val="en-US" w:eastAsia="ro-RO"/>
        </w:rPr>
        <w:t xml:space="preserve">din  </w:t>
      </w:r>
      <w:proofErr w:type="spellStart"/>
      <w:r w:rsidR="0039122A">
        <w:rPr>
          <w:rFonts w:ascii="Trebuchet MS" w:hAnsi="Trebuchet MS" w:cs="Tahoma"/>
          <w:sz w:val="22"/>
          <w:szCs w:val="22"/>
          <w:lang w:val="en-US" w:eastAsia="ro-RO"/>
        </w:rPr>
        <w:t>Legea</w:t>
      </w:r>
      <w:proofErr w:type="spellEnd"/>
      <w:proofErr w:type="gramEnd"/>
      <w:r w:rsidR="0039122A">
        <w:rPr>
          <w:rFonts w:ascii="Trebuchet MS" w:hAnsi="Trebuchet MS" w:cs="Tahoma"/>
          <w:sz w:val="22"/>
          <w:szCs w:val="22"/>
          <w:lang w:val="en-US" w:eastAsia="ro-RO"/>
        </w:rPr>
        <w:t xml:space="preserve"> </w:t>
      </w:r>
      <w:proofErr w:type="spellStart"/>
      <w:r w:rsidR="0039122A">
        <w:rPr>
          <w:rFonts w:ascii="Trebuchet MS" w:hAnsi="Trebuchet MS" w:cs="Tahoma"/>
          <w:sz w:val="22"/>
          <w:szCs w:val="22"/>
          <w:lang w:val="en-US" w:eastAsia="ro-RO"/>
        </w:rPr>
        <w:t>cadastrului</w:t>
      </w:r>
      <w:proofErr w:type="spellEnd"/>
      <w:r w:rsidR="0039122A">
        <w:rPr>
          <w:rFonts w:ascii="Trebuchet MS" w:hAnsi="Trebuchet MS" w:cs="Tahoma"/>
          <w:sz w:val="22"/>
          <w:szCs w:val="22"/>
          <w:lang w:val="en-US" w:eastAsia="ro-RO"/>
        </w:rPr>
        <w:t xml:space="preserve"> </w:t>
      </w:r>
      <w:proofErr w:type="spellStart"/>
      <w:r w:rsidR="0039122A">
        <w:rPr>
          <w:rFonts w:ascii="Trebuchet MS" w:hAnsi="Trebuchet MS" w:cs="Tahoma"/>
          <w:sz w:val="22"/>
          <w:szCs w:val="22"/>
          <w:lang w:val="en-US" w:eastAsia="ro-RO"/>
        </w:rPr>
        <w:t>și</w:t>
      </w:r>
      <w:proofErr w:type="spellEnd"/>
      <w:r w:rsidR="0039122A">
        <w:rPr>
          <w:rFonts w:ascii="Trebuchet MS" w:hAnsi="Trebuchet MS" w:cs="Tahoma"/>
          <w:sz w:val="22"/>
          <w:szCs w:val="22"/>
          <w:lang w:val="en-US" w:eastAsia="ro-RO"/>
        </w:rPr>
        <w:t xml:space="preserve"> </w:t>
      </w:r>
      <w:proofErr w:type="spellStart"/>
      <w:r w:rsidR="0039122A">
        <w:rPr>
          <w:rFonts w:ascii="Trebuchet MS" w:hAnsi="Trebuchet MS" w:cs="Tahoma"/>
          <w:sz w:val="22"/>
          <w:szCs w:val="22"/>
          <w:lang w:val="en-US" w:eastAsia="ro-RO"/>
        </w:rPr>
        <w:t>publicității</w:t>
      </w:r>
      <w:proofErr w:type="spellEnd"/>
      <w:r w:rsidR="0039122A">
        <w:rPr>
          <w:rFonts w:ascii="Trebuchet MS" w:hAnsi="Trebuchet MS" w:cs="Tahoma"/>
          <w:sz w:val="22"/>
          <w:szCs w:val="22"/>
          <w:lang w:val="en-US" w:eastAsia="ro-RO"/>
        </w:rPr>
        <w:t xml:space="preserve"> </w:t>
      </w:r>
      <w:proofErr w:type="spellStart"/>
      <w:r w:rsidR="0039122A">
        <w:rPr>
          <w:rFonts w:ascii="Trebuchet MS" w:hAnsi="Trebuchet MS" w:cs="Tahoma"/>
          <w:sz w:val="22"/>
          <w:szCs w:val="22"/>
          <w:lang w:val="en-US" w:eastAsia="ro-RO"/>
        </w:rPr>
        <w:t>imobiliare</w:t>
      </w:r>
      <w:proofErr w:type="spellEnd"/>
      <w:r w:rsidR="0039122A">
        <w:rPr>
          <w:rFonts w:ascii="Trebuchet MS" w:hAnsi="Trebuchet MS" w:cs="Tahoma"/>
          <w:sz w:val="22"/>
          <w:szCs w:val="22"/>
          <w:lang w:val="en-US" w:eastAsia="ro-RO"/>
        </w:rPr>
        <w:t xml:space="preserve"> </w:t>
      </w:r>
      <w:proofErr w:type="spellStart"/>
      <w:r w:rsidR="0039122A">
        <w:rPr>
          <w:rFonts w:ascii="Trebuchet MS" w:hAnsi="Trebuchet MS" w:cs="Tahoma"/>
          <w:sz w:val="22"/>
          <w:szCs w:val="22"/>
          <w:lang w:val="en-US" w:eastAsia="ro-RO"/>
        </w:rPr>
        <w:t>nr</w:t>
      </w:r>
      <w:proofErr w:type="spellEnd"/>
      <w:r w:rsidR="0039122A">
        <w:rPr>
          <w:rFonts w:ascii="Trebuchet MS" w:hAnsi="Trebuchet MS" w:cs="Tahoma"/>
          <w:sz w:val="22"/>
          <w:szCs w:val="22"/>
          <w:lang w:val="en-US" w:eastAsia="ro-RO"/>
        </w:rPr>
        <w:t xml:space="preserve">. 7/1996: </w:t>
      </w:r>
      <w:r w:rsidR="0039122A" w:rsidRPr="0039122A">
        <w:rPr>
          <w:rFonts w:ascii="Trebuchet MS" w:hAnsi="Trebuchet MS" w:cs="Tahoma"/>
          <w:sz w:val="22"/>
          <w:szCs w:val="22"/>
          <w:lang w:val="en-US" w:eastAsia="ro-RO"/>
        </w:rPr>
        <w:t>„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În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cazul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lucrărilor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de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înregistrare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în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cadastru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şi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în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cartea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funciară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realizate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la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cererea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persoanelor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interesate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,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dacă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suprafaţa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din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măsurători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este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diferită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de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suprafaţa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înscrisă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într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-o carte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funciară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pe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baza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unei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documentaţii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cadastrale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recepţionate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de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oficiul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teritorial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sau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suprafaţa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din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documentaţia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cadastrală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,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recepţionată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de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oficiul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teritorial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,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pentru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care nu s-a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deschis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carte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funciară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ori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suprafaţa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din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actele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de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proprietate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,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cererea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de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recepţie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şi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înscriere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în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cartea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funciară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se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soluţionează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astfel</w:t>
      </w:r>
      <w:proofErr w:type="spellEnd"/>
      <w:r w:rsidR="003F22CF" w:rsidRPr="007811BC">
        <w:rPr>
          <w:rFonts w:ascii="Trebuchet MS" w:hAnsi="Trebuchet MS"/>
          <w:i/>
          <w:sz w:val="22"/>
          <w:szCs w:val="22"/>
          <w:lang w:val="en-US" w:eastAsia="ro-RO"/>
        </w:rPr>
        <w:t>:</w:t>
      </w:r>
    </w:p>
    <w:p w:rsidR="003F22CF" w:rsidRDefault="0039122A" w:rsidP="007811BC">
      <w:pPr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  <w:lang w:val="en-US" w:eastAsia="ro-RO"/>
        </w:rPr>
      </w:pPr>
      <w:r w:rsidRPr="0039122A">
        <w:rPr>
          <w:rFonts w:ascii="Trebuchet MS" w:hAnsi="Trebuchet MS"/>
          <w:sz w:val="22"/>
          <w:szCs w:val="22"/>
          <w:lang w:val="en-US" w:eastAsia="ro-RO"/>
        </w:rPr>
        <w:t>………………………………………………………………………………………………….</w:t>
      </w:r>
    </w:p>
    <w:p w:rsidR="007811BC" w:rsidRPr="007811BC" w:rsidRDefault="007811BC" w:rsidP="007811BC">
      <w:pPr>
        <w:autoSpaceDE w:val="0"/>
        <w:autoSpaceDN w:val="0"/>
        <w:adjustRightInd w:val="0"/>
        <w:rPr>
          <w:rFonts w:ascii="Trebuchet MS" w:hAnsi="Trebuchet MS"/>
          <w:i/>
          <w:sz w:val="22"/>
          <w:szCs w:val="22"/>
          <w:lang w:val="en-US" w:eastAsia="ro-RO"/>
        </w:rPr>
      </w:pPr>
      <w:r>
        <w:rPr>
          <w:rFonts w:ascii="Trebuchet MS" w:hAnsi="Trebuchet MS"/>
          <w:i/>
          <w:sz w:val="22"/>
          <w:szCs w:val="22"/>
          <w:lang w:val="en-US" w:eastAsia="ro-RO"/>
        </w:rPr>
        <w:t xml:space="preserve">    </w:t>
      </w:r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a) </w:t>
      </w:r>
      <w:proofErr w:type="spellStart"/>
      <w:proofErr w:type="gram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dacă</w:t>
      </w:r>
      <w:proofErr w:type="spellEnd"/>
      <w:proofErr w:type="gram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suprafaţa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din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măsurători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este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mai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mică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,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atunci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această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suprafaţă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se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înscrie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în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cartea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funciară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în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baza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documentaţiei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cadastrale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şi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a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acordului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proprietarului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privind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înregistrarea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acestei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 xml:space="preserve"> </w:t>
      </w:r>
      <w:proofErr w:type="spellStart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suprafeţe</w:t>
      </w:r>
      <w:proofErr w:type="spellEnd"/>
      <w:r w:rsidRPr="007811BC">
        <w:rPr>
          <w:rFonts w:ascii="Trebuchet MS" w:hAnsi="Trebuchet MS"/>
          <w:i/>
          <w:sz w:val="22"/>
          <w:szCs w:val="22"/>
          <w:lang w:val="en-US" w:eastAsia="ro-RO"/>
        </w:rPr>
        <w:t>;</w:t>
      </w:r>
    </w:p>
    <w:p w:rsidR="003F22CF" w:rsidRPr="0039122A" w:rsidRDefault="003F22CF" w:rsidP="007811BC">
      <w:pPr>
        <w:autoSpaceDE w:val="0"/>
        <w:autoSpaceDN w:val="0"/>
        <w:adjustRightInd w:val="0"/>
        <w:jc w:val="both"/>
        <w:rPr>
          <w:rFonts w:ascii="Trebuchet MS" w:hAnsi="Trebuchet MS"/>
          <w:i/>
          <w:iCs/>
          <w:sz w:val="22"/>
          <w:szCs w:val="22"/>
          <w:lang w:val="en-US" w:eastAsia="ro-RO"/>
        </w:rPr>
      </w:pPr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   b)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dacă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suprafaţa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din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măsurători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este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mai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mare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în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proporţie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de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până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la 15%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inclusiv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,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în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cazul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terenurilor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din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intravilan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,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şi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de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până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la 5%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în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cazul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terenurilor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din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extravilan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,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atunci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suprafaţa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din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măsurători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se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înscrie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în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cartea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funciară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în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baza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documentaţiei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cadastrale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şi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a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declaraţiei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 xml:space="preserve"> </w:t>
      </w:r>
      <w:proofErr w:type="spellStart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proprietarului</w:t>
      </w:r>
      <w:proofErr w:type="spellEnd"/>
      <w:r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;</w:t>
      </w:r>
      <w:r w:rsidR="0039122A" w:rsidRPr="0039122A">
        <w:rPr>
          <w:rFonts w:ascii="Trebuchet MS" w:hAnsi="Trebuchet MS"/>
          <w:i/>
          <w:iCs/>
          <w:sz w:val="22"/>
          <w:szCs w:val="22"/>
          <w:lang w:val="en-US" w:eastAsia="ro-RO"/>
        </w:rPr>
        <w:t>”</w:t>
      </w:r>
    </w:p>
    <w:p w:rsidR="003F22CF" w:rsidRPr="003F22CF" w:rsidRDefault="003F22CF" w:rsidP="003F22CF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en-US" w:eastAsia="ro-RO"/>
        </w:rPr>
      </w:pPr>
    </w:p>
    <w:p w:rsidR="003F22CF" w:rsidRPr="00273D09" w:rsidRDefault="003F22CF" w:rsidP="003F22CF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eastAsia="ro-RO"/>
        </w:rPr>
      </w:pPr>
    </w:p>
    <w:p w:rsidR="0019053F" w:rsidRPr="00273D09" w:rsidRDefault="00273D09" w:rsidP="00273D09">
      <w:pPr>
        <w:pStyle w:val="Titlu2"/>
        <w:shd w:val="clear" w:color="auto" w:fill="FFFFFF"/>
        <w:jc w:val="both"/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</w:pPr>
      <w:r w:rsidRPr="00273D09">
        <w:rPr>
          <w:rFonts w:ascii="Trebuchet MS" w:hAnsi="Trebuchet MS" w:cstheme="minorHAnsi"/>
          <w:color w:val="000000" w:themeColor="text1"/>
          <w:sz w:val="22"/>
          <w:szCs w:val="22"/>
        </w:rPr>
        <w:lastRenderedPageBreak/>
        <w:tab/>
      </w:r>
      <w:r w:rsidR="0019053F" w:rsidRPr="00273D09">
        <w:rPr>
          <w:rFonts w:ascii="Trebuchet MS" w:hAnsi="Trebuchet MS" w:cstheme="minorHAnsi"/>
          <w:color w:val="000000" w:themeColor="text1"/>
          <w:sz w:val="22"/>
          <w:szCs w:val="22"/>
        </w:rPr>
        <w:t xml:space="preserve">În temeiul art. 136 alin. (8) lit. b) și alin (10) din Codul administrativ aprobat prin Ordonanța de </w:t>
      </w:r>
      <w:r w:rsidR="0019053F" w:rsidRPr="00273D09">
        <w:rPr>
          <w:rFonts w:ascii="Trebuchet MS" w:hAnsi="Trebuchet MS"/>
          <w:color w:val="000000" w:themeColor="text1"/>
          <w:sz w:val="22"/>
          <w:szCs w:val="22"/>
        </w:rPr>
        <w:t xml:space="preserve">Urgență a Guvernului nr. 57/2019 </w:t>
      </w:r>
      <w:r w:rsidR="00D05058" w:rsidRPr="00273D09">
        <w:rPr>
          <w:rFonts w:ascii="Trebuchet MS" w:hAnsi="Trebuchet MS"/>
          <w:color w:val="000000" w:themeColor="text1"/>
          <w:sz w:val="22"/>
          <w:szCs w:val="22"/>
        </w:rPr>
        <w:t xml:space="preserve">propunem Consiliului local Macea adoptarea </w:t>
      </w:r>
      <w:r w:rsidR="0019053F" w:rsidRPr="00273D09">
        <w:rPr>
          <w:rFonts w:ascii="Trebuchet MS" w:hAnsi="Trebuchet MS" w:cstheme="minorHAnsi"/>
          <w:color w:val="000000" w:themeColor="text1"/>
          <w:sz w:val="22"/>
          <w:szCs w:val="22"/>
        </w:rPr>
        <w:t>proiectul</w:t>
      </w:r>
      <w:r w:rsidR="00D05058" w:rsidRPr="00273D09">
        <w:rPr>
          <w:rFonts w:ascii="Trebuchet MS" w:hAnsi="Trebuchet MS" w:cstheme="minorHAnsi"/>
          <w:color w:val="000000" w:themeColor="text1"/>
          <w:sz w:val="22"/>
          <w:szCs w:val="22"/>
        </w:rPr>
        <w:t>ui</w:t>
      </w:r>
      <w:r w:rsidR="0019053F" w:rsidRPr="00273D09">
        <w:rPr>
          <w:rFonts w:ascii="Trebuchet MS" w:hAnsi="Trebuchet MS" w:cstheme="minorHAnsi"/>
          <w:color w:val="000000" w:themeColor="text1"/>
          <w:sz w:val="22"/>
          <w:szCs w:val="22"/>
        </w:rPr>
        <w:t xml:space="preserve"> de hotărâre nr. </w:t>
      </w:r>
      <w:bookmarkStart w:id="0" w:name="_GoBack"/>
      <w:r w:rsidRPr="00273D09">
        <w:rPr>
          <w:rFonts w:ascii="Trebuchet MS" w:hAnsi="Trebuchet MS"/>
          <w:b/>
          <w:bCs/>
          <w:color w:val="000000" w:themeColor="text1"/>
          <w:sz w:val="22"/>
          <w:szCs w:val="22"/>
          <w:lang w:eastAsia="ro-RO"/>
        </w:rPr>
        <w:t>112/25.09</w:t>
      </w:r>
      <w:r w:rsidR="0039122A" w:rsidRPr="00273D09">
        <w:rPr>
          <w:rFonts w:ascii="Trebuchet MS" w:hAnsi="Trebuchet MS"/>
          <w:b/>
          <w:bCs/>
          <w:color w:val="000000" w:themeColor="text1"/>
          <w:sz w:val="22"/>
          <w:szCs w:val="22"/>
          <w:lang w:eastAsia="ro-RO"/>
        </w:rPr>
        <w:t>.2023</w:t>
      </w:r>
      <w:r w:rsidR="008C0C7D" w:rsidRPr="00273D09">
        <w:rPr>
          <w:rFonts w:ascii="Trebuchet MS" w:hAnsi="Trebuchet MS"/>
          <w:b/>
          <w:bCs/>
          <w:color w:val="000000" w:themeColor="text1"/>
          <w:sz w:val="22"/>
          <w:szCs w:val="22"/>
          <w:lang w:eastAsia="ro-RO"/>
        </w:rPr>
        <w:t xml:space="preserve"> </w:t>
      </w:r>
      <w:proofErr w:type="spellStart"/>
      <w:r w:rsidR="0039122A" w:rsidRPr="00273D09">
        <w:rPr>
          <w:rFonts w:ascii="Trebuchet MS" w:hAnsi="Trebuchet MS" w:cs="Tahoma"/>
          <w:iCs/>
          <w:color w:val="000000" w:themeColor="text1"/>
          <w:sz w:val="22"/>
          <w:szCs w:val="22"/>
          <w:lang w:val="en-US" w:eastAsia="ro-RO"/>
        </w:rPr>
        <w:t>privind</w:t>
      </w:r>
      <w:proofErr w:type="spellEnd"/>
      <w:r w:rsidR="0039122A" w:rsidRPr="00273D09">
        <w:rPr>
          <w:rFonts w:ascii="Trebuchet MS" w:hAnsi="Trebuchet MS" w:cs="Tahoma"/>
          <w:iCs/>
          <w:color w:val="000000" w:themeColor="text1"/>
          <w:sz w:val="22"/>
          <w:szCs w:val="22"/>
          <w:lang w:val="en-US" w:eastAsia="ro-RO"/>
        </w:rPr>
        <w:t xml:space="preserve"> </w:t>
      </w:r>
      <w:proofErr w:type="spellStart"/>
      <w:r w:rsidR="0039122A" w:rsidRPr="00273D09">
        <w:rPr>
          <w:rFonts w:ascii="Trebuchet MS" w:hAnsi="Trebuchet MS" w:cs="Tahoma"/>
          <w:iCs/>
          <w:color w:val="000000" w:themeColor="text1"/>
          <w:sz w:val="22"/>
          <w:szCs w:val="22"/>
          <w:lang w:val="en-US" w:eastAsia="ro-RO"/>
        </w:rPr>
        <w:t>aprobarea</w:t>
      </w:r>
      <w:proofErr w:type="spellEnd"/>
      <w:r w:rsidR="0039122A" w:rsidRPr="00273D09">
        <w:rPr>
          <w:rFonts w:ascii="Trebuchet MS" w:hAnsi="Trebuchet MS" w:cs="Tahoma"/>
          <w:iCs/>
          <w:color w:val="000000" w:themeColor="text1"/>
          <w:sz w:val="22"/>
          <w:szCs w:val="22"/>
          <w:lang w:val="en-US" w:eastAsia="ro-RO"/>
        </w:rPr>
        <w:t xml:space="preserve"> modificării </w:t>
      </w:r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 xml:space="preserve">suprafeței </w:t>
      </w:r>
      <w:proofErr w:type="spellStart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>unor</w:t>
      </w:r>
      <w:proofErr w:type="spellEnd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>drumuri</w:t>
      </w:r>
      <w:proofErr w:type="spellEnd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>evidenţiate</w:t>
      </w:r>
      <w:proofErr w:type="spellEnd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>în</w:t>
      </w:r>
      <w:proofErr w:type="spellEnd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 xml:space="preserve"> C.F </w:t>
      </w:r>
      <w:proofErr w:type="spellStart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 xml:space="preserve">. 303273, C.F </w:t>
      </w:r>
      <w:proofErr w:type="spellStart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 xml:space="preserve">. </w:t>
      </w:r>
      <w:bookmarkEnd w:id="0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 xml:space="preserve">303294 </w:t>
      </w:r>
      <w:proofErr w:type="spellStart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>şi</w:t>
      </w:r>
      <w:proofErr w:type="spellEnd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 xml:space="preserve"> C.F </w:t>
      </w:r>
      <w:proofErr w:type="spellStart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>nr</w:t>
      </w:r>
      <w:proofErr w:type="spellEnd"/>
      <w:r w:rsidRPr="00273D09"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>. 311270</w:t>
      </w:r>
      <w:r>
        <w:rPr>
          <w:rFonts w:ascii="Trebuchet MS" w:eastAsia="Times New Roman" w:hAnsi="Trebuchet MS" w:cs="Arial"/>
          <w:iCs/>
          <w:color w:val="000000" w:themeColor="text1"/>
          <w:sz w:val="22"/>
          <w:szCs w:val="22"/>
          <w:lang w:val="en-US"/>
        </w:rPr>
        <w:t xml:space="preserve">, </w:t>
      </w:r>
      <w:r w:rsidR="0039122A" w:rsidRPr="00273D09">
        <w:rPr>
          <w:rFonts w:ascii="Trebuchet MS" w:hAnsi="Trebuchet MS" w:cs="Tahoma"/>
          <w:iCs/>
          <w:color w:val="000000" w:themeColor="text1"/>
          <w:sz w:val="22"/>
          <w:szCs w:val="22"/>
          <w:lang w:val="en-US" w:eastAsia="ro-RO"/>
        </w:rPr>
        <w:t>situat</w:t>
      </w:r>
      <w:r>
        <w:rPr>
          <w:rFonts w:ascii="Trebuchet MS" w:hAnsi="Trebuchet MS" w:cs="Tahoma"/>
          <w:iCs/>
          <w:color w:val="000000" w:themeColor="text1"/>
          <w:sz w:val="22"/>
          <w:szCs w:val="22"/>
          <w:lang w:val="en-US" w:eastAsia="ro-RO"/>
        </w:rPr>
        <w:t>e</w:t>
      </w:r>
      <w:r w:rsidR="0039122A" w:rsidRPr="00273D09">
        <w:rPr>
          <w:rFonts w:ascii="Trebuchet MS" w:hAnsi="Trebuchet MS" w:cs="Tahoma"/>
          <w:iCs/>
          <w:color w:val="000000" w:themeColor="text1"/>
          <w:sz w:val="22"/>
          <w:szCs w:val="22"/>
          <w:lang w:val="en-US" w:eastAsia="ro-RO"/>
        </w:rPr>
        <w:t xml:space="preserve"> </w:t>
      </w:r>
      <w:proofErr w:type="spellStart"/>
      <w:r w:rsidR="0039122A" w:rsidRPr="00273D09">
        <w:rPr>
          <w:rFonts w:ascii="Trebuchet MS" w:hAnsi="Trebuchet MS" w:cs="Tahoma"/>
          <w:iCs/>
          <w:color w:val="000000" w:themeColor="text1"/>
          <w:sz w:val="22"/>
          <w:szCs w:val="22"/>
          <w:lang w:val="en-US" w:eastAsia="ro-RO"/>
        </w:rPr>
        <w:t>în</w:t>
      </w:r>
      <w:proofErr w:type="spellEnd"/>
      <w:r w:rsidR="0039122A" w:rsidRPr="00273D09">
        <w:rPr>
          <w:rFonts w:ascii="Trebuchet MS" w:hAnsi="Trebuchet MS" w:cs="Tahoma"/>
          <w:iCs/>
          <w:color w:val="000000" w:themeColor="text1"/>
          <w:sz w:val="22"/>
          <w:szCs w:val="22"/>
          <w:lang w:val="en-US" w:eastAsia="ro-RO"/>
        </w:rPr>
        <w:t xml:space="preserve"> </w:t>
      </w:r>
      <w:proofErr w:type="spellStart"/>
      <w:r w:rsidRPr="00273D09">
        <w:rPr>
          <w:rFonts w:ascii="Trebuchet MS" w:hAnsi="Trebuchet MS" w:cs="Tahoma"/>
          <w:iCs/>
          <w:color w:val="000000" w:themeColor="text1"/>
          <w:sz w:val="22"/>
          <w:szCs w:val="22"/>
          <w:lang w:val="en-US" w:eastAsia="ro-RO"/>
        </w:rPr>
        <w:t>intravilanul</w:t>
      </w:r>
      <w:proofErr w:type="spellEnd"/>
      <w:r w:rsidRPr="00273D09">
        <w:rPr>
          <w:rFonts w:ascii="Trebuchet MS" w:hAnsi="Trebuchet MS" w:cs="Tahoma"/>
          <w:iCs/>
          <w:color w:val="000000" w:themeColor="text1"/>
          <w:sz w:val="22"/>
          <w:szCs w:val="22"/>
          <w:lang w:val="en-US" w:eastAsia="ro-RO"/>
        </w:rPr>
        <w:t xml:space="preserve"> </w:t>
      </w:r>
      <w:proofErr w:type="spellStart"/>
      <w:r w:rsidRPr="00273D09">
        <w:rPr>
          <w:rFonts w:ascii="Trebuchet MS" w:hAnsi="Trebuchet MS" w:cs="Tahoma"/>
          <w:iCs/>
          <w:color w:val="000000" w:themeColor="text1"/>
          <w:sz w:val="22"/>
          <w:szCs w:val="22"/>
          <w:lang w:val="en-US" w:eastAsia="ro-RO"/>
        </w:rPr>
        <w:t>localităţii</w:t>
      </w:r>
      <w:proofErr w:type="spellEnd"/>
      <w:r w:rsidRPr="00273D09">
        <w:rPr>
          <w:rFonts w:ascii="Trebuchet MS" w:hAnsi="Trebuchet MS" w:cs="Tahoma"/>
          <w:iCs/>
          <w:color w:val="000000" w:themeColor="text1"/>
          <w:sz w:val="22"/>
          <w:szCs w:val="22"/>
          <w:lang w:val="en-US" w:eastAsia="ro-RO"/>
        </w:rPr>
        <w:t xml:space="preserve"> Macea</w:t>
      </w:r>
      <w:r w:rsidR="0019053F" w:rsidRPr="00273D09">
        <w:rPr>
          <w:rFonts w:ascii="Trebuchet MS" w:hAnsi="Trebuchet MS" w:cstheme="minorHAnsi"/>
          <w:color w:val="000000" w:themeColor="text1"/>
          <w:sz w:val="22"/>
          <w:szCs w:val="22"/>
        </w:rPr>
        <w:t>.</w:t>
      </w:r>
    </w:p>
    <w:p w:rsidR="00D05058" w:rsidRPr="00273D09" w:rsidRDefault="00D05058" w:rsidP="00D05058">
      <w:pPr>
        <w:autoSpaceDE w:val="0"/>
        <w:autoSpaceDN w:val="0"/>
        <w:adjustRightInd w:val="0"/>
        <w:ind w:right="98" w:firstLine="720"/>
        <w:jc w:val="both"/>
        <w:rPr>
          <w:rFonts w:ascii="Trebuchet MS" w:hAnsi="Trebuchet MS" w:cs="Tahoma"/>
          <w:sz w:val="22"/>
          <w:szCs w:val="22"/>
        </w:rPr>
      </w:pPr>
    </w:p>
    <w:tbl>
      <w:tblPr>
        <w:tblStyle w:val="Tabelgril"/>
        <w:tblpPr w:leftFromText="180" w:rightFromText="180" w:vertAnchor="text" w:horzAnchor="margin" w:tblpY="1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D05058" w:rsidRPr="005E0756" w:rsidTr="00D05058">
        <w:trPr>
          <w:trHeight w:val="254"/>
        </w:trPr>
        <w:tc>
          <w:tcPr>
            <w:tcW w:w="5207" w:type="dxa"/>
          </w:tcPr>
          <w:p w:rsidR="00D05058" w:rsidRPr="005E0756" w:rsidRDefault="00D05058" w:rsidP="00D050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Consilier superior</w:t>
            </w:r>
          </w:p>
        </w:tc>
      </w:tr>
      <w:tr w:rsidR="00D05058" w:rsidRPr="005E0756" w:rsidTr="00D05058">
        <w:trPr>
          <w:trHeight w:val="247"/>
        </w:trPr>
        <w:tc>
          <w:tcPr>
            <w:tcW w:w="5207" w:type="dxa"/>
          </w:tcPr>
          <w:p w:rsidR="00D05058" w:rsidRPr="005E0756" w:rsidRDefault="00D05058" w:rsidP="00D050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Voichița-Maria Maier</w:t>
            </w:r>
          </w:p>
        </w:tc>
      </w:tr>
      <w:tr w:rsidR="00D05058" w:rsidRPr="005E0756" w:rsidTr="00D05058">
        <w:trPr>
          <w:trHeight w:val="254"/>
        </w:trPr>
        <w:tc>
          <w:tcPr>
            <w:tcW w:w="5207" w:type="dxa"/>
          </w:tcPr>
          <w:p w:rsidR="00D05058" w:rsidRDefault="00D05058" w:rsidP="00D05058">
            <w:pPr>
              <w:rPr>
                <w:rFonts w:ascii="Trebuchet MS" w:hAnsi="Trebuchet MS" w:cs="Tahoma"/>
              </w:rPr>
            </w:pPr>
          </w:p>
          <w:p w:rsidR="00D05058" w:rsidRDefault="00D05058" w:rsidP="00D05058">
            <w:pPr>
              <w:rPr>
                <w:rFonts w:ascii="Trebuchet MS" w:hAnsi="Trebuchet MS" w:cs="Tahoma"/>
              </w:rPr>
            </w:pPr>
          </w:p>
          <w:p w:rsidR="00D05058" w:rsidRDefault="00D05058" w:rsidP="00D050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Consilier superior</w:t>
            </w:r>
          </w:p>
          <w:p w:rsidR="00D05058" w:rsidRDefault="00D05058" w:rsidP="00D050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Retkovszky Melinda</w:t>
            </w:r>
          </w:p>
          <w:p w:rsidR="00D05058" w:rsidRDefault="00D05058" w:rsidP="00D05058">
            <w:pPr>
              <w:jc w:val="center"/>
              <w:rPr>
                <w:rFonts w:ascii="Trebuchet MS" w:hAnsi="Trebuchet MS" w:cs="Tahoma"/>
              </w:rPr>
            </w:pPr>
          </w:p>
          <w:p w:rsidR="00D05058" w:rsidRDefault="00D05058" w:rsidP="00D05058">
            <w:pPr>
              <w:jc w:val="center"/>
              <w:rPr>
                <w:rFonts w:ascii="Trebuchet MS" w:hAnsi="Trebuchet MS" w:cs="Tahoma"/>
              </w:rPr>
            </w:pPr>
          </w:p>
          <w:p w:rsidR="00D05058" w:rsidRDefault="00D05058" w:rsidP="00D050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Consilier juridic</w:t>
            </w:r>
          </w:p>
          <w:p w:rsidR="00D05058" w:rsidRPr="005E0756" w:rsidRDefault="00D05058" w:rsidP="00D050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Kiss Claudia-Antonela</w:t>
            </w:r>
          </w:p>
        </w:tc>
      </w:tr>
    </w:tbl>
    <w:p w:rsidR="00C424D7" w:rsidRDefault="00C424D7" w:rsidP="00C424D7">
      <w:pPr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2"/>
          <w:szCs w:val="22"/>
        </w:rPr>
      </w:pPr>
    </w:p>
    <w:p w:rsidR="00D05058" w:rsidRDefault="00D05058" w:rsidP="00C424D7">
      <w:pPr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2"/>
          <w:szCs w:val="22"/>
        </w:rPr>
      </w:pPr>
    </w:p>
    <w:p w:rsidR="0039122A" w:rsidRDefault="0039122A" w:rsidP="00C424D7">
      <w:pPr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2"/>
          <w:szCs w:val="22"/>
        </w:rPr>
      </w:pPr>
    </w:p>
    <w:p w:rsidR="00C424D7" w:rsidRPr="00D033F4" w:rsidRDefault="00C424D7" w:rsidP="00C424D7">
      <w:pPr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2"/>
          <w:szCs w:val="22"/>
        </w:rPr>
      </w:pPr>
    </w:p>
    <w:p w:rsidR="00C424D7" w:rsidRPr="00C424D7" w:rsidRDefault="00C424D7" w:rsidP="00C424D7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3F6ECA" w:rsidRPr="004C6817" w:rsidRDefault="003F6ECA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3F6ECA" w:rsidRPr="004C6817" w:rsidRDefault="003F6ECA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8F6FE5" w:rsidRPr="004C6817" w:rsidRDefault="008F6FE5" w:rsidP="00604264">
      <w:pPr>
        <w:jc w:val="center"/>
        <w:rPr>
          <w:rFonts w:ascii="Trebuchet MS" w:hAnsi="Trebuchet MS" w:cs="Tahoma"/>
          <w:b/>
        </w:rPr>
      </w:pPr>
    </w:p>
    <w:p w:rsidR="00D25C47" w:rsidRPr="004C6817" w:rsidRDefault="00D25C47" w:rsidP="00604264">
      <w:pPr>
        <w:jc w:val="center"/>
        <w:rPr>
          <w:rFonts w:ascii="Trebuchet MS" w:hAnsi="Trebuchet MS" w:cs="Tahoma"/>
          <w:b/>
        </w:rPr>
      </w:pPr>
    </w:p>
    <w:p w:rsidR="00722845" w:rsidRDefault="00722845" w:rsidP="00604264">
      <w:pPr>
        <w:jc w:val="center"/>
        <w:rPr>
          <w:rFonts w:ascii="Arial Narrow" w:hAnsi="Arial Narrow" w:cs="Tahoma"/>
          <w:b/>
          <w:sz w:val="28"/>
          <w:szCs w:val="28"/>
        </w:rPr>
      </w:pPr>
    </w:p>
    <w:p w:rsidR="00273D09" w:rsidRDefault="00273D09" w:rsidP="00604264">
      <w:pPr>
        <w:jc w:val="center"/>
        <w:rPr>
          <w:rFonts w:ascii="Arial Narrow" w:hAnsi="Arial Narrow" w:cs="Tahoma"/>
          <w:b/>
          <w:sz w:val="28"/>
          <w:szCs w:val="28"/>
        </w:rPr>
      </w:pPr>
    </w:p>
    <w:p w:rsidR="00273D09" w:rsidRDefault="00273D09" w:rsidP="00604264">
      <w:pPr>
        <w:jc w:val="center"/>
        <w:rPr>
          <w:rFonts w:ascii="Arial Narrow" w:hAnsi="Arial Narrow" w:cs="Tahoma"/>
          <w:b/>
          <w:sz w:val="28"/>
          <w:szCs w:val="28"/>
        </w:rPr>
      </w:pPr>
    </w:p>
    <w:p w:rsidR="00273D09" w:rsidRDefault="00273D09" w:rsidP="00604264">
      <w:pPr>
        <w:jc w:val="center"/>
        <w:rPr>
          <w:rFonts w:ascii="Arial Narrow" w:hAnsi="Arial Narrow" w:cs="Tahoma"/>
          <w:b/>
          <w:sz w:val="28"/>
          <w:szCs w:val="28"/>
        </w:rPr>
      </w:pPr>
    </w:p>
    <w:sectPr w:rsidR="00273D09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DBE" w:rsidRDefault="00DD1DBE">
      <w:r>
        <w:separator/>
      </w:r>
    </w:p>
  </w:endnote>
  <w:endnote w:type="continuationSeparator" w:id="0">
    <w:p w:rsidR="00DD1DBE" w:rsidRDefault="00DD1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B14B41" w:rsidRDefault="00B14B41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</w:p>
  <w:p w:rsidR="00B14B41" w:rsidRDefault="00B14B41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DBE" w:rsidRDefault="00DD1DBE">
      <w:r>
        <w:separator/>
      </w:r>
    </w:p>
  </w:footnote>
  <w:footnote w:type="continuationSeparator" w:id="0">
    <w:p w:rsidR="00DD1DBE" w:rsidRDefault="00DD1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14384"/>
    <w:rsid w:val="000248EA"/>
    <w:rsid w:val="000252A8"/>
    <w:rsid w:val="000755BC"/>
    <w:rsid w:val="00083595"/>
    <w:rsid w:val="000A059E"/>
    <w:rsid w:val="000A1F6C"/>
    <w:rsid w:val="000C4CE8"/>
    <w:rsid w:val="000D5958"/>
    <w:rsid w:val="000E4ED9"/>
    <w:rsid w:val="000F0DA6"/>
    <w:rsid w:val="000F3972"/>
    <w:rsid w:val="000F5B66"/>
    <w:rsid w:val="000F61A4"/>
    <w:rsid w:val="001000EE"/>
    <w:rsid w:val="001003FB"/>
    <w:rsid w:val="00115CF4"/>
    <w:rsid w:val="001226F3"/>
    <w:rsid w:val="001303B0"/>
    <w:rsid w:val="00133797"/>
    <w:rsid w:val="00135BC7"/>
    <w:rsid w:val="001374C8"/>
    <w:rsid w:val="00151BDC"/>
    <w:rsid w:val="00165B4E"/>
    <w:rsid w:val="00171E7E"/>
    <w:rsid w:val="001758DE"/>
    <w:rsid w:val="0018657B"/>
    <w:rsid w:val="0019053F"/>
    <w:rsid w:val="00196717"/>
    <w:rsid w:val="001A5B46"/>
    <w:rsid w:val="001B3DF9"/>
    <w:rsid w:val="001D39D8"/>
    <w:rsid w:val="001D4E6E"/>
    <w:rsid w:val="001E2550"/>
    <w:rsid w:val="001E29E3"/>
    <w:rsid w:val="001E5950"/>
    <w:rsid w:val="00201CBB"/>
    <w:rsid w:val="002073B3"/>
    <w:rsid w:val="0021425F"/>
    <w:rsid w:val="00216BA9"/>
    <w:rsid w:val="00223C2A"/>
    <w:rsid w:val="00224506"/>
    <w:rsid w:val="002305A5"/>
    <w:rsid w:val="00231486"/>
    <w:rsid w:val="00232590"/>
    <w:rsid w:val="00245311"/>
    <w:rsid w:val="0024710D"/>
    <w:rsid w:val="00251678"/>
    <w:rsid w:val="002555ED"/>
    <w:rsid w:val="0025670B"/>
    <w:rsid w:val="0026169A"/>
    <w:rsid w:val="002708F0"/>
    <w:rsid w:val="00273D09"/>
    <w:rsid w:val="00276C4C"/>
    <w:rsid w:val="002A0D51"/>
    <w:rsid w:val="002B1A57"/>
    <w:rsid w:val="002C3BCF"/>
    <w:rsid w:val="002F0067"/>
    <w:rsid w:val="00305796"/>
    <w:rsid w:val="0031485C"/>
    <w:rsid w:val="00320208"/>
    <w:rsid w:val="00323078"/>
    <w:rsid w:val="00331091"/>
    <w:rsid w:val="0033634E"/>
    <w:rsid w:val="00343C62"/>
    <w:rsid w:val="00354853"/>
    <w:rsid w:val="0035625A"/>
    <w:rsid w:val="00375E74"/>
    <w:rsid w:val="0038779A"/>
    <w:rsid w:val="0039122A"/>
    <w:rsid w:val="00392C3E"/>
    <w:rsid w:val="003950B2"/>
    <w:rsid w:val="00395D47"/>
    <w:rsid w:val="0039674E"/>
    <w:rsid w:val="003C3850"/>
    <w:rsid w:val="003C618F"/>
    <w:rsid w:val="003D39F8"/>
    <w:rsid w:val="003D3AE6"/>
    <w:rsid w:val="003F22CF"/>
    <w:rsid w:val="003F4196"/>
    <w:rsid w:val="003F6ECA"/>
    <w:rsid w:val="00402AED"/>
    <w:rsid w:val="00411613"/>
    <w:rsid w:val="00414A04"/>
    <w:rsid w:val="004234F0"/>
    <w:rsid w:val="00430600"/>
    <w:rsid w:val="004464B3"/>
    <w:rsid w:val="00465AF1"/>
    <w:rsid w:val="00465D1C"/>
    <w:rsid w:val="00465E90"/>
    <w:rsid w:val="00467DEA"/>
    <w:rsid w:val="00471F92"/>
    <w:rsid w:val="00484C9E"/>
    <w:rsid w:val="004959C7"/>
    <w:rsid w:val="004974AF"/>
    <w:rsid w:val="004A2581"/>
    <w:rsid w:val="004B152D"/>
    <w:rsid w:val="004B4D2B"/>
    <w:rsid w:val="004C16C8"/>
    <w:rsid w:val="004C30A4"/>
    <w:rsid w:val="004C6817"/>
    <w:rsid w:val="004D0B4B"/>
    <w:rsid w:val="004D1F29"/>
    <w:rsid w:val="004D3050"/>
    <w:rsid w:val="004D5686"/>
    <w:rsid w:val="004F38B7"/>
    <w:rsid w:val="004F3B63"/>
    <w:rsid w:val="0051573C"/>
    <w:rsid w:val="00520EB2"/>
    <w:rsid w:val="00527EDE"/>
    <w:rsid w:val="00531B19"/>
    <w:rsid w:val="00535E92"/>
    <w:rsid w:val="00541103"/>
    <w:rsid w:val="00545211"/>
    <w:rsid w:val="00550B32"/>
    <w:rsid w:val="0055356A"/>
    <w:rsid w:val="00563ED8"/>
    <w:rsid w:val="00567A64"/>
    <w:rsid w:val="00576DE5"/>
    <w:rsid w:val="005839F6"/>
    <w:rsid w:val="00583AC8"/>
    <w:rsid w:val="0059062D"/>
    <w:rsid w:val="00594ADE"/>
    <w:rsid w:val="005A1571"/>
    <w:rsid w:val="005B031F"/>
    <w:rsid w:val="005B3D5C"/>
    <w:rsid w:val="005B4206"/>
    <w:rsid w:val="005C33FF"/>
    <w:rsid w:val="005D6E42"/>
    <w:rsid w:val="005F4C3C"/>
    <w:rsid w:val="005F4CB5"/>
    <w:rsid w:val="005F6850"/>
    <w:rsid w:val="005F7160"/>
    <w:rsid w:val="00604264"/>
    <w:rsid w:val="006075FB"/>
    <w:rsid w:val="00610D17"/>
    <w:rsid w:val="00610E67"/>
    <w:rsid w:val="00612D2C"/>
    <w:rsid w:val="0061586A"/>
    <w:rsid w:val="00620961"/>
    <w:rsid w:val="00623659"/>
    <w:rsid w:val="00626C80"/>
    <w:rsid w:val="006379AD"/>
    <w:rsid w:val="0064077C"/>
    <w:rsid w:val="006703CA"/>
    <w:rsid w:val="00682A3E"/>
    <w:rsid w:val="0068562E"/>
    <w:rsid w:val="00686AEC"/>
    <w:rsid w:val="006A4D2F"/>
    <w:rsid w:val="006A509A"/>
    <w:rsid w:val="006A795C"/>
    <w:rsid w:val="006B6499"/>
    <w:rsid w:val="006C3262"/>
    <w:rsid w:val="006C4C0C"/>
    <w:rsid w:val="006C7F2B"/>
    <w:rsid w:val="006D2FE9"/>
    <w:rsid w:val="006E148E"/>
    <w:rsid w:val="006E2E3A"/>
    <w:rsid w:val="007030BC"/>
    <w:rsid w:val="0070403C"/>
    <w:rsid w:val="0072137B"/>
    <w:rsid w:val="00722845"/>
    <w:rsid w:val="00724751"/>
    <w:rsid w:val="007367A3"/>
    <w:rsid w:val="007373C8"/>
    <w:rsid w:val="00743647"/>
    <w:rsid w:val="00744257"/>
    <w:rsid w:val="0076714A"/>
    <w:rsid w:val="0077451D"/>
    <w:rsid w:val="00780485"/>
    <w:rsid w:val="00780F28"/>
    <w:rsid w:val="007811BC"/>
    <w:rsid w:val="007821F9"/>
    <w:rsid w:val="00786A1C"/>
    <w:rsid w:val="007930C8"/>
    <w:rsid w:val="007935EF"/>
    <w:rsid w:val="007947A9"/>
    <w:rsid w:val="007A5605"/>
    <w:rsid w:val="007A5AFF"/>
    <w:rsid w:val="007A6197"/>
    <w:rsid w:val="007B28FF"/>
    <w:rsid w:val="007C3848"/>
    <w:rsid w:val="007D47AF"/>
    <w:rsid w:val="007E4864"/>
    <w:rsid w:val="007F6CCB"/>
    <w:rsid w:val="00803207"/>
    <w:rsid w:val="008111F1"/>
    <w:rsid w:val="0081504B"/>
    <w:rsid w:val="00815583"/>
    <w:rsid w:val="00825717"/>
    <w:rsid w:val="00836A5C"/>
    <w:rsid w:val="00841C17"/>
    <w:rsid w:val="00843252"/>
    <w:rsid w:val="00850E71"/>
    <w:rsid w:val="00855669"/>
    <w:rsid w:val="00895870"/>
    <w:rsid w:val="008A0C72"/>
    <w:rsid w:val="008A1FED"/>
    <w:rsid w:val="008B3E06"/>
    <w:rsid w:val="008B553B"/>
    <w:rsid w:val="008B695C"/>
    <w:rsid w:val="008C0C7D"/>
    <w:rsid w:val="008C2D91"/>
    <w:rsid w:val="008C74E8"/>
    <w:rsid w:val="008D5D13"/>
    <w:rsid w:val="008E552C"/>
    <w:rsid w:val="008F6FE5"/>
    <w:rsid w:val="00903C89"/>
    <w:rsid w:val="00905717"/>
    <w:rsid w:val="00912116"/>
    <w:rsid w:val="009145D4"/>
    <w:rsid w:val="009213EE"/>
    <w:rsid w:val="00927A97"/>
    <w:rsid w:val="00931B38"/>
    <w:rsid w:val="00931F3C"/>
    <w:rsid w:val="009416AB"/>
    <w:rsid w:val="00977ECB"/>
    <w:rsid w:val="00982679"/>
    <w:rsid w:val="00984D9D"/>
    <w:rsid w:val="00992806"/>
    <w:rsid w:val="009B14A0"/>
    <w:rsid w:val="009B3A98"/>
    <w:rsid w:val="009B7BB4"/>
    <w:rsid w:val="009C1CA5"/>
    <w:rsid w:val="009D1704"/>
    <w:rsid w:val="009D3FCA"/>
    <w:rsid w:val="009F0626"/>
    <w:rsid w:val="009F60C2"/>
    <w:rsid w:val="00A1321F"/>
    <w:rsid w:val="00A30846"/>
    <w:rsid w:val="00A30F3D"/>
    <w:rsid w:val="00A31F8A"/>
    <w:rsid w:val="00A324E6"/>
    <w:rsid w:val="00A32528"/>
    <w:rsid w:val="00A32E85"/>
    <w:rsid w:val="00A360CC"/>
    <w:rsid w:val="00A4246E"/>
    <w:rsid w:val="00A432B6"/>
    <w:rsid w:val="00A74C29"/>
    <w:rsid w:val="00A8484E"/>
    <w:rsid w:val="00A86D09"/>
    <w:rsid w:val="00A879BB"/>
    <w:rsid w:val="00A95FDE"/>
    <w:rsid w:val="00AB7935"/>
    <w:rsid w:val="00AD1F37"/>
    <w:rsid w:val="00AD24FE"/>
    <w:rsid w:val="00AD429D"/>
    <w:rsid w:val="00AE29BB"/>
    <w:rsid w:val="00AE2EC6"/>
    <w:rsid w:val="00AE568D"/>
    <w:rsid w:val="00AE6BDA"/>
    <w:rsid w:val="00AF44CB"/>
    <w:rsid w:val="00AF7C30"/>
    <w:rsid w:val="00B037AA"/>
    <w:rsid w:val="00B14B41"/>
    <w:rsid w:val="00B17C27"/>
    <w:rsid w:val="00B371A4"/>
    <w:rsid w:val="00B373BE"/>
    <w:rsid w:val="00B627D4"/>
    <w:rsid w:val="00B6336E"/>
    <w:rsid w:val="00B84050"/>
    <w:rsid w:val="00B856B2"/>
    <w:rsid w:val="00B872F2"/>
    <w:rsid w:val="00B8795D"/>
    <w:rsid w:val="00B957CD"/>
    <w:rsid w:val="00BB3241"/>
    <w:rsid w:val="00BB5597"/>
    <w:rsid w:val="00BC01C1"/>
    <w:rsid w:val="00BC0751"/>
    <w:rsid w:val="00BC391D"/>
    <w:rsid w:val="00BD0A47"/>
    <w:rsid w:val="00BD7B9A"/>
    <w:rsid w:val="00BF284D"/>
    <w:rsid w:val="00BF2A98"/>
    <w:rsid w:val="00BF3CDB"/>
    <w:rsid w:val="00C15369"/>
    <w:rsid w:val="00C24A21"/>
    <w:rsid w:val="00C26870"/>
    <w:rsid w:val="00C36755"/>
    <w:rsid w:val="00C417C4"/>
    <w:rsid w:val="00C424D7"/>
    <w:rsid w:val="00C565A6"/>
    <w:rsid w:val="00C64ABF"/>
    <w:rsid w:val="00C72972"/>
    <w:rsid w:val="00CA1486"/>
    <w:rsid w:val="00CA1779"/>
    <w:rsid w:val="00CA2D3D"/>
    <w:rsid w:val="00CA4264"/>
    <w:rsid w:val="00CC5B17"/>
    <w:rsid w:val="00CD64DA"/>
    <w:rsid w:val="00CD72A3"/>
    <w:rsid w:val="00CE3E7D"/>
    <w:rsid w:val="00CE622C"/>
    <w:rsid w:val="00CF4CF8"/>
    <w:rsid w:val="00CF5470"/>
    <w:rsid w:val="00D00D62"/>
    <w:rsid w:val="00D05058"/>
    <w:rsid w:val="00D177D3"/>
    <w:rsid w:val="00D25C47"/>
    <w:rsid w:val="00D409B9"/>
    <w:rsid w:val="00D4397E"/>
    <w:rsid w:val="00D5054F"/>
    <w:rsid w:val="00D60DA7"/>
    <w:rsid w:val="00D61889"/>
    <w:rsid w:val="00D721D8"/>
    <w:rsid w:val="00D77AE9"/>
    <w:rsid w:val="00D83779"/>
    <w:rsid w:val="00D839E7"/>
    <w:rsid w:val="00D918FC"/>
    <w:rsid w:val="00D96676"/>
    <w:rsid w:val="00D976D6"/>
    <w:rsid w:val="00DA5201"/>
    <w:rsid w:val="00DA72F3"/>
    <w:rsid w:val="00DC2855"/>
    <w:rsid w:val="00DD0AD0"/>
    <w:rsid w:val="00DD1DBE"/>
    <w:rsid w:val="00DD5028"/>
    <w:rsid w:val="00DF103E"/>
    <w:rsid w:val="00DF522D"/>
    <w:rsid w:val="00E027A5"/>
    <w:rsid w:val="00E06135"/>
    <w:rsid w:val="00E06BD0"/>
    <w:rsid w:val="00E23236"/>
    <w:rsid w:val="00E37657"/>
    <w:rsid w:val="00E457DE"/>
    <w:rsid w:val="00E53A46"/>
    <w:rsid w:val="00E56690"/>
    <w:rsid w:val="00E75287"/>
    <w:rsid w:val="00E8700B"/>
    <w:rsid w:val="00EA5235"/>
    <w:rsid w:val="00EA770B"/>
    <w:rsid w:val="00EA78BF"/>
    <w:rsid w:val="00EB2D2E"/>
    <w:rsid w:val="00EB7267"/>
    <w:rsid w:val="00EC24BD"/>
    <w:rsid w:val="00EC4025"/>
    <w:rsid w:val="00EC78C0"/>
    <w:rsid w:val="00EC7C0E"/>
    <w:rsid w:val="00EE1B8F"/>
    <w:rsid w:val="00EF042B"/>
    <w:rsid w:val="00EF0E1B"/>
    <w:rsid w:val="00EF29A3"/>
    <w:rsid w:val="00EF5AEE"/>
    <w:rsid w:val="00F03EF6"/>
    <w:rsid w:val="00F04ED6"/>
    <w:rsid w:val="00F05655"/>
    <w:rsid w:val="00F16B46"/>
    <w:rsid w:val="00F24878"/>
    <w:rsid w:val="00F51CF4"/>
    <w:rsid w:val="00F55E33"/>
    <w:rsid w:val="00F63F7D"/>
    <w:rsid w:val="00F64284"/>
    <w:rsid w:val="00F70599"/>
    <w:rsid w:val="00F93A8F"/>
    <w:rsid w:val="00FB00EC"/>
    <w:rsid w:val="00FB2D70"/>
    <w:rsid w:val="00FD1548"/>
    <w:rsid w:val="00FD325F"/>
    <w:rsid w:val="00FD5238"/>
    <w:rsid w:val="00FD6E6F"/>
    <w:rsid w:val="00FE2712"/>
    <w:rsid w:val="00FE37B6"/>
    <w:rsid w:val="00FE596D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5E998B30-4ED6-44C3-9954-FC1FFC3A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unhideWhenUsed/>
    <w:qFormat/>
    <w:rsid w:val="003912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basedOn w:val="Fontdeparagrafimplicit"/>
    <w:qFormat/>
    <w:rsid w:val="00F63F7D"/>
    <w:rPr>
      <w:b/>
      <w:bCs/>
    </w:rPr>
  </w:style>
  <w:style w:type="character" w:styleId="Accentuat">
    <w:name w:val="Emphasis"/>
    <w:basedOn w:val="Fontdeparagrafimplicit"/>
    <w:qFormat/>
    <w:rsid w:val="00984D9D"/>
    <w:rPr>
      <w:i/>
      <w:iCs/>
    </w:rPr>
  </w:style>
  <w:style w:type="paragraph" w:styleId="Antet">
    <w:name w:val="header"/>
    <w:basedOn w:val="Normal"/>
    <w:link w:val="AntetCaracter"/>
    <w:rsid w:val="00E457D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E457DE"/>
    <w:rPr>
      <w:sz w:val="24"/>
      <w:szCs w:val="24"/>
      <w:lang w:eastAsia="en-US"/>
    </w:rPr>
  </w:style>
  <w:style w:type="character" w:customStyle="1" w:styleId="Titlu2Caracter">
    <w:name w:val="Titlu 2 Caracter"/>
    <w:basedOn w:val="Fontdeparagrafimplicit"/>
    <w:link w:val="Titlu2"/>
    <w:rsid w:val="003912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584</Words>
  <Characters>3310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3</cp:revision>
  <cp:lastPrinted>2023-06-14T11:21:00Z</cp:lastPrinted>
  <dcterms:created xsi:type="dcterms:W3CDTF">2023-09-25T12:00:00Z</dcterms:created>
  <dcterms:modified xsi:type="dcterms:W3CDTF">2023-09-26T08:07:00Z</dcterms:modified>
</cp:coreProperties>
</file>