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jc w:val="both"/>
        <w:rPr>
          <w:b/>
          <w:sz w:val="28"/>
          <w:szCs w:val="28"/>
        </w:rPr>
      </w:pPr>
    </w:p>
    <w:p>
      <w:pPr>
        <w:pStyle w:val="7"/>
        <w:jc w:val="center"/>
        <w:rPr>
          <w:b/>
          <w:bCs w:val="0"/>
          <w:sz w:val="56"/>
          <w:szCs w:val="56"/>
        </w:rPr>
      </w:pPr>
    </w:p>
    <w:p>
      <w:pPr>
        <w:pStyle w:val="7"/>
        <w:jc w:val="center"/>
        <w:rPr>
          <w:rFonts w:hint="default" w:ascii="Times New Roman" w:hAnsi="Times New Roman" w:cs="Times New Roman"/>
          <w:b/>
          <w:bCs w:val="0"/>
          <w:sz w:val="28"/>
          <w:szCs w:val="28"/>
          <w:lang w:val="ro-RO"/>
        </w:rPr>
      </w:pPr>
      <w:r>
        <w:rPr>
          <w:rFonts w:hint="default" w:ascii="Times New Roman" w:hAnsi="Times New Roman" w:eastAsia="SimSun" w:cs="Times New Roman"/>
          <w:b/>
          <w:bCs w:val="0"/>
          <w:sz w:val="28"/>
          <w:szCs w:val="28"/>
        </w:rPr>
        <w:t xml:space="preserve">Anexa Nr. 1 la proiectul de hotărâre privind aprobarea Statutului </w:t>
      </w:r>
      <w:r>
        <w:rPr>
          <w:rFonts w:hint="default" w:ascii="Times New Roman" w:hAnsi="Times New Roman" w:eastAsia="SimSun" w:cs="Times New Roman"/>
          <w:b/>
          <w:bCs w:val="0"/>
          <w:sz w:val="28"/>
          <w:szCs w:val="28"/>
          <w:lang w:val="ro-RO"/>
        </w:rPr>
        <w:t>Municip</w:t>
      </w:r>
      <w:r>
        <w:rPr>
          <w:rFonts w:hint="default" w:ascii="Times New Roman" w:hAnsi="Times New Roman" w:eastAsia="SimSun" w:cs="Times New Roman"/>
          <w:b/>
          <w:bCs w:val="0"/>
          <w:sz w:val="28"/>
          <w:szCs w:val="28"/>
        </w:rPr>
        <w:t>i</w:t>
      </w:r>
      <w:r>
        <w:rPr>
          <w:rFonts w:hint="default" w:ascii="Times New Roman" w:hAnsi="Times New Roman" w:eastAsia="SimSun" w:cs="Times New Roman"/>
          <w:b/>
          <w:bCs w:val="0"/>
          <w:sz w:val="28"/>
          <w:szCs w:val="28"/>
          <w:lang w:val="ro-RO"/>
        </w:rPr>
        <w:t>ului Dr.Tr.Severin</w:t>
      </w:r>
      <w:r>
        <w:rPr>
          <w:rFonts w:hint="default" w:ascii="Times New Roman" w:hAnsi="Times New Roman" w:eastAsia="SimSun" w:cs="Times New Roman"/>
          <w:b/>
          <w:bCs w:val="0"/>
          <w:sz w:val="28"/>
          <w:szCs w:val="28"/>
        </w:rPr>
        <w:t xml:space="preserve">, județul </w:t>
      </w:r>
      <w:r>
        <w:rPr>
          <w:rFonts w:hint="default" w:ascii="Times New Roman" w:hAnsi="Times New Roman" w:eastAsia="SimSun" w:cs="Times New Roman"/>
          <w:b/>
          <w:bCs w:val="0"/>
          <w:sz w:val="28"/>
          <w:szCs w:val="28"/>
          <w:lang w:val="ro-RO"/>
        </w:rPr>
        <w:t>Mehedinți</w:t>
      </w:r>
    </w:p>
    <w:p>
      <w:pPr>
        <w:pStyle w:val="7"/>
        <w:jc w:val="center"/>
        <w:rPr>
          <w:b/>
          <w:bCs w:val="0"/>
          <w:sz w:val="56"/>
          <w:szCs w:val="56"/>
        </w:rPr>
      </w:pPr>
    </w:p>
    <w:p>
      <w:pPr>
        <w:pStyle w:val="7"/>
        <w:jc w:val="both"/>
        <w:rPr>
          <w:b/>
          <w:sz w:val="56"/>
          <w:szCs w:val="56"/>
        </w:rPr>
      </w:pPr>
    </w:p>
    <w:p>
      <w:pPr>
        <w:pStyle w:val="7"/>
        <w:jc w:val="both"/>
        <w:rPr>
          <w:b/>
          <w:sz w:val="56"/>
          <w:szCs w:val="56"/>
        </w:rPr>
      </w:pPr>
    </w:p>
    <w:p>
      <w:pPr>
        <w:pStyle w:val="7"/>
        <w:jc w:val="both"/>
        <w:rPr>
          <w:b/>
          <w:sz w:val="56"/>
          <w:szCs w:val="56"/>
        </w:rPr>
      </w:pPr>
    </w:p>
    <w:p>
      <w:pPr>
        <w:pStyle w:val="7"/>
        <w:jc w:val="both"/>
        <w:rPr>
          <w:b/>
          <w:sz w:val="56"/>
          <w:szCs w:val="56"/>
        </w:rPr>
      </w:pPr>
    </w:p>
    <w:p>
      <w:pPr>
        <w:pStyle w:val="7"/>
        <w:jc w:val="both"/>
        <w:rPr>
          <w:b/>
          <w:sz w:val="56"/>
          <w:szCs w:val="56"/>
        </w:rPr>
      </w:pPr>
    </w:p>
    <w:p>
      <w:pPr>
        <w:pStyle w:val="7"/>
        <w:jc w:val="both"/>
        <w:rPr>
          <w:b/>
          <w:sz w:val="56"/>
          <w:szCs w:val="56"/>
        </w:rPr>
      </w:pPr>
    </w:p>
    <w:p>
      <w:pPr>
        <w:pStyle w:val="2"/>
        <w:spacing w:before="71"/>
        <w:ind w:left="579"/>
        <w:jc w:val="center"/>
        <w:rPr>
          <w:rFonts w:hint="default"/>
          <w:sz w:val="56"/>
          <w:szCs w:val="56"/>
          <w:lang w:val="ro-RO"/>
        </w:rPr>
      </w:pPr>
      <w:r>
        <w:rPr>
          <w:sz w:val="56"/>
          <w:szCs w:val="56"/>
        </w:rPr>
        <w:t>STATUTUL MUNICIPIULUI</w:t>
      </w:r>
      <w:r>
        <w:rPr>
          <w:rFonts w:hint="default"/>
          <w:sz w:val="56"/>
          <w:szCs w:val="56"/>
          <w:lang w:val="ro-RO"/>
        </w:rPr>
        <w:t xml:space="preserve"> </w:t>
      </w:r>
    </w:p>
    <w:p>
      <w:pPr>
        <w:pStyle w:val="2"/>
        <w:spacing w:before="71"/>
        <w:ind w:left="579"/>
        <w:jc w:val="center"/>
        <w:rPr>
          <w:rFonts w:hint="default"/>
          <w:sz w:val="56"/>
          <w:szCs w:val="56"/>
          <w:lang w:val="ro-RO"/>
        </w:rPr>
      </w:pPr>
      <w:r>
        <w:rPr>
          <w:rFonts w:hint="default"/>
          <w:sz w:val="56"/>
          <w:szCs w:val="56"/>
          <w:lang w:val="ro-RO"/>
        </w:rPr>
        <w:t xml:space="preserve"> DROBETA- TURNU - SEVERIN</w:t>
      </w:r>
    </w:p>
    <w:p>
      <w:pPr>
        <w:pStyle w:val="2"/>
        <w:spacing w:before="71"/>
        <w:ind w:left="0" w:leftChars="0" w:firstLine="0" w:firstLineChars="0"/>
        <w:jc w:val="center"/>
        <w:rPr>
          <w:rFonts w:hint="default"/>
          <w:sz w:val="56"/>
          <w:szCs w:val="56"/>
          <w:lang w:val="ro-RO"/>
        </w:rPr>
      </w:pPr>
    </w:p>
    <w:p>
      <w:pPr>
        <w:pStyle w:val="2"/>
        <w:spacing w:before="71"/>
        <w:ind w:left="579"/>
        <w:jc w:val="center"/>
        <w:rPr>
          <w:sz w:val="56"/>
          <w:szCs w:val="56"/>
        </w:rPr>
      </w:pPr>
    </w:p>
    <w:p>
      <w:pPr>
        <w:pStyle w:val="2"/>
        <w:spacing w:before="71"/>
        <w:ind w:left="579"/>
        <w:jc w:val="center"/>
        <w:rPr>
          <w:sz w:val="56"/>
          <w:szCs w:val="56"/>
        </w:rPr>
      </w:pPr>
    </w:p>
    <w:p>
      <w:pPr>
        <w:pStyle w:val="2"/>
        <w:spacing w:before="71"/>
        <w:ind w:left="579"/>
        <w:jc w:val="center"/>
        <w:rPr>
          <w:sz w:val="56"/>
          <w:szCs w:val="56"/>
        </w:rPr>
      </w:pPr>
    </w:p>
    <w:p>
      <w:pPr>
        <w:rPr>
          <w:sz w:val="56"/>
          <w:szCs w:val="56"/>
        </w:rPr>
      </w:pPr>
    </w:p>
    <w:p>
      <w:pPr>
        <w:rPr>
          <w:sz w:val="56"/>
          <w:szCs w:val="56"/>
        </w:rPr>
      </w:pPr>
    </w:p>
    <w:p>
      <w:pPr>
        <w:rPr>
          <w:sz w:val="56"/>
          <w:szCs w:val="56"/>
        </w:rPr>
      </w:pPr>
    </w:p>
    <w:p>
      <w:pPr>
        <w:rPr>
          <w:sz w:val="56"/>
          <w:szCs w:val="56"/>
        </w:rPr>
      </w:pPr>
    </w:p>
    <w:p>
      <w:pPr>
        <w:rPr>
          <w:sz w:val="56"/>
          <w:szCs w:val="56"/>
        </w:rPr>
      </w:pPr>
    </w:p>
    <w:p>
      <w:pPr>
        <w:rPr>
          <w:sz w:val="56"/>
          <w:szCs w:val="56"/>
        </w:rPr>
      </w:pPr>
    </w:p>
    <w:p>
      <w:pPr>
        <w:pStyle w:val="2"/>
        <w:spacing w:before="71"/>
        <w:ind w:left="579"/>
        <w:jc w:val="center"/>
        <w:rPr>
          <w:sz w:val="56"/>
          <w:szCs w:val="56"/>
        </w:rPr>
      </w:pPr>
    </w:p>
    <w:p>
      <w:pPr>
        <w:pStyle w:val="2"/>
        <w:spacing w:before="71"/>
        <w:ind w:left="579"/>
        <w:jc w:val="center"/>
        <w:rPr>
          <w:sz w:val="28"/>
          <w:szCs w:val="28"/>
        </w:rPr>
      </w:pPr>
    </w:p>
    <w:p>
      <w:pPr>
        <w:pStyle w:val="2"/>
        <w:spacing w:before="71"/>
        <w:ind w:left="0" w:leftChars="0" w:firstLine="0" w:firstLineChars="0"/>
        <w:jc w:val="both"/>
        <w:rPr>
          <w:sz w:val="28"/>
          <w:szCs w:val="28"/>
        </w:rPr>
      </w:pPr>
    </w:p>
    <w:p>
      <w:pPr>
        <w:pStyle w:val="2"/>
        <w:spacing w:before="71"/>
        <w:ind w:left="579"/>
        <w:jc w:val="center"/>
        <w:rPr>
          <w:sz w:val="28"/>
          <w:szCs w:val="28"/>
        </w:rPr>
      </w:pPr>
    </w:p>
    <w:p>
      <w:pPr>
        <w:pStyle w:val="2"/>
        <w:spacing w:before="71"/>
        <w:ind w:left="579"/>
        <w:jc w:val="center"/>
        <w:rPr>
          <w:rFonts w:hint="default"/>
          <w:sz w:val="28"/>
          <w:szCs w:val="28"/>
          <w:lang w:val="ro-RO"/>
        </w:rPr>
      </w:pPr>
      <w:r>
        <w:rPr>
          <w:sz w:val="28"/>
          <w:szCs w:val="28"/>
        </w:rPr>
        <w:t>CAPITOLUL</w:t>
      </w:r>
      <w:r>
        <w:rPr>
          <w:rFonts w:hint="default"/>
          <w:sz w:val="28"/>
          <w:szCs w:val="28"/>
          <w:lang w:val="ro-RO"/>
        </w:rPr>
        <w:t xml:space="preserve">   I</w:t>
      </w:r>
    </w:p>
    <w:p>
      <w:pPr>
        <w:rPr>
          <w:rFonts w:hint="default"/>
          <w:lang w:val="ro-RO"/>
        </w:rPr>
      </w:pPr>
    </w:p>
    <w:p>
      <w:pPr>
        <w:pStyle w:val="2"/>
        <w:spacing w:before="71"/>
        <w:ind w:left="0" w:leftChars="0" w:firstLine="0" w:firstLineChars="0"/>
        <w:jc w:val="center"/>
        <w:rPr>
          <w:rFonts w:hint="default"/>
          <w:b/>
          <w:sz w:val="28"/>
          <w:szCs w:val="28"/>
          <w:lang w:val="ro-RO"/>
        </w:rPr>
      </w:pPr>
      <w:r>
        <w:rPr>
          <w:b/>
          <w:sz w:val="28"/>
          <w:szCs w:val="28"/>
        </w:rPr>
        <w:t>PREZENTAREA</w:t>
      </w:r>
      <w:r>
        <w:rPr>
          <w:rFonts w:hint="default"/>
          <w:b/>
          <w:sz w:val="28"/>
          <w:szCs w:val="28"/>
          <w:lang w:val="ro-RO"/>
        </w:rPr>
        <w:t xml:space="preserve"> </w:t>
      </w:r>
      <w:r>
        <w:rPr>
          <w:b/>
          <w:sz w:val="28"/>
          <w:szCs w:val="28"/>
        </w:rPr>
        <w:t>GENERALĂ</w:t>
      </w:r>
      <w:r>
        <w:rPr>
          <w:rFonts w:hint="default"/>
          <w:b/>
          <w:sz w:val="28"/>
          <w:szCs w:val="28"/>
          <w:lang w:val="ro-RO"/>
        </w:rPr>
        <w:t xml:space="preserve">   </w:t>
      </w:r>
      <w:r>
        <w:rPr>
          <w:b/>
          <w:sz w:val="28"/>
          <w:szCs w:val="28"/>
        </w:rPr>
        <w:t>A</w:t>
      </w:r>
      <w:r>
        <w:rPr>
          <w:b/>
          <w:sz w:val="28"/>
          <w:szCs w:val="28"/>
        </w:rPr>
        <w:tab/>
      </w:r>
      <w:r>
        <w:rPr>
          <w:b/>
          <w:sz w:val="28"/>
          <w:szCs w:val="28"/>
        </w:rPr>
        <w:t>UNITĂȚII</w:t>
      </w:r>
      <w:r>
        <w:rPr>
          <w:rFonts w:hint="default"/>
          <w:b/>
          <w:sz w:val="28"/>
          <w:szCs w:val="28"/>
          <w:lang w:val="ro-RO"/>
        </w:rPr>
        <w:t xml:space="preserve">  </w:t>
      </w:r>
      <w:r>
        <w:rPr>
          <w:b/>
          <w:spacing w:val="-1"/>
          <w:sz w:val="28"/>
          <w:szCs w:val="28"/>
        </w:rPr>
        <w:t>ADMINISTRATIV</w:t>
      </w:r>
      <w:r>
        <w:rPr>
          <w:rFonts w:hint="default"/>
          <w:b/>
          <w:spacing w:val="-1"/>
          <w:sz w:val="28"/>
          <w:szCs w:val="28"/>
          <w:lang w:val="ro-RO"/>
        </w:rPr>
        <w:t xml:space="preserve"> </w:t>
      </w:r>
      <w:r>
        <w:rPr>
          <w:b/>
          <w:spacing w:val="-1"/>
          <w:sz w:val="28"/>
          <w:szCs w:val="28"/>
        </w:rPr>
        <w:t>-</w:t>
      </w:r>
      <w:r>
        <w:rPr>
          <w:b/>
          <w:spacing w:val="-62"/>
          <w:sz w:val="28"/>
          <w:szCs w:val="28"/>
        </w:rPr>
        <w:t xml:space="preserve"> </w:t>
      </w:r>
      <w:r>
        <w:rPr>
          <w:b/>
          <w:sz w:val="28"/>
          <w:szCs w:val="28"/>
        </w:rPr>
        <w:t>TERITORIALE</w:t>
      </w:r>
    </w:p>
    <w:p>
      <w:pPr>
        <w:pStyle w:val="7"/>
        <w:jc w:val="both"/>
        <w:rPr>
          <w:b/>
          <w:sz w:val="28"/>
          <w:szCs w:val="28"/>
        </w:rPr>
      </w:pPr>
    </w:p>
    <w:p>
      <w:pPr>
        <w:pStyle w:val="2"/>
        <w:ind w:left="514"/>
        <w:jc w:val="both"/>
        <w:rPr>
          <w:spacing w:val="59"/>
          <w:sz w:val="28"/>
          <w:szCs w:val="28"/>
        </w:rPr>
      </w:pPr>
      <w:r>
        <w:rPr>
          <w:sz w:val="28"/>
          <w:szCs w:val="28"/>
        </w:rPr>
        <w:t>Articolul</w:t>
      </w:r>
      <w:r>
        <w:rPr>
          <w:spacing w:val="-4"/>
          <w:sz w:val="28"/>
          <w:szCs w:val="28"/>
        </w:rPr>
        <w:t xml:space="preserve"> </w:t>
      </w:r>
      <w:r>
        <w:rPr>
          <w:sz w:val="28"/>
          <w:szCs w:val="28"/>
        </w:rPr>
        <w:t>1</w:t>
      </w:r>
      <w:r>
        <w:rPr>
          <w:spacing w:val="59"/>
          <w:sz w:val="28"/>
          <w:szCs w:val="28"/>
        </w:rPr>
        <w:t xml:space="preserve"> </w:t>
      </w:r>
    </w:p>
    <w:p/>
    <w:p>
      <w:pPr>
        <w:pStyle w:val="2"/>
        <w:numPr>
          <w:ilvl w:val="0"/>
          <w:numId w:val="1"/>
        </w:numPr>
        <w:ind w:left="514"/>
        <w:jc w:val="both"/>
        <w:rPr>
          <w:sz w:val="28"/>
          <w:szCs w:val="28"/>
        </w:rPr>
      </w:pPr>
      <w:r>
        <w:rPr>
          <w:sz w:val="28"/>
          <w:szCs w:val="28"/>
        </w:rPr>
        <w:t>Municipiul</w:t>
      </w:r>
      <w:r>
        <w:rPr>
          <w:spacing w:val="-1"/>
          <w:sz w:val="28"/>
          <w:szCs w:val="28"/>
        </w:rPr>
        <w:t xml:space="preserve"> </w:t>
      </w:r>
      <w:r>
        <w:rPr>
          <w:rFonts w:hint="default"/>
          <w:sz w:val="28"/>
          <w:szCs w:val="28"/>
          <w:lang w:val="ro-RO"/>
        </w:rPr>
        <w:t>Dr.Tr.Severin</w:t>
      </w:r>
      <w:r>
        <w:rPr>
          <w:spacing w:val="-3"/>
          <w:sz w:val="28"/>
          <w:szCs w:val="28"/>
        </w:rPr>
        <w:t xml:space="preserve"> </w:t>
      </w:r>
      <w:r>
        <w:rPr>
          <w:sz w:val="28"/>
          <w:szCs w:val="28"/>
        </w:rPr>
        <w:t>este:</w:t>
      </w:r>
    </w:p>
    <w:p>
      <w:pPr>
        <w:numPr>
          <w:ilvl w:val="0"/>
          <w:numId w:val="1"/>
        </w:numPr>
      </w:pPr>
    </w:p>
    <w:p>
      <w:pPr>
        <w:pStyle w:val="15"/>
        <w:numPr>
          <w:ilvl w:val="0"/>
          <w:numId w:val="2"/>
        </w:numPr>
        <w:tabs>
          <w:tab w:val="left" w:pos="1009"/>
        </w:tabs>
        <w:spacing w:before="37" w:after="0" w:line="240" w:lineRule="auto"/>
        <w:ind w:left="190" w:right="178" w:firstLine="518"/>
        <w:jc w:val="both"/>
        <w:rPr>
          <w:sz w:val="28"/>
          <w:szCs w:val="28"/>
        </w:rPr>
      </w:pPr>
      <w:r>
        <w:rPr>
          <w:sz w:val="28"/>
          <w:szCs w:val="28"/>
        </w:rPr>
        <w:pict>
          <v:group id="_x0000_s1026" o:spid="_x0000_s1026" o:spt="203" style="position:absolute;left:0pt;margin-left:117.2pt;margin-top:2.2pt;height:14.9pt;width:4.2pt;mso-position-horizontal-relative:page;z-index:-251657216;mso-width-relative:page;mso-height-relative:page;" coordorigin="2345,45" coordsize="84,298">
            <o:lock v:ext="edit"/>
            <v:shape id="_x0000_s1027" o:spid="_x0000_s1027" style="position:absolute;left:2344;top:49;height:2;width:10;" filled="f" stroked="t" coordorigin="2345,49" coordsize="10,0" path="m2345,49l2354,49m2345,49l2354,49e">
              <v:path arrowok="t"/>
              <v:fill on="f" focussize="0,0"/>
              <v:stroke weight="0.48pt" color="#FDFDFD" dashstyle="dot"/>
              <v:imagedata o:title=""/>
              <o:lock v:ext="edit"/>
            </v:shape>
            <v:line id="_x0000_s1028" o:spid="_x0000_s1028" o:spt="20" style="position:absolute;left:2354;top:49;height:0;width:65;" stroked="t" coordsize="21600,21600">
              <v:path arrowok="t"/>
              <v:fill focussize="0,0"/>
              <v:stroke weight="0.48pt" color="#FDFDFD" dashstyle="dot"/>
              <v:imagedata o:title=""/>
              <o:lock v:ext="edit"/>
            </v:line>
            <v:shape id="_x0000_s1029" o:spid="_x0000_s1029" style="position:absolute;left:2419;top:49;height:2;width:10;" filled="f" stroked="t" coordorigin="2419,49" coordsize="10,0" path="m2419,49l2429,49m2419,49l2429,49e">
              <v:path arrowok="t"/>
              <v:fill on="f" focussize="0,0"/>
              <v:stroke weight="0.48pt" color="#FDFDFD" dashstyle="dot"/>
              <v:imagedata o:title=""/>
              <o:lock v:ext="edit"/>
            </v:shape>
            <v:line id="_x0000_s1030" o:spid="_x0000_s1030" o:spt="20" style="position:absolute;left:2350;top:54;height:279;width:0;" stroked="t" coordsize="21600,21600">
              <v:path arrowok="t"/>
              <v:fill focussize="0,0"/>
              <v:stroke weight="0.48pt" color="#FDFDFD" dashstyle="dot"/>
              <v:imagedata o:title=""/>
              <o:lock v:ext="edit"/>
            </v:line>
            <v:line id="_x0000_s1031" o:spid="_x0000_s1031" o:spt="20" style="position:absolute;left:2424;top:54;height:279;width:0;" stroked="t" coordsize="21600,21600">
              <v:path arrowok="t"/>
              <v:fill focussize="0,0"/>
              <v:stroke weight="0.48pt" color="#FDFDFD" dashstyle="dot"/>
              <v:imagedata o:title=""/>
              <o:lock v:ext="edit"/>
            </v:line>
            <v:shape id="_x0000_s1032" o:spid="_x0000_s1032" style="position:absolute;left:2344;top:337;height:2;width:10;" filled="f" stroked="t" coordorigin="2345,337" coordsize="10,0" path="m2345,337l2354,337m2345,337l2354,337e">
              <v:path arrowok="t"/>
              <v:fill on="f" focussize="0,0"/>
              <v:stroke weight="0.48pt" color="#FDFDFD" dashstyle="dot"/>
              <v:imagedata o:title=""/>
              <o:lock v:ext="edit"/>
            </v:shape>
            <v:line id="_x0000_s1033" o:spid="_x0000_s1033" o:spt="20" style="position:absolute;left:2354;top:337;height:0;width:65;" stroked="t" coordsize="21600,21600">
              <v:path arrowok="t"/>
              <v:fill focussize="0,0"/>
              <v:stroke weight="0.48pt" color="#FDFDFD" dashstyle="dot"/>
              <v:imagedata o:title=""/>
              <o:lock v:ext="edit"/>
            </v:line>
            <v:shape id="_x0000_s1034" o:spid="_x0000_s1034" style="position:absolute;left:2419;top:337;height:2;width:10;" filled="f" stroked="t" coordorigin="2419,337" coordsize="10,0" path="m2419,337l2429,337m2419,337l2429,337e">
              <v:path arrowok="t"/>
              <v:fill on="f" focussize="0,0"/>
              <v:stroke weight="0.48pt" color="#FDFDFD" dashstyle="dot"/>
              <v:imagedata o:title=""/>
              <o:lock v:ext="edit"/>
            </v:shape>
          </v:group>
        </w:pict>
      </w:r>
      <w:r>
        <w:rPr>
          <w:sz w:val="28"/>
          <w:szCs w:val="28"/>
        </w:rPr>
        <w:pict>
          <v:group id="_x0000_s1035" o:spid="_x0000_s1035" o:spt="203" style="position:absolute;left:0pt;margin-left:117.95pt;margin-top:31.35pt;height:30.6pt;width:6pt;mso-position-horizontal-relative:page;z-index:-251657216;mso-width-relative:page;mso-height-relative:page;" coordorigin="2359,628" coordsize="120,612">
            <o:lock v:ext="edit"/>
            <v:rect id="_x0000_s1036" o:spid="_x0000_s1036" o:spt="1" style="position:absolute;left:2368;top:627;height:312;width:65;" fillcolor="#FFFFFF" filled="t" stroked="f" coordsize="21600,21600">
              <v:path/>
              <v:fill on="t" focussize="0,0"/>
              <v:stroke on="f"/>
              <v:imagedata o:title=""/>
              <o:lock v:ext="edit"/>
            </v:rect>
            <v:shape id="_x0000_s1037" o:spid="_x0000_s1037" style="position:absolute;left:2359;top:646;height:2;width:10;" filled="f" stroked="t" coordorigin="2359,647" coordsize="10,0" path="m2359,647l2369,647m2359,647l2369,647e">
              <v:path arrowok="t"/>
              <v:fill on="f" focussize="0,0"/>
              <v:stroke weight="0.48pt" color="#FDFDFD" dashstyle="dot"/>
              <v:imagedata o:title=""/>
              <o:lock v:ext="edit"/>
            </v:shape>
            <v:line id="_x0000_s1038" o:spid="_x0000_s1038" o:spt="20" style="position:absolute;left:2369;top:647;height:0;width:65;" stroked="t" coordsize="21600,21600">
              <v:path arrowok="t"/>
              <v:fill focussize="0,0"/>
              <v:stroke weight="0.48pt" color="#FDFDFD" dashstyle="dot"/>
              <v:imagedata o:title=""/>
              <o:lock v:ext="edit"/>
            </v:line>
            <v:shape id="_x0000_s1039" o:spid="_x0000_s1039" style="position:absolute;left:2433;top:646;height:2;width:10;" filled="f" stroked="t" coordorigin="2434,647" coordsize="10,0" path="m2434,647l2443,647m2434,647l2443,647e">
              <v:path arrowok="t"/>
              <v:fill on="f" focussize="0,0"/>
              <v:stroke weight="0.48pt" color="#FDFDFD" dashstyle="dot"/>
              <v:imagedata o:title=""/>
              <o:lock v:ext="edit"/>
            </v:shape>
            <v:line id="_x0000_s1040" o:spid="_x0000_s1040" o:spt="20" style="position:absolute;left:2364;top:652;height:278;width:0;" stroked="t" coordsize="21600,21600">
              <v:path arrowok="t"/>
              <v:fill focussize="0,0"/>
              <v:stroke weight="0.48pt" color="#FDFDFD" dashstyle="dot"/>
              <v:imagedata o:title=""/>
              <o:lock v:ext="edit"/>
            </v:line>
            <v:line id="_x0000_s1041" o:spid="_x0000_s1041" o:spt="20" style="position:absolute;left:2438;top:652;height:278;width:0;" stroked="t" coordsize="21600,21600">
              <v:path arrowok="t"/>
              <v:fill focussize="0,0"/>
              <v:stroke weight="0.48pt" color="#FDFDFD" dashstyle="dot"/>
              <v:imagedata o:title=""/>
              <o:lock v:ext="edit"/>
            </v:line>
            <v:shape id="_x0000_s1042" o:spid="_x0000_s1042" style="position:absolute;left:2359;top:934;height:2;width:10;" filled="f" stroked="t" coordorigin="2359,935" coordsize="10,0" path="m2359,935l2369,935m2359,935l2369,935e">
              <v:path arrowok="t"/>
              <v:fill on="f" focussize="0,0"/>
              <v:stroke weight="0.48pt" color="#FDFDFD" dashstyle="dot"/>
              <v:imagedata o:title=""/>
              <o:lock v:ext="edit"/>
            </v:shape>
            <v:line id="_x0000_s1043" o:spid="_x0000_s1043" o:spt="20" style="position:absolute;left:2369;top:935;height:0;width:65;" stroked="t" coordsize="21600,21600">
              <v:path arrowok="t"/>
              <v:fill focussize="0,0"/>
              <v:stroke weight="0.48pt" color="#FDFDFD" dashstyle="dot"/>
              <v:imagedata o:title=""/>
              <o:lock v:ext="edit"/>
            </v:line>
            <v:rect id="_x0000_s1044" o:spid="_x0000_s1044" o:spt="1" style="position:absolute;left:2404;top:927;height:312;width:65;" fillcolor="#FFFFFF" filled="t" stroked="f" coordsize="21600,21600">
              <v:path/>
              <v:fill on="t" focussize="0,0"/>
              <v:stroke on="f"/>
              <v:imagedata o:title=""/>
              <o:lock v:ext="edit"/>
            </v:rect>
            <v:shape id="_x0000_s1045" o:spid="_x0000_s1045" style="position:absolute;left:2395;top:946;height:2;width:10;" filled="f" stroked="t" coordorigin="2395,947" coordsize="10,0" path="m2395,947l2405,947m2395,947l2405,947e">
              <v:path arrowok="t"/>
              <v:fill on="f" focussize="0,0"/>
              <v:stroke weight="0.48pt" color="#FDFDFD" dashstyle="dot"/>
              <v:imagedata o:title=""/>
              <o:lock v:ext="edit"/>
            </v:shape>
            <v:line id="_x0000_s1046" o:spid="_x0000_s1046" o:spt="20" style="position:absolute;left:2405;top:947;height:0;width:65;" stroked="t" coordsize="21600,21600">
              <v:path arrowok="t"/>
              <v:fill focussize="0,0"/>
              <v:stroke weight="0.48pt" color="#FDFDFD" dashstyle="dot"/>
              <v:imagedata o:title=""/>
              <o:lock v:ext="edit"/>
            </v:line>
            <v:shape id="_x0000_s1047" o:spid="_x0000_s1047" style="position:absolute;left:2469;top:946;height:2;width:10;" filled="f" stroked="t" coordorigin="2470,947" coordsize="10,0" path="m2470,947l2479,947m2470,947l2479,947e">
              <v:path arrowok="t"/>
              <v:fill on="f" focussize="0,0"/>
              <v:stroke weight="0.48pt" color="#FDFDFD" dashstyle="dot"/>
              <v:imagedata o:title=""/>
              <o:lock v:ext="edit"/>
            </v:shape>
            <v:line id="_x0000_s1048" o:spid="_x0000_s1048" o:spt="20" style="position:absolute;left:2400;top:952;height:278;width:0;" stroked="t" coordsize="21600,21600">
              <v:path arrowok="t"/>
              <v:fill focussize="0,0"/>
              <v:stroke weight="0.48pt" color="#FDFDFD" dashstyle="dot"/>
              <v:imagedata o:title=""/>
              <o:lock v:ext="edit"/>
            </v:line>
            <v:line id="_x0000_s1049" o:spid="_x0000_s1049" o:spt="20" style="position:absolute;left:2474;top:952;height:278;width:0;" stroked="t" coordsize="21600,21600">
              <v:path arrowok="t"/>
              <v:fill focussize="0,0"/>
              <v:stroke weight="0.48pt" color="#FDFDFD" dashstyle="dot"/>
              <v:imagedata o:title=""/>
              <o:lock v:ext="edit"/>
            </v:line>
            <v:shape id="_x0000_s1050" o:spid="_x0000_s1050" style="position:absolute;left:2395;top:1234;height:2;width:10;" filled="f" stroked="t" coordorigin="2395,1235" coordsize="10,0" path="m2395,1235l2405,1235m2395,1235l2405,1235e">
              <v:path arrowok="t"/>
              <v:fill on="f" focussize="0,0"/>
              <v:stroke weight="0.48pt" color="#FDFDFD" dashstyle="dot"/>
              <v:imagedata o:title=""/>
              <o:lock v:ext="edit"/>
            </v:shape>
            <v:line id="_x0000_s1051" o:spid="_x0000_s1051" o:spt="20" style="position:absolute;left:2405;top:1235;height:0;width:65;" stroked="t" coordsize="21600,21600">
              <v:path arrowok="t"/>
              <v:fill focussize="0,0"/>
              <v:stroke weight="0.48pt" color="#FDFDFD" dashstyle="dot"/>
              <v:imagedata o:title=""/>
              <o:lock v:ext="edit"/>
            </v:line>
            <v:shape id="_x0000_s1052" o:spid="_x0000_s1052" style="position:absolute;left:2469;top:1234;height:2;width:10;" filled="f" stroked="t" coordorigin="2470,1235" coordsize="10,0" path="m2470,1235l2479,1235m2470,1235l2479,1235e">
              <v:path arrowok="t"/>
              <v:fill on="f" focussize="0,0"/>
              <v:stroke weight="0.48pt" color="#FDFDFD" dashstyle="dot"/>
              <v:imagedata o:title=""/>
              <o:lock v:ext="edit"/>
            </v:shape>
          </v:group>
        </w:pict>
      </w:r>
      <w:r>
        <w:rPr>
          <w:sz w:val="28"/>
          <w:szCs w:val="28"/>
        </w:rPr>
        <w:t>persoană</w:t>
      </w:r>
      <w:r>
        <w:rPr>
          <w:spacing w:val="1"/>
          <w:sz w:val="28"/>
          <w:szCs w:val="28"/>
        </w:rPr>
        <w:t xml:space="preserve"> </w:t>
      </w:r>
      <w:r>
        <w:rPr>
          <w:sz w:val="28"/>
          <w:szCs w:val="28"/>
        </w:rPr>
        <w:t>juridică</w:t>
      </w:r>
      <w:r>
        <w:rPr>
          <w:spacing w:val="1"/>
          <w:sz w:val="28"/>
          <w:szCs w:val="28"/>
        </w:rPr>
        <w:t xml:space="preserve"> </w:t>
      </w:r>
      <w:r>
        <w:rPr>
          <w:sz w:val="28"/>
          <w:szCs w:val="28"/>
        </w:rPr>
        <w:t>de</w:t>
      </w:r>
      <w:r>
        <w:rPr>
          <w:spacing w:val="1"/>
          <w:sz w:val="28"/>
          <w:szCs w:val="28"/>
        </w:rPr>
        <w:t xml:space="preserve"> </w:t>
      </w:r>
      <w:r>
        <w:rPr>
          <w:sz w:val="28"/>
          <w:szCs w:val="28"/>
        </w:rPr>
        <w:t>drept</w:t>
      </w:r>
      <w:r>
        <w:rPr>
          <w:spacing w:val="1"/>
          <w:sz w:val="28"/>
          <w:szCs w:val="28"/>
        </w:rPr>
        <w:t xml:space="preserve"> </w:t>
      </w:r>
      <w:r>
        <w:rPr>
          <w:sz w:val="28"/>
          <w:szCs w:val="28"/>
        </w:rPr>
        <w:t>public,</w:t>
      </w:r>
      <w:r>
        <w:rPr>
          <w:spacing w:val="1"/>
          <w:sz w:val="28"/>
          <w:szCs w:val="28"/>
        </w:rPr>
        <w:t xml:space="preserve"> </w:t>
      </w:r>
      <w:r>
        <w:rPr>
          <w:sz w:val="28"/>
          <w:szCs w:val="28"/>
        </w:rPr>
        <w:t>cu</w:t>
      </w:r>
      <w:r>
        <w:rPr>
          <w:spacing w:val="1"/>
          <w:sz w:val="28"/>
          <w:szCs w:val="28"/>
        </w:rPr>
        <w:t xml:space="preserve"> </w:t>
      </w:r>
      <w:r>
        <w:rPr>
          <w:sz w:val="28"/>
          <w:szCs w:val="28"/>
        </w:rPr>
        <w:t>capacitate</w:t>
      </w:r>
      <w:r>
        <w:rPr>
          <w:spacing w:val="1"/>
          <w:sz w:val="28"/>
          <w:szCs w:val="28"/>
        </w:rPr>
        <w:t xml:space="preserve"> </w:t>
      </w:r>
      <w:r>
        <w:rPr>
          <w:sz w:val="28"/>
          <w:szCs w:val="28"/>
        </w:rPr>
        <w:t>juridică</w:t>
      </w:r>
      <w:r>
        <w:rPr>
          <w:spacing w:val="1"/>
          <w:sz w:val="28"/>
          <w:szCs w:val="28"/>
        </w:rPr>
        <w:t xml:space="preserve"> </w:t>
      </w:r>
      <w:r>
        <w:rPr>
          <w:sz w:val="28"/>
          <w:szCs w:val="28"/>
        </w:rPr>
        <w:t>deplină</w:t>
      </w:r>
      <w:r>
        <w:rPr>
          <w:spacing w:val="1"/>
          <w:sz w:val="28"/>
          <w:szCs w:val="28"/>
        </w:rPr>
        <w:t xml:space="preserve"> </w:t>
      </w:r>
      <w:r>
        <w:rPr>
          <w:sz w:val="28"/>
          <w:szCs w:val="28"/>
        </w:rPr>
        <w:t>și</w:t>
      </w:r>
      <w:r>
        <w:rPr>
          <w:spacing w:val="1"/>
          <w:sz w:val="28"/>
          <w:szCs w:val="28"/>
        </w:rPr>
        <w:t xml:space="preserve"> </w:t>
      </w:r>
      <w:r>
        <w:rPr>
          <w:sz w:val="28"/>
          <w:szCs w:val="28"/>
        </w:rPr>
        <w:t>patrimoniu</w:t>
      </w:r>
      <w:r>
        <w:rPr>
          <w:spacing w:val="-62"/>
          <w:sz w:val="28"/>
          <w:szCs w:val="28"/>
        </w:rPr>
        <w:t xml:space="preserve"> </w:t>
      </w:r>
      <w:r>
        <w:rPr>
          <w:sz w:val="28"/>
          <w:szCs w:val="28"/>
        </w:rPr>
        <w:t>propriu;</w:t>
      </w:r>
    </w:p>
    <w:p>
      <w:pPr>
        <w:pStyle w:val="15"/>
        <w:numPr>
          <w:ilvl w:val="0"/>
          <w:numId w:val="2"/>
        </w:numPr>
        <w:tabs>
          <w:tab w:val="left" w:pos="1024"/>
        </w:tabs>
        <w:spacing w:before="0" w:after="0" w:line="299" w:lineRule="exact"/>
        <w:ind w:left="1023" w:right="0" w:hanging="316"/>
        <w:jc w:val="both"/>
        <w:rPr>
          <w:sz w:val="28"/>
          <w:szCs w:val="28"/>
        </w:rPr>
      </w:pPr>
      <w:r>
        <w:rPr>
          <w:sz w:val="28"/>
          <w:szCs w:val="28"/>
        </w:rPr>
        <w:t>subiect</w:t>
      </w:r>
      <w:r>
        <w:rPr>
          <w:spacing w:val="-2"/>
          <w:sz w:val="28"/>
          <w:szCs w:val="28"/>
        </w:rPr>
        <w:t xml:space="preserve"> </w:t>
      </w:r>
      <w:r>
        <w:rPr>
          <w:sz w:val="28"/>
          <w:szCs w:val="28"/>
        </w:rPr>
        <w:t>juridic</w:t>
      </w:r>
      <w:r>
        <w:rPr>
          <w:spacing w:val="1"/>
          <w:sz w:val="28"/>
          <w:szCs w:val="28"/>
        </w:rPr>
        <w:t xml:space="preserve"> </w:t>
      </w:r>
      <w:r>
        <w:rPr>
          <w:sz w:val="28"/>
          <w:szCs w:val="28"/>
        </w:rPr>
        <w:t>de</w:t>
      </w:r>
      <w:r>
        <w:rPr>
          <w:spacing w:val="-2"/>
          <w:sz w:val="28"/>
          <w:szCs w:val="28"/>
        </w:rPr>
        <w:t xml:space="preserve"> </w:t>
      </w:r>
      <w:r>
        <w:rPr>
          <w:sz w:val="28"/>
          <w:szCs w:val="28"/>
        </w:rPr>
        <w:t>drept</w:t>
      </w:r>
      <w:r>
        <w:rPr>
          <w:spacing w:val="-1"/>
          <w:sz w:val="28"/>
          <w:szCs w:val="28"/>
        </w:rPr>
        <w:t xml:space="preserve"> </w:t>
      </w:r>
      <w:r>
        <w:rPr>
          <w:sz w:val="28"/>
          <w:szCs w:val="28"/>
        </w:rPr>
        <w:t>fiscal;</w:t>
      </w:r>
    </w:p>
    <w:p>
      <w:pPr>
        <w:pStyle w:val="15"/>
        <w:numPr>
          <w:ilvl w:val="0"/>
          <w:numId w:val="2"/>
        </w:numPr>
        <w:tabs>
          <w:tab w:val="left" w:pos="1060"/>
        </w:tabs>
        <w:spacing w:before="1" w:after="0" w:line="240" w:lineRule="auto"/>
        <w:ind w:left="190" w:right="177" w:firstLine="583"/>
        <w:jc w:val="both"/>
        <w:rPr>
          <w:sz w:val="28"/>
          <w:szCs w:val="28"/>
        </w:rPr>
      </w:pPr>
      <w:r>
        <w:rPr>
          <w:sz w:val="28"/>
          <w:szCs w:val="28"/>
        </w:rPr>
        <w:t>titulară a drepturilor și obligațiilor ce decurg din contractele privind administrarea</w:t>
      </w:r>
      <w:r>
        <w:rPr>
          <w:spacing w:val="1"/>
          <w:sz w:val="28"/>
          <w:szCs w:val="28"/>
        </w:rPr>
        <w:t xml:space="preserve"> </w:t>
      </w:r>
      <w:r>
        <w:rPr>
          <w:sz w:val="28"/>
          <w:szCs w:val="28"/>
        </w:rPr>
        <w:t>bunurilor care aparțin domeniului public și privat al acesteia, precum și din raporturile cu</w:t>
      </w:r>
      <w:r>
        <w:rPr>
          <w:spacing w:val="1"/>
          <w:sz w:val="28"/>
          <w:szCs w:val="28"/>
        </w:rPr>
        <w:t xml:space="preserve"> </w:t>
      </w:r>
      <w:r>
        <w:rPr>
          <w:sz w:val="28"/>
          <w:szCs w:val="28"/>
        </w:rPr>
        <w:t>alte</w:t>
      </w:r>
      <w:r>
        <w:rPr>
          <w:spacing w:val="-2"/>
          <w:sz w:val="28"/>
          <w:szCs w:val="28"/>
        </w:rPr>
        <w:t xml:space="preserve"> </w:t>
      </w:r>
      <w:r>
        <w:rPr>
          <w:sz w:val="28"/>
          <w:szCs w:val="28"/>
        </w:rPr>
        <w:t>persoane</w:t>
      </w:r>
      <w:r>
        <w:rPr>
          <w:spacing w:val="2"/>
          <w:sz w:val="28"/>
          <w:szCs w:val="28"/>
        </w:rPr>
        <w:t xml:space="preserve"> </w:t>
      </w:r>
      <w:r>
        <w:rPr>
          <w:sz w:val="28"/>
          <w:szCs w:val="28"/>
        </w:rPr>
        <w:t>fizice</w:t>
      </w:r>
      <w:r>
        <w:rPr>
          <w:spacing w:val="-1"/>
          <w:sz w:val="28"/>
          <w:szCs w:val="28"/>
        </w:rPr>
        <w:t xml:space="preserve"> </w:t>
      </w:r>
      <w:r>
        <w:rPr>
          <w:sz w:val="28"/>
          <w:szCs w:val="28"/>
        </w:rPr>
        <w:t>sau</w:t>
      </w:r>
      <w:r>
        <w:rPr>
          <w:spacing w:val="2"/>
          <w:sz w:val="28"/>
          <w:szCs w:val="28"/>
        </w:rPr>
        <w:t xml:space="preserve"> </w:t>
      </w:r>
      <w:r>
        <w:rPr>
          <w:sz w:val="28"/>
          <w:szCs w:val="28"/>
        </w:rPr>
        <w:t>juridice,</w:t>
      </w:r>
      <w:r>
        <w:rPr>
          <w:spacing w:val="-1"/>
          <w:sz w:val="28"/>
          <w:szCs w:val="28"/>
        </w:rPr>
        <w:t xml:space="preserve"> </w:t>
      </w:r>
      <w:r>
        <w:rPr>
          <w:sz w:val="28"/>
          <w:szCs w:val="28"/>
        </w:rPr>
        <w:t>în</w:t>
      </w:r>
      <w:r>
        <w:rPr>
          <w:spacing w:val="2"/>
          <w:sz w:val="28"/>
          <w:szCs w:val="28"/>
        </w:rPr>
        <w:t xml:space="preserve"> </w:t>
      </w:r>
      <w:r>
        <w:rPr>
          <w:sz w:val="28"/>
          <w:szCs w:val="28"/>
        </w:rPr>
        <w:t>condițiile</w:t>
      </w:r>
      <w:r>
        <w:rPr>
          <w:spacing w:val="-2"/>
          <w:sz w:val="28"/>
          <w:szCs w:val="28"/>
        </w:rPr>
        <w:t xml:space="preserve"> </w:t>
      </w:r>
      <w:r>
        <w:rPr>
          <w:sz w:val="28"/>
          <w:szCs w:val="28"/>
        </w:rPr>
        <w:t>legii.</w:t>
      </w:r>
    </w:p>
    <w:p>
      <w:pPr>
        <w:pStyle w:val="15"/>
        <w:numPr>
          <w:ilvl w:val="0"/>
          <w:numId w:val="3"/>
        </w:numPr>
        <w:tabs>
          <w:tab w:val="left" w:pos="1012"/>
        </w:tabs>
        <w:spacing w:before="1" w:after="0" w:line="240" w:lineRule="auto"/>
        <w:ind w:left="190" w:right="181" w:firstLine="453"/>
        <w:jc w:val="both"/>
        <w:rPr>
          <w:sz w:val="28"/>
          <w:szCs w:val="28"/>
        </w:rPr>
      </w:pPr>
      <w:r>
        <w:rPr>
          <w:sz w:val="28"/>
          <w:szCs w:val="28"/>
        </w:rPr>
        <w:t>Municipiul</w:t>
      </w:r>
      <w:r>
        <w:rPr>
          <w:rFonts w:hint="default"/>
          <w:sz w:val="28"/>
          <w:szCs w:val="28"/>
          <w:lang w:val="ro-RO"/>
        </w:rPr>
        <w:t xml:space="preserve"> Dr.Tr.Severin</w:t>
      </w:r>
      <w:r>
        <w:rPr>
          <w:sz w:val="28"/>
          <w:szCs w:val="28"/>
        </w:rPr>
        <w:t xml:space="preserve"> are sediul social în </w:t>
      </w:r>
      <w:r>
        <w:rPr>
          <w:rFonts w:hint="default"/>
          <w:sz w:val="28"/>
          <w:szCs w:val="28"/>
          <w:lang w:val="ro-RO"/>
        </w:rPr>
        <w:t>Dr.Tr.Severin</w:t>
      </w:r>
      <w:r>
        <w:rPr>
          <w:sz w:val="28"/>
          <w:szCs w:val="28"/>
        </w:rPr>
        <w:t xml:space="preserve">, la adresa: </w:t>
      </w:r>
      <w:r>
        <w:rPr>
          <w:rFonts w:hint="default"/>
          <w:sz w:val="28"/>
          <w:szCs w:val="28"/>
          <w:lang w:val="ro-RO"/>
        </w:rPr>
        <w:t xml:space="preserve">str.Mareșal Averescu, </w:t>
      </w:r>
      <w:r>
        <w:rPr>
          <w:sz w:val="28"/>
          <w:szCs w:val="28"/>
        </w:rPr>
        <w:t>nr.</w:t>
      </w:r>
      <w:r>
        <w:rPr>
          <w:rFonts w:hint="default"/>
          <w:sz w:val="28"/>
          <w:szCs w:val="28"/>
          <w:lang w:val="ro-RO"/>
        </w:rPr>
        <w:t>2</w:t>
      </w:r>
      <w:r>
        <w:rPr>
          <w:b/>
          <w:sz w:val="28"/>
          <w:szCs w:val="28"/>
        </w:rPr>
        <w:t>,</w:t>
      </w:r>
      <w:r>
        <w:rPr>
          <w:b/>
          <w:spacing w:val="-2"/>
          <w:sz w:val="28"/>
          <w:szCs w:val="28"/>
        </w:rPr>
        <w:t xml:space="preserve"> </w:t>
      </w:r>
      <w:r>
        <w:rPr>
          <w:sz w:val="28"/>
          <w:szCs w:val="28"/>
        </w:rPr>
        <w:t>precum</w:t>
      </w:r>
      <w:r>
        <w:rPr>
          <w:spacing w:val="-3"/>
          <w:sz w:val="28"/>
          <w:szCs w:val="28"/>
        </w:rPr>
        <w:t xml:space="preserve"> </w:t>
      </w:r>
      <w:r>
        <w:rPr>
          <w:sz w:val="28"/>
          <w:szCs w:val="28"/>
        </w:rPr>
        <w:t>și</w:t>
      </w:r>
      <w:r>
        <w:rPr>
          <w:spacing w:val="2"/>
          <w:sz w:val="28"/>
          <w:szCs w:val="28"/>
        </w:rPr>
        <w:t xml:space="preserve"> </w:t>
      </w:r>
      <w:r>
        <w:rPr>
          <w:sz w:val="28"/>
          <w:szCs w:val="28"/>
        </w:rPr>
        <w:t>codul</w:t>
      </w:r>
      <w:r>
        <w:rPr>
          <w:spacing w:val="-1"/>
          <w:sz w:val="28"/>
          <w:szCs w:val="28"/>
        </w:rPr>
        <w:t xml:space="preserve"> </w:t>
      </w:r>
      <w:r>
        <w:rPr>
          <w:sz w:val="28"/>
          <w:szCs w:val="28"/>
        </w:rPr>
        <w:t>de</w:t>
      </w:r>
      <w:r>
        <w:rPr>
          <w:spacing w:val="-1"/>
          <w:sz w:val="28"/>
          <w:szCs w:val="28"/>
        </w:rPr>
        <w:t xml:space="preserve"> </w:t>
      </w:r>
      <w:r>
        <w:rPr>
          <w:sz w:val="28"/>
          <w:szCs w:val="28"/>
        </w:rPr>
        <w:t>înregistrare</w:t>
      </w:r>
      <w:r>
        <w:rPr>
          <w:spacing w:val="-1"/>
          <w:sz w:val="28"/>
          <w:szCs w:val="28"/>
        </w:rPr>
        <w:t xml:space="preserve"> </w:t>
      </w:r>
      <w:r>
        <w:rPr>
          <w:sz w:val="28"/>
          <w:szCs w:val="28"/>
        </w:rPr>
        <w:t>fiscală</w:t>
      </w:r>
      <w:r>
        <w:rPr>
          <w:spacing w:val="-1"/>
          <w:sz w:val="28"/>
          <w:szCs w:val="28"/>
        </w:rPr>
        <w:t xml:space="preserve"> </w:t>
      </w:r>
      <w:r>
        <w:rPr>
          <w:rFonts w:hint="default"/>
          <w:spacing w:val="-1"/>
          <w:sz w:val="28"/>
          <w:szCs w:val="28"/>
          <w:lang w:val="en-GB"/>
        </w:rPr>
        <w:t>4426581</w:t>
      </w:r>
      <w:r>
        <w:rPr>
          <w:rFonts w:hint="default"/>
          <w:sz w:val="28"/>
          <w:szCs w:val="28"/>
          <w:lang w:val="ro-RO"/>
        </w:rPr>
        <w:t>.</w:t>
      </w:r>
    </w:p>
    <w:p>
      <w:pPr>
        <w:pStyle w:val="15"/>
        <w:numPr>
          <w:ilvl w:val="0"/>
          <w:numId w:val="3"/>
        </w:numPr>
        <w:tabs>
          <w:tab w:val="left" w:pos="1012"/>
        </w:tabs>
        <w:spacing w:before="0" w:after="0" w:line="298" w:lineRule="exact"/>
        <w:ind w:left="1011" w:right="0" w:hanging="368"/>
        <w:jc w:val="both"/>
        <w:rPr>
          <w:sz w:val="28"/>
          <w:szCs w:val="28"/>
        </w:rPr>
      </w:pPr>
      <w:r>
        <w:rPr>
          <w:sz w:val="28"/>
          <w:szCs w:val="28"/>
        </w:rPr>
        <w:pict>
          <v:group id="_x0000_s1053" o:spid="_x0000_s1053" o:spt="203" style="position:absolute;left:0pt;margin-left:123.7pt;margin-top:14.5pt;height:15.6pt;width:4.2pt;mso-position-horizontal-relative:page;z-index:-251656192;mso-width-relative:page;mso-height-relative:page;" coordorigin="2474,290" coordsize="84,312">
            <o:lock v:ext="edit"/>
            <v:rect id="_x0000_s1054" o:spid="_x0000_s1054" o:spt="1" style="position:absolute;left:2484;top:290;height:312;width:65;" fillcolor="#FFFFFF" filled="t" stroked="f" coordsize="21600,21600">
              <v:path/>
              <v:fill on="t" focussize="0,0"/>
              <v:stroke on="f"/>
              <v:imagedata o:title=""/>
              <o:lock v:ext="edit"/>
            </v:rect>
            <v:shape id="_x0000_s1055" o:spid="_x0000_s1055" style="position:absolute;left:2474;top:309;height:2;width:10;" filled="f" stroked="t" coordorigin="2474,310" coordsize="10,0" path="m2474,310l2484,310m2474,310l2484,310e">
              <v:path arrowok="t"/>
              <v:fill on="f" focussize="0,0"/>
              <v:stroke weight="0.48pt" color="#FDFDFD" dashstyle="dot"/>
              <v:imagedata o:title=""/>
              <o:lock v:ext="edit"/>
            </v:shape>
            <v:line id="_x0000_s1056" o:spid="_x0000_s1056" o:spt="20" style="position:absolute;left:2484;top:310;height:0;width:65;" stroked="t" coordsize="21600,21600">
              <v:path arrowok="t"/>
              <v:fill focussize="0,0"/>
              <v:stroke weight="0.48pt" color="#FDFDFD" dashstyle="dot"/>
              <v:imagedata o:title=""/>
              <o:lock v:ext="edit"/>
            </v:line>
            <v:shape id="_x0000_s1057" o:spid="_x0000_s1057" style="position:absolute;left:2548;top:309;height:2;width:10;" filled="f" stroked="t" coordorigin="2549,310" coordsize="10,0" path="m2549,310l2558,310m2549,310l2558,310e">
              <v:path arrowok="t"/>
              <v:fill on="f" focussize="0,0"/>
              <v:stroke weight="0.48pt" color="#FDFDFD" dashstyle="dot"/>
              <v:imagedata o:title=""/>
              <o:lock v:ext="edit"/>
            </v:shape>
            <v:line id="_x0000_s1058" o:spid="_x0000_s1058" o:spt="20" style="position:absolute;left:2479;top:314;height:279;width:0;" stroked="t" coordsize="21600,21600">
              <v:path arrowok="t"/>
              <v:fill focussize="0,0"/>
              <v:stroke weight="0.48pt" color="#FDFDFD" dashstyle="dot"/>
              <v:imagedata o:title=""/>
              <o:lock v:ext="edit"/>
            </v:line>
            <v:line id="_x0000_s1059" o:spid="_x0000_s1059" o:spt="20" style="position:absolute;left:2554;top:314;height:279;width:0;" stroked="t" coordsize="21600,21600">
              <v:path arrowok="t"/>
              <v:fill focussize="0,0"/>
              <v:stroke weight="0.48pt" color="#FDFDFD" dashstyle="dot"/>
              <v:imagedata o:title=""/>
              <o:lock v:ext="edit"/>
            </v:line>
            <v:shape id="_x0000_s1060" o:spid="_x0000_s1060" style="position:absolute;left:2474;top:597;height:2;width:10;" filled="f" stroked="t" coordorigin="2474,598" coordsize="10,0" path="m2474,598l2484,598m2474,598l2484,598e">
              <v:path arrowok="t"/>
              <v:fill on="f" focussize="0,0"/>
              <v:stroke weight="0.48pt" color="#FDFDFD" dashstyle="dot"/>
              <v:imagedata o:title=""/>
              <o:lock v:ext="edit"/>
            </v:shape>
            <v:line id="_x0000_s1061" o:spid="_x0000_s1061" o:spt="20" style="position:absolute;left:2484;top:598;height:0;width:65;" stroked="t" coordsize="21600,21600">
              <v:path arrowok="t"/>
              <v:fill focussize="0,0"/>
              <v:stroke weight="0.48pt" color="#FDFDFD" dashstyle="dot"/>
              <v:imagedata o:title=""/>
              <o:lock v:ext="edit"/>
            </v:line>
            <v:shape id="_x0000_s1062" o:spid="_x0000_s1062" style="position:absolute;left:2548;top:597;height:2;width:10;" filled="f" stroked="t" coordorigin="2549,598" coordsize="10,0" path="m2549,598l2558,598m2549,598l2558,598e">
              <v:path arrowok="t"/>
              <v:fill on="f" focussize="0,0"/>
              <v:stroke weight="0.48pt" color="#FDFDFD" dashstyle="dot"/>
              <v:imagedata o:title=""/>
              <o:lock v:ext="edit"/>
            </v:shape>
          </v:group>
        </w:pict>
      </w:r>
      <w:r>
        <w:rPr>
          <w:sz w:val="28"/>
          <w:szCs w:val="28"/>
        </w:rPr>
        <w:t>Însemnele</w:t>
      </w:r>
      <w:r>
        <w:rPr>
          <w:spacing w:val="-5"/>
          <w:sz w:val="28"/>
          <w:szCs w:val="28"/>
        </w:rPr>
        <w:t xml:space="preserve"> </w:t>
      </w:r>
      <w:r>
        <w:rPr>
          <w:sz w:val="28"/>
          <w:szCs w:val="28"/>
        </w:rPr>
        <w:t>specifice</w:t>
      </w:r>
      <w:r>
        <w:rPr>
          <w:spacing w:val="-4"/>
          <w:sz w:val="28"/>
          <w:szCs w:val="28"/>
        </w:rPr>
        <w:t xml:space="preserve"> </w:t>
      </w:r>
      <w:r>
        <w:rPr>
          <w:sz w:val="28"/>
          <w:szCs w:val="28"/>
        </w:rPr>
        <w:t>ale</w:t>
      </w:r>
      <w:r>
        <w:rPr>
          <w:spacing w:val="-4"/>
          <w:sz w:val="28"/>
          <w:szCs w:val="28"/>
        </w:rPr>
        <w:t xml:space="preserve"> </w:t>
      </w:r>
      <w:r>
        <w:rPr>
          <w:sz w:val="28"/>
          <w:szCs w:val="28"/>
        </w:rPr>
        <w:t xml:space="preserve">Municipiului </w:t>
      </w:r>
      <w:r>
        <w:rPr>
          <w:rFonts w:hint="default"/>
          <w:sz w:val="28"/>
          <w:szCs w:val="28"/>
          <w:lang w:val="ro-RO"/>
        </w:rPr>
        <w:t xml:space="preserve"> Dr.Tr.Severin</w:t>
      </w:r>
      <w:r>
        <w:rPr>
          <w:sz w:val="28"/>
          <w:szCs w:val="28"/>
        </w:rPr>
        <w:t>,</w:t>
      </w:r>
      <w:r>
        <w:rPr>
          <w:spacing w:val="-4"/>
          <w:sz w:val="28"/>
          <w:szCs w:val="28"/>
        </w:rPr>
        <w:t xml:space="preserve"> </w:t>
      </w:r>
      <w:r>
        <w:rPr>
          <w:sz w:val="28"/>
          <w:szCs w:val="28"/>
        </w:rPr>
        <w:t>Județul</w:t>
      </w:r>
      <w:r>
        <w:rPr>
          <w:spacing w:val="-5"/>
          <w:sz w:val="28"/>
          <w:szCs w:val="28"/>
        </w:rPr>
        <w:t xml:space="preserve"> </w:t>
      </w:r>
      <w:r>
        <w:rPr>
          <w:rFonts w:hint="default"/>
          <w:sz w:val="28"/>
          <w:szCs w:val="28"/>
          <w:lang w:val="ro-RO"/>
        </w:rPr>
        <w:t>Mehedinți</w:t>
      </w:r>
      <w:r>
        <w:rPr>
          <w:sz w:val="28"/>
          <w:szCs w:val="28"/>
        </w:rPr>
        <w:t>,</w:t>
      </w:r>
      <w:r>
        <w:rPr>
          <w:spacing w:val="-4"/>
          <w:sz w:val="28"/>
          <w:szCs w:val="28"/>
        </w:rPr>
        <w:t xml:space="preserve"> </w:t>
      </w:r>
      <w:r>
        <w:rPr>
          <w:sz w:val="28"/>
          <w:szCs w:val="28"/>
        </w:rPr>
        <w:t>sunt:</w:t>
      </w:r>
    </w:p>
    <w:p>
      <w:pPr>
        <w:jc w:val="both"/>
        <w:rPr>
          <w:sz w:val="28"/>
          <w:szCs w:val="28"/>
        </w:rPr>
      </w:pPr>
      <w:r>
        <w:rPr>
          <w:sz w:val="28"/>
          <w:szCs w:val="28"/>
        </w:rPr>
        <w:pict>
          <v:group id="_x0000_s1063" o:spid="_x0000_s1063" o:spt="203" style="position:absolute;left:0pt;margin-left:121.15pt;margin-top:29.5pt;height:15.6pt;width:4.2pt;mso-position-horizontal-relative:page;z-index:-251656192;mso-width-relative:page;mso-height-relative:page;" coordorigin="2424,591" coordsize="84,312">
            <o:lock v:ext="edit"/>
            <v:rect id="_x0000_s1064" o:spid="_x0000_s1064" o:spt="1" style="position:absolute;left:2433;top:590;height:312;width:65;" fillcolor="#FFFFFF" filled="t" stroked="f" coordsize="21600,21600">
              <v:path/>
              <v:fill on="t" focussize="0,0"/>
              <v:stroke on="f"/>
              <v:imagedata o:title=""/>
              <o:lock v:ext="edit"/>
            </v:rect>
            <v:shape id="_x0000_s1065" o:spid="_x0000_s1065" style="position:absolute;left:2424;top:609;height:2;width:10;" filled="f" stroked="t" coordorigin="2424,610" coordsize="10,0" path="m2424,610l2434,610m2424,610l2434,610e">
              <v:path arrowok="t"/>
              <v:fill on="f" focussize="0,0"/>
              <v:stroke weight="0.48pt" color="#FDFDFD" dashstyle="dot"/>
              <v:imagedata o:title=""/>
              <o:lock v:ext="edit"/>
            </v:shape>
            <v:line id="_x0000_s1066" o:spid="_x0000_s1066" o:spt="20" style="position:absolute;left:2434;top:610;height:0;width:64;" stroked="t" coordsize="21600,21600">
              <v:path arrowok="t"/>
              <v:fill focussize="0,0"/>
              <v:stroke weight="0.48pt" color="#FDFDFD" dashstyle="dot"/>
              <v:imagedata o:title=""/>
              <o:lock v:ext="edit"/>
            </v:line>
            <v:shape id="_x0000_s1067" o:spid="_x0000_s1067" style="position:absolute;left:2498;top:609;height:2;width:10;" filled="f" stroked="t" coordorigin="2498,610" coordsize="10,0" path="m2498,610l2508,610m2498,610l2508,610e">
              <v:path arrowok="t"/>
              <v:fill on="f" focussize="0,0"/>
              <v:stroke weight="0.48pt" color="#FDFDFD" dashstyle="dot"/>
              <v:imagedata o:title=""/>
              <o:lock v:ext="edit"/>
            </v:shape>
            <v:line id="_x0000_s1068" o:spid="_x0000_s1068" o:spt="20" style="position:absolute;left:2429;top:615;height:278;width:0;" stroked="t" coordsize="21600,21600">
              <v:path arrowok="t"/>
              <v:fill focussize="0,0"/>
              <v:stroke weight="0.48pt" color="#FDFDFD" dashstyle="dot"/>
              <v:imagedata o:title=""/>
              <o:lock v:ext="edit"/>
            </v:line>
            <v:line id="_x0000_s1069" o:spid="_x0000_s1069" o:spt="20" style="position:absolute;left:2503;top:615;height:278;width:0;" stroked="t" coordsize="21600,21600">
              <v:path arrowok="t"/>
              <v:fill focussize="0,0"/>
              <v:stroke weight="0.48pt" color="#FDFDFD" dashstyle="dot"/>
              <v:imagedata o:title=""/>
              <o:lock v:ext="edit"/>
            </v:line>
            <v:shape id="_x0000_s1070" o:spid="_x0000_s1070" style="position:absolute;left:2424;top:897;height:2;width:10;" filled="f" stroked="t" coordorigin="2424,898" coordsize="10,0" path="m2424,898l2434,898m2424,898l2434,898e">
              <v:path arrowok="t"/>
              <v:fill on="f" focussize="0,0"/>
              <v:stroke weight="0.48pt" color="#FDFDFD" dashstyle="dot"/>
              <v:imagedata o:title=""/>
              <o:lock v:ext="edit"/>
            </v:shape>
            <v:line id="_x0000_s1071" o:spid="_x0000_s1071" o:spt="20" style="position:absolute;left:2434;top:898;height:0;width:64;" stroked="t" coordsize="21600,21600">
              <v:path arrowok="t"/>
              <v:fill focussize="0,0"/>
              <v:stroke weight="0.48pt" color="#FDFDFD" dashstyle="dot"/>
              <v:imagedata o:title=""/>
              <o:lock v:ext="edit"/>
            </v:line>
            <v:shape id="_x0000_s1072" o:spid="_x0000_s1072" style="position:absolute;left:2498;top:897;height:2;width:10;" filled="f" stroked="t" coordorigin="2498,898" coordsize="10,0" path="m2498,898l2508,898m2498,898l2508,898e">
              <v:path arrowok="t"/>
              <v:fill on="f" focussize="0,0"/>
              <v:stroke weight="0.48pt" color="#FDFDFD" dashstyle="dot"/>
              <v:imagedata o:title=""/>
              <o:lock v:ext="edit"/>
            </v:shape>
          </v:group>
        </w:pict>
      </w:r>
      <w:r>
        <w:rPr>
          <w:rFonts w:hint="default"/>
          <w:sz w:val="28"/>
          <w:szCs w:val="28"/>
          <w:lang w:val="ro-RO"/>
        </w:rPr>
        <w:t xml:space="preserve">- </w:t>
      </w:r>
      <w:r>
        <w:rPr>
          <w:sz w:val="28"/>
          <w:szCs w:val="28"/>
        </w:rPr>
        <w:t xml:space="preserve">stema, aprobată prin Hotărârea Guvernului </w:t>
      </w:r>
      <w:r>
        <w:rPr>
          <w:b/>
          <w:bCs/>
          <w:sz w:val="28"/>
          <w:szCs w:val="28"/>
        </w:rPr>
        <w:t>nr.</w:t>
      </w:r>
      <w:r>
        <w:rPr>
          <w:rFonts w:hint="default"/>
          <w:b/>
          <w:bCs/>
          <w:sz w:val="28"/>
          <w:szCs w:val="28"/>
          <w:lang w:val="ro-RO"/>
        </w:rPr>
        <w:t>511/2007</w:t>
      </w:r>
      <w:r>
        <w:rPr>
          <w:sz w:val="28"/>
          <w:szCs w:val="28"/>
        </w:rPr>
        <w:t xml:space="preserve">, al cărei model </w:t>
      </w:r>
      <w:r>
        <w:rPr>
          <w:rFonts w:hint="default"/>
          <w:sz w:val="28"/>
          <w:szCs w:val="28"/>
          <w:lang w:val="ro-RO"/>
        </w:rPr>
        <w:t xml:space="preserve"> </w:t>
      </w:r>
      <w:r>
        <w:rPr>
          <w:sz w:val="28"/>
          <w:szCs w:val="28"/>
        </w:rPr>
        <w:t>este prevăzut în</w:t>
      </w:r>
      <w:r>
        <w:rPr>
          <w:rFonts w:hint="default"/>
          <w:sz w:val="28"/>
          <w:szCs w:val="28"/>
          <w:lang w:val="ro-RO"/>
        </w:rPr>
        <w:t xml:space="preserve"> </w:t>
      </w:r>
      <w:r>
        <w:rPr>
          <w:rFonts w:hint="default"/>
          <w:sz w:val="28"/>
          <w:szCs w:val="28"/>
          <w:highlight w:val="none"/>
          <w:lang w:val="ro-RO"/>
        </w:rPr>
        <w:t xml:space="preserve">Anexa nr.1a </w:t>
      </w:r>
      <w:r>
        <w:rPr>
          <w:sz w:val="28"/>
          <w:szCs w:val="28"/>
          <w:highlight w:val="none"/>
        </w:rPr>
        <w:t xml:space="preserve"> </w:t>
      </w:r>
      <w:r>
        <w:rPr>
          <w:sz w:val="28"/>
          <w:szCs w:val="28"/>
        </w:rPr>
        <w:t>la prezentul statut;</w:t>
      </w:r>
    </w:p>
    <w:p>
      <w:pPr>
        <w:jc w:val="both"/>
        <w:rPr>
          <w:sz w:val="28"/>
          <w:szCs w:val="28"/>
        </w:rPr>
      </w:pPr>
    </w:p>
    <w:p>
      <w:pPr>
        <w:spacing w:before="88"/>
        <w:ind w:left="507" w:right="0" w:firstLine="0"/>
        <w:jc w:val="both"/>
        <w:rPr>
          <w:b/>
          <w:spacing w:val="58"/>
          <w:sz w:val="28"/>
          <w:szCs w:val="28"/>
        </w:rPr>
      </w:pPr>
      <w:r>
        <w:rPr>
          <w:b/>
          <w:sz w:val="28"/>
          <w:szCs w:val="28"/>
        </w:rPr>
        <w:t>Articolul</w:t>
      </w:r>
      <w:r>
        <w:rPr>
          <w:b/>
          <w:spacing w:val="-4"/>
          <w:sz w:val="28"/>
          <w:szCs w:val="28"/>
        </w:rPr>
        <w:t xml:space="preserve"> </w:t>
      </w:r>
      <w:r>
        <w:rPr>
          <w:b/>
          <w:sz w:val="28"/>
          <w:szCs w:val="28"/>
        </w:rPr>
        <w:t>2</w:t>
      </w:r>
      <w:r>
        <w:rPr>
          <w:b/>
          <w:spacing w:val="58"/>
          <w:sz w:val="28"/>
          <w:szCs w:val="28"/>
        </w:rPr>
        <w:t xml:space="preserve"> </w:t>
      </w:r>
    </w:p>
    <w:p>
      <w:pPr>
        <w:spacing w:before="88"/>
        <w:ind w:left="507" w:right="0" w:firstLine="0"/>
        <w:jc w:val="both"/>
        <w:rPr>
          <w:b/>
          <w:spacing w:val="58"/>
          <w:sz w:val="28"/>
          <w:szCs w:val="28"/>
        </w:rPr>
      </w:pPr>
    </w:p>
    <w:p>
      <w:pPr>
        <w:spacing w:before="88"/>
        <w:ind w:left="507" w:right="0" w:firstLine="0"/>
        <w:jc w:val="both"/>
        <w:rPr>
          <w:sz w:val="28"/>
          <w:szCs w:val="28"/>
        </w:rPr>
      </w:pPr>
      <w:r>
        <w:rPr>
          <w:b w:val="0"/>
          <w:bCs/>
          <w:sz w:val="28"/>
          <w:szCs w:val="28"/>
        </w:rPr>
        <w:t>(1)</w:t>
      </w:r>
      <w:r>
        <w:rPr>
          <w:b/>
          <w:spacing w:val="-3"/>
          <w:sz w:val="28"/>
          <w:szCs w:val="28"/>
        </w:rPr>
        <w:t xml:space="preserve"> </w:t>
      </w:r>
      <w:r>
        <w:rPr>
          <w:sz w:val="28"/>
          <w:szCs w:val="28"/>
        </w:rPr>
        <w:t xml:space="preserve">Municipiul </w:t>
      </w:r>
      <w:r>
        <w:rPr>
          <w:rFonts w:hint="default"/>
          <w:sz w:val="28"/>
          <w:szCs w:val="28"/>
          <w:lang w:val="ro-RO"/>
        </w:rPr>
        <w:t>Dr.Tr.Severin</w:t>
      </w:r>
      <w:r>
        <w:rPr>
          <w:spacing w:val="-3"/>
          <w:sz w:val="28"/>
          <w:szCs w:val="28"/>
        </w:rPr>
        <w:t xml:space="preserve"> </w:t>
      </w:r>
      <w:r>
        <w:rPr>
          <w:sz w:val="28"/>
          <w:szCs w:val="28"/>
        </w:rPr>
        <w:t>are reședința</w:t>
      </w:r>
      <w:r>
        <w:rPr>
          <w:spacing w:val="-4"/>
          <w:sz w:val="28"/>
          <w:szCs w:val="28"/>
        </w:rPr>
        <w:t xml:space="preserve"> </w:t>
      </w:r>
      <w:r>
        <w:rPr>
          <w:sz w:val="28"/>
          <w:szCs w:val="28"/>
        </w:rPr>
        <w:t>în Județul</w:t>
      </w:r>
      <w:r>
        <w:rPr>
          <w:spacing w:val="-1"/>
          <w:sz w:val="28"/>
          <w:szCs w:val="28"/>
        </w:rPr>
        <w:t xml:space="preserve"> </w:t>
      </w:r>
      <w:r>
        <w:rPr>
          <w:rFonts w:hint="default"/>
          <w:sz w:val="28"/>
          <w:szCs w:val="28"/>
          <w:lang w:val="ro-RO"/>
        </w:rPr>
        <w:t>Mehedinți</w:t>
      </w:r>
      <w:r>
        <w:rPr>
          <w:sz w:val="28"/>
          <w:szCs w:val="28"/>
        </w:rPr>
        <w:t>.</w:t>
      </w:r>
    </w:p>
    <w:p>
      <w:pPr>
        <w:ind w:firstLine="560" w:firstLineChars="200"/>
        <w:jc w:val="both"/>
        <w:rPr>
          <w:rFonts w:hint="default"/>
          <w:sz w:val="28"/>
          <w:szCs w:val="28"/>
          <w:lang w:val="ro-RO"/>
        </w:rPr>
      </w:pPr>
      <w:r>
        <w:rPr>
          <w:rFonts w:hint="default"/>
          <w:sz w:val="28"/>
          <w:szCs w:val="28"/>
          <w:lang w:val="ro-RO"/>
        </w:rPr>
        <w:t>(2)</w:t>
      </w:r>
      <w:r>
        <w:rPr>
          <w:sz w:val="28"/>
          <w:szCs w:val="28"/>
        </w:rPr>
        <w:t xml:space="preserve">Municipiul </w:t>
      </w:r>
      <w:r>
        <w:rPr>
          <w:rFonts w:hint="default"/>
          <w:sz w:val="28"/>
          <w:szCs w:val="28"/>
          <w:lang w:val="ro-RO"/>
        </w:rPr>
        <w:t>Dr.Tr.Severin</w:t>
      </w:r>
      <w:r>
        <w:rPr>
          <w:sz w:val="28"/>
          <w:szCs w:val="28"/>
        </w:rPr>
        <w:t xml:space="preserve">, Județul </w:t>
      </w:r>
      <w:r>
        <w:rPr>
          <w:rFonts w:hint="default"/>
          <w:sz w:val="28"/>
          <w:szCs w:val="28"/>
          <w:lang w:val="ro-RO"/>
        </w:rPr>
        <w:t>Mehedinți</w:t>
      </w:r>
      <w:r>
        <w:rPr>
          <w:sz w:val="28"/>
          <w:szCs w:val="28"/>
        </w:rPr>
        <w:t xml:space="preserve"> se delimitează din punct de vedere teritorial</w:t>
      </w:r>
      <w:r>
        <w:rPr>
          <w:rFonts w:hint="default"/>
          <w:sz w:val="28"/>
          <w:szCs w:val="28"/>
          <w:lang w:val="ro-RO"/>
        </w:rPr>
        <w:t>.</w:t>
      </w:r>
    </w:p>
    <w:p>
      <w:pPr>
        <w:numPr>
          <w:ilvl w:val="0"/>
          <w:numId w:val="0"/>
        </w:numPr>
        <w:ind w:right="0" w:rightChars="0" w:firstLine="560" w:firstLineChars="200"/>
        <w:jc w:val="both"/>
        <w:rPr>
          <w:rFonts w:hint="default" w:ascii="Times New Roman" w:hAnsi="Times New Roman" w:eastAsia="SimSun" w:cs="Times New Roman"/>
          <w:color w:val="auto"/>
          <w:sz w:val="28"/>
          <w:szCs w:val="28"/>
        </w:rPr>
      </w:pPr>
      <w:r>
        <w:rPr>
          <w:rFonts w:hint="default" w:ascii="Times New Roman" w:hAnsi="Times New Roman" w:eastAsia="SimSun" w:cs="Times New Roman"/>
          <w:color w:val="auto"/>
          <w:sz w:val="28"/>
          <w:szCs w:val="28"/>
        </w:rPr>
        <w:t xml:space="preserve">Din punct de vedere administrativ se învecinează la Nord cu comunele Ilovița și Breznița Ocol, la Est cu comunele Simian și Izvoru Bârzii și la Vest cu municipiul Orșova. </w:t>
      </w:r>
    </w:p>
    <w:p>
      <w:pPr>
        <w:numPr>
          <w:ilvl w:val="0"/>
          <w:numId w:val="0"/>
        </w:numPr>
        <w:ind w:right="0" w:rightChars="0" w:firstLine="560" w:firstLineChars="200"/>
        <w:jc w:val="both"/>
        <w:rPr>
          <w:rFonts w:hint="default"/>
          <w:sz w:val="28"/>
          <w:szCs w:val="28"/>
          <w:lang w:val="ro-RO"/>
        </w:rPr>
      </w:pPr>
      <w:r>
        <w:rPr>
          <w:rFonts w:hint="default"/>
          <w:sz w:val="28"/>
          <w:szCs w:val="28"/>
          <w:lang w:val="ro-RO"/>
        </w:rPr>
        <w:t>(3)Municipiul Dr.Tr.Severin are în componență un număr de 60 localități rurale.</w:t>
      </w:r>
    </w:p>
    <w:p>
      <w:pPr>
        <w:pStyle w:val="15"/>
        <w:numPr>
          <w:ilvl w:val="0"/>
          <w:numId w:val="0"/>
        </w:numPr>
        <w:tabs>
          <w:tab w:val="left" w:pos="1076"/>
        </w:tabs>
        <w:spacing w:before="1" w:after="0" w:line="240" w:lineRule="auto"/>
        <w:ind w:left="0" w:leftChars="0" w:right="178" w:rightChars="0" w:firstLine="0" w:firstLineChars="0"/>
        <w:jc w:val="both"/>
        <w:rPr>
          <w:rFonts w:hint="default" w:ascii="Times New Roman" w:hAnsi="Times New Roman" w:cs="Times New Roman"/>
          <w:color w:val="auto"/>
          <w:sz w:val="28"/>
          <w:szCs w:val="28"/>
          <w:lang w:val="ro-RO"/>
        </w:rPr>
      </w:pPr>
      <w:r>
        <w:rPr>
          <w:rFonts w:hint="default"/>
          <w:sz w:val="28"/>
          <w:szCs w:val="28"/>
          <w:lang w:val="ro-RO"/>
        </w:rPr>
        <w:t>(4)</w:t>
      </w:r>
      <w:r>
        <w:rPr>
          <w:sz w:val="28"/>
          <w:szCs w:val="28"/>
        </w:rPr>
        <w:t>Municipiul</w:t>
      </w:r>
      <w:r>
        <w:rPr>
          <w:spacing w:val="1"/>
          <w:sz w:val="28"/>
          <w:szCs w:val="28"/>
        </w:rPr>
        <w:t xml:space="preserve"> </w:t>
      </w:r>
      <w:r>
        <w:rPr>
          <w:rFonts w:hint="default"/>
          <w:sz w:val="28"/>
          <w:szCs w:val="28"/>
          <w:lang w:val="ro-RO"/>
        </w:rPr>
        <w:t>Dr.Tr.Severin,</w:t>
      </w:r>
      <w:r>
        <w:rPr>
          <w:spacing w:val="1"/>
          <w:sz w:val="28"/>
          <w:szCs w:val="28"/>
        </w:rPr>
        <w:t xml:space="preserve"> </w:t>
      </w:r>
      <w:r>
        <w:rPr>
          <w:sz w:val="28"/>
          <w:szCs w:val="28"/>
        </w:rPr>
        <w:t>Județul</w:t>
      </w:r>
      <w:r>
        <w:rPr>
          <w:spacing w:val="1"/>
          <w:sz w:val="28"/>
          <w:szCs w:val="28"/>
        </w:rPr>
        <w:t xml:space="preserve"> </w:t>
      </w:r>
      <w:r>
        <w:rPr>
          <w:rFonts w:hint="default"/>
          <w:sz w:val="28"/>
          <w:szCs w:val="28"/>
          <w:lang w:val="ro-RO"/>
        </w:rPr>
        <w:t>Mehedinți,</w:t>
      </w:r>
      <w:r>
        <w:rPr>
          <w:spacing w:val="1"/>
          <w:sz w:val="28"/>
          <w:szCs w:val="28"/>
        </w:rPr>
        <w:t xml:space="preserve"> </w:t>
      </w:r>
      <w:r>
        <w:rPr>
          <w:sz w:val="28"/>
          <w:szCs w:val="28"/>
        </w:rPr>
        <w:t>potrivit</w:t>
      </w:r>
      <w:r>
        <w:rPr>
          <w:spacing w:val="1"/>
          <w:sz w:val="28"/>
          <w:szCs w:val="28"/>
        </w:rPr>
        <w:t xml:space="preserve"> </w:t>
      </w:r>
      <w:r>
        <w:rPr>
          <w:sz w:val="28"/>
          <w:szCs w:val="28"/>
        </w:rPr>
        <w:t>legislației</w:t>
      </w:r>
      <w:r>
        <w:rPr>
          <w:spacing w:val="1"/>
          <w:sz w:val="28"/>
          <w:szCs w:val="28"/>
        </w:rPr>
        <w:t xml:space="preserve"> </w:t>
      </w:r>
      <w:r>
        <w:rPr>
          <w:sz w:val="28"/>
          <w:szCs w:val="28"/>
        </w:rPr>
        <w:t>privind</w:t>
      </w:r>
      <w:r>
        <w:rPr>
          <w:spacing w:val="1"/>
          <w:sz w:val="28"/>
          <w:szCs w:val="28"/>
        </w:rPr>
        <w:t xml:space="preserve"> </w:t>
      </w:r>
      <w:r>
        <w:rPr>
          <w:sz w:val="28"/>
          <w:szCs w:val="28"/>
        </w:rPr>
        <w:t>amenajarea</w:t>
      </w:r>
      <w:r>
        <w:rPr>
          <w:spacing w:val="1"/>
          <w:sz w:val="28"/>
          <w:szCs w:val="28"/>
        </w:rPr>
        <w:t xml:space="preserve"> </w:t>
      </w:r>
      <w:r>
        <w:rPr>
          <w:sz w:val="28"/>
          <w:szCs w:val="28"/>
        </w:rPr>
        <w:t>teritoriului național,</w:t>
      </w:r>
      <w:r>
        <w:rPr>
          <w:spacing w:val="-1"/>
          <w:sz w:val="28"/>
          <w:szCs w:val="28"/>
        </w:rPr>
        <w:t xml:space="preserve"> </w:t>
      </w:r>
      <w:r>
        <w:rPr>
          <w:sz w:val="28"/>
          <w:szCs w:val="28"/>
        </w:rPr>
        <w:t>are Rangul</w:t>
      </w:r>
      <w:r>
        <w:rPr>
          <w:spacing w:val="-1"/>
          <w:sz w:val="28"/>
          <w:szCs w:val="28"/>
        </w:rPr>
        <w:t xml:space="preserve"> </w:t>
      </w:r>
      <w:r>
        <w:rPr>
          <w:rFonts w:hint="default"/>
          <w:spacing w:val="-1"/>
          <w:sz w:val="28"/>
          <w:szCs w:val="28"/>
          <w:lang w:val="ro-RO"/>
        </w:rPr>
        <w:t xml:space="preserve">- Municipiul de Reședință al Județului Mehedinți, </w:t>
      </w:r>
      <w:r>
        <w:rPr>
          <w:rFonts w:hint="default" w:ascii="Times New Roman" w:hAnsi="Times New Roman" w:eastAsia="sans-serif" w:cs="Times New Roman"/>
          <w:i w:val="0"/>
          <w:iCs w:val="0"/>
          <w:caps w:val="0"/>
          <w:color w:val="auto"/>
          <w:spacing w:val="0"/>
          <w:sz w:val="28"/>
          <w:szCs w:val="28"/>
          <w:shd w:val="clear" w:fill="FFFFFF"/>
        </w:rPr>
        <w:t>format din localitățile componente Drobeta-Turnu Severin (reședința), </w:t>
      </w:r>
      <w:r>
        <w:rPr>
          <w:rFonts w:hint="default" w:ascii="Times New Roman" w:hAnsi="Times New Roman" w:eastAsia="sans-serif" w:cs="Times New Roman"/>
          <w:i w:val="0"/>
          <w:iCs w:val="0"/>
          <w:caps w:val="0"/>
          <w:color w:val="auto"/>
          <w:spacing w:val="0"/>
          <w:sz w:val="28"/>
          <w:szCs w:val="28"/>
          <w:u w:val="none"/>
          <w:shd w:val="clear" w:fill="FFFFFF"/>
        </w:rPr>
        <w:fldChar w:fldCharType="begin"/>
      </w:r>
      <w:r>
        <w:rPr>
          <w:rFonts w:hint="default" w:ascii="Times New Roman" w:hAnsi="Times New Roman" w:eastAsia="sans-serif" w:cs="Times New Roman"/>
          <w:i w:val="0"/>
          <w:iCs w:val="0"/>
          <w:caps w:val="0"/>
          <w:color w:val="auto"/>
          <w:spacing w:val="0"/>
          <w:sz w:val="28"/>
          <w:szCs w:val="28"/>
          <w:u w:val="none"/>
          <w:shd w:val="clear" w:fill="FFFFFF"/>
        </w:rPr>
        <w:instrText xml:space="preserve"> HYPERLINK "https://ro.wikipedia.org/wiki/Duda%C8%99u_Schelei,_Mehedin%C8%9Bi" \o "Dudașu Schelei, Mehedinți" </w:instrText>
      </w:r>
      <w:r>
        <w:rPr>
          <w:rFonts w:hint="default" w:ascii="Times New Roman" w:hAnsi="Times New Roman" w:eastAsia="sans-serif" w:cs="Times New Roman"/>
          <w:i w:val="0"/>
          <w:iCs w:val="0"/>
          <w:caps w:val="0"/>
          <w:color w:val="auto"/>
          <w:spacing w:val="0"/>
          <w:sz w:val="28"/>
          <w:szCs w:val="28"/>
          <w:u w:val="none"/>
          <w:shd w:val="clear" w:fill="FFFFFF"/>
        </w:rPr>
        <w:fldChar w:fldCharType="separate"/>
      </w:r>
      <w:r>
        <w:rPr>
          <w:rStyle w:val="9"/>
          <w:rFonts w:hint="default" w:ascii="Times New Roman" w:hAnsi="Times New Roman" w:eastAsia="sans-serif" w:cs="Times New Roman"/>
          <w:i w:val="0"/>
          <w:iCs w:val="0"/>
          <w:caps w:val="0"/>
          <w:color w:val="auto"/>
          <w:spacing w:val="0"/>
          <w:sz w:val="28"/>
          <w:szCs w:val="28"/>
          <w:u w:val="none"/>
          <w:shd w:val="clear" w:fill="FFFFFF"/>
        </w:rPr>
        <w:t>Dudașu Schelei</w:t>
      </w:r>
      <w:r>
        <w:rPr>
          <w:rFonts w:hint="default" w:ascii="Times New Roman" w:hAnsi="Times New Roman" w:eastAsia="sans-serif" w:cs="Times New Roman"/>
          <w:i w:val="0"/>
          <w:iCs w:val="0"/>
          <w:caps w:val="0"/>
          <w:color w:val="auto"/>
          <w:spacing w:val="0"/>
          <w:sz w:val="28"/>
          <w:szCs w:val="28"/>
          <w:u w:val="none"/>
          <w:shd w:val="clear" w:fill="FFFFFF"/>
        </w:rPr>
        <w:fldChar w:fldCharType="end"/>
      </w:r>
      <w:r>
        <w:rPr>
          <w:rFonts w:hint="default" w:ascii="Times New Roman" w:hAnsi="Times New Roman" w:eastAsia="sans-serif" w:cs="Times New Roman"/>
          <w:i w:val="0"/>
          <w:iCs w:val="0"/>
          <w:caps w:val="0"/>
          <w:color w:val="auto"/>
          <w:spacing w:val="0"/>
          <w:sz w:val="28"/>
          <w:szCs w:val="28"/>
          <w:shd w:val="clear" w:fill="FFFFFF"/>
        </w:rPr>
        <w:t>, </w:t>
      </w:r>
      <w:r>
        <w:rPr>
          <w:rFonts w:hint="default" w:ascii="Times New Roman" w:hAnsi="Times New Roman" w:eastAsia="sans-serif" w:cs="Times New Roman"/>
          <w:i w:val="0"/>
          <w:iCs w:val="0"/>
          <w:caps w:val="0"/>
          <w:color w:val="auto"/>
          <w:spacing w:val="0"/>
          <w:sz w:val="28"/>
          <w:szCs w:val="28"/>
          <w:u w:val="none"/>
          <w:shd w:val="clear" w:fill="FFFFFF"/>
        </w:rPr>
        <w:fldChar w:fldCharType="begin"/>
      </w:r>
      <w:r>
        <w:rPr>
          <w:rFonts w:hint="default" w:ascii="Times New Roman" w:hAnsi="Times New Roman" w:eastAsia="sans-serif" w:cs="Times New Roman"/>
          <w:i w:val="0"/>
          <w:iCs w:val="0"/>
          <w:caps w:val="0"/>
          <w:color w:val="auto"/>
          <w:spacing w:val="0"/>
          <w:sz w:val="28"/>
          <w:szCs w:val="28"/>
          <w:u w:val="none"/>
          <w:shd w:val="clear" w:fill="FFFFFF"/>
        </w:rPr>
        <w:instrText xml:space="preserve"> HYPERLINK "https://ro.wikipedia.org/wiki/Gura_V%C4%83ii,_Mehedin%C8%9Bi" \o "Gura Văii, Mehedinți" </w:instrText>
      </w:r>
      <w:r>
        <w:rPr>
          <w:rFonts w:hint="default" w:ascii="Times New Roman" w:hAnsi="Times New Roman" w:eastAsia="sans-serif" w:cs="Times New Roman"/>
          <w:i w:val="0"/>
          <w:iCs w:val="0"/>
          <w:caps w:val="0"/>
          <w:color w:val="auto"/>
          <w:spacing w:val="0"/>
          <w:sz w:val="28"/>
          <w:szCs w:val="28"/>
          <w:u w:val="none"/>
          <w:shd w:val="clear" w:fill="FFFFFF"/>
        </w:rPr>
        <w:fldChar w:fldCharType="separate"/>
      </w:r>
      <w:r>
        <w:rPr>
          <w:rStyle w:val="9"/>
          <w:rFonts w:hint="default" w:ascii="Times New Roman" w:hAnsi="Times New Roman" w:eastAsia="sans-serif" w:cs="Times New Roman"/>
          <w:i w:val="0"/>
          <w:iCs w:val="0"/>
          <w:caps w:val="0"/>
          <w:color w:val="auto"/>
          <w:spacing w:val="0"/>
          <w:sz w:val="28"/>
          <w:szCs w:val="28"/>
          <w:u w:val="none"/>
          <w:shd w:val="clear" w:fill="FFFFFF"/>
        </w:rPr>
        <w:t>Gura Văii</w:t>
      </w:r>
      <w:r>
        <w:rPr>
          <w:rFonts w:hint="default" w:ascii="Times New Roman" w:hAnsi="Times New Roman" w:eastAsia="sans-serif" w:cs="Times New Roman"/>
          <w:i w:val="0"/>
          <w:iCs w:val="0"/>
          <w:caps w:val="0"/>
          <w:color w:val="auto"/>
          <w:spacing w:val="0"/>
          <w:sz w:val="28"/>
          <w:szCs w:val="28"/>
          <w:u w:val="none"/>
          <w:shd w:val="clear" w:fill="FFFFFF"/>
        </w:rPr>
        <w:fldChar w:fldCharType="end"/>
      </w:r>
      <w:r>
        <w:rPr>
          <w:rFonts w:hint="default" w:ascii="Times New Roman" w:hAnsi="Times New Roman" w:eastAsia="sans-serif" w:cs="Times New Roman"/>
          <w:i w:val="0"/>
          <w:iCs w:val="0"/>
          <w:caps w:val="0"/>
          <w:color w:val="auto"/>
          <w:spacing w:val="0"/>
          <w:sz w:val="28"/>
          <w:szCs w:val="28"/>
          <w:shd w:val="clear" w:fill="FFFFFF"/>
        </w:rPr>
        <w:t> și </w:t>
      </w:r>
      <w:r>
        <w:rPr>
          <w:rFonts w:hint="default" w:ascii="Times New Roman" w:hAnsi="Times New Roman" w:eastAsia="sans-serif" w:cs="Times New Roman"/>
          <w:i w:val="0"/>
          <w:iCs w:val="0"/>
          <w:caps w:val="0"/>
          <w:color w:val="auto"/>
          <w:spacing w:val="0"/>
          <w:sz w:val="28"/>
          <w:szCs w:val="28"/>
          <w:u w:val="none"/>
          <w:shd w:val="clear" w:fill="FFFFFF"/>
        </w:rPr>
        <w:fldChar w:fldCharType="begin"/>
      </w:r>
      <w:r>
        <w:rPr>
          <w:rFonts w:hint="default" w:ascii="Times New Roman" w:hAnsi="Times New Roman" w:eastAsia="sans-serif" w:cs="Times New Roman"/>
          <w:i w:val="0"/>
          <w:iCs w:val="0"/>
          <w:caps w:val="0"/>
          <w:color w:val="auto"/>
          <w:spacing w:val="0"/>
          <w:sz w:val="28"/>
          <w:szCs w:val="28"/>
          <w:u w:val="none"/>
          <w:shd w:val="clear" w:fill="FFFFFF"/>
        </w:rPr>
        <w:instrText xml:space="preserve"> HYPERLINK "https://ro.wikipedia.org/wiki/Schela_Cladovei,_Mehedin%C8%9Bi" \o "Schela Cladovei, Mehedinți" </w:instrText>
      </w:r>
      <w:r>
        <w:rPr>
          <w:rFonts w:hint="default" w:ascii="Times New Roman" w:hAnsi="Times New Roman" w:eastAsia="sans-serif" w:cs="Times New Roman"/>
          <w:i w:val="0"/>
          <w:iCs w:val="0"/>
          <w:caps w:val="0"/>
          <w:color w:val="auto"/>
          <w:spacing w:val="0"/>
          <w:sz w:val="28"/>
          <w:szCs w:val="28"/>
          <w:u w:val="none"/>
          <w:shd w:val="clear" w:fill="FFFFFF"/>
        </w:rPr>
        <w:fldChar w:fldCharType="separate"/>
      </w:r>
      <w:r>
        <w:rPr>
          <w:rStyle w:val="9"/>
          <w:rFonts w:hint="default" w:ascii="Times New Roman" w:hAnsi="Times New Roman" w:eastAsia="sans-serif" w:cs="Times New Roman"/>
          <w:i w:val="0"/>
          <w:iCs w:val="0"/>
          <w:caps w:val="0"/>
          <w:color w:val="auto"/>
          <w:spacing w:val="0"/>
          <w:sz w:val="28"/>
          <w:szCs w:val="28"/>
          <w:u w:val="none"/>
          <w:shd w:val="clear" w:fill="FFFFFF"/>
        </w:rPr>
        <w:t>Schela Cladovei</w:t>
      </w:r>
      <w:r>
        <w:rPr>
          <w:rFonts w:hint="default" w:ascii="Times New Roman" w:hAnsi="Times New Roman" w:eastAsia="sans-serif" w:cs="Times New Roman"/>
          <w:i w:val="0"/>
          <w:iCs w:val="0"/>
          <w:caps w:val="0"/>
          <w:color w:val="auto"/>
          <w:spacing w:val="0"/>
          <w:sz w:val="28"/>
          <w:szCs w:val="28"/>
          <w:u w:val="none"/>
          <w:shd w:val="clear" w:fill="FFFFFF"/>
        </w:rPr>
        <w:fldChar w:fldCharType="end"/>
      </w:r>
      <w:r>
        <w:rPr>
          <w:rFonts w:hint="default" w:ascii="Times New Roman" w:hAnsi="Times New Roman" w:eastAsia="sans-serif" w:cs="Times New Roman"/>
          <w:i w:val="0"/>
          <w:iCs w:val="0"/>
          <w:caps w:val="0"/>
          <w:color w:val="auto"/>
          <w:spacing w:val="0"/>
          <w:sz w:val="28"/>
          <w:szCs w:val="28"/>
          <w:shd w:val="clear" w:fill="FFFFFF"/>
        </w:rPr>
        <w:t>.</w:t>
      </w:r>
    </w:p>
    <w:p>
      <w:pPr>
        <w:pStyle w:val="15"/>
        <w:numPr>
          <w:ilvl w:val="0"/>
          <w:numId w:val="0"/>
        </w:numPr>
        <w:tabs>
          <w:tab w:val="left" w:pos="1076"/>
        </w:tabs>
        <w:spacing w:before="0" w:after="0" w:line="240" w:lineRule="auto"/>
        <w:ind w:left="8" w:leftChars="0" w:right="178" w:rightChars="0" w:firstLine="700" w:firstLineChars="250"/>
        <w:jc w:val="both"/>
        <w:rPr>
          <w:sz w:val="28"/>
          <w:szCs w:val="28"/>
        </w:rPr>
      </w:pPr>
      <w:r>
        <w:rPr>
          <w:rFonts w:hint="default"/>
          <w:sz w:val="28"/>
          <w:szCs w:val="28"/>
          <w:lang w:val="ro-RO"/>
        </w:rPr>
        <w:t xml:space="preserve">(5) </w:t>
      </w:r>
      <w:r>
        <w:rPr>
          <w:sz w:val="28"/>
          <w:szCs w:val="28"/>
        </w:rPr>
        <w:t>Prezentarea</w:t>
      </w:r>
      <w:r>
        <w:rPr>
          <w:rFonts w:hint="default"/>
          <w:sz w:val="28"/>
          <w:szCs w:val="28"/>
          <w:lang w:val="ro-RO"/>
        </w:rPr>
        <w:t xml:space="preserve"> </w:t>
      </w:r>
      <w:r>
        <w:rPr>
          <w:sz w:val="28"/>
          <w:szCs w:val="28"/>
        </w:rPr>
        <w:t>grafică</w:t>
      </w:r>
      <w:r>
        <w:rPr>
          <w:spacing w:val="1"/>
          <w:sz w:val="28"/>
          <w:szCs w:val="28"/>
        </w:rPr>
        <w:t xml:space="preserve"> </w:t>
      </w:r>
      <w:r>
        <w:rPr>
          <w:sz w:val="28"/>
          <w:szCs w:val="28"/>
        </w:rPr>
        <w:t>și</w:t>
      </w:r>
      <w:r>
        <w:rPr>
          <w:spacing w:val="1"/>
          <w:sz w:val="28"/>
          <w:szCs w:val="28"/>
        </w:rPr>
        <w:t xml:space="preserve"> </w:t>
      </w:r>
      <w:r>
        <w:rPr>
          <w:sz w:val="28"/>
          <w:szCs w:val="28"/>
        </w:rPr>
        <w:t>descriptivă,</w:t>
      </w:r>
      <w:r>
        <w:rPr>
          <w:spacing w:val="1"/>
          <w:sz w:val="28"/>
          <w:szCs w:val="28"/>
        </w:rPr>
        <w:t xml:space="preserve"> </w:t>
      </w:r>
      <w:r>
        <w:rPr>
          <w:sz w:val="28"/>
          <w:szCs w:val="28"/>
        </w:rPr>
        <w:t>respectiv</w:t>
      </w:r>
      <w:r>
        <w:rPr>
          <w:rFonts w:hint="default"/>
          <w:sz w:val="28"/>
          <w:szCs w:val="28"/>
          <w:lang w:val="ro-RO"/>
        </w:rPr>
        <w:t>,</w:t>
      </w:r>
      <w:r>
        <w:rPr>
          <w:spacing w:val="1"/>
          <w:sz w:val="28"/>
          <w:szCs w:val="28"/>
        </w:rPr>
        <w:t xml:space="preserve"> </w:t>
      </w:r>
      <w:r>
        <w:rPr>
          <w:sz w:val="28"/>
          <w:szCs w:val="28"/>
        </w:rPr>
        <w:t>suprafețele</w:t>
      </w:r>
      <w:r>
        <w:rPr>
          <w:spacing w:val="1"/>
          <w:sz w:val="28"/>
          <w:szCs w:val="28"/>
        </w:rPr>
        <w:t xml:space="preserve"> </w:t>
      </w:r>
      <w:r>
        <w:rPr>
          <w:sz w:val="28"/>
          <w:szCs w:val="28"/>
        </w:rPr>
        <w:t>intravilanului</w:t>
      </w:r>
      <w:r>
        <w:rPr>
          <w:spacing w:val="1"/>
          <w:sz w:val="28"/>
          <w:szCs w:val="28"/>
        </w:rPr>
        <w:t xml:space="preserve"> </w:t>
      </w:r>
      <w:r>
        <w:rPr>
          <w:sz w:val="28"/>
          <w:szCs w:val="28"/>
        </w:rPr>
        <w:t>și</w:t>
      </w:r>
      <w:r>
        <w:rPr>
          <w:spacing w:val="1"/>
          <w:sz w:val="28"/>
          <w:szCs w:val="28"/>
        </w:rPr>
        <w:t xml:space="preserve"> </w:t>
      </w:r>
      <w:r>
        <w:rPr>
          <w:sz w:val="28"/>
          <w:szCs w:val="28"/>
        </w:rPr>
        <w:t>extravilanului pe fiecare dintre localitățile menționate la alin.(</w:t>
      </w:r>
      <w:r>
        <w:rPr>
          <w:rFonts w:hint="default"/>
          <w:sz w:val="28"/>
          <w:szCs w:val="28"/>
          <w:lang w:val="ro-RO"/>
        </w:rPr>
        <w:t>3</w:t>
      </w:r>
      <w:r>
        <w:rPr>
          <w:sz w:val="28"/>
          <w:szCs w:val="28"/>
        </w:rPr>
        <w:t>) sunt prevăzute în</w:t>
      </w:r>
      <w:r>
        <w:rPr>
          <w:sz w:val="28"/>
          <w:szCs w:val="28"/>
          <w:highlight w:val="none"/>
        </w:rPr>
        <w:t xml:space="preserve"> Anexa</w:t>
      </w:r>
      <w:r>
        <w:rPr>
          <w:spacing w:val="1"/>
          <w:sz w:val="28"/>
          <w:szCs w:val="28"/>
          <w:highlight w:val="none"/>
        </w:rPr>
        <w:t xml:space="preserve"> </w:t>
      </w:r>
      <w:r>
        <w:rPr>
          <w:sz w:val="28"/>
          <w:szCs w:val="28"/>
          <w:highlight w:val="none"/>
        </w:rPr>
        <w:t>nr.2</w:t>
      </w:r>
      <w:r>
        <w:rPr>
          <w:spacing w:val="-2"/>
          <w:sz w:val="28"/>
          <w:szCs w:val="28"/>
        </w:rPr>
        <w:t xml:space="preserve"> </w:t>
      </w:r>
      <w:r>
        <w:rPr>
          <w:sz w:val="28"/>
          <w:szCs w:val="28"/>
        </w:rPr>
        <w:t>la</w:t>
      </w:r>
      <w:r>
        <w:rPr>
          <w:spacing w:val="-1"/>
          <w:sz w:val="28"/>
          <w:szCs w:val="28"/>
        </w:rPr>
        <w:t xml:space="preserve"> </w:t>
      </w:r>
      <w:r>
        <w:rPr>
          <w:sz w:val="28"/>
          <w:szCs w:val="28"/>
        </w:rPr>
        <w:t>prezentul</w:t>
      </w:r>
      <w:r>
        <w:rPr>
          <w:spacing w:val="-1"/>
          <w:sz w:val="28"/>
          <w:szCs w:val="28"/>
        </w:rPr>
        <w:t xml:space="preserve"> </w:t>
      </w:r>
      <w:r>
        <w:rPr>
          <w:sz w:val="28"/>
          <w:szCs w:val="28"/>
        </w:rPr>
        <w:t>statut.</w:t>
      </w:r>
    </w:p>
    <w:p>
      <w:pPr>
        <w:pStyle w:val="15"/>
        <w:numPr>
          <w:ilvl w:val="0"/>
          <w:numId w:val="0"/>
        </w:numPr>
        <w:tabs>
          <w:tab w:val="left" w:pos="1076"/>
        </w:tabs>
        <w:spacing w:before="0" w:after="0" w:line="240" w:lineRule="auto"/>
        <w:ind w:right="178" w:rightChars="0"/>
        <w:jc w:val="both"/>
        <w:rPr>
          <w:sz w:val="28"/>
          <w:szCs w:val="28"/>
        </w:rPr>
      </w:pPr>
    </w:p>
    <w:p>
      <w:pPr>
        <w:pStyle w:val="7"/>
        <w:ind w:left="190" w:right="177" w:firstLine="388"/>
        <w:jc w:val="both"/>
        <w:rPr>
          <w:b/>
          <w:sz w:val="28"/>
          <w:szCs w:val="28"/>
        </w:rPr>
      </w:pPr>
    </w:p>
    <w:p>
      <w:pPr>
        <w:pStyle w:val="7"/>
        <w:ind w:left="190" w:right="177" w:firstLine="388"/>
        <w:jc w:val="both"/>
        <w:rPr>
          <w:b/>
          <w:sz w:val="28"/>
          <w:szCs w:val="28"/>
        </w:rPr>
      </w:pPr>
    </w:p>
    <w:p>
      <w:pPr>
        <w:pStyle w:val="7"/>
        <w:ind w:left="190" w:right="177" w:firstLine="388"/>
        <w:jc w:val="both"/>
        <w:rPr>
          <w:b/>
          <w:sz w:val="28"/>
          <w:szCs w:val="28"/>
        </w:rPr>
      </w:pPr>
    </w:p>
    <w:p>
      <w:pPr>
        <w:pStyle w:val="7"/>
        <w:ind w:left="190" w:right="177" w:firstLine="388"/>
        <w:jc w:val="both"/>
        <w:rPr>
          <w:b/>
          <w:sz w:val="28"/>
          <w:szCs w:val="28"/>
        </w:rPr>
      </w:pPr>
      <w:r>
        <w:rPr>
          <w:b/>
          <w:sz w:val="28"/>
          <w:szCs w:val="28"/>
        </w:rPr>
        <w:t>Articolul 3</w:t>
      </w:r>
    </w:p>
    <w:p>
      <w:pPr>
        <w:pStyle w:val="7"/>
        <w:ind w:left="190" w:right="177" w:firstLine="388"/>
        <w:jc w:val="both"/>
        <w:rPr>
          <w:b/>
          <w:sz w:val="28"/>
          <w:szCs w:val="28"/>
        </w:rPr>
      </w:pPr>
    </w:p>
    <w:p>
      <w:pPr>
        <w:pStyle w:val="7"/>
        <w:ind w:left="190" w:right="177" w:firstLine="388"/>
        <w:jc w:val="both"/>
        <w:rPr>
          <w:sz w:val="28"/>
          <w:szCs w:val="28"/>
        </w:rPr>
      </w:pPr>
      <w:r>
        <w:rPr>
          <w:b/>
          <w:sz w:val="28"/>
          <w:szCs w:val="28"/>
        </w:rPr>
        <w:t xml:space="preserve"> </w:t>
      </w:r>
      <w:r>
        <w:rPr>
          <w:b w:val="0"/>
          <w:bCs/>
          <w:sz w:val="28"/>
          <w:szCs w:val="28"/>
        </w:rPr>
        <w:t>(1)</w:t>
      </w:r>
      <w:r>
        <w:rPr>
          <w:b/>
          <w:sz w:val="28"/>
          <w:szCs w:val="28"/>
        </w:rPr>
        <w:t xml:space="preserve"> </w:t>
      </w:r>
      <w:r>
        <w:rPr>
          <w:sz w:val="28"/>
          <w:szCs w:val="28"/>
        </w:rPr>
        <w:t xml:space="preserve">Municipiului </w:t>
      </w:r>
      <w:r>
        <w:rPr>
          <w:rFonts w:hint="default"/>
          <w:sz w:val="28"/>
          <w:szCs w:val="28"/>
          <w:lang w:val="ro-RO"/>
        </w:rPr>
        <w:t>Dr.Tr.Severin</w:t>
      </w:r>
      <w:r>
        <w:rPr>
          <w:sz w:val="28"/>
          <w:szCs w:val="28"/>
        </w:rPr>
        <w:t xml:space="preserve">, Județul </w:t>
      </w:r>
      <w:r>
        <w:rPr>
          <w:rFonts w:hint="default"/>
          <w:sz w:val="28"/>
          <w:szCs w:val="28"/>
          <w:lang w:val="ro-RO"/>
        </w:rPr>
        <w:t>Mehedinți</w:t>
      </w:r>
      <w:r>
        <w:rPr>
          <w:sz w:val="28"/>
          <w:szCs w:val="28"/>
        </w:rPr>
        <w:t xml:space="preserve"> dispune de o rețea hidrografică</w:t>
      </w:r>
      <w:r>
        <w:rPr>
          <w:spacing w:val="1"/>
          <w:sz w:val="28"/>
          <w:szCs w:val="28"/>
        </w:rPr>
        <w:t xml:space="preserve"> </w:t>
      </w:r>
      <w:r>
        <w:rPr>
          <w:sz w:val="28"/>
          <w:szCs w:val="28"/>
        </w:rPr>
        <w:t>formată</w:t>
      </w:r>
      <w:r>
        <w:rPr>
          <w:spacing w:val="-2"/>
          <w:sz w:val="28"/>
          <w:szCs w:val="28"/>
        </w:rPr>
        <w:t xml:space="preserve"> </w:t>
      </w:r>
      <w:r>
        <w:rPr>
          <w:sz w:val="28"/>
          <w:szCs w:val="28"/>
        </w:rPr>
        <w:t>din:</w:t>
      </w:r>
      <w:r>
        <w:rPr>
          <w:spacing w:val="-1"/>
          <w:sz w:val="28"/>
          <w:szCs w:val="28"/>
        </w:rPr>
        <w:t xml:space="preserve"> </w:t>
      </w:r>
      <w:r>
        <w:rPr>
          <w:sz w:val="28"/>
          <w:szCs w:val="28"/>
        </w:rPr>
        <w:t>lacuri,</w:t>
      </w:r>
      <w:r>
        <w:rPr>
          <w:spacing w:val="2"/>
          <w:sz w:val="28"/>
          <w:szCs w:val="28"/>
        </w:rPr>
        <w:t xml:space="preserve"> </w:t>
      </w:r>
      <w:r>
        <w:rPr>
          <w:sz w:val="28"/>
          <w:szCs w:val="28"/>
        </w:rPr>
        <w:t>mlaștini,</w:t>
      </w:r>
      <w:r>
        <w:rPr>
          <w:spacing w:val="-1"/>
          <w:sz w:val="28"/>
          <w:szCs w:val="28"/>
        </w:rPr>
        <w:t xml:space="preserve"> </w:t>
      </w:r>
      <w:r>
        <w:rPr>
          <w:sz w:val="28"/>
          <w:szCs w:val="28"/>
        </w:rPr>
        <w:t>după</w:t>
      </w:r>
      <w:r>
        <w:rPr>
          <w:spacing w:val="2"/>
          <w:sz w:val="28"/>
          <w:szCs w:val="28"/>
        </w:rPr>
        <w:t xml:space="preserve"> </w:t>
      </w:r>
      <w:r>
        <w:rPr>
          <w:sz w:val="28"/>
          <w:szCs w:val="28"/>
        </w:rPr>
        <w:t>caz.</w:t>
      </w:r>
    </w:p>
    <w:p>
      <w:pPr>
        <w:pStyle w:val="15"/>
        <w:numPr>
          <w:ilvl w:val="0"/>
          <w:numId w:val="0"/>
        </w:numPr>
        <w:spacing w:before="0" w:after="0" w:line="298" w:lineRule="exact"/>
        <w:ind w:left="-148" w:leftChars="0" w:right="0" w:rightChars="0" w:firstLine="420" w:firstLineChars="150"/>
        <w:jc w:val="both"/>
        <w:rPr>
          <w:sz w:val="28"/>
          <w:szCs w:val="28"/>
        </w:rPr>
      </w:pPr>
      <w:r>
        <w:rPr>
          <w:rFonts w:hint="default"/>
          <w:sz w:val="28"/>
          <w:szCs w:val="28"/>
          <w:lang w:val="ro-RO"/>
        </w:rPr>
        <w:t xml:space="preserve">      (2)</w:t>
      </w:r>
      <w:r>
        <w:rPr>
          <w:sz w:val="28"/>
          <w:szCs w:val="28"/>
        </w:rPr>
        <w:t>Pe</w:t>
      </w:r>
      <w:r>
        <w:rPr>
          <w:spacing w:val="35"/>
          <w:sz w:val="28"/>
          <w:szCs w:val="28"/>
        </w:rPr>
        <w:t xml:space="preserve"> </w:t>
      </w:r>
      <w:r>
        <w:rPr>
          <w:sz w:val="28"/>
          <w:szCs w:val="28"/>
        </w:rPr>
        <w:t>teritoriul</w:t>
      </w:r>
      <w:r>
        <w:rPr>
          <w:spacing w:val="37"/>
          <w:sz w:val="28"/>
          <w:szCs w:val="28"/>
        </w:rPr>
        <w:t xml:space="preserve"> </w:t>
      </w:r>
      <w:r>
        <w:rPr>
          <w:sz w:val="28"/>
          <w:szCs w:val="28"/>
        </w:rPr>
        <w:t>Municipiului</w:t>
      </w:r>
      <w:r>
        <w:rPr>
          <w:spacing w:val="35"/>
          <w:sz w:val="28"/>
          <w:szCs w:val="28"/>
        </w:rPr>
        <w:t xml:space="preserve"> </w:t>
      </w:r>
      <w:r>
        <w:rPr>
          <w:rFonts w:hint="default"/>
          <w:sz w:val="28"/>
          <w:szCs w:val="28"/>
          <w:lang w:val="ro-RO"/>
        </w:rPr>
        <w:t>Dr.Tr.Severin</w:t>
      </w:r>
      <w:r>
        <w:rPr>
          <w:sz w:val="28"/>
          <w:szCs w:val="28"/>
        </w:rPr>
        <w:t>,</w:t>
      </w:r>
      <w:r>
        <w:rPr>
          <w:spacing w:val="37"/>
          <w:sz w:val="28"/>
          <w:szCs w:val="28"/>
        </w:rPr>
        <w:t xml:space="preserve"> </w:t>
      </w:r>
      <w:r>
        <w:rPr>
          <w:sz w:val="28"/>
          <w:szCs w:val="28"/>
        </w:rPr>
        <w:t>Județul</w:t>
      </w:r>
      <w:r>
        <w:rPr>
          <w:spacing w:val="35"/>
          <w:sz w:val="28"/>
          <w:szCs w:val="28"/>
        </w:rPr>
        <w:t xml:space="preserve"> </w:t>
      </w:r>
      <w:r>
        <w:rPr>
          <w:rFonts w:hint="default"/>
          <w:sz w:val="28"/>
          <w:szCs w:val="28"/>
          <w:lang w:val="ro-RO"/>
        </w:rPr>
        <w:t>Mehedinți</w:t>
      </w:r>
      <w:r>
        <w:rPr>
          <w:sz w:val="28"/>
          <w:szCs w:val="28"/>
        </w:rPr>
        <w:t>,</w:t>
      </w:r>
      <w:r>
        <w:rPr>
          <w:spacing w:val="36"/>
          <w:sz w:val="28"/>
          <w:szCs w:val="28"/>
        </w:rPr>
        <w:t xml:space="preserve"> </w:t>
      </w:r>
      <w:r>
        <w:rPr>
          <w:sz w:val="28"/>
          <w:szCs w:val="28"/>
        </w:rPr>
        <w:t>se</w:t>
      </w:r>
      <w:r>
        <w:rPr>
          <w:spacing w:val="35"/>
          <w:sz w:val="28"/>
          <w:szCs w:val="28"/>
        </w:rPr>
        <w:t xml:space="preserve"> </w:t>
      </w:r>
      <w:r>
        <w:rPr>
          <w:sz w:val="28"/>
          <w:szCs w:val="28"/>
        </w:rPr>
        <w:t>regăsesc</w:t>
      </w:r>
      <w:r>
        <w:rPr>
          <w:spacing w:val="35"/>
          <w:sz w:val="28"/>
          <w:szCs w:val="28"/>
        </w:rPr>
        <w:t xml:space="preserve"> </w:t>
      </w:r>
      <w:r>
        <w:rPr>
          <w:sz w:val="28"/>
          <w:szCs w:val="28"/>
        </w:rPr>
        <w:t>o</w:t>
      </w:r>
      <w:r>
        <w:rPr>
          <w:spacing w:val="35"/>
          <w:sz w:val="28"/>
          <w:szCs w:val="28"/>
        </w:rPr>
        <w:t xml:space="preserve"> </w:t>
      </w:r>
      <w:r>
        <w:rPr>
          <w:sz w:val="28"/>
          <w:szCs w:val="28"/>
        </w:rPr>
        <w:t>floră</w:t>
      </w:r>
      <w:r>
        <w:rPr>
          <w:spacing w:val="36"/>
          <w:sz w:val="28"/>
          <w:szCs w:val="28"/>
        </w:rPr>
        <w:t xml:space="preserve"> </w:t>
      </w:r>
      <w:r>
        <w:rPr>
          <w:sz w:val="28"/>
          <w:szCs w:val="28"/>
        </w:rPr>
        <w:t>și</w:t>
      </w:r>
      <w:r>
        <w:rPr>
          <w:spacing w:val="35"/>
          <w:sz w:val="28"/>
          <w:szCs w:val="28"/>
        </w:rPr>
        <w:t xml:space="preserve"> </w:t>
      </w:r>
      <w:r>
        <w:rPr>
          <w:sz w:val="28"/>
          <w:szCs w:val="28"/>
        </w:rPr>
        <w:t>faună</w:t>
      </w:r>
      <w:r>
        <w:rPr>
          <w:rFonts w:hint="default"/>
          <w:sz w:val="28"/>
          <w:szCs w:val="28"/>
          <w:lang w:val="ro-RO"/>
        </w:rPr>
        <w:t xml:space="preserve">, </w:t>
      </w:r>
      <w:r>
        <w:rPr>
          <w:sz w:val="28"/>
          <w:szCs w:val="28"/>
        </w:rPr>
        <w:t>diverse.</w:t>
      </w:r>
    </w:p>
    <w:p>
      <w:pPr>
        <w:ind w:firstLine="700" w:firstLineChars="250"/>
        <w:jc w:val="both"/>
        <w:rPr>
          <w:rFonts w:hint="default"/>
          <w:sz w:val="28"/>
          <w:szCs w:val="28"/>
          <w:lang w:val="ro-RO"/>
        </w:rPr>
      </w:pPr>
      <w:r>
        <w:rPr>
          <w:rFonts w:hint="default"/>
          <w:sz w:val="28"/>
          <w:szCs w:val="28"/>
          <w:lang w:val="ro-RO"/>
        </w:rPr>
        <w:t>(3)</w:t>
      </w:r>
      <w:r>
        <w:rPr>
          <w:sz w:val="28"/>
          <w:szCs w:val="28"/>
        </w:rPr>
        <w:t xml:space="preserve">Municipiului </w:t>
      </w:r>
      <w:r>
        <w:rPr>
          <w:rFonts w:hint="default"/>
          <w:sz w:val="28"/>
          <w:szCs w:val="28"/>
          <w:lang w:val="ro-RO"/>
        </w:rPr>
        <w:t>Dr.Tr.Severin</w:t>
      </w:r>
      <w:r>
        <w:rPr>
          <w:sz w:val="28"/>
          <w:szCs w:val="28"/>
        </w:rPr>
        <w:t xml:space="preserve">, Județul </w:t>
      </w:r>
      <w:r>
        <w:rPr>
          <w:rFonts w:hint="default"/>
          <w:sz w:val="28"/>
          <w:szCs w:val="28"/>
          <w:lang w:val="ro-RO"/>
        </w:rPr>
        <w:t>Mehedinți</w:t>
      </w:r>
      <w:r>
        <w:rPr>
          <w:sz w:val="28"/>
          <w:szCs w:val="28"/>
        </w:rPr>
        <w:t>, dispune de o diversitate de soluri</w:t>
      </w:r>
      <w:r>
        <w:rPr>
          <w:rFonts w:hint="default"/>
          <w:sz w:val="28"/>
          <w:szCs w:val="28"/>
          <w:lang w:val="ro-RO"/>
        </w:rPr>
        <w:t>.</w:t>
      </w:r>
    </w:p>
    <w:p>
      <w:pPr>
        <w:pStyle w:val="15"/>
        <w:numPr>
          <w:ilvl w:val="0"/>
          <w:numId w:val="0"/>
        </w:numPr>
        <w:tabs>
          <w:tab w:val="left" w:pos="1076"/>
        </w:tabs>
        <w:spacing w:before="0" w:after="0" w:line="240" w:lineRule="auto"/>
        <w:ind w:left="0" w:leftChars="0" w:right="179" w:rightChars="0" w:firstLine="658" w:firstLineChars="235"/>
        <w:jc w:val="both"/>
        <w:rPr>
          <w:rFonts w:hint="default"/>
          <w:sz w:val="28"/>
          <w:szCs w:val="28"/>
          <w:highlight w:val="yellow"/>
          <w:lang w:val="ro-RO"/>
        </w:rPr>
      </w:pPr>
      <w:r>
        <w:rPr>
          <w:rFonts w:hint="default"/>
          <w:sz w:val="28"/>
          <w:szCs w:val="28"/>
          <w:highlight w:val="none"/>
          <w:lang w:val="ro-RO"/>
        </w:rPr>
        <w:t>(4)</w:t>
      </w:r>
      <w:r>
        <w:rPr>
          <w:sz w:val="28"/>
          <w:szCs w:val="28"/>
          <w:highlight w:val="none"/>
        </w:rPr>
        <w:t xml:space="preserve">Resursele de subsol ale Municipiului </w:t>
      </w:r>
      <w:r>
        <w:rPr>
          <w:rFonts w:hint="default"/>
          <w:sz w:val="28"/>
          <w:szCs w:val="28"/>
          <w:highlight w:val="none"/>
          <w:lang w:val="ro-RO"/>
        </w:rPr>
        <w:t>Dr.Tr.Severin</w:t>
      </w:r>
      <w:r>
        <w:rPr>
          <w:sz w:val="28"/>
          <w:szCs w:val="28"/>
          <w:highlight w:val="none"/>
        </w:rPr>
        <w:t xml:space="preserve">, Județul </w:t>
      </w:r>
      <w:r>
        <w:rPr>
          <w:rFonts w:hint="default"/>
          <w:sz w:val="28"/>
          <w:szCs w:val="28"/>
          <w:highlight w:val="none"/>
          <w:lang w:val="ro-RO"/>
        </w:rPr>
        <w:t>Mehedinți</w:t>
      </w:r>
      <w:r>
        <w:rPr>
          <w:sz w:val="28"/>
          <w:szCs w:val="28"/>
          <w:highlight w:val="none"/>
        </w:rPr>
        <w:t>, sunt formate din:</w:t>
      </w:r>
      <w:r>
        <w:rPr>
          <w:rFonts w:hint="default"/>
          <w:sz w:val="28"/>
          <w:szCs w:val="28"/>
          <w:highlight w:val="none"/>
          <w:lang w:val="ro-RO"/>
        </w:rPr>
        <w:t xml:space="preserve"> alte resurse.</w:t>
      </w:r>
    </w:p>
    <w:p>
      <w:pPr>
        <w:pStyle w:val="15"/>
        <w:numPr>
          <w:ilvl w:val="0"/>
          <w:numId w:val="0"/>
        </w:numPr>
        <w:tabs>
          <w:tab w:val="left" w:pos="1076"/>
        </w:tabs>
        <w:spacing w:before="1" w:after="0" w:line="240" w:lineRule="auto"/>
        <w:ind w:left="0" w:leftChars="0" w:right="181" w:rightChars="0" w:firstLine="0" w:firstLineChars="0"/>
        <w:jc w:val="both"/>
        <w:rPr>
          <w:sz w:val="28"/>
          <w:szCs w:val="28"/>
          <w:highlight w:val="none"/>
        </w:rPr>
      </w:pPr>
      <w:r>
        <w:rPr>
          <w:rFonts w:hint="default"/>
          <w:sz w:val="28"/>
          <w:szCs w:val="28"/>
          <w:highlight w:val="none"/>
          <w:lang w:val="ro-RO"/>
        </w:rPr>
        <w:t>(5)</w:t>
      </w:r>
      <w:r>
        <w:rPr>
          <w:sz w:val="28"/>
          <w:szCs w:val="28"/>
          <w:highlight w:val="none"/>
        </w:rPr>
        <w:t>Denumirea și lungimea lacurilor, mlaștinilor, denumirea faunei și florei de pe raza</w:t>
      </w:r>
      <w:r>
        <w:rPr>
          <w:spacing w:val="1"/>
          <w:sz w:val="28"/>
          <w:szCs w:val="28"/>
          <w:highlight w:val="none"/>
        </w:rPr>
        <w:t xml:space="preserve"> </w:t>
      </w:r>
      <w:r>
        <w:rPr>
          <w:sz w:val="28"/>
          <w:szCs w:val="28"/>
          <w:highlight w:val="none"/>
        </w:rPr>
        <w:t xml:space="preserve">teritorială a Municipiului </w:t>
      </w:r>
      <w:r>
        <w:rPr>
          <w:rFonts w:hint="default"/>
          <w:sz w:val="28"/>
          <w:szCs w:val="28"/>
          <w:highlight w:val="none"/>
          <w:lang w:val="ro-RO"/>
        </w:rPr>
        <w:t>Dr.Tr.Severin</w:t>
      </w:r>
      <w:r>
        <w:rPr>
          <w:sz w:val="28"/>
          <w:szCs w:val="28"/>
          <w:highlight w:val="none"/>
        </w:rPr>
        <w:t xml:space="preserve">, Județul </w:t>
      </w:r>
      <w:r>
        <w:rPr>
          <w:rFonts w:hint="default"/>
          <w:sz w:val="28"/>
          <w:szCs w:val="28"/>
          <w:highlight w:val="none"/>
          <w:lang w:val="ro-RO"/>
        </w:rPr>
        <w:t>Mehedinți</w:t>
      </w:r>
      <w:r>
        <w:rPr>
          <w:sz w:val="28"/>
          <w:szCs w:val="28"/>
          <w:highlight w:val="none"/>
        </w:rPr>
        <w:t>, se regăsesc în Anexa nr.3 la prezentul</w:t>
      </w:r>
      <w:r>
        <w:rPr>
          <w:spacing w:val="1"/>
          <w:sz w:val="28"/>
          <w:szCs w:val="28"/>
          <w:highlight w:val="none"/>
        </w:rPr>
        <w:t xml:space="preserve"> </w:t>
      </w:r>
      <w:r>
        <w:rPr>
          <w:sz w:val="28"/>
          <w:szCs w:val="28"/>
          <w:highlight w:val="none"/>
        </w:rPr>
        <w:t>statut.</w:t>
      </w:r>
    </w:p>
    <w:p>
      <w:pPr>
        <w:pStyle w:val="15"/>
        <w:numPr>
          <w:ilvl w:val="0"/>
          <w:numId w:val="0"/>
        </w:numPr>
        <w:tabs>
          <w:tab w:val="left" w:pos="1076"/>
        </w:tabs>
        <w:spacing w:before="1" w:after="0" w:line="240" w:lineRule="auto"/>
        <w:ind w:left="0" w:leftChars="0" w:right="181" w:rightChars="0" w:firstLine="0" w:firstLineChars="0"/>
        <w:jc w:val="both"/>
        <w:rPr>
          <w:sz w:val="28"/>
          <w:szCs w:val="28"/>
          <w:highlight w:val="none"/>
        </w:rPr>
      </w:pPr>
    </w:p>
    <w:p>
      <w:pPr>
        <w:pStyle w:val="7"/>
        <w:ind w:left="190" w:right="179" w:firstLine="453"/>
        <w:jc w:val="both"/>
        <w:rPr>
          <w:b/>
          <w:sz w:val="28"/>
          <w:szCs w:val="28"/>
        </w:rPr>
      </w:pPr>
      <w:r>
        <w:rPr>
          <w:b/>
          <w:sz w:val="28"/>
          <w:szCs w:val="28"/>
        </w:rPr>
        <w:t>Articolul 4</w:t>
      </w:r>
    </w:p>
    <w:p>
      <w:pPr>
        <w:pStyle w:val="7"/>
        <w:ind w:left="190" w:right="179" w:firstLine="453"/>
        <w:jc w:val="both"/>
        <w:rPr>
          <w:b/>
          <w:sz w:val="28"/>
          <w:szCs w:val="28"/>
        </w:rPr>
      </w:pPr>
    </w:p>
    <w:p>
      <w:pPr>
        <w:pStyle w:val="7"/>
        <w:numPr>
          <w:ilvl w:val="0"/>
          <w:numId w:val="0"/>
        </w:numPr>
        <w:ind w:leftChars="100" w:right="179" w:rightChars="0"/>
        <w:jc w:val="both"/>
        <w:rPr>
          <w:rFonts w:hint="default" w:ascii="Times New Roman" w:hAnsi="Times New Roman" w:eastAsia="SimSun" w:cs="Times New Roman"/>
          <w:i w:val="0"/>
          <w:iCs w:val="0"/>
          <w:caps w:val="0"/>
          <w:color w:val="000000"/>
          <w:spacing w:val="0"/>
          <w:sz w:val="28"/>
          <w:szCs w:val="28"/>
          <w:shd w:val="clear" w:fill="F9F9F9"/>
        </w:rPr>
      </w:pPr>
      <w:r>
        <w:rPr>
          <w:rFonts w:hint="default" w:ascii="Times New Roman" w:hAnsi="Times New Roman" w:eastAsia="SimSun" w:cs="Times New Roman"/>
          <w:b w:val="0"/>
          <w:bCs w:val="0"/>
          <w:i w:val="0"/>
          <w:iCs w:val="0"/>
          <w:caps w:val="0"/>
          <w:color w:val="auto"/>
          <w:spacing w:val="0"/>
          <w:sz w:val="28"/>
          <w:szCs w:val="28"/>
          <w:shd w:val="clear" w:fill="F9F9F9"/>
          <w:lang w:val="ro-RO"/>
        </w:rPr>
        <w:t xml:space="preserve">         (1)</w:t>
      </w:r>
      <w:r>
        <w:rPr>
          <w:rFonts w:hint="default" w:ascii="Times New Roman" w:hAnsi="Times New Roman" w:eastAsia="SimSun" w:cs="Times New Roman"/>
          <w:b w:val="0"/>
          <w:bCs w:val="0"/>
          <w:i w:val="0"/>
          <w:iCs w:val="0"/>
          <w:caps w:val="0"/>
          <w:color w:val="auto"/>
          <w:spacing w:val="0"/>
          <w:sz w:val="28"/>
          <w:szCs w:val="28"/>
          <w:shd w:val="clear" w:fill="F9F9F9"/>
        </w:rPr>
        <w:t>Drobeta-Turnu Severin este un municipiu din </w:t>
      </w:r>
      <w:r>
        <w:rPr>
          <w:rFonts w:hint="default" w:ascii="Times New Roman" w:hAnsi="Times New Roman" w:eastAsia="SimSun" w:cs="Times New Roman"/>
          <w:b w:val="0"/>
          <w:bCs w:val="0"/>
          <w:i w:val="0"/>
          <w:iCs w:val="0"/>
          <w:caps w:val="0"/>
          <w:color w:val="auto"/>
          <w:spacing w:val="0"/>
          <w:sz w:val="28"/>
          <w:szCs w:val="28"/>
          <w:u w:val="none"/>
          <w:shd w:val="clear" w:fill="F9F9F9"/>
        </w:rPr>
        <w:fldChar w:fldCharType="begin"/>
      </w:r>
      <w:r>
        <w:rPr>
          <w:rFonts w:hint="default" w:ascii="Times New Roman" w:hAnsi="Times New Roman" w:eastAsia="SimSun" w:cs="Times New Roman"/>
          <w:b w:val="0"/>
          <w:bCs w:val="0"/>
          <w:i w:val="0"/>
          <w:iCs w:val="0"/>
          <w:caps w:val="0"/>
          <w:color w:val="auto"/>
          <w:spacing w:val="0"/>
          <w:sz w:val="28"/>
          <w:szCs w:val="28"/>
          <w:u w:val="none"/>
          <w:shd w:val="clear" w:fill="F9F9F9"/>
        </w:rPr>
        <w:instrText xml:space="preserve"> HYPERLINK "https://enciclopediaromaniei.ro/wiki/Jude%C5%A3ul_Mehedin%C5%A3i" \o "Judeţul Mehedinţi" </w:instrText>
      </w:r>
      <w:r>
        <w:rPr>
          <w:rFonts w:hint="default" w:ascii="Times New Roman" w:hAnsi="Times New Roman" w:eastAsia="SimSun" w:cs="Times New Roman"/>
          <w:b w:val="0"/>
          <w:bCs w:val="0"/>
          <w:i w:val="0"/>
          <w:iCs w:val="0"/>
          <w:caps w:val="0"/>
          <w:color w:val="auto"/>
          <w:spacing w:val="0"/>
          <w:sz w:val="28"/>
          <w:szCs w:val="28"/>
          <w:u w:val="none"/>
          <w:shd w:val="clear" w:fill="F9F9F9"/>
        </w:rPr>
        <w:fldChar w:fldCharType="separate"/>
      </w:r>
      <w:r>
        <w:rPr>
          <w:rStyle w:val="9"/>
          <w:rFonts w:hint="default" w:ascii="Times New Roman" w:hAnsi="Times New Roman" w:eastAsia="SimSun" w:cs="Times New Roman"/>
          <w:b w:val="0"/>
          <w:bCs w:val="0"/>
          <w:i w:val="0"/>
          <w:iCs w:val="0"/>
          <w:caps w:val="0"/>
          <w:color w:val="auto"/>
          <w:spacing w:val="0"/>
          <w:sz w:val="28"/>
          <w:szCs w:val="28"/>
          <w:u w:val="none"/>
          <w:shd w:val="clear" w:fill="F9F9F9"/>
        </w:rPr>
        <w:t>judeţul Mehedinţi</w:t>
      </w:r>
      <w:r>
        <w:rPr>
          <w:rFonts w:hint="default" w:ascii="Times New Roman" w:hAnsi="Times New Roman" w:eastAsia="SimSun" w:cs="Times New Roman"/>
          <w:b w:val="0"/>
          <w:bCs w:val="0"/>
          <w:i w:val="0"/>
          <w:iCs w:val="0"/>
          <w:caps w:val="0"/>
          <w:color w:val="auto"/>
          <w:spacing w:val="0"/>
          <w:sz w:val="28"/>
          <w:szCs w:val="28"/>
          <w:u w:val="none"/>
          <w:shd w:val="clear" w:fill="F9F9F9"/>
        </w:rPr>
        <w:fldChar w:fldCharType="end"/>
      </w:r>
      <w:r>
        <w:rPr>
          <w:rFonts w:hint="default" w:ascii="Times New Roman" w:hAnsi="Times New Roman" w:eastAsia="SimSun" w:cs="Times New Roman"/>
          <w:b w:val="0"/>
          <w:bCs w:val="0"/>
          <w:i w:val="0"/>
          <w:iCs w:val="0"/>
          <w:caps w:val="0"/>
          <w:color w:val="auto"/>
          <w:spacing w:val="0"/>
          <w:sz w:val="28"/>
          <w:szCs w:val="28"/>
          <w:shd w:val="clear" w:fill="F9F9F9"/>
        </w:rPr>
        <w:t>, situat în sud-vestul României, pe stânga fluviului Dunărea, la i</w:t>
      </w:r>
      <w:r>
        <w:rPr>
          <w:rFonts w:hint="default" w:ascii="Times New Roman" w:hAnsi="Times New Roman" w:eastAsia="SimSun" w:cs="Times New Roman"/>
          <w:i w:val="0"/>
          <w:iCs w:val="0"/>
          <w:caps w:val="0"/>
          <w:color w:val="000000"/>
          <w:spacing w:val="0"/>
          <w:sz w:val="28"/>
          <w:szCs w:val="28"/>
          <w:shd w:val="clear" w:fill="F9F9F9"/>
        </w:rPr>
        <w:t>eşirea acestuia din defileul Porțile de Fier I, la graniţa cu Serbia.</w:t>
      </w:r>
    </w:p>
    <w:p>
      <w:pPr>
        <w:pStyle w:val="7"/>
        <w:numPr>
          <w:ilvl w:val="0"/>
          <w:numId w:val="0"/>
        </w:numPr>
        <w:ind w:left="220" w:leftChars="100" w:right="179" w:rightChars="0" w:firstLine="0" w:firstLineChars="0"/>
        <w:jc w:val="both"/>
        <w:rPr>
          <w:b/>
          <w:sz w:val="28"/>
          <w:szCs w:val="28"/>
        </w:rPr>
      </w:pPr>
      <w:r>
        <w:rPr>
          <w:sz w:val="28"/>
          <w:szCs w:val="28"/>
        </w:rPr>
        <w:t xml:space="preserve">Municipiului </w:t>
      </w:r>
      <w:r>
        <w:rPr>
          <w:rFonts w:hint="default"/>
          <w:sz w:val="28"/>
          <w:szCs w:val="28"/>
          <w:lang w:val="ro-RO"/>
        </w:rPr>
        <w:t>Dr.Tr.Severin</w:t>
      </w:r>
      <w:r>
        <w:rPr>
          <w:sz w:val="28"/>
          <w:szCs w:val="28"/>
        </w:rPr>
        <w:t xml:space="preserve">, Județul </w:t>
      </w:r>
      <w:r>
        <w:rPr>
          <w:rFonts w:hint="default"/>
          <w:sz w:val="28"/>
          <w:szCs w:val="28"/>
          <w:lang w:val="ro-RO"/>
        </w:rPr>
        <w:t>Mehedinți</w:t>
      </w:r>
      <w:r>
        <w:rPr>
          <w:sz w:val="28"/>
          <w:szCs w:val="28"/>
        </w:rPr>
        <w:t xml:space="preserve">, </w:t>
      </w:r>
      <w:r>
        <w:rPr>
          <w:rFonts w:hint="default"/>
          <w:sz w:val="28"/>
          <w:szCs w:val="28"/>
          <w:lang w:val="ro-RO"/>
        </w:rPr>
        <w:t xml:space="preserve">i s-a conferit  denumirea de Drobeta Turnu Severin </w:t>
      </w:r>
      <w:r>
        <w:rPr>
          <w:sz w:val="28"/>
          <w:szCs w:val="28"/>
        </w:rPr>
        <w:t xml:space="preserve">în anul </w:t>
      </w:r>
      <w:r>
        <w:rPr>
          <w:rFonts w:hint="default"/>
          <w:sz w:val="28"/>
          <w:szCs w:val="28"/>
          <w:lang w:val="ro-RO"/>
        </w:rPr>
        <w:t>1972 și se exercită  prin Consiliul Local ca organ deliberativ, și Primarul ca organ executiv.</w:t>
      </w:r>
      <w:r>
        <w:rPr>
          <w:sz w:val="28"/>
          <w:szCs w:val="28"/>
        </w:rPr>
        <w:t xml:space="preserve"> </w:t>
      </w:r>
    </w:p>
    <w:p>
      <w:pPr>
        <w:pStyle w:val="15"/>
        <w:numPr>
          <w:ilvl w:val="0"/>
          <w:numId w:val="4"/>
        </w:numPr>
        <w:tabs>
          <w:tab w:val="left" w:pos="1076"/>
        </w:tabs>
        <w:spacing w:before="0" w:after="0" w:line="240" w:lineRule="auto"/>
        <w:ind w:left="190" w:right="180" w:firstLine="518"/>
        <w:jc w:val="both"/>
        <w:rPr>
          <w:b/>
          <w:sz w:val="28"/>
          <w:szCs w:val="28"/>
        </w:rPr>
      </w:pPr>
      <w:r>
        <w:rPr>
          <w:sz w:val="28"/>
          <w:szCs w:val="28"/>
        </w:rPr>
        <w:pict>
          <v:rect id="_x0000_s1073" o:spid="_x0000_s1073" o:spt="1" style="position:absolute;left:0pt;margin-left:166.65pt;margin-top:14.65pt;height:15.6pt;width:3.35pt;mso-position-horizontal-relative:page;z-index:-251655168;mso-width-relative:page;mso-height-relative:page;" fillcolor="#FFFFFF" filled="t" stroked="f" coordsize="21600,21600">
            <v:path/>
            <v:fill on="t" focussize="0,0"/>
            <v:stroke on="f"/>
            <v:imagedata o:title=""/>
            <o:lock v:ext="edit"/>
          </v:rect>
        </w:pict>
      </w:r>
      <w:r>
        <w:rPr>
          <w:sz w:val="28"/>
          <w:szCs w:val="28"/>
        </w:rPr>
        <w:t xml:space="preserve">Prima atestare documentară a Municipiului </w:t>
      </w:r>
      <w:r>
        <w:rPr>
          <w:rFonts w:hint="default"/>
          <w:sz w:val="28"/>
          <w:szCs w:val="28"/>
          <w:lang w:val="ro-RO"/>
        </w:rPr>
        <w:t>Dr.Tr.Severin</w:t>
      </w:r>
      <w:r>
        <w:rPr>
          <w:sz w:val="28"/>
          <w:szCs w:val="28"/>
        </w:rPr>
        <w:t xml:space="preserve">, Județul </w:t>
      </w:r>
      <w:r>
        <w:rPr>
          <w:rFonts w:hint="default"/>
          <w:sz w:val="28"/>
          <w:szCs w:val="28"/>
          <w:lang w:val="ro-RO"/>
        </w:rPr>
        <w:t>Mehedinți</w:t>
      </w:r>
      <w:r>
        <w:rPr>
          <w:sz w:val="28"/>
          <w:szCs w:val="28"/>
        </w:rPr>
        <w:t xml:space="preserve">, a fost în </w:t>
      </w:r>
      <w:r>
        <w:rPr>
          <w:rFonts w:hint="default"/>
          <w:sz w:val="28"/>
          <w:szCs w:val="28"/>
          <w:lang w:val="ro-RO"/>
        </w:rPr>
        <w:t>data de 1870, și s-a numit Drubeta în limba dacilor, apoi Drobeta în rostire latină.</w:t>
      </w:r>
    </w:p>
    <w:p>
      <w:pPr>
        <w:pStyle w:val="15"/>
        <w:numPr>
          <w:ilvl w:val="0"/>
          <w:numId w:val="4"/>
        </w:numPr>
        <w:tabs>
          <w:tab w:val="left" w:pos="1012"/>
        </w:tabs>
        <w:spacing w:before="0" w:after="0" w:line="240" w:lineRule="auto"/>
        <w:ind w:left="190" w:right="178" w:firstLine="453"/>
        <w:jc w:val="both"/>
        <w:rPr>
          <w:sz w:val="28"/>
          <w:szCs w:val="28"/>
        </w:rPr>
      </w:pPr>
      <w:r>
        <w:rPr>
          <w:sz w:val="28"/>
          <w:szCs w:val="28"/>
        </w:rPr>
        <w:t xml:space="preserve">Evoluția istorică a Municipiului </w:t>
      </w:r>
      <w:r>
        <w:rPr>
          <w:rFonts w:hint="default"/>
          <w:sz w:val="28"/>
          <w:szCs w:val="28"/>
          <w:lang w:val="ro-RO"/>
        </w:rPr>
        <w:t>Mehedinți</w:t>
      </w:r>
      <w:r>
        <w:rPr>
          <w:sz w:val="28"/>
          <w:szCs w:val="28"/>
        </w:rPr>
        <w:t xml:space="preserve"> se regăsește în </w:t>
      </w:r>
      <w:r>
        <w:rPr>
          <w:sz w:val="28"/>
          <w:szCs w:val="28"/>
          <w:highlight w:val="none"/>
        </w:rPr>
        <w:t>Anexa nr.4 l</w:t>
      </w:r>
      <w:r>
        <w:rPr>
          <w:sz w:val="28"/>
          <w:szCs w:val="28"/>
        </w:rPr>
        <w:t>a prezentul</w:t>
      </w:r>
      <w:r>
        <w:rPr>
          <w:spacing w:val="1"/>
          <w:sz w:val="28"/>
          <w:szCs w:val="28"/>
        </w:rPr>
        <w:t xml:space="preserve"> </w:t>
      </w:r>
      <w:r>
        <w:rPr>
          <w:sz w:val="28"/>
          <w:szCs w:val="28"/>
        </w:rPr>
        <w:t>statut.</w:t>
      </w:r>
    </w:p>
    <w:p>
      <w:pPr>
        <w:pStyle w:val="15"/>
        <w:numPr>
          <w:ilvl w:val="0"/>
          <w:numId w:val="0"/>
        </w:numPr>
        <w:tabs>
          <w:tab w:val="left" w:pos="1012"/>
        </w:tabs>
        <w:spacing w:before="0" w:after="0" w:line="240" w:lineRule="auto"/>
        <w:ind w:left="643" w:leftChars="0" w:right="178" w:rightChars="0"/>
        <w:jc w:val="both"/>
        <w:rPr>
          <w:sz w:val="28"/>
          <w:szCs w:val="28"/>
        </w:rPr>
      </w:pPr>
    </w:p>
    <w:p>
      <w:pPr>
        <w:pStyle w:val="7"/>
        <w:ind w:left="190" w:right="177" w:firstLine="388"/>
        <w:jc w:val="both"/>
        <w:rPr>
          <w:b/>
          <w:spacing w:val="1"/>
          <w:sz w:val="28"/>
          <w:szCs w:val="28"/>
        </w:rPr>
      </w:pPr>
      <w:r>
        <w:rPr>
          <w:b/>
          <w:sz w:val="28"/>
          <w:szCs w:val="28"/>
        </w:rPr>
        <w:t>Articolul</w:t>
      </w:r>
      <w:r>
        <w:rPr>
          <w:b/>
          <w:spacing w:val="1"/>
          <w:sz w:val="28"/>
          <w:szCs w:val="28"/>
        </w:rPr>
        <w:t xml:space="preserve"> </w:t>
      </w:r>
      <w:r>
        <w:rPr>
          <w:b/>
          <w:sz w:val="28"/>
          <w:szCs w:val="28"/>
        </w:rPr>
        <w:t>5</w:t>
      </w:r>
      <w:r>
        <w:rPr>
          <w:b/>
          <w:spacing w:val="1"/>
          <w:sz w:val="28"/>
          <w:szCs w:val="28"/>
        </w:rPr>
        <w:t xml:space="preserve"> </w:t>
      </w:r>
    </w:p>
    <w:p>
      <w:pPr>
        <w:pStyle w:val="7"/>
        <w:ind w:left="190" w:right="177" w:firstLine="388"/>
        <w:jc w:val="both"/>
        <w:rPr>
          <w:b/>
          <w:spacing w:val="1"/>
          <w:sz w:val="28"/>
          <w:szCs w:val="28"/>
        </w:rPr>
      </w:pPr>
    </w:p>
    <w:p>
      <w:pPr>
        <w:pStyle w:val="7"/>
        <w:ind w:left="190" w:right="177" w:firstLine="388"/>
        <w:jc w:val="both"/>
        <w:rPr>
          <w:rFonts w:hint="default" w:ascii="Times New Roman" w:hAnsi="Times New Roman" w:cs="Times New Roman"/>
          <w:b/>
          <w:color w:val="auto"/>
          <w:sz w:val="28"/>
          <w:szCs w:val="28"/>
        </w:rPr>
      </w:pPr>
      <w:r>
        <w:rPr>
          <w:b w:val="0"/>
          <w:bCs/>
          <w:sz w:val="28"/>
          <w:szCs w:val="28"/>
        </w:rPr>
        <w:t>(1)</w:t>
      </w:r>
      <w:r>
        <w:rPr>
          <w:b/>
          <w:sz w:val="28"/>
          <w:szCs w:val="28"/>
        </w:rPr>
        <w:t xml:space="preserve"> </w:t>
      </w:r>
      <w:r>
        <w:rPr>
          <w:rFonts w:hint="default" w:ascii="Times New Roman" w:hAnsi="Times New Roman" w:eastAsia="SimSun" w:cs="Times New Roman"/>
          <w:i w:val="0"/>
          <w:iCs w:val="0"/>
          <w:caps w:val="0"/>
          <w:color w:val="auto"/>
          <w:spacing w:val="0"/>
          <w:sz w:val="28"/>
          <w:szCs w:val="28"/>
          <w:shd w:val="clear" w:fill="F9F9F9"/>
        </w:rPr>
        <w:t>La recensământul din </w:t>
      </w:r>
      <w:r>
        <w:rPr>
          <w:rFonts w:hint="default" w:ascii="Times New Roman" w:hAnsi="Times New Roman" w:eastAsia="SimSun" w:cs="Times New Roman"/>
          <w:i w:val="0"/>
          <w:iCs w:val="0"/>
          <w:caps w:val="0"/>
          <w:color w:val="auto"/>
          <w:spacing w:val="0"/>
          <w:sz w:val="28"/>
          <w:szCs w:val="28"/>
          <w:u w:val="none"/>
          <w:shd w:val="clear" w:fill="F9F9F9"/>
        </w:rPr>
        <w:fldChar w:fldCharType="begin"/>
      </w:r>
      <w:r>
        <w:rPr>
          <w:rFonts w:hint="default" w:ascii="Times New Roman" w:hAnsi="Times New Roman" w:eastAsia="SimSun" w:cs="Times New Roman"/>
          <w:i w:val="0"/>
          <w:iCs w:val="0"/>
          <w:caps w:val="0"/>
          <w:color w:val="auto"/>
          <w:spacing w:val="0"/>
          <w:sz w:val="28"/>
          <w:szCs w:val="28"/>
          <w:u w:val="none"/>
          <w:shd w:val="clear" w:fill="F9F9F9"/>
        </w:rPr>
        <w:instrText xml:space="preserve"> HYPERLINK "https://enciclopediaromaniei.ro/wiki/2002" \o "2002" </w:instrText>
      </w:r>
      <w:r>
        <w:rPr>
          <w:rFonts w:hint="default" w:ascii="Times New Roman" w:hAnsi="Times New Roman" w:eastAsia="SimSun" w:cs="Times New Roman"/>
          <w:i w:val="0"/>
          <w:iCs w:val="0"/>
          <w:caps w:val="0"/>
          <w:color w:val="auto"/>
          <w:spacing w:val="0"/>
          <w:sz w:val="28"/>
          <w:szCs w:val="28"/>
          <w:u w:val="none"/>
          <w:shd w:val="clear" w:fill="F9F9F9"/>
        </w:rPr>
        <w:fldChar w:fldCharType="separate"/>
      </w:r>
      <w:r>
        <w:rPr>
          <w:rStyle w:val="9"/>
          <w:rFonts w:hint="default" w:ascii="Times New Roman" w:hAnsi="Times New Roman" w:eastAsia="SimSun" w:cs="Times New Roman"/>
          <w:i w:val="0"/>
          <w:iCs w:val="0"/>
          <w:caps w:val="0"/>
          <w:color w:val="auto"/>
          <w:spacing w:val="0"/>
          <w:sz w:val="28"/>
          <w:szCs w:val="28"/>
          <w:u w:val="none"/>
          <w:shd w:val="clear" w:fill="F9F9F9"/>
        </w:rPr>
        <w:t>2002</w:t>
      </w:r>
      <w:r>
        <w:rPr>
          <w:rFonts w:hint="default" w:ascii="Times New Roman" w:hAnsi="Times New Roman" w:eastAsia="SimSun" w:cs="Times New Roman"/>
          <w:i w:val="0"/>
          <w:iCs w:val="0"/>
          <w:caps w:val="0"/>
          <w:color w:val="auto"/>
          <w:spacing w:val="0"/>
          <w:sz w:val="28"/>
          <w:szCs w:val="28"/>
          <w:u w:val="none"/>
          <w:shd w:val="clear" w:fill="F9F9F9"/>
        </w:rPr>
        <w:fldChar w:fldCharType="end"/>
      </w:r>
      <w:r>
        <w:rPr>
          <w:rFonts w:hint="default" w:ascii="Times New Roman" w:hAnsi="Times New Roman" w:eastAsia="SimSun" w:cs="Times New Roman"/>
          <w:i w:val="0"/>
          <w:iCs w:val="0"/>
          <w:caps w:val="0"/>
          <w:color w:val="auto"/>
          <w:spacing w:val="0"/>
          <w:sz w:val="28"/>
          <w:szCs w:val="28"/>
          <w:shd w:val="clear" w:fill="F9F9F9"/>
        </w:rPr>
        <w:t> populaţia stabilă a oraşului a fost de 104.557 locuitori. Conform comunicatului Institutului Naţional de Statistică, la data de 1 ianuarie 2010 municipiul Drobeta-Turnu Severin avea o populaţie stabilă de 106.230 locuitori, în scădere cu 274 locuitori faţă de anul 2009.</w:t>
      </w:r>
    </w:p>
    <w:p>
      <w:pPr>
        <w:pStyle w:val="7"/>
        <w:ind w:left="190" w:right="177" w:firstLine="388"/>
        <w:jc w:val="both"/>
        <w:rPr>
          <w:sz w:val="28"/>
          <w:szCs w:val="28"/>
        </w:rPr>
      </w:pPr>
      <w:r>
        <w:rPr>
          <w:rFonts w:hint="default"/>
          <w:sz w:val="28"/>
          <w:szCs w:val="28"/>
          <w:lang w:val="ro-RO"/>
        </w:rPr>
        <w:t>În prezent, p</w:t>
      </w:r>
      <w:r>
        <w:rPr>
          <w:sz w:val="28"/>
          <w:szCs w:val="28"/>
        </w:rPr>
        <w:t>opulația</w:t>
      </w:r>
      <w:r>
        <w:rPr>
          <w:spacing w:val="1"/>
          <w:sz w:val="28"/>
          <w:szCs w:val="28"/>
        </w:rPr>
        <w:t xml:space="preserve"> </w:t>
      </w:r>
      <w:r>
        <w:rPr>
          <w:sz w:val="28"/>
          <w:szCs w:val="28"/>
        </w:rPr>
        <w:t>Municipiului</w:t>
      </w:r>
      <w:r>
        <w:rPr>
          <w:spacing w:val="1"/>
          <w:sz w:val="28"/>
          <w:szCs w:val="28"/>
        </w:rPr>
        <w:t xml:space="preserve"> </w:t>
      </w:r>
      <w:r>
        <w:rPr>
          <w:rFonts w:hint="default"/>
          <w:sz w:val="28"/>
          <w:szCs w:val="28"/>
          <w:lang w:val="ro-RO"/>
        </w:rPr>
        <w:t>Dr.Tr.Severin</w:t>
      </w:r>
      <w:r>
        <w:rPr>
          <w:sz w:val="28"/>
          <w:szCs w:val="28"/>
        </w:rPr>
        <w:t>,</w:t>
      </w:r>
      <w:r>
        <w:rPr>
          <w:spacing w:val="1"/>
          <w:sz w:val="28"/>
          <w:szCs w:val="28"/>
        </w:rPr>
        <w:t xml:space="preserve"> </w:t>
      </w:r>
      <w:r>
        <w:rPr>
          <w:sz w:val="28"/>
          <w:szCs w:val="28"/>
        </w:rPr>
        <w:t>Județul</w:t>
      </w:r>
      <w:r>
        <w:rPr>
          <w:spacing w:val="1"/>
          <w:sz w:val="28"/>
          <w:szCs w:val="28"/>
        </w:rPr>
        <w:t xml:space="preserve"> </w:t>
      </w:r>
      <w:r>
        <w:rPr>
          <w:rFonts w:hint="default"/>
          <w:sz w:val="28"/>
          <w:szCs w:val="28"/>
          <w:lang w:val="ro-RO"/>
        </w:rPr>
        <w:t>Mehedinți</w:t>
      </w:r>
      <w:r>
        <w:rPr>
          <w:sz w:val="28"/>
          <w:szCs w:val="28"/>
        </w:rPr>
        <w:t>,</w:t>
      </w:r>
      <w:r>
        <w:rPr>
          <w:spacing w:val="1"/>
          <w:sz w:val="28"/>
          <w:szCs w:val="28"/>
        </w:rPr>
        <w:t xml:space="preserve"> </w:t>
      </w:r>
      <w:r>
        <w:rPr>
          <w:sz w:val="28"/>
          <w:szCs w:val="28"/>
        </w:rPr>
        <w:t xml:space="preserve">numără </w:t>
      </w:r>
      <w:r>
        <w:rPr>
          <w:rFonts w:hint="default"/>
          <w:b/>
          <w:bCs/>
          <w:sz w:val="28"/>
          <w:szCs w:val="28"/>
          <w:lang w:val="ro-RO"/>
        </w:rPr>
        <w:t>102003</w:t>
      </w:r>
      <w:r>
        <w:rPr>
          <w:b/>
          <w:bCs/>
          <w:sz w:val="28"/>
          <w:szCs w:val="28"/>
        </w:rPr>
        <w:t xml:space="preserve"> locuitori.</w:t>
      </w:r>
    </w:p>
    <w:p>
      <w:pPr>
        <w:pStyle w:val="15"/>
        <w:numPr>
          <w:ilvl w:val="0"/>
          <w:numId w:val="0"/>
        </w:numPr>
        <w:spacing w:before="63" w:after="0" w:line="298" w:lineRule="exact"/>
        <w:ind w:right="0" w:rightChars="0"/>
        <w:jc w:val="both"/>
        <w:rPr>
          <w:sz w:val="28"/>
          <w:szCs w:val="28"/>
        </w:rPr>
      </w:pPr>
      <w:r>
        <w:rPr>
          <w:rFonts w:hint="default"/>
          <w:sz w:val="28"/>
          <w:szCs w:val="28"/>
          <w:lang w:val="ro-RO"/>
        </w:rPr>
        <w:t>2)</w:t>
      </w:r>
      <w:r>
        <w:rPr>
          <w:sz w:val="28"/>
          <w:szCs w:val="28"/>
        </w:rPr>
        <w:t>Componența</w:t>
      </w:r>
      <w:r>
        <w:rPr>
          <w:spacing w:val="13"/>
          <w:sz w:val="28"/>
          <w:szCs w:val="28"/>
        </w:rPr>
        <w:t xml:space="preserve"> </w:t>
      </w:r>
      <w:r>
        <w:rPr>
          <w:sz w:val="28"/>
          <w:szCs w:val="28"/>
        </w:rPr>
        <w:t>și</w:t>
      </w:r>
      <w:r>
        <w:rPr>
          <w:spacing w:val="76"/>
          <w:sz w:val="28"/>
          <w:szCs w:val="28"/>
        </w:rPr>
        <w:t xml:space="preserve"> </w:t>
      </w:r>
      <w:r>
        <w:rPr>
          <w:sz w:val="28"/>
          <w:szCs w:val="28"/>
        </w:rPr>
        <w:t>structura</w:t>
      </w:r>
      <w:r>
        <w:rPr>
          <w:spacing w:val="78"/>
          <w:sz w:val="28"/>
          <w:szCs w:val="28"/>
        </w:rPr>
        <w:t xml:space="preserve"> </w:t>
      </w:r>
      <w:r>
        <w:rPr>
          <w:sz w:val="28"/>
          <w:szCs w:val="28"/>
        </w:rPr>
        <w:t>populației</w:t>
      </w:r>
      <w:r>
        <w:rPr>
          <w:spacing w:val="80"/>
          <w:sz w:val="28"/>
          <w:szCs w:val="28"/>
        </w:rPr>
        <w:t xml:space="preserve"> </w:t>
      </w:r>
      <w:r>
        <w:rPr>
          <w:sz w:val="28"/>
          <w:szCs w:val="28"/>
        </w:rPr>
        <w:t>Municipiului</w:t>
      </w:r>
      <w:r>
        <w:rPr>
          <w:spacing w:val="77"/>
          <w:sz w:val="28"/>
          <w:szCs w:val="28"/>
        </w:rPr>
        <w:t xml:space="preserve"> </w:t>
      </w:r>
      <w:r>
        <w:rPr>
          <w:rFonts w:hint="default"/>
          <w:sz w:val="28"/>
          <w:szCs w:val="28"/>
          <w:lang w:val="ro-RO"/>
        </w:rPr>
        <w:t>Dr.Tr.Severin</w:t>
      </w:r>
      <w:r>
        <w:rPr>
          <w:sz w:val="28"/>
          <w:szCs w:val="28"/>
        </w:rPr>
        <w:t>,</w:t>
      </w:r>
      <w:r>
        <w:rPr>
          <w:spacing w:val="77"/>
          <w:sz w:val="28"/>
          <w:szCs w:val="28"/>
        </w:rPr>
        <w:t xml:space="preserve"> </w:t>
      </w:r>
      <w:r>
        <w:rPr>
          <w:sz w:val="28"/>
          <w:szCs w:val="28"/>
        </w:rPr>
        <w:t>Județul</w:t>
      </w:r>
      <w:r>
        <w:rPr>
          <w:spacing w:val="77"/>
          <w:sz w:val="28"/>
          <w:szCs w:val="28"/>
        </w:rPr>
        <w:t xml:space="preserve"> </w:t>
      </w:r>
      <w:r>
        <w:rPr>
          <w:rFonts w:hint="default"/>
          <w:sz w:val="28"/>
          <w:szCs w:val="28"/>
          <w:lang w:val="ro-RO"/>
        </w:rPr>
        <w:t>Mehedinți</w:t>
      </w:r>
      <w:r>
        <w:rPr>
          <w:sz w:val="28"/>
          <w:szCs w:val="28"/>
        </w:rPr>
        <w:t>,</w:t>
      </w:r>
      <w:r>
        <w:rPr>
          <w:spacing w:val="77"/>
          <w:sz w:val="28"/>
          <w:szCs w:val="28"/>
        </w:rPr>
        <w:t xml:space="preserve"> </w:t>
      </w:r>
      <w:r>
        <w:rPr>
          <w:sz w:val="28"/>
          <w:szCs w:val="28"/>
        </w:rPr>
        <w:t>se</w:t>
      </w:r>
      <w:r>
        <w:rPr>
          <w:rFonts w:hint="default"/>
          <w:sz w:val="28"/>
          <w:szCs w:val="28"/>
          <w:lang w:val="ro-RO"/>
        </w:rPr>
        <w:t xml:space="preserve"> </w:t>
      </w:r>
      <w:r>
        <w:rPr>
          <w:sz w:val="28"/>
          <w:szCs w:val="28"/>
        </w:rPr>
        <w:t>regăsește</w:t>
      </w:r>
      <w:r>
        <w:rPr>
          <w:spacing w:val="-3"/>
          <w:sz w:val="28"/>
          <w:szCs w:val="28"/>
        </w:rPr>
        <w:t xml:space="preserve"> </w:t>
      </w:r>
      <w:r>
        <w:rPr>
          <w:sz w:val="28"/>
          <w:szCs w:val="28"/>
        </w:rPr>
        <w:t>în</w:t>
      </w:r>
      <w:r>
        <w:rPr>
          <w:spacing w:val="-1"/>
          <w:sz w:val="28"/>
          <w:szCs w:val="28"/>
        </w:rPr>
        <w:t xml:space="preserve"> </w:t>
      </w:r>
      <w:r>
        <w:rPr>
          <w:sz w:val="28"/>
          <w:szCs w:val="28"/>
          <w:highlight w:val="none"/>
        </w:rPr>
        <w:t>Anexa</w:t>
      </w:r>
      <w:r>
        <w:rPr>
          <w:spacing w:val="-3"/>
          <w:sz w:val="28"/>
          <w:szCs w:val="28"/>
          <w:highlight w:val="none"/>
        </w:rPr>
        <w:t xml:space="preserve"> </w:t>
      </w:r>
      <w:r>
        <w:rPr>
          <w:sz w:val="28"/>
          <w:szCs w:val="28"/>
          <w:highlight w:val="none"/>
        </w:rPr>
        <w:t>nr.5</w:t>
      </w:r>
      <w:r>
        <w:rPr>
          <w:spacing w:val="1"/>
          <w:sz w:val="28"/>
          <w:szCs w:val="28"/>
          <w:highlight w:val="none"/>
        </w:rPr>
        <w:t xml:space="preserve"> </w:t>
      </w:r>
      <w:r>
        <w:rPr>
          <w:sz w:val="28"/>
          <w:szCs w:val="28"/>
        </w:rPr>
        <w:t>prezentul</w:t>
      </w:r>
      <w:r>
        <w:rPr>
          <w:spacing w:val="-3"/>
          <w:sz w:val="28"/>
          <w:szCs w:val="28"/>
        </w:rPr>
        <w:t xml:space="preserve"> </w:t>
      </w:r>
      <w:r>
        <w:rPr>
          <w:sz w:val="28"/>
          <w:szCs w:val="28"/>
        </w:rPr>
        <w:t>statut.</w:t>
      </w:r>
    </w:p>
    <w:p>
      <w:pPr>
        <w:pStyle w:val="15"/>
        <w:numPr>
          <w:ilvl w:val="0"/>
          <w:numId w:val="5"/>
        </w:numPr>
        <w:tabs>
          <w:tab w:val="left" w:pos="1076"/>
        </w:tabs>
        <w:spacing w:before="1" w:after="0" w:line="240" w:lineRule="auto"/>
        <w:ind w:left="190" w:right="177" w:firstLine="518"/>
        <w:jc w:val="both"/>
        <w:rPr>
          <w:sz w:val="28"/>
          <w:szCs w:val="28"/>
        </w:rPr>
      </w:pPr>
      <w:r>
        <w:rPr>
          <w:sz w:val="28"/>
          <w:szCs w:val="28"/>
        </w:rPr>
        <w:t>Aspectele privind numărul populației se actualizează în urma recensământului în</w:t>
      </w:r>
      <w:r>
        <w:rPr>
          <w:spacing w:val="1"/>
          <w:sz w:val="28"/>
          <w:szCs w:val="28"/>
        </w:rPr>
        <w:t xml:space="preserve"> </w:t>
      </w:r>
      <w:r>
        <w:rPr>
          <w:sz w:val="28"/>
          <w:szCs w:val="28"/>
        </w:rPr>
        <w:t>vederea respectării dreptului cetățenilor aparținând unei minorități naționale de a folosi</w:t>
      </w:r>
      <w:r>
        <w:rPr>
          <w:spacing w:val="1"/>
          <w:sz w:val="28"/>
          <w:szCs w:val="28"/>
        </w:rPr>
        <w:t xml:space="preserve"> </w:t>
      </w:r>
      <w:r>
        <w:rPr>
          <w:sz w:val="28"/>
          <w:szCs w:val="28"/>
        </w:rPr>
        <w:t>limba</w:t>
      </w:r>
      <w:r>
        <w:rPr>
          <w:spacing w:val="-3"/>
          <w:sz w:val="28"/>
          <w:szCs w:val="28"/>
        </w:rPr>
        <w:t xml:space="preserve"> </w:t>
      </w:r>
      <w:r>
        <w:rPr>
          <w:sz w:val="28"/>
          <w:szCs w:val="28"/>
        </w:rPr>
        <w:t>lor</w:t>
      </w:r>
      <w:r>
        <w:rPr>
          <w:spacing w:val="1"/>
          <w:sz w:val="28"/>
          <w:szCs w:val="28"/>
        </w:rPr>
        <w:t xml:space="preserve"> </w:t>
      </w:r>
      <w:r>
        <w:rPr>
          <w:sz w:val="28"/>
          <w:szCs w:val="28"/>
        </w:rPr>
        <w:t>maternă</w:t>
      </w:r>
      <w:r>
        <w:rPr>
          <w:spacing w:val="-2"/>
          <w:sz w:val="28"/>
          <w:szCs w:val="28"/>
        </w:rPr>
        <w:t xml:space="preserve"> </w:t>
      </w:r>
      <w:r>
        <w:rPr>
          <w:sz w:val="28"/>
          <w:szCs w:val="28"/>
        </w:rPr>
        <w:t>în</w:t>
      </w:r>
      <w:r>
        <w:rPr>
          <w:spacing w:val="1"/>
          <w:sz w:val="28"/>
          <w:szCs w:val="28"/>
        </w:rPr>
        <w:t xml:space="preserve"> </w:t>
      </w:r>
      <w:r>
        <w:rPr>
          <w:sz w:val="28"/>
          <w:szCs w:val="28"/>
        </w:rPr>
        <w:t>relația</w:t>
      </w:r>
      <w:r>
        <w:rPr>
          <w:spacing w:val="-2"/>
          <w:sz w:val="28"/>
          <w:szCs w:val="28"/>
        </w:rPr>
        <w:t xml:space="preserve"> </w:t>
      </w:r>
      <w:r>
        <w:rPr>
          <w:sz w:val="28"/>
          <w:szCs w:val="28"/>
        </w:rPr>
        <w:t>cu</w:t>
      </w:r>
      <w:r>
        <w:rPr>
          <w:spacing w:val="-1"/>
          <w:sz w:val="28"/>
          <w:szCs w:val="28"/>
        </w:rPr>
        <w:t xml:space="preserve"> </w:t>
      </w:r>
      <w:r>
        <w:rPr>
          <w:sz w:val="28"/>
          <w:szCs w:val="28"/>
        </w:rPr>
        <w:t>administrația</w:t>
      </w:r>
      <w:r>
        <w:rPr>
          <w:spacing w:val="1"/>
          <w:sz w:val="28"/>
          <w:szCs w:val="28"/>
        </w:rPr>
        <w:t xml:space="preserve"> </w:t>
      </w:r>
      <w:r>
        <w:rPr>
          <w:sz w:val="28"/>
          <w:szCs w:val="28"/>
        </w:rPr>
        <w:t>publică</w:t>
      </w:r>
      <w:r>
        <w:rPr>
          <w:spacing w:val="-2"/>
          <w:sz w:val="28"/>
          <w:szCs w:val="28"/>
        </w:rPr>
        <w:t xml:space="preserve"> </w:t>
      </w:r>
      <w:r>
        <w:rPr>
          <w:sz w:val="28"/>
          <w:szCs w:val="28"/>
        </w:rPr>
        <w:t>locală</w:t>
      </w:r>
      <w:r>
        <w:rPr>
          <w:spacing w:val="1"/>
          <w:sz w:val="28"/>
          <w:szCs w:val="28"/>
        </w:rPr>
        <w:t xml:space="preserve"> </w:t>
      </w:r>
      <w:r>
        <w:rPr>
          <w:sz w:val="28"/>
          <w:szCs w:val="28"/>
        </w:rPr>
        <w:t>și</w:t>
      </w:r>
      <w:r>
        <w:rPr>
          <w:spacing w:val="-2"/>
          <w:sz w:val="28"/>
          <w:szCs w:val="28"/>
        </w:rPr>
        <w:t xml:space="preserve"> </w:t>
      </w:r>
      <w:r>
        <w:rPr>
          <w:sz w:val="28"/>
          <w:szCs w:val="28"/>
        </w:rPr>
        <w:t>cu</w:t>
      </w:r>
      <w:r>
        <w:rPr>
          <w:spacing w:val="-2"/>
          <w:sz w:val="28"/>
          <w:szCs w:val="28"/>
        </w:rPr>
        <w:t xml:space="preserve"> </w:t>
      </w:r>
      <w:r>
        <w:rPr>
          <w:sz w:val="28"/>
          <w:szCs w:val="28"/>
        </w:rPr>
        <w:t>serviciile</w:t>
      </w:r>
      <w:r>
        <w:rPr>
          <w:spacing w:val="-2"/>
          <w:sz w:val="28"/>
          <w:szCs w:val="28"/>
        </w:rPr>
        <w:t xml:space="preserve"> </w:t>
      </w:r>
      <w:r>
        <w:rPr>
          <w:sz w:val="28"/>
          <w:szCs w:val="28"/>
        </w:rPr>
        <w:t>deconcentrate.</w:t>
      </w:r>
    </w:p>
    <w:p>
      <w:pPr>
        <w:pStyle w:val="7"/>
        <w:spacing w:before="6"/>
        <w:jc w:val="both"/>
        <w:rPr>
          <w:sz w:val="28"/>
          <w:szCs w:val="28"/>
        </w:rPr>
      </w:pPr>
    </w:p>
    <w:p>
      <w:pPr>
        <w:pStyle w:val="7"/>
        <w:spacing w:before="6"/>
        <w:jc w:val="both"/>
        <w:rPr>
          <w:sz w:val="28"/>
          <w:szCs w:val="28"/>
        </w:rPr>
      </w:pPr>
    </w:p>
    <w:p>
      <w:pPr>
        <w:pStyle w:val="7"/>
        <w:spacing w:before="6"/>
        <w:jc w:val="both"/>
        <w:rPr>
          <w:sz w:val="28"/>
          <w:szCs w:val="28"/>
        </w:rPr>
      </w:pPr>
    </w:p>
    <w:p>
      <w:pPr>
        <w:pStyle w:val="2"/>
        <w:ind w:left="514"/>
        <w:jc w:val="center"/>
        <w:rPr>
          <w:sz w:val="28"/>
          <w:szCs w:val="28"/>
        </w:rPr>
      </w:pPr>
    </w:p>
    <w:p>
      <w:pPr>
        <w:pStyle w:val="2"/>
        <w:ind w:left="514"/>
        <w:jc w:val="center"/>
        <w:rPr>
          <w:sz w:val="28"/>
          <w:szCs w:val="28"/>
        </w:rPr>
      </w:pPr>
      <w:r>
        <w:rPr>
          <w:sz w:val="28"/>
          <w:szCs w:val="28"/>
        </w:rPr>
        <w:t>CAPITOLUL</w:t>
      </w:r>
      <w:r>
        <w:rPr>
          <w:spacing w:val="-4"/>
          <w:sz w:val="28"/>
          <w:szCs w:val="28"/>
        </w:rPr>
        <w:t xml:space="preserve"> </w:t>
      </w:r>
      <w:r>
        <w:rPr>
          <w:sz w:val="28"/>
          <w:szCs w:val="28"/>
        </w:rPr>
        <w:t>II</w:t>
      </w:r>
    </w:p>
    <w:p>
      <w:pPr>
        <w:spacing w:before="0"/>
        <w:ind w:left="514" w:right="0" w:firstLine="0"/>
        <w:jc w:val="center"/>
        <w:rPr>
          <w:b/>
          <w:sz w:val="28"/>
          <w:szCs w:val="28"/>
        </w:rPr>
      </w:pPr>
      <w:r>
        <w:rPr>
          <w:b/>
          <w:sz w:val="28"/>
          <w:szCs w:val="28"/>
        </w:rPr>
        <w:t>AUTORITĂȚILE</w:t>
      </w:r>
      <w:r>
        <w:rPr>
          <w:b/>
          <w:spacing w:val="-4"/>
          <w:sz w:val="28"/>
          <w:szCs w:val="28"/>
        </w:rPr>
        <w:t xml:space="preserve"> </w:t>
      </w:r>
      <w:r>
        <w:rPr>
          <w:b/>
          <w:sz w:val="28"/>
          <w:szCs w:val="28"/>
        </w:rPr>
        <w:t>ADMINISTRAȚIEI</w:t>
      </w:r>
      <w:r>
        <w:rPr>
          <w:b/>
          <w:spacing w:val="-4"/>
          <w:sz w:val="28"/>
          <w:szCs w:val="28"/>
        </w:rPr>
        <w:t xml:space="preserve"> </w:t>
      </w:r>
      <w:r>
        <w:rPr>
          <w:rFonts w:hint="default"/>
          <w:b/>
          <w:spacing w:val="-4"/>
          <w:sz w:val="28"/>
          <w:szCs w:val="28"/>
          <w:lang w:val="ro-RO"/>
        </w:rPr>
        <w:t xml:space="preserve"> </w:t>
      </w:r>
      <w:r>
        <w:rPr>
          <w:b/>
          <w:sz w:val="28"/>
          <w:szCs w:val="28"/>
        </w:rPr>
        <w:t>PUBLICE</w:t>
      </w:r>
      <w:r>
        <w:rPr>
          <w:b/>
          <w:spacing w:val="-7"/>
          <w:sz w:val="28"/>
          <w:szCs w:val="28"/>
        </w:rPr>
        <w:t xml:space="preserve"> </w:t>
      </w:r>
      <w:r>
        <w:rPr>
          <w:b/>
          <w:sz w:val="28"/>
          <w:szCs w:val="28"/>
        </w:rPr>
        <w:t>LOCALE</w:t>
      </w:r>
    </w:p>
    <w:p>
      <w:pPr>
        <w:spacing w:before="0"/>
        <w:ind w:left="514" w:right="0" w:firstLine="0"/>
        <w:jc w:val="center"/>
        <w:rPr>
          <w:b/>
          <w:sz w:val="28"/>
          <w:szCs w:val="28"/>
        </w:rPr>
      </w:pPr>
    </w:p>
    <w:p>
      <w:pPr>
        <w:spacing w:before="164"/>
        <w:ind w:left="514" w:right="0" w:firstLine="0"/>
        <w:jc w:val="both"/>
        <w:rPr>
          <w:b/>
          <w:spacing w:val="-4"/>
          <w:sz w:val="28"/>
          <w:szCs w:val="28"/>
        </w:rPr>
      </w:pPr>
      <w:r>
        <w:rPr>
          <w:b/>
          <w:sz w:val="28"/>
          <w:szCs w:val="28"/>
        </w:rPr>
        <w:t>Articolul</w:t>
      </w:r>
      <w:r>
        <w:rPr>
          <w:b/>
          <w:spacing w:val="-4"/>
          <w:sz w:val="28"/>
          <w:szCs w:val="28"/>
        </w:rPr>
        <w:t xml:space="preserve"> </w:t>
      </w:r>
      <w:r>
        <w:rPr>
          <w:b/>
          <w:sz w:val="28"/>
          <w:szCs w:val="28"/>
        </w:rPr>
        <w:t>6</w:t>
      </w:r>
      <w:r>
        <w:rPr>
          <w:b/>
          <w:spacing w:val="-4"/>
          <w:sz w:val="28"/>
          <w:szCs w:val="28"/>
        </w:rPr>
        <w:t xml:space="preserve"> </w:t>
      </w:r>
    </w:p>
    <w:p>
      <w:pPr>
        <w:spacing w:before="164"/>
        <w:ind w:left="514" w:right="0" w:firstLine="0"/>
        <w:jc w:val="both"/>
        <w:rPr>
          <w:sz w:val="28"/>
          <w:szCs w:val="28"/>
        </w:rPr>
      </w:pPr>
      <w:r>
        <w:rPr>
          <w:b w:val="0"/>
          <w:bCs/>
          <w:sz w:val="28"/>
          <w:szCs w:val="28"/>
        </w:rPr>
        <w:t>(1</w:t>
      </w:r>
      <w:r>
        <w:rPr>
          <w:b/>
          <w:sz w:val="28"/>
          <w:szCs w:val="28"/>
        </w:rPr>
        <w:t xml:space="preserve">) </w:t>
      </w:r>
      <w:r>
        <w:rPr>
          <w:sz w:val="28"/>
          <w:szCs w:val="28"/>
        </w:rPr>
        <w:t>Autoritățile</w:t>
      </w:r>
      <w:r>
        <w:rPr>
          <w:spacing w:val="-3"/>
          <w:sz w:val="28"/>
          <w:szCs w:val="28"/>
        </w:rPr>
        <w:t xml:space="preserve"> </w:t>
      </w:r>
      <w:r>
        <w:rPr>
          <w:sz w:val="28"/>
          <w:szCs w:val="28"/>
        </w:rPr>
        <w:t>administrației</w:t>
      </w:r>
      <w:r>
        <w:rPr>
          <w:spacing w:val="-1"/>
          <w:sz w:val="28"/>
          <w:szCs w:val="28"/>
        </w:rPr>
        <w:t xml:space="preserve"> </w:t>
      </w:r>
      <w:r>
        <w:rPr>
          <w:sz w:val="28"/>
          <w:szCs w:val="28"/>
        </w:rPr>
        <w:t>publice</w:t>
      </w:r>
      <w:r>
        <w:rPr>
          <w:spacing w:val="-4"/>
          <w:sz w:val="28"/>
          <w:szCs w:val="28"/>
        </w:rPr>
        <w:t xml:space="preserve"> </w:t>
      </w:r>
      <w:r>
        <w:rPr>
          <w:sz w:val="28"/>
          <w:szCs w:val="28"/>
        </w:rPr>
        <w:t>locale</w:t>
      </w:r>
      <w:r>
        <w:rPr>
          <w:spacing w:val="-3"/>
          <w:sz w:val="28"/>
          <w:szCs w:val="28"/>
        </w:rPr>
        <w:t xml:space="preserve"> </w:t>
      </w:r>
      <w:r>
        <w:rPr>
          <w:sz w:val="28"/>
          <w:szCs w:val="28"/>
        </w:rPr>
        <w:t>sunt:</w:t>
      </w:r>
    </w:p>
    <w:p>
      <w:pPr>
        <w:pStyle w:val="7"/>
        <w:tabs>
          <w:tab w:val="left" w:pos="8722"/>
        </w:tabs>
        <w:spacing w:before="1" w:line="298" w:lineRule="exact"/>
        <w:jc w:val="both"/>
        <w:rPr>
          <w:rStyle w:val="17"/>
          <w:b w:val="0"/>
          <w:bCs w:val="0"/>
        </w:rPr>
      </w:pPr>
      <w:r>
        <w:rPr>
          <w:sz w:val="28"/>
          <w:szCs w:val="28"/>
        </w:rPr>
        <w:pict>
          <v:group id="_x0000_s1074" o:spid="_x0000_s1074" o:spt="203" style="position:absolute;left:0pt;margin-left:120.45pt;margin-top:0.4pt;height:14.9pt;width:4.2pt;mso-position-horizontal-relative:page;z-index:-251655168;mso-width-relative:page;mso-height-relative:page;" coordorigin="2410,9" coordsize="84,298">
            <o:lock v:ext="edit"/>
            <v:shape id="_x0000_s1075" o:spid="_x0000_s1075" style="position:absolute;left:2409;top:13;height:2;width:10;" filled="f" stroked="t" coordorigin="2410,13" coordsize="10,0" path="m2410,13l2419,13m2410,13l2419,13e">
              <v:path arrowok="t"/>
              <v:fill on="f" focussize="0,0"/>
              <v:stroke weight="0.48pt" color="#FDFDFD" dashstyle="dot"/>
              <v:imagedata o:title=""/>
              <o:lock v:ext="edit"/>
            </v:shape>
            <v:line id="_x0000_s1076" o:spid="_x0000_s1076" o:spt="20" style="position:absolute;left:2419;top:13;height:0;width:65;" stroked="t" coordsize="21600,21600">
              <v:path arrowok="t"/>
              <v:fill focussize="0,0"/>
              <v:stroke weight="0.48pt" color="#FDFDFD" dashstyle="dot"/>
              <v:imagedata o:title=""/>
              <o:lock v:ext="edit"/>
            </v:line>
            <v:shape id="_x0000_s1077" o:spid="_x0000_s1077" style="position:absolute;left:2484;top:13;height:2;width:10;" filled="f" stroked="t" coordorigin="2484,13" coordsize="10,0" path="m2484,13l2494,13m2484,13l2494,13e">
              <v:path arrowok="t"/>
              <v:fill on="f" focussize="0,0"/>
              <v:stroke weight="0.48pt" color="#FDFDFD" dashstyle="dot"/>
              <v:imagedata o:title=""/>
              <o:lock v:ext="edit"/>
            </v:shape>
            <v:line id="_x0000_s1078" o:spid="_x0000_s1078" o:spt="20" style="position:absolute;left:2414;top:18;height:279;width:0;" stroked="t" coordsize="21600,21600">
              <v:path arrowok="t"/>
              <v:fill focussize="0,0"/>
              <v:stroke weight="0.48pt" color="#FDFDFD" dashstyle="dot"/>
              <v:imagedata o:title=""/>
              <o:lock v:ext="edit"/>
            </v:line>
            <v:line id="_x0000_s1079" o:spid="_x0000_s1079" o:spt="20" style="position:absolute;left:2489;top:18;height:279;width:0;" stroked="t" coordsize="21600,21600">
              <v:path arrowok="t"/>
              <v:fill focussize="0,0"/>
              <v:stroke weight="0.48pt" color="#FDFDFD" dashstyle="dot"/>
              <v:imagedata o:title=""/>
              <o:lock v:ext="edit"/>
            </v:line>
            <v:shape id="_x0000_s1080" o:spid="_x0000_s1080" style="position:absolute;left:2409;top:301;height:2;width:10;" filled="f" stroked="t" coordorigin="2410,301" coordsize="10,0" path="m2410,301l2419,301m2410,301l2419,301e">
              <v:path arrowok="t"/>
              <v:fill on="f" focussize="0,0"/>
              <v:stroke weight="0.48pt" color="#FDFDFD" dashstyle="dot"/>
              <v:imagedata o:title=""/>
              <o:lock v:ext="edit"/>
            </v:shape>
            <v:line id="_x0000_s1081" o:spid="_x0000_s1081" o:spt="20" style="position:absolute;left:2419;top:301;height:0;width:65;" stroked="t" coordsize="21600,21600">
              <v:path arrowok="t"/>
              <v:fill focussize="0,0"/>
              <v:stroke weight="0.48pt" color="#FDFDFD" dashstyle="dot"/>
              <v:imagedata o:title=""/>
              <o:lock v:ext="edit"/>
            </v:line>
            <v:shape id="_x0000_s1082" o:spid="_x0000_s1082" style="position:absolute;left:2484;top:301;height:2;width:10;" filled="f" stroked="t" coordorigin="2484,301" coordsize="10,0" path="m2484,301l2494,301m2484,301l2494,301e">
              <v:path arrowok="t"/>
              <v:fill on="f" focussize="0,0"/>
              <v:stroke weight="0.48pt" color="#FDFDFD" dashstyle="dot"/>
              <v:imagedata o:title=""/>
              <o:lock v:ext="edit"/>
            </v:shape>
          </v:group>
        </w:pict>
      </w:r>
      <w:r>
        <w:rPr>
          <w:b/>
          <w:sz w:val="28"/>
          <w:szCs w:val="28"/>
        </w:rPr>
        <w:t>a)</w:t>
      </w:r>
      <w:r>
        <w:rPr>
          <w:b/>
          <w:spacing w:val="16"/>
          <w:sz w:val="28"/>
          <w:szCs w:val="28"/>
        </w:rPr>
        <w:t xml:space="preserve"> </w:t>
      </w:r>
      <w:r>
        <w:rPr>
          <w:sz w:val="28"/>
          <w:szCs w:val="28"/>
        </w:rPr>
        <w:t>Consiliul</w:t>
      </w:r>
      <w:r>
        <w:rPr>
          <w:spacing w:val="109"/>
          <w:sz w:val="28"/>
          <w:szCs w:val="28"/>
        </w:rPr>
        <w:t xml:space="preserve"> </w:t>
      </w:r>
      <w:r>
        <w:rPr>
          <w:sz w:val="28"/>
          <w:szCs w:val="28"/>
        </w:rPr>
        <w:t>Local</w:t>
      </w:r>
      <w:r>
        <w:rPr>
          <w:spacing w:val="107"/>
          <w:sz w:val="28"/>
          <w:szCs w:val="28"/>
        </w:rPr>
        <w:t xml:space="preserve"> </w:t>
      </w:r>
      <w:r>
        <w:rPr>
          <w:sz w:val="28"/>
          <w:szCs w:val="28"/>
        </w:rPr>
        <w:t>Municipiul</w:t>
      </w:r>
      <w:r>
        <w:rPr>
          <w:rFonts w:hint="default"/>
          <w:sz w:val="28"/>
          <w:szCs w:val="28"/>
          <w:lang w:val="ro-RO"/>
        </w:rPr>
        <w:t xml:space="preserve"> Dr.Tr.Severin</w:t>
      </w:r>
      <w:r>
        <w:rPr>
          <w:sz w:val="28"/>
          <w:szCs w:val="28"/>
        </w:rPr>
        <w:t>,</w:t>
      </w:r>
      <w:r>
        <w:rPr>
          <w:rFonts w:hint="default"/>
          <w:sz w:val="28"/>
          <w:szCs w:val="28"/>
          <w:lang w:val="ro-RO"/>
        </w:rPr>
        <w:t xml:space="preserve"> </w:t>
      </w:r>
      <w:r>
        <w:rPr>
          <w:rStyle w:val="17"/>
          <w:b w:val="0"/>
          <w:bCs w:val="0"/>
        </w:rPr>
        <w:t>Județul</w:t>
      </w:r>
      <w:r>
        <w:rPr>
          <w:rStyle w:val="17"/>
          <w:rFonts w:hint="default"/>
          <w:b w:val="0"/>
          <w:bCs w:val="0"/>
          <w:lang w:val="ro-RO"/>
        </w:rPr>
        <w:t xml:space="preserve"> Mehedinți</w:t>
      </w:r>
      <w:r>
        <w:rPr>
          <w:sz w:val="28"/>
          <w:szCs w:val="28"/>
        </w:rPr>
        <w:t>,</w:t>
      </w:r>
      <w:r>
        <w:rPr>
          <w:spacing w:val="109"/>
          <w:sz w:val="28"/>
          <w:szCs w:val="28"/>
        </w:rPr>
        <w:t xml:space="preserve"> </w:t>
      </w:r>
      <w:r>
        <w:rPr>
          <w:rStyle w:val="17"/>
          <w:b w:val="0"/>
          <w:bCs w:val="0"/>
        </w:rPr>
        <w:t>reprezintă</w:t>
      </w:r>
      <w:r>
        <w:rPr>
          <w:rStyle w:val="17"/>
          <w:rFonts w:hint="default"/>
          <w:b w:val="0"/>
          <w:bCs w:val="0"/>
          <w:lang w:val="ro-RO"/>
        </w:rPr>
        <w:t xml:space="preserve"> </w:t>
      </w:r>
      <w:r>
        <w:rPr>
          <w:rStyle w:val="17"/>
          <w:b w:val="0"/>
          <w:bCs w:val="0"/>
        </w:rPr>
        <w:t>autoritate</w:t>
      </w:r>
      <w:r>
        <w:rPr>
          <w:rStyle w:val="17"/>
          <w:rFonts w:hint="default"/>
          <w:b w:val="0"/>
          <w:bCs w:val="0"/>
          <w:lang w:val="ro-RO"/>
        </w:rPr>
        <w:t xml:space="preserve">a </w:t>
      </w:r>
      <w:r>
        <w:rPr>
          <w:rStyle w:val="17"/>
          <w:b w:val="0"/>
          <w:bCs w:val="0"/>
        </w:rPr>
        <w:t>deliberativă de la nivelul Municipiul</w:t>
      </w:r>
      <w:r>
        <w:rPr>
          <w:rStyle w:val="17"/>
          <w:rFonts w:hint="default"/>
          <w:b w:val="0"/>
          <w:bCs w:val="0"/>
          <w:lang w:val="ro-RO"/>
        </w:rPr>
        <w:t>ui</w:t>
      </w:r>
      <w:r>
        <w:rPr>
          <w:rStyle w:val="17"/>
          <w:b w:val="0"/>
          <w:bCs w:val="0"/>
        </w:rPr>
        <w:t xml:space="preserve"> </w:t>
      </w:r>
      <w:r>
        <w:rPr>
          <w:rStyle w:val="17"/>
          <w:rFonts w:hint="default"/>
          <w:b w:val="0"/>
          <w:bCs w:val="0"/>
          <w:lang w:val="ro-RO"/>
        </w:rPr>
        <w:t xml:space="preserve"> Dr.Tr.Severin</w:t>
      </w:r>
      <w:r>
        <w:rPr>
          <w:rStyle w:val="17"/>
          <w:b w:val="0"/>
          <w:bCs w:val="0"/>
        </w:rPr>
        <w:t xml:space="preserve">, Județul </w:t>
      </w:r>
      <w:r>
        <w:rPr>
          <w:rStyle w:val="17"/>
          <w:rFonts w:hint="default"/>
          <w:b w:val="0"/>
          <w:bCs w:val="0"/>
          <w:lang w:val="ro-RO"/>
        </w:rPr>
        <w:t>Mehedinți</w:t>
      </w:r>
      <w:r>
        <w:rPr>
          <w:rStyle w:val="17"/>
          <w:b w:val="0"/>
          <w:bCs w:val="0"/>
        </w:rPr>
        <w:t>.</w:t>
      </w:r>
    </w:p>
    <w:p>
      <w:pPr>
        <w:pStyle w:val="7"/>
        <w:spacing w:before="1"/>
        <w:ind w:left="220" w:leftChars="0" w:firstLine="0" w:firstLineChars="0"/>
        <w:jc w:val="both"/>
        <w:rPr>
          <w:sz w:val="28"/>
          <w:szCs w:val="28"/>
        </w:rPr>
      </w:pPr>
      <w:r>
        <w:rPr>
          <w:sz w:val="28"/>
          <w:szCs w:val="28"/>
        </w:rPr>
        <w:t>Consiliul</w:t>
      </w:r>
      <w:r>
        <w:rPr>
          <w:spacing w:val="-4"/>
          <w:sz w:val="28"/>
          <w:szCs w:val="28"/>
        </w:rPr>
        <w:t xml:space="preserve"> </w:t>
      </w:r>
      <w:r>
        <w:rPr>
          <w:sz w:val="28"/>
          <w:szCs w:val="28"/>
        </w:rPr>
        <w:t>Local</w:t>
      </w:r>
      <w:r>
        <w:rPr>
          <w:spacing w:val="-1"/>
          <w:sz w:val="28"/>
          <w:szCs w:val="28"/>
        </w:rPr>
        <w:t xml:space="preserve"> </w:t>
      </w:r>
      <w:r>
        <w:rPr>
          <w:sz w:val="28"/>
          <w:szCs w:val="28"/>
        </w:rPr>
        <w:t>Municipiul</w:t>
      </w:r>
      <w:r>
        <w:rPr>
          <w:spacing w:val="-4"/>
          <w:sz w:val="28"/>
          <w:szCs w:val="28"/>
        </w:rPr>
        <w:t xml:space="preserve"> </w:t>
      </w:r>
      <w:r>
        <w:rPr>
          <w:rFonts w:hint="default"/>
          <w:sz w:val="28"/>
          <w:szCs w:val="28"/>
          <w:lang w:val="ro-RO"/>
        </w:rPr>
        <w:t>Dr.Tr.Severin</w:t>
      </w:r>
      <w:r>
        <w:rPr>
          <w:sz w:val="28"/>
          <w:szCs w:val="28"/>
        </w:rPr>
        <w:t>,</w:t>
      </w:r>
      <w:r>
        <w:rPr>
          <w:spacing w:val="-4"/>
          <w:sz w:val="28"/>
          <w:szCs w:val="28"/>
        </w:rPr>
        <w:t xml:space="preserve"> </w:t>
      </w:r>
      <w:r>
        <w:rPr>
          <w:sz w:val="28"/>
          <w:szCs w:val="28"/>
        </w:rPr>
        <w:t>Județul</w:t>
      </w:r>
      <w:r>
        <w:rPr>
          <w:spacing w:val="-3"/>
          <w:sz w:val="28"/>
          <w:szCs w:val="28"/>
        </w:rPr>
        <w:t xml:space="preserve"> </w:t>
      </w:r>
      <w:r>
        <w:rPr>
          <w:rFonts w:hint="default"/>
          <w:sz w:val="28"/>
          <w:szCs w:val="28"/>
          <w:lang w:val="ro-RO"/>
        </w:rPr>
        <w:t xml:space="preserve">Mehedinți </w:t>
      </w:r>
      <w:r>
        <w:rPr>
          <w:sz w:val="28"/>
          <w:szCs w:val="28"/>
        </w:rPr>
        <w:t>este</w:t>
      </w:r>
      <w:r>
        <w:rPr>
          <w:spacing w:val="-4"/>
          <w:sz w:val="28"/>
          <w:szCs w:val="28"/>
        </w:rPr>
        <w:t xml:space="preserve"> </w:t>
      </w:r>
      <w:r>
        <w:rPr>
          <w:sz w:val="28"/>
          <w:szCs w:val="28"/>
        </w:rPr>
        <w:t>forma</w:t>
      </w:r>
      <w:r>
        <w:rPr>
          <w:b w:val="0"/>
          <w:bCs w:val="0"/>
          <w:sz w:val="28"/>
          <w:szCs w:val="28"/>
        </w:rPr>
        <w:t>t</w:t>
      </w:r>
      <w:r>
        <w:rPr>
          <w:b w:val="0"/>
          <w:bCs w:val="0"/>
          <w:spacing w:val="-4"/>
          <w:sz w:val="28"/>
          <w:szCs w:val="28"/>
        </w:rPr>
        <w:t xml:space="preserve"> </w:t>
      </w:r>
      <w:r>
        <w:rPr>
          <w:b w:val="0"/>
          <w:bCs w:val="0"/>
          <w:sz w:val="28"/>
          <w:szCs w:val="28"/>
        </w:rPr>
        <w:t>din</w:t>
      </w:r>
      <w:r>
        <w:rPr>
          <w:b w:val="0"/>
          <w:bCs w:val="0"/>
          <w:spacing w:val="-4"/>
          <w:sz w:val="28"/>
          <w:szCs w:val="28"/>
        </w:rPr>
        <w:t xml:space="preserve"> </w:t>
      </w:r>
      <w:r>
        <w:rPr>
          <w:rFonts w:hint="default"/>
          <w:b/>
          <w:bCs/>
          <w:spacing w:val="-4"/>
          <w:sz w:val="28"/>
          <w:szCs w:val="28"/>
          <w:lang w:val="en-GB"/>
        </w:rPr>
        <w:t>23</w:t>
      </w:r>
      <w:r>
        <w:rPr>
          <w:b/>
          <w:bCs/>
          <w:spacing w:val="1"/>
          <w:sz w:val="28"/>
          <w:szCs w:val="28"/>
        </w:rPr>
        <w:t xml:space="preserve"> </w:t>
      </w:r>
      <w:r>
        <w:rPr>
          <w:sz w:val="28"/>
          <w:szCs w:val="28"/>
        </w:rPr>
        <w:t>membri.</w:t>
      </w:r>
    </w:p>
    <w:p>
      <w:pPr>
        <w:pStyle w:val="7"/>
        <w:spacing w:before="1"/>
        <w:ind w:left="838"/>
        <w:jc w:val="both"/>
        <w:rPr>
          <w:sz w:val="28"/>
          <w:szCs w:val="28"/>
        </w:rPr>
      </w:pPr>
    </w:p>
    <w:p>
      <w:pPr>
        <w:pStyle w:val="7"/>
        <w:spacing w:line="291" w:lineRule="exact"/>
        <w:jc w:val="both"/>
        <w:rPr>
          <w:rFonts w:hint="default"/>
          <w:sz w:val="28"/>
          <w:szCs w:val="28"/>
          <w:lang w:val="ro-RO"/>
        </w:rPr>
      </w:pPr>
      <w:r>
        <w:rPr>
          <w:rFonts w:hint="default"/>
          <w:b w:val="0"/>
          <w:bCs w:val="0"/>
          <w:sz w:val="28"/>
          <w:szCs w:val="28"/>
          <w:lang w:val="ro-RO"/>
        </w:rPr>
        <w:t>b)</w:t>
      </w:r>
      <w:r>
        <w:rPr>
          <w:rFonts w:hint="default"/>
          <w:b/>
          <w:bCs/>
          <w:sz w:val="28"/>
          <w:szCs w:val="28"/>
          <w:lang w:val="ro-RO"/>
        </w:rPr>
        <w:t xml:space="preserve">Screciu Marius Vasile - </w:t>
      </w:r>
      <w:r>
        <w:rPr>
          <w:rFonts w:hint="default"/>
          <w:sz w:val="28"/>
          <w:szCs w:val="28"/>
          <w:lang w:val="ro-RO"/>
        </w:rPr>
        <w:t xml:space="preserve">Primarul Municipiului Dr.Tr.Severin ca autoritate  executivă.      </w:t>
      </w:r>
    </w:p>
    <w:p>
      <w:pPr>
        <w:pStyle w:val="7"/>
        <w:numPr>
          <w:ilvl w:val="0"/>
          <w:numId w:val="0"/>
        </w:numPr>
        <w:spacing w:before="11" w:line="298" w:lineRule="exact"/>
        <w:ind w:right="0" w:rightChars="0"/>
        <w:jc w:val="both"/>
        <w:rPr>
          <w:sz w:val="28"/>
          <w:szCs w:val="28"/>
        </w:rPr>
      </w:pPr>
      <w:r>
        <w:rPr>
          <w:rFonts w:hint="default"/>
          <w:sz w:val="28"/>
          <w:szCs w:val="28"/>
          <w:lang w:val="ro-RO"/>
        </w:rPr>
        <w:t>c)La nivelul Municipiului Dr. Tr. Severin, Consiliul Local a ales doi viceprimari, numele acestora fiind  domnul Mură Cristian și domnul Cîrjan Daniel Olimpiu.</w:t>
      </w:r>
      <w:r>
        <w:rPr>
          <w:sz w:val="28"/>
          <w:szCs w:val="28"/>
        </w:rPr>
        <w:pict>
          <v:group id="_x0000_s1084" o:spid="_x0000_s1084" o:spt="203" style="position:absolute;left:0pt;margin-left:119.75pt;margin-top:0.3pt;height:14.9pt;width:4.2pt;mso-position-horizontal-relative:page;z-index:-251654144;mso-width-relative:page;mso-height-relative:page;" coordorigin="2395,7" coordsize="84,298">
            <o:lock v:ext="edit"/>
            <v:shape id="_x0000_s1085" o:spid="_x0000_s1085" style="position:absolute;left:2395;top:11;height:2;width:10;" filled="f" stroked="t" coordorigin="2395,12" coordsize="10,0" path="m2395,12l2405,12m2395,12l2405,12e">
              <v:path arrowok="t"/>
              <v:fill on="f" focussize="0,0"/>
              <v:stroke weight="0.48pt" color="#FDFDFD" dashstyle="dot"/>
              <v:imagedata o:title=""/>
              <o:lock v:ext="edit"/>
            </v:shape>
            <v:line id="_x0000_s1086" o:spid="_x0000_s1086" o:spt="20" style="position:absolute;left:2405;top:12;height:0;width:65;" stroked="t" coordsize="21600,21600">
              <v:path arrowok="t"/>
              <v:fill focussize="0,0"/>
              <v:stroke weight="0.48pt" color="#FDFDFD" dashstyle="dot"/>
              <v:imagedata o:title=""/>
              <o:lock v:ext="edit"/>
            </v:line>
            <v:shape id="_x0000_s1087" o:spid="_x0000_s1087" style="position:absolute;left:2469;top:11;height:2;width:10;" filled="f" stroked="t" coordorigin="2470,12" coordsize="10,0" path="m2470,12l2479,12m2470,12l2479,12e">
              <v:path arrowok="t"/>
              <v:fill on="f" focussize="0,0"/>
              <v:stroke weight="0.48pt" color="#FDFDFD" dashstyle="dot"/>
              <v:imagedata o:title=""/>
              <o:lock v:ext="edit"/>
            </v:shape>
            <v:line id="_x0000_s1088" o:spid="_x0000_s1088" o:spt="20" style="position:absolute;left:2400;top:16;height:279;width:0;" stroked="t" coordsize="21600,21600">
              <v:path arrowok="t"/>
              <v:fill focussize="0,0"/>
              <v:stroke weight="0.48pt" color="#FDFDFD" dashstyle="dot"/>
              <v:imagedata o:title=""/>
              <o:lock v:ext="edit"/>
            </v:line>
            <v:line id="_x0000_s1089" o:spid="_x0000_s1089" o:spt="20" style="position:absolute;left:2474;top:16;height:279;width:0;" stroked="t" coordsize="21600,21600">
              <v:path arrowok="t"/>
              <v:fill focussize="0,0"/>
              <v:stroke weight="0.48pt" color="#FDFDFD" dashstyle="dot"/>
              <v:imagedata o:title=""/>
              <o:lock v:ext="edit"/>
            </v:line>
            <v:shape id="_x0000_s1090" o:spid="_x0000_s1090" style="position:absolute;left:2395;top:299;height:2;width:10;" filled="f" stroked="t" coordorigin="2395,300" coordsize="10,0" path="m2395,300l2405,300m2395,300l2405,300e">
              <v:path arrowok="t"/>
              <v:fill on="f" focussize="0,0"/>
              <v:stroke weight="0.48pt" color="#FDFDFD" dashstyle="dot"/>
              <v:imagedata o:title=""/>
              <o:lock v:ext="edit"/>
            </v:shape>
            <v:line id="_x0000_s1091" o:spid="_x0000_s1091" o:spt="20" style="position:absolute;left:2405;top:300;height:0;width:65;" stroked="t" coordsize="21600,21600">
              <v:path arrowok="t"/>
              <v:fill focussize="0,0"/>
              <v:stroke weight="0.48pt" color="#FDFDFD" dashstyle="dot"/>
              <v:imagedata o:title=""/>
              <o:lock v:ext="edit"/>
            </v:line>
            <v:shape id="_x0000_s1092" o:spid="_x0000_s1092" style="position:absolute;left:2469;top:299;height:2;width:10;" filled="f" stroked="t" coordorigin="2470,300" coordsize="10,0" path="m2470,300l2479,300m2470,300l2479,300e">
              <v:path arrowok="t"/>
              <v:fill on="f" focussize="0,0"/>
              <v:stroke weight="0.48pt" color="#FDFDFD" dashstyle="dot"/>
              <v:imagedata o:title=""/>
              <o:lock v:ext="edit"/>
            </v:shape>
          </v:group>
        </w:pict>
      </w:r>
    </w:p>
    <w:p>
      <w:pPr>
        <w:pStyle w:val="15"/>
        <w:numPr>
          <w:ilvl w:val="0"/>
          <w:numId w:val="6"/>
        </w:numPr>
        <w:tabs>
          <w:tab w:val="left" w:pos="947"/>
          <w:tab w:val="left" w:pos="5216"/>
        </w:tabs>
        <w:spacing w:before="0" w:after="0" w:line="240" w:lineRule="auto"/>
        <w:ind w:left="968" w:right="2902" w:hanging="389"/>
        <w:jc w:val="both"/>
        <w:rPr>
          <w:sz w:val="28"/>
          <w:szCs w:val="28"/>
        </w:rPr>
      </w:pPr>
      <w:r>
        <w:rPr>
          <w:sz w:val="28"/>
          <w:szCs w:val="28"/>
        </w:rPr>
        <w:t>Apartenența politică a consilierilor locali</w:t>
      </w:r>
      <w:r>
        <w:rPr>
          <w:rFonts w:hint="default"/>
          <w:sz w:val="28"/>
          <w:szCs w:val="28"/>
          <w:lang w:val="ro-RO"/>
        </w:rPr>
        <w:t xml:space="preserve">  </w:t>
      </w:r>
      <w:r>
        <w:rPr>
          <w:sz w:val="28"/>
          <w:szCs w:val="28"/>
        </w:rPr>
        <w:t>este</w:t>
      </w:r>
      <w:r>
        <w:rPr>
          <w:rFonts w:hint="default"/>
          <w:sz w:val="28"/>
          <w:szCs w:val="28"/>
          <w:lang w:val="ro-RO"/>
        </w:rPr>
        <w:t xml:space="preserve">: </w:t>
      </w:r>
    </w:p>
    <w:p>
      <w:pPr>
        <w:pStyle w:val="7"/>
        <w:tabs>
          <w:tab w:val="left" w:pos="4993"/>
          <w:tab w:val="left" w:pos="5172"/>
        </w:tabs>
        <w:ind w:right="4430"/>
        <w:jc w:val="both"/>
        <w:rPr>
          <w:sz w:val="28"/>
          <w:szCs w:val="28"/>
        </w:rPr>
      </w:pPr>
      <w:r>
        <w:rPr>
          <w:sz w:val="28"/>
          <w:szCs w:val="28"/>
        </w:rPr>
        <w:t>PARTIDUL</w:t>
      </w:r>
      <w:r>
        <w:rPr>
          <w:spacing w:val="-4"/>
          <w:sz w:val="28"/>
          <w:szCs w:val="28"/>
        </w:rPr>
        <w:t xml:space="preserve"> </w:t>
      </w:r>
      <w:r>
        <w:rPr>
          <w:sz w:val="28"/>
          <w:szCs w:val="28"/>
        </w:rPr>
        <w:t>SOCIAL</w:t>
      </w:r>
      <w:r>
        <w:rPr>
          <w:spacing w:val="-3"/>
          <w:sz w:val="28"/>
          <w:szCs w:val="28"/>
        </w:rPr>
        <w:t xml:space="preserve"> </w:t>
      </w:r>
      <w:r>
        <w:rPr>
          <w:sz w:val="28"/>
          <w:szCs w:val="28"/>
        </w:rPr>
        <w:t>DEMOCRAT</w:t>
      </w:r>
    </w:p>
    <w:p>
      <w:pPr>
        <w:pStyle w:val="7"/>
        <w:tabs>
          <w:tab w:val="left" w:pos="4993"/>
          <w:tab w:val="left" w:pos="5172"/>
        </w:tabs>
        <w:ind w:right="4430"/>
        <w:jc w:val="both"/>
        <w:rPr>
          <w:sz w:val="28"/>
          <w:szCs w:val="28"/>
        </w:rPr>
      </w:pPr>
      <w:r>
        <w:rPr>
          <w:spacing w:val="-62"/>
          <w:sz w:val="28"/>
          <w:szCs w:val="28"/>
        </w:rPr>
        <w:t xml:space="preserve"> </w:t>
      </w:r>
      <w:r>
        <w:rPr>
          <w:sz w:val="28"/>
          <w:szCs w:val="28"/>
        </w:rPr>
        <w:t>PARTIDUL</w:t>
      </w:r>
      <w:r>
        <w:rPr>
          <w:spacing w:val="-5"/>
          <w:sz w:val="28"/>
          <w:szCs w:val="28"/>
        </w:rPr>
        <w:t xml:space="preserve"> </w:t>
      </w:r>
      <w:r>
        <w:rPr>
          <w:sz w:val="28"/>
          <w:szCs w:val="28"/>
        </w:rPr>
        <w:t>NAȚIONAL</w:t>
      </w:r>
      <w:r>
        <w:rPr>
          <w:spacing w:val="-1"/>
          <w:sz w:val="28"/>
          <w:szCs w:val="28"/>
        </w:rPr>
        <w:t xml:space="preserve"> </w:t>
      </w:r>
      <w:r>
        <w:rPr>
          <w:sz w:val="28"/>
          <w:szCs w:val="28"/>
        </w:rPr>
        <w:t>LIBERAL</w:t>
      </w:r>
      <w:r>
        <w:rPr>
          <w:sz w:val="28"/>
          <w:szCs w:val="28"/>
        </w:rPr>
        <w:tab/>
      </w:r>
    </w:p>
    <w:p>
      <w:pPr>
        <w:pStyle w:val="7"/>
        <w:tabs>
          <w:tab w:val="left" w:pos="4993"/>
          <w:tab w:val="left" w:pos="5172"/>
        </w:tabs>
        <w:ind w:right="4430"/>
        <w:jc w:val="both"/>
        <w:rPr>
          <w:sz w:val="28"/>
          <w:szCs w:val="28"/>
        </w:rPr>
      </w:pPr>
      <w:r>
        <w:rPr>
          <w:sz w:val="28"/>
          <w:szCs w:val="28"/>
        </w:rPr>
        <w:t>PRO</w:t>
      </w:r>
      <w:r>
        <w:rPr>
          <w:spacing w:val="-2"/>
          <w:sz w:val="28"/>
          <w:szCs w:val="28"/>
        </w:rPr>
        <w:t xml:space="preserve"> </w:t>
      </w:r>
      <w:r>
        <w:rPr>
          <w:sz w:val="28"/>
          <w:szCs w:val="28"/>
        </w:rPr>
        <w:t>ROMÂNIA</w:t>
      </w:r>
    </w:p>
    <w:p>
      <w:pPr>
        <w:pStyle w:val="7"/>
        <w:tabs>
          <w:tab w:val="left" w:pos="4993"/>
          <w:tab w:val="left" w:pos="5172"/>
        </w:tabs>
        <w:ind w:right="4430"/>
        <w:jc w:val="both"/>
        <w:rPr>
          <w:sz w:val="28"/>
          <w:szCs w:val="28"/>
        </w:rPr>
      </w:pPr>
      <w:r>
        <w:rPr>
          <w:rFonts w:hint="default"/>
          <w:sz w:val="28"/>
          <w:szCs w:val="28"/>
          <w:lang w:val="en-GB"/>
        </w:rPr>
        <w:t>PARTIDUL MI</w:t>
      </w:r>
      <w:r>
        <w:rPr>
          <w:rFonts w:hint="default"/>
          <w:sz w:val="28"/>
          <w:szCs w:val="28"/>
          <w:lang w:val="ro-RO"/>
        </w:rPr>
        <w:t>Ș</w:t>
      </w:r>
      <w:r>
        <w:rPr>
          <w:rFonts w:hint="default"/>
          <w:sz w:val="28"/>
          <w:szCs w:val="28"/>
          <w:lang w:val="en-GB"/>
        </w:rPr>
        <w:t>CARE</w:t>
      </w:r>
      <w:r>
        <w:rPr>
          <w:rFonts w:hint="default"/>
          <w:sz w:val="28"/>
          <w:szCs w:val="28"/>
          <w:lang w:val="ro-RO"/>
        </w:rPr>
        <w:t xml:space="preserve"> </w:t>
      </w:r>
      <w:r>
        <w:rPr>
          <w:rFonts w:hint="default"/>
          <w:sz w:val="28"/>
          <w:szCs w:val="28"/>
          <w:lang w:val="en-GB"/>
        </w:rPr>
        <w:t>POPULAR</w:t>
      </w:r>
      <w:r>
        <w:rPr>
          <w:rFonts w:hint="default"/>
          <w:sz w:val="28"/>
          <w:szCs w:val="28"/>
          <w:lang w:val="ro-RO"/>
        </w:rPr>
        <w:t>Ă</w:t>
      </w:r>
      <w:r>
        <w:rPr>
          <w:sz w:val="28"/>
          <w:szCs w:val="28"/>
        </w:rPr>
        <w:tab/>
      </w:r>
    </w:p>
    <w:p>
      <w:pPr>
        <w:pStyle w:val="15"/>
        <w:numPr>
          <w:ilvl w:val="0"/>
          <w:numId w:val="6"/>
        </w:numPr>
        <w:tabs>
          <w:tab w:val="left" w:pos="1012"/>
        </w:tabs>
        <w:spacing w:before="0" w:after="0" w:line="240" w:lineRule="auto"/>
        <w:ind w:left="190" w:right="180" w:firstLine="453"/>
        <w:jc w:val="both"/>
        <w:rPr>
          <w:sz w:val="28"/>
          <w:szCs w:val="28"/>
        </w:rPr>
      </w:pPr>
      <w:r>
        <w:rPr>
          <w:sz w:val="28"/>
          <w:szCs w:val="28"/>
        </w:rPr>
        <w:t xml:space="preserve">Constituirea Consiliului Local al municipiului </w:t>
      </w:r>
      <w:r>
        <w:rPr>
          <w:rFonts w:hint="default"/>
          <w:sz w:val="28"/>
          <w:szCs w:val="28"/>
          <w:lang w:val="ro-RO"/>
        </w:rPr>
        <w:t>Dr.Tr.Severin</w:t>
      </w:r>
      <w:r>
        <w:rPr>
          <w:sz w:val="28"/>
          <w:szCs w:val="28"/>
        </w:rPr>
        <w:t xml:space="preserve"> s-a constatat prin Ordinul</w:t>
      </w:r>
      <w:r>
        <w:rPr>
          <w:spacing w:val="1"/>
          <w:sz w:val="28"/>
          <w:szCs w:val="28"/>
        </w:rPr>
        <w:t xml:space="preserve"> </w:t>
      </w:r>
      <w:r>
        <w:rPr>
          <w:sz w:val="28"/>
          <w:szCs w:val="28"/>
        </w:rPr>
        <w:t>Prefectului</w:t>
      </w:r>
      <w:r>
        <w:rPr>
          <w:spacing w:val="-2"/>
          <w:sz w:val="28"/>
          <w:szCs w:val="28"/>
        </w:rPr>
        <w:t xml:space="preserve"> </w:t>
      </w:r>
      <w:r>
        <w:rPr>
          <w:sz w:val="28"/>
          <w:szCs w:val="28"/>
        </w:rPr>
        <w:t>Județul</w:t>
      </w:r>
      <w:r>
        <w:rPr>
          <w:spacing w:val="2"/>
          <w:sz w:val="28"/>
          <w:szCs w:val="28"/>
        </w:rPr>
        <w:t xml:space="preserve"> </w:t>
      </w:r>
      <w:r>
        <w:rPr>
          <w:rFonts w:hint="default"/>
          <w:sz w:val="28"/>
          <w:szCs w:val="28"/>
          <w:lang w:val="ro-RO"/>
        </w:rPr>
        <w:t xml:space="preserve">Mehedinți </w:t>
      </w:r>
      <w:r>
        <w:rPr>
          <w:sz w:val="28"/>
          <w:szCs w:val="28"/>
        </w:rPr>
        <w:t>nr.</w:t>
      </w:r>
      <w:r>
        <w:rPr>
          <w:rFonts w:hint="default"/>
          <w:sz w:val="28"/>
          <w:szCs w:val="28"/>
          <w:lang w:val="ro-RO"/>
        </w:rPr>
        <w:t xml:space="preserve"> 668/2020.</w:t>
      </w:r>
    </w:p>
    <w:p>
      <w:pPr>
        <w:pStyle w:val="15"/>
        <w:numPr>
          <w:ilvl w:val="0"/>
          <w:numId w:val="6"/>
        </w:numPr>
        <w:tabs>
          <w:tab w:val="left" w:pos="1012"/>
        </w:tabs>
        <w:spacing w:before="0" w:after="0" w:line="240" w:lineRule="auto"/>
        <w:ind w:left="190" w:right="177" w:firstLine="453"/>
        <w:jc w:val="both"/>
        <w:rPr>
          <w:sz w:val="28"/>
          <w:szCs w:val="28"/>
        </w:rPr>
      </w:pPr>
      <w:r>
        <w:rPr>
          <w:sz w:val="28"/>
          <w:szCs w:val="28"/>
        </w:rPr>
        <w:t>Componența</w:t>
      </w:r>
      <w:r>
        <w:rPr>
          <w:spacing w:val="1"/>
          <w:sz w:val="28"/>
          <w:szCs w:val="28"/>
        </w:rPr>
        <w:t xml:space="preserve"> </w:t>
      </w:r>
      <w:r>
        <w:rPr>
          <w:sz w:val="28"/>
          <w:szCs w:val="28"/>
        </w:rPr>
        <w:t>nominală,</w:t>
      </w:r>
      <w:r>
        <w:rPr>
          <w:spacing w:val="1"/>
          <w:sz w:val="28"/>
          <w:szCs w:val="28"/>
        </w:rPr>
        <w:t xml:space="preserve"> </w:t>
      </w:r>
      <w:r>
        <w:rPr>
          <w:sz w:val="28"/>
          <w:szCs w:val="28"/>
        </w:rPr>
        <w:t>perioada/perioadele</w:t>
      </w:r>
      <w:r>
        <w:rPr>
          <w:spacing w:val="1"/>
          <w:sz w:val="28"/>
          <w:szCs w:val="28"/>
        </w:rPr>
        <w:t xml:space="preserve"> </w:t>
      </w:r>
      <w:r>
        <w:rPr>
          <w:sz w:val="28"/>
          <w:szCs w:val="28"/>
        </w:rPr>
        <w:t>de</w:t>
      </w:r>
      <w:r>
        <w:rPr>
          <w:spacing w:val="1"/>
          <w:sz w:val="28"/>
          <w:szCs w:val="28"/>
        </w:rPr>
        <w:t xml:space="preserve"> </w:t>
      </w:r>
      <w:r>
        <w:rPr>
          <w:sz w:val="28"/>
          <w:szCs w:val="28"/>
        </w:rPr>
        <w:t>exercitare</w:t>
      </w:r>
      <w:r>
        <w:rPr>
          <w:spacing w:val="1"/>
          <w:sz w:val="28"/>
          <w:szCs w:val="28"/>
        </w:rPr>
        <w:t xml:space="preserve"> </w:t>
      </w:r>
      <w:r>
        <w:rPr>
          <w:sz w:val="28"/>
          <w:szCs w:val="28"/>
        </w:rPr>
        <w:t>a</w:t>
      </w:r>
      <w:r>
        <w:rPr>
          <w:spacing w:val="1"/>
          <w:sz w:val="28"/>
          <w:szCs w:val="28"/>
        </w:rPr>
        <w:t xml:space="preserve"> </w:t>
      </w:r>
      <w:r>
        <w:rPr>
          <w:sz w:val="28"/>
          <w:szCs w:val="28"/>
        </w:rPr>
        <w:t>mandatelor</w:t>
      </w:r>
      <w:r>
        <w:rPr>
          <w:spacing w:val="1"/>
          <w:sz w:val="28"/>
          <w:szCs w:val="28"/>
        </w:rPr>
        <w:t xml:space="preserve"> </w:t>
      </w:r>
      <w:r>
        <w:rPr>
          <w:sz w:val="28"/>
          <w:szCs w:val="28"/>
        </w:rPr>
        <w:t>aleșilor</w:t>
      </w:r>
      <w:r>
        <w:rPr>
          <w:spacing w:val="-62"/>
          <w:sz w:val="28"/>
          <w:szCs w:val="28"/>
        </w:rPr>
        <w:t xml:space="preserve"> </w:t>
      </w:r>
      <w:r>
        <w:rPr>
          <w:sz w:val="28"/>
          <w:szCs w:val="28"/>
        </w:rPr>
        <w:t>locali,</w:t>
      </w:r>
      <w:r>
        <w:rPr>
          <w:spacing w:val="37"/>
          <w:sz w:val="28"/>
          <w:szCs w:val="28"/>
        </w:rPr>
        <w:t xml:space="preserve"> </w:t>
      </w:r>
      <w:r>
        <w:rPr>
          <w:sz w:val="28"/>
          <w:szCs w:val="28"/>
        </w:rPr>
        <w:t>precum</w:t>
      </w:r>
      <w:r>
        <w:rPr>
          <w:spacing w:val="38"/>
          <w:sz w:val="28"/>
          <w:szCs w:val="28"/>
        </w:rPr>
        <w:t xml:space="preserve"> </w:t>
      </w:r>
      <w:r>
        <w:rPr>
          <w:sz w:val="28"/>
          <w:szCs w:val="28"/>
        </w:rPr>
        <w:t>și</w:t>
      </w:r>
      <w:r>
        <w:rPr>
          <w:spacing w:val="37"/>
          <w:sz w:val="28"/>
          <w:szCs w:val="28"/>
        </w:rPr>
        <w:t xml:space="preserve"> </w:t>
      </w:r>
      <w:r>
        <w:rPr>
          <w:sz w:val="28"/>
          <w:szCs w:val="28"/>
        </w:rPr>
        <w:t>apartenența</w:t>
      </w:r>
      <w:r>
        <w:rPr>
          <w:spacing w:val="38"/>
          <w:sz w:val="28"/>
          <w:szCs w:val="28"/>
        </w:rPr>
        <w:t xml:space="preserve"> </w:t>
      </w:r>
      <w:r>
        <w:rPr>
          <w:sz w:val="28"/>
          <w:szCs w:val="28"/>
        </w:rPr>
        <w:t>politică</w:t>
      </w:r>
      <w:r>
        <w:rPr>
          <w:spacing w:val="39"/>
          <w:sz w:val="28"/>
          <w:szCs w:val="28"/>
        </w:rPr>
        <w:t xml:space="preserve"> </w:t>
      </w:r>
      <w:r>
        <w:rPr>
          <w:sz w:val="28"/>
          <w:szCs w:val="28"/>
        </w:rPr>
        <w:t>a</w:t>
      </w:r>
      <w:r>
        <w:rPr>
          <w:spacing w:val="38"/>
          <w:sz w:val="28"/>
          <w:szCs w:val="28"/>
        </w:rPr>
        <w:t xml:space="preserve"> </w:t>
      </w:r>
      <w:r>
        <w:rPr>
          <w:sz w:val="28"/>
          <w:szCs w:val="28"/>
        </w:rPr>
        <w:t>acestora,</w:t>
      </w:r>
      <w:r>
        <w:rPr>
          <w:spacing w:val="37"/>
          <w:sz w:val="28"/>
          <w:szCs w:val="28"/>
        </w:rPr>
        <w:t xml:space="preserve"> </w:t>
      </w:r>
      <w:r>
        <w:rPr>
          <w:sz w:val="28"/>
          <w:szCs w:val="28"/>
        </w:rPr>
        <w:t>începând</w:t>
      </w:r>
      <w:r>
        <w:rPr>
          <w:spacing w:val="38"/>
          <w:sz w:val="28"/>
          <w:szCs w:val="28"/>
        </w:rPr>
        <w:t xml:space="preserve"> </w:t>
      </w:r>
      <w:r>
        <w:rPr>
          <w:sz w:val="28"/>
          <w:szCs w:val="28"/>
        </w:rPr>
        <w:t>cu</w:t>
      </w:r>
      <w:r>
        <w:rPr>
          <w:spacing w:val="37"/>
          <w:sz w:val="28"/>
          <w:szCs w:val="28"/>
        </w:rPr>
        <w:t xml:space="preserve"> </w:t>
      </w:r>
      <w:r>
        <w:rPr>
          <w:sz w:val="28"/>
          <w:szCs w:val="28"/>
        </w:rPr>
        <w:t>anul</w:t>
      </w:r>
      <w:r>
        <w:rPr>
          <w:spacing w:val="40"/>
          <w:sz w:val="28"/>
          <w:szCs w:val="28"/>
        </w:rPr>
        <w:t xml:space="preserve"> </w:t>
      </w:r>
      <w:r>
        <w:rPr>
          <w:sz w:val="28"/>
          <w:szCs w:val="28"/>
        </w:rPr>
        <w:t>1992,</w:t>
      </w:r>
      <w:r>
        <w:rPr>
          <w:spacing w:val="38"/>
          <w:sz w:val="28"/>
          <w:szCs w:val="28"/>
        </w:rPr>
        <w:t xml:space="preserve"> </w:t>
      </w:r>
      <w:r>
        <w:rPr>
          <w:sz w:val="28"/>
          <w:szCs w:val="28"/>
        </w:rPr>
        <w:t>sunt</w:t>
      </w:r>
      <w:r>
        <w:rPr>
          <w:spacing w:val="37"/>
          <w:sz w:val="28"/>
          <w:szCs w:val="28"/>
        </w:rPr>
        <w:t xml:space="preserve"> </w:t>
      </w:r>
      <w:r>
        <w:rPr>
          <w:sz w:val="28"/>
          <w:szCs w:val="28"/>
        </w:rPr>
        <w:t>prevăzute</w:t>
      </w:r>
      <w:r>
        <w:rPr>
          <w:spacing w:val="-62"/>
          <w:sz w:val="28"/>
          <w:szCs w:val="28"/>
        </w:rPr>
        <w:t xml:space="preserve"> </w:t>
      </w:r>
      <w:r>
        <w:rPr>
          <w:sz w:val="28"/>
          <w:szCs w:val="28"/>
        </w:rPr>
        <w:t>în</w:t>
      </w:r>
      <w:r>
        <w:rPr>
          <w:spacing w:val="-3"/>
          <w:sz w:val="28"/>
          <w:szCs w:val="28"/>
        </w:rPr>
        <w:t xml:space="preserve"> </w:t>
      </w:r>
      <w:r>
        <w:rPr>
          <w:sz w:val="28"/>
          <w:szCs w:val="28"/>
          <w:highlight w:val="none"/>
        </w:rPr>
        <w:t>Anexa</w:t>
      </w:r>
      <w:r>
        <w:rPr>
          <w:spacing w:val="-2"/>
          <w:sz w:val="28"/>
          <w:szCs w:val="28"/>
          <w:highlight w:val="none"/>
        </w:rPr>
        <w:t xml:space="preserve"> </w:t>
      </w:r>
      <w:r>
        <w:rPr>
          <w:sz w:val="28"/>
          <w:szCs w:val="28"/>
          <w:highlight w:val="none"/>
        </w:rPr>
        <w:t>nr.6.a</w:t>
      </w:r>
      <w:r>
        <w:rPr>
          <w:spacing w:val="-2"/>
          <w:sz w:val="28"/>
          <w:szCs w:val="28"/>
          <w:highlight w:val="none"/>
        </w:rPr>
        <w:t xml:space="preserve"> </w:t>
      </w:r>
      <w:r>
        <w:rPr>
          <w:sz w:val="28"/>
          <w:szCs w:val="28"/>
          <w:highlight w:val="none"/>
        </w:rPr>
        <w:t>la</w:t>
      </w:r>
      <w:r>
        <w:rPr>
          <w:spacing w:val="-3"/>
          <w:sz w:val="28"/>
          <w:szCs w:val="28"/>
          <w:highlight w:val="none"/>
        </w:rPr>
        <w:t xml:space="preserve"> </w:t>
      </w:r>
      <w:r>
        <w:rPr>
          <w:sz w:val="28"/>
          <w:szCs w:val="28"/>
          <w:highlight w:val="none"/>
        </w:rPr>
        <w:t>prezentul</w:t>
      </w:r>
      <w:r>
        <w:rPr>
          <w:spacing w:val="-2"/>
          <w:sz w:val="28"/>
          <w:szCs w:val="28"/>
          <w:highlight w:val="none"/>
        </w:rPr>
        <w:t xml:space="preserve"> </w:t>
      </w:r>
      <w:r>
        <w:rPr>
          <w:sz w:val="28"/>
          <w:szCs w:val="28"/>
          <w:highlight w:val="none"/>
        </w:rPr>
        <w:t>statut,</w:t>
      </w:r>
      <w:r>
        <w:rPr>
          <w:spacing w:val="-2"/>
          <w:sz w:val="28"/>
          <w:szCs w:val="28"/>
          <w:highlight w:val="none"/>
        </w:rPr>
        <w:t xml:space="preserve"> </w:t>
      </w:r>
      <w:r>
        <w:rPr>
          <w:sz w:val="28"/>
          <w:szCs w:val="28"/>
          <w:highlight w:val="none"/>
        </w:rPr>
        <w:t>respectiv</w:t>
      </w:r>
      <w:r>
        <w:rPr>
          <w:spacing w:val="-3"/>
          <w:sz w:val="28"/>
          <w:szCs w:val="28"/>
          <w:highlight w:val="none"/>
        </w:rPr>
        <w:t xml:space="preserve"> </w:t>
      </w:r>
      <w:r>
        <w:rPr>
          <w:sz w:val="28"/>
          <w:szCs w:val="28"/>
          <w:highlight w:val="none"/>
        </w:rPr>
        <w:t>în Anexa</w:t>
      </w:r>
      <w:r>
        <w:rPr>
          <w:spacing w:val="-2"/>
          <w:sz w:val="28"/>
          <w:szCs w:val="28"/>
          <w:highlight w:val="none"/>
        </w:rPr>
        <w:t xml:space="preserve"> </w:t>
      </w:r>
      <w:r>
        <w:rPr>
          <w:sz w:val="28"/>
          <w:szCs w:val="28"/>
          <w:highlight w:val="none"/>
        </w:rPr>
        <w:t>nr.6.b</w:t>
      </w:r>
      <w:r>
        <w:rPr>
          <w:spacing w:val="-3"/>
          <w:sz w:val="28"/>
          <w:szCs w:val="28"/>
          <w:highlight w:val="none"/>
        </w:rPr>
        <w:t xml:space="preserve"> </w:t>
      </w:r>
      <w:r>
        <w:rPr>
          <w:sz w:val="28"/>
          <w:szCs w:val="28"/>
          <w:highlight w:val="none"/>
        </w:rPr>
        <w:t>la</w:t>
      </w:r>
      <w:r>
        <w:rPr>
          <w:spacing w:val="-2"/>
          <w:sz w:val="28"/>
          <w:szCs w:val="28"/>
          <w:highlight w:val="none"/>
        </w:rPr>
        <w:t xml:space="preserve"> </w:t>
      </w:r>
      <w:r>
        <w:rPr>
          <w:sz w:val="28"/>
          <w:szCs w:val="28"/>
          <w:highlight w:val="none"/>
        </w:rPr>
        <w:t>prezentul</w:t>
      </w:r>
      <w:r>
        <w:rPr>
          <w:spacing w:val="-2"/>
          <w:sz w:val="28"/>
          <w:szCs w:val="28"/>
          <w:highlight w:val="none"/>
        </w:rPr>
        <w:t xml:space="preserve"> </w:t>
      </w:r>
      <w:r>
        <w:rPr>
          <w:sz w:val="28"/>
          <w:szCs w:val="28"/>
          <w:highlight w:val="none"/>
        </w:rPr>
        <w:t>statut, du</w:t>
      </w:r>
      <w:r>
        <w:rPr>
          <w:sz w:val="28"/>
          <w:szCs w:val="28"/>
        </w:rPr>
        <w:t>pă</w:t>
      </w:r>
      <w:r>
        <w:rPr>
          <w:spacing w:val="-2"/>
          <w:sz w:val="28"/>
          <w:szCs w:val="28"/>
        </w:rPr>
        <w:t xml:space="preserve"> </w:t>
      </w:r>
      <w:r>
        <w:rPr>
          <w:sz w:val="28"/>
          <w:szCs w:val="28"/>
        </w:rPr>
        <w:t>caz.</w:t>
      </w:r>
    </w:p>
    <w:p>
      <w:pPr>
        <w:pStyle w:val="7"/>
        <w:ind w:left="190" w:right="177" w:firstLine="324"/>
        <w:jc w:val="both"/>
        <w:rPr>
          <w:b/>
          <w:sz w:val="28"/>
          <w:szCs w:val="28"/>
        </w:rPr>
      </w:pPr>
    </w:p>
    <w:p>
      <w:pPr>
        <w:pStyle w:val="7"/>
        <w:ind w:left="190" w:right="177" w:firstLine="324"/>
        <w:jc w:val="both"/>
        <w:rPr>
          <w:b/>
          <w:sz w:val="28"/>
          <w:szCs w:val="28"/>
        </w:rPr>
      </w:pPr>
      <w:r>
        <w:rPr>
          <w:b/>
          <w:sz w:val="28"/>
          <w:szCs w:val="28"/>
        </w:rPr>
        <w:t>Articolul</w:t>
      </w:r>
      <w:r>
        <w:rPr>
          <w:b/>
          <w:spacing w:val="1"/>
          <w:sz w:val="28"/>
          <w:szCs w:val="28"/>
        </w:rPr>
        <w:t xml:space="preserve"> </w:t>
      </w:r>
      <w:r>
        <w:rPr>
          <w:b/>
          <w:sz w:val="28"/>
          <w:szCs w:val="28"/>
        </w:rPr>
        <w:t>7</w:t>
      </w:r>
    </w:p>
    <w:p>
      <w:pPr>
        <w:pStyle w:val="7"/>
        <w:ind w:left="190" w:right="177" w:firstLine="324"/>
        <w:jc w:val="both"/>
        <w:rPr>
          <w:sz w:val="28"/>
          <w:szCs w:val="28"/>
        </w:rPr>
      </w:pPr>
      <w:r>
        <w:rPr>
          <w:b/>
          <w:spacing w:val="1"/>
          <w:sz w:val="28"/>
          <w:szCs w:val="28"/>
        </w:rPr>
        <w:t xml:space="preserve"> </w:t>
      </w:r>
      <w:r>
        <w:rPr>
          <w:b/>
          <w:sz w:val="28"/>
          <w:szCs w:val="28"/>
        </w:rPr>
        <w:t xml:space="preserve">(1) </w:t>
      </w:r>
      <w:r>
        <w:rPr>
          <w:sz w:val="28"/>
          <w:szCs w:val="28"/>
        </w:rPr>
        <w:t>Autoritățile</w:t>
      </w:r>
      <w:r>
        <w:rPr>
          <w:spacing w:val="1"/>
          <w:sz w:val="28"/>
          <w:szCs w:val="28"/>
        </w:rPr>
        <w:t xml:space="preserve"> </w:t>
      </w:r>
      <w:r>
        <w:rPr>
          <w:sz w:val="28"/>
          <w:szCs w:val="28"/>
        </w:rPr>
        <w:t>administrației</w:t>
      </w:r>
      <w:r>
        <w:rPr>
          <w:spacing w:val="1"/>
          <w:sz w:val="28"/>
          <w:szCs w:val="28"/>
        </w:rPr>
        <w:t xml:space="preserve"> </w:t>
      </w:r>
      <w:r>
        <w:rPr>
          <w:sz w:val="28"/>
          <w:szCs w:val="28"/>
        </w:rPr>
        <w:t>publice</w:t>
      </w:r>
      <w:r>
        <w:rPr>
          <w:spacing w:val="1"/>
          <w:sz w:val="28"/>
          <w:szCs w:val="28"/>
        </w:rPr>
        <w:t xml:space="preserve"> </w:t>
      </w:r>
      <w:r>
        <w:rPr>
          <w:sz w:val="28"/>
          <w:szCs w:val="28"/>
        </w:rPr>
        <w:t>locale</w:t>
      </w:r>
      <w:r>
        <w:rPr>
          <w:spacing w:val="1"/>
          <w:sz w:val="28"/>
          <w:szCs w:val="28"/>
        </w:rPr>
        <w:t xml:space="preserve"> </w:t>
      </w:r>
      <w:r>
        <w:rPr>
          <w:sz w:val="28"/>
          <w:szCs w:val="28"/>
        </w:rPr>
        <w:t>au</w:t>
      </w:r>
      <w:r>
        <w:rPr>
          <w:spacing w:val="1"/>
          <w:sz w:val="28"/>
          <w:szCs w:val="28"/>
        </w:rPr>
        <w:t xml:space="preserve"> </w:t>
      </w:r>
      <w:r>
        <w:rPr>
          <w:sz w:val="28"/>
          <w:szCs w:val="28"/>
        </w:rPr>
        <w:t>dreptul</w:t>
      </w:r>
      <w:r>
        <w:rPr>
          <w:spacing w:val="1"/>
          <w:sz w:val="28"/>
          <w:szCs w:val="28"/>
        </w:rPr>
        <w:t xml:space="preserve"> </w:t>
      </w:r>
      <w:r>
        <w:rPr>
          <w:sz w:val="28"/>
          <w:szCs w:val="28"/>
        </w:rPr>
        <w:t>de</w:t>
      </w:r>
      <w:r>
        <w:rPr>
          <w:spacing w:val="1"/>
          <w:sz w:val="28"/>
          <w:szCs w:val="28"/>
        </w:rPr>
        <w:t xml:space="preserve"> </w:t>
      </w:r>
      <w:r>
        <w:rPr>
          <w:sz w:val="28"/>
          <w:szCs w:val="28"/>
        </w:rPr>
        <w:t>a</w:t>
      </w:r>
      <w:r>
        <w:rPr>
          <w:spacing w:val="1"/>
          <w:sz w:val="28"/>
          <w:szCs w:val="28"/>
        </w:rPr>
        <w:t xml:space="preserve"> </w:t>
      </w:r>
      <w:r>
        <w:rPr>
          <w:sz w:val="28"/>
          <w:szCs w:val="28"/>
        </w:rPr>
        <w:t>conferi</w:t>
      </w:r>
      <w:r>
        <w:rPr>
          <w:spacing w:val="1"/>
          <w:sz w:val="28"/>
          <w:szCs w:val="28"/>
        </w:rPr>
        <w:t xml:space="preserve"> </w:t>
      </w:r>
      <w:r>
        <w:rPr>
          <w:sz w:val="28"/>
          <w:szCs w:val="28"/>
        </w:rPr>
        <w:t>și</w:t>
      </w:r>
      <w:r>
        <w:rPr>
          <w:spacing w:val="-62"/>
          <w:sz w:val="28"/>
          <w:szCs w:val="28"/>
        </w:rPr>
        <w:t xml:space="preserve"> </w:t>
      </w:r>
      <w:r>
        <w:rPr>
          <w:sz w:val="28"/>
          <w:szCs w:val="28"/>
        </w:rPr>
        <w:t>retrage titlul de cetățean de onoare persoanelor fizice române sau străine pentru Municipiul</w:t>
      </w:r>
      <w:r>
        <w:rPr>
          <w:spacing w:val="-62"/>
          <w:sz w:val="28"/>
          <w:szCs w:val="28"/>
        </w:rPr>
        <w:t xml:space="preserve"> </w:t>
      </w:r>
      <w:r>
        <w:rPr>
          <w:rFonts w:hint="default"/>
          <w:spacing w:val="-62"/>
          <w:sz w:val="28"/>
          <w:szCs w:val="28"/>
          <w:lang w:val="ro-RO"/>
        </w:rPr>
        <w:t xml:space="preserve">                </w:t>
      </w:r>
      <w:r>
        <w:rPr>
          <w:rFonts w:hint="default"/>
          <w:sz w:val="28"/>
          <w:szCs w:val="28"/>
          <w:lang w:val="ro-RO"/>
        </w:rPr>
        <w:t>Dr.Tr.Severin</w:t>
      </w:r>
      <w:r>
        <w:rPr>
          <w:sz w:val="28"/>
          <w:szCs w:val="28"/>
        </w:rPr>
        <w:t>,</w:t>
      </w:r>
      <w:r>
        <w:rPr>
          <w:spacing w:val="-2"/>
          <w:sz w:val="28"/>
          <w:szCs w:val="28"/>
        </w:rPr>
        <w:t xml:space="preserve"> </w:t>
      </w:r>
      <w:r>
        <w:rPr>
          <w:sz w:val="28"/>
          <w:szCs w:val="28"/>
        </w:rPr>
        <w:t>Județul</w:t>
      </w:r>
      <w:r>
        <w:rPr>
          <w:spacing w:val="-1"/>
          <w:sz w:val="28"/>
          <w:szCs w:val="28"/>
        </w:rPr>
        <w:t xml:space="preserve"> </w:t>
      </w:r>
      <w:r>
        <w:rPr>
          <w:rFonts w:hint="default"/>
          <w:sz w:val="28"/>
          <w:szCs w:val="28"/>
          <w:lang w:val="ro-RO"/>
        </w:rPr>
        <w:t>Mehedinți</w:t>
      </w:r>
      <w:r>
        <w:rPr>
          <w:sz w:val="28"/>
          <w:szCs w:val="28"/>
        </w:rPr>
        <w:t>.</w:t>
      </w:r>
    </w:p>
    <w:p>
      <w:pPr>
        <w:pStyle w:val="15"/>
        <w:numPr>
          <w:ilvl w:val="0"/>
          <w:numId w:val="7"/>
        </w:numPr>
        <w:tabs>
          <w:tab w:val="left" w:pos="1012"/>
        </w:tabs>
        <w:spacing w:before="0" w:after="0" w:line="240" w:lineRule="auto"/>
        <w:ind w:left="190" w:right="178" w:firstLine="453"/>
        <w:jc w:val="both"/>
        <w:rPr>
          <w:sz w:val="28"/>
          <w:szCs w:val="28"/>
        </w:rPr>
      </w:pPr>
      <w:r>
        <w:rPr>
          <w:sz w:val="28"/>
          <w:szCs w:val="28"/>
        </w:rPr>
        <w:t>Autoritățile administrației publice locale au dreptul de a conferi certificatul de</w:t>
      </w:r>
      <w:r>
        <w:rPr>
          <w:spacing w:val="1"/>
          <w:sz w:val="28"/>
          <w:szCs w:val="28"/>
        </w:rPr>
        <w:t xml:space="preserve"> </w:t>
      </w:r>
      <w:r>
        <w:rPr>
          <w:sz w:val="28"/>
          <w:szCs w:val="28"/>
        </w:rPr>
        <w:t xml:space="preserve">fiu/fiică al Municipiului </w:t>
      </w:r>
      <w:r>
        <w:rPr>
          <w:rFonts w:hint="default"/>
          <w:sz w:val="28"/>
          <w:szCs w:val="28"/>
          <w:lang w:val="ro-RO"/>
        </w:rPr>
        <w:t>Dr.Tr.Severin</w:t>
      </w:r>
      <w:r>
        <w:rPr>
          <w:sz w:val="28"/>
          <w:szCs w:val="28"/>
        </w:rPr>
        <w:t xml:space="preserve">, Județul </w:t>
      </w:r>
      <w:r>
        <w:rPr>
          <w:rFonts w:hint="default"/>
          <w:sz w:val="28"/>
          <w:szCs w:val="28"/>
          <w:lang w:val="ro-RO"/>
        </w:rPr>
        <w:t>Mehedinți</w:t>
      </w:r>
      <w:r>
        <w:rPr>
          <w:sz w:val="28"/>
          <w:szCs w:val="28"/>
        </w:rPr>
        <w:t>, persoanelor fizice române sau străine</w:t>
      </w:r>
      <w:r>
        <w:rPr>
          <w:spacing w:val="1"/>
          <w:sz w:val="28"/>
          <w:szCs w:val="28"/>
        </w:rPr>
        <w:t xml:space="preserve"> </w:t>
      </w:r>
      <w:r>
        <w:rPr>
          <w:sz w:val="28"/>
          <w:szCs w:val="28"/>
        </w:rPr>
        <w:t>pentru</w:t>
      </w:r>
      <w:r>
        <w:rPr>
          <w:spacing w:val="1"/>
          <w:sz w:val="28"/>
          <w:szCs w:val="28"/>
        </w:rPr>
        <w:t xml:space="preserve"> </w:t>
      </w:r>
      <w:r>
        <w:rPr>
          <w:sz w:val="28"/>
          <w:szCs w:val="28"/>
        </w:rPr>
        <w:t>municipiul</w:t>
      </w:r>
      <w:r>
        <w:rPr>
          <w:spacing w:val="2"/>
          <w:sz w:val="28"/>
          <w:szCs w:val="28"/>
        </w:rPr>
        <w:t xml:space="preserve"> </w:t>
      </w:r>
      <w:r>
        <w:rPr>
          <w:rFonts w:hint="default"/>
          <w:sz w:val="28"/>
          <w:szCs w:val="28"/>
          <w:lang w:val="ro-RO"/>
        </w:rPr>
        <w:t>Dr.Tr.Severin</w:t>
      </w:r>
      <w:r>
        <w:rPr>
          <w:sz w:val="28"/>
          <w:szCs w:val="28"/>
        </w:rPr>
        <w:t>,</w:t>
      </w:r>
      <w:r>
        <w:rPr>
          <w:spacing w:val="-1"/>
          <w:sz w:val="28"/>
          <w:szCs w:val="28"/>
        </w:rPr>
        <w:t xml:space="preserve"> </w:t>
      </w:r>
      <w:r>
        <w:rPr>
          <w:sz w:val="28"/>
          <w:szCs w:val="28"/>
        </w:rPr>
        <w:t>județul</w:t>
      </w:r>
      <w:r>
        <w:rPr>
          <w:spacing w:val="-1"/>
          <w:sz w:val="28"/>
          <w:szCs w:val="28"/>
        </w:rPr>
        <w:t xml:space="preserve"> </w:t>
      </w:r>
      <w:r>
        <w:rPr>
          <w:rFonts w:hint="default"/>
          <w:sz w:val="28"/>
          <w:szCs w:val="28"/>
          <w:lang w:val="ro-RO"/>
        </w:rPr>
        <w:t>Mehedinți</w:t>
      </w:r>
      <w:r>
        <w:rPr>
          <w:sz w:val="28"/>
          <w:szCs w:val="28"/>
        </w:rPr>
        <w:t>.</w:t>
      </w:r>
    </w:p>
    <w:p>
      <w:pPr>
        <w:pStyle w:val="15"/>
        <w:numPr>
          <w:ilvl w:val="0"/>
          <w:numId w:val="7"/>
        </w:numPr>
        <w:tabs>
          <w:tab w:val="left" w:pos="1012"/>
        </w:tabs>
        <w:spacing w:before="0" w:after="0" w:line="240" w:lineRule="auto"/>
        <w:ind w:left="189" w:right="178" w:firstLine="454"/>
        <w:jc w:val="both"/>
        <w:rPr>
          <w:sz w:val="28"/>
          <w:szCs w:val="28"/>
        </w:rPr>
      </w:pPr>
      <w:r>
        <w:rPr>
          <w:sz w:val="28"/>
          <w:szCs w:val="28"/>
        </w:rPr>
        <w:t>Criteriile potrivit cărora autoritățile administrației publice locale au dreptul de a</w:t>
      </w:r>
      <w:r>
        <w:rPr>
          <w:spacing w:val="1"/>
          <w:sz w:val="28"/>
          <w:szCs w:val="28"/>
        </w:rPr>
        <w:t xml:space="preserve"> </w:t>
      </w:r>
      <w:r>
        <w:rPr>
          <w:sz w:val="28"/>
          <w:szCs w:val="28"/>
        </w:rPr>
        <w:t>conferi și retrage titlul de cetățean de onoare persoanelor fizice române sau străine, precum</w:t>
      </w:r>
      <w:r>
        <w:rPr>
          <w:rFonts w:hint="default"/>
          <w:sz w:val="28"/>
          <w:szCs w:val="28"/>
          <w:lang w:val="ro-RO"/>
        </w:rPr>
        <w:t xml:space="preserve"> </w:t>
      </w:r>
      <w:r>
        <w:rPr>
          <w:spacing w:val="-62"/>
          <w:sz w:val="28"/>
          <w:szCs w:val="28"/>
        </w:rPr>
        <w:t xml:space="preserve"> </w:t>
      </w:r>
      <w:r>
        <w:rPr>
          <w:sz w:val="28"/>
          <w:szCs w:val="28"/>
        </w:rPr>
        <w:t>și procedura aplicabilă pentru acordarea titlului și certificatului de fiu/fiică al/a Municipiul</w:t>
      </w:r>
      <w:r>
        <w:rPr>
          <w:spacing w:val="1"/>
          <w:sz w:val="28"/>
          <w:szCs w:val="28"/>
        </w:rPr>
        <w:t xml:space="preserve"> </w:t>
      </w:r>
      <w:r>
        <w:rPr>
          <w:rFonts w:hint="default"/>
          <w:spacing w:val="1"/>
          <w:sz w:val="28"/>
          <w:szCs w:val="28"/>
          <w:lang w:val="ro-RO"/>
        </w:rPr>
        <w:t>Dr.Tr.Severin</w:t>
      </w:r>
      <w:r>
        <w:rPr>
          <w:sz w:val="28"/>
          <w:szCs w:val="28"/>
        </w:rPr>
        <w:t>,</w:t>
      </w:r>
      <w:r>
        <w:rPr>
          <w:spacing w:val="-2"/>
          <w:sz w:val="28"/>
          <w:szCs w:val="28"/>
        </w:rPr>
        <w:t xml:space="preserve"> </w:t>
      </w:r>
      <w:r>
        <w:rPr>
          <w:sz w:val="28"/>
          <w:szCs w:val="28"/>
        </w:rPr>
        <w:t>Județul</w:t>
      </w:r>
      <w:r>
        <w:rPr>
          <w:spacing w:val="-1"/>
          <w:sz w:val="28"/>
          <w:szCs w:val="28"/>
        </w:rPr>
        <w:t xml:space="preserve"> </w:t>
      </w:r>
      <w:r>
        <w:rPr>
          <w:rFonts w:hint="default"/>
          <w:sz w:val="28"/>
          <w:szCs w:val="28"/>
          <w:lang w:val="ro-RO"/>
        </w:rPr>
        <w:t>Mehedinți</w:t>
      </w:r>
      <w:r>
        <w:rPr>
          <w:spacing w:val="-2"/>
          <w:sz w:val="28"/>
          <w:szCs w:val="28"/>
        </w:rPr>
        <w:t xml:space="preserve"> </w:t>
      </w:r>
      <w:r>
        <w:rPr>
          <w:sz w:val="28"/>
          <w:szCs w:val="28"/>
        </w:rPr>
        <w:t>se</w:t>
      </w:r>
      <w:r>
        <w:rPr>
          <w:spacing w:val="-1"/>
          <w:sz w:val="28"/>
          <w:szCs w:val="28"/>
        </w:rPr>
        <w:t xml:space="preserve"> </w:t>
      </w:r>
      <w:r>
        <w:rPr>
          <w:sz w:val="28"/>
          <w:szCs w:val="28"/>
        </w:rPr>
        <w:t>regăsesc</w:t>
      </w:r>
      <w:r>
        <w:rPr>
          <w:spacing w:val="-2"/>
          <w:sz w:val="28"/>
          <w:szCs w:val="28"/>
        </w:rPr>
        <w:t xml:space="preserve"> </w:t>
      </w:r>
      <w:r>
        <w:rPr>
          <w:sz w:val="28"/>
          <w:szCs w:val="28"/>
        </w:rPr>
        <w:t>în</w:t>
      </w:r>
      <w:r>
        <w:rPr>
          <w:spacing w:val="-1"/>
          <w:sz w:val="28"/>
          <w:szCs w:val="28"/>
        </w:rPr>
        <w:t xml:space="preserve"> </w:t>
      </w:r>
      <w:r>
        <w:rPr>
          <w:sz w:val="28"/>
          <w:szCs w:val="28"/>
          <w:highlight w:val="none"/>
        </w:rPr>
        <w:t>Anexa</w:t>
      </w:r>
      <w:r>
        <w:rPr>
          <w:spacing w:val="3"/>
          <w:sz w:val="28"/>
          <w:szCs w:val="28"/>
          <w:highlight w:val="none"/>
        </w:rPr>
        <w:t xml:space="preserve"> </w:t>
      </w:r>
      <w:r>
        <w:rPr>
          <w:sz w:val="28"/>
          <w:szCs w:val="28"/>
          <w:highlight w:val="none"/>
        </w:rPr>
        <w:t>nr.7</w:t>
      </w:r>
      <w:r>
        <w:rPr>
          <w:spacing w:val="-2"/>
          <w:sz w:val="28"/>
          <w:szCs w:val="28"/>
          <w:highlight w:val="none"/>
        </w:rPr>
        <w:t xml:space="preserve"> </w:t>
      </w:r>
      <w:r>
        <w:rPr>
          <w:sz w:val="28"/>
          <w:szCs w:val="28"/>
        </w:rPr>
        <w:t>la</w:t>
      </w:r>
      <w:r>
        <w:rPr>
          <w:spacing w:val="-1"/>
          <w:sz w:val="28"/>
          <w:szCs w:val="28"/>
        </w:rPr>
        <w:t xml:space="preserve"> </w:t>
      </w:r>
      <w:r>
        <w:rPr>
          <w:sz w:val="28"/>
          <w:szCs w:val="28"/>
        </w:rPr>
        <w:t>prezentul</w:t>
      </w:r>
      <w:r>
        <w:rPr>
          <w:spacing w:val="-2"/>
          <w:sz w:val="28"/>
          <w:szCs w:val="28"/>
        </w:rPr>
        <w:t xml:space="preserve"> </w:t>
      </w:r>
      <w:r>
        <w:rPr>
          <w:sz w:val="28"/>
          <w:szCs w:val="28"/>
        </w:rPr>
        <w:t>statut.</w:t>
      </w:r>
    </w:p>
    <w:p>
      <w:pPr>
        <w:pStyle w:val="7"/>
        <w:spacing w:before="7"/>
        <w:jc w:val="both"/>
        <w:rPr>
          <w:sz w:val="28"/>
          <w:szCs w:val="28"/>
        </w:rPr>
      </w:pPr>
    </w:p>
    <w:p>
      <w:pPr>
        <w:pStyle w:val="7"/>
        <w:spacing w:before="7"/>
        <w:jc w:val="both"/>
        <w:rPr>
          <w:sz w:val="28"/>
          <w:szCs w:val="28"/>
        </w:rPr>
      </w:pPr>
    </w:p>
    <w:p>
      <w:pPr>
        <w:pStyle w:val="7"/>
        <w:spacing w:before="7"/>
        <w:jc w:val="both"/>
        <w:rPr>
          <w:sz w:val="28"/>
          <w:szCs w:val="28"/>
        </w:rPr>
      </w:pPr>
    </w:p>
    <w:p>
      <w:pPr>
        <w:pStyle w:val="7"/>
        <w:spacing w:before="7"/>
        <w:jc w:val="both"/>
        <w:rPr>
          <w:sz w:val="28"/>
          <w:szCs w:val="28"/>
        </w:rPr>
      </w:pPr>
    </w:p>
    <w:p>
      <w:pPr>
        <w:pStyle w:val="7"/>
        <w:spacing w:before="7"/>
        <w:jc w:val="both"/>
        <w:rPr>
          <w:sz w:val="28"/>
          <w:szCs w:val="28"/>
        </w:rPr>
      </w:pPr>
    </w:p>
    <w:p>
      <w:pPr>
        <w:pStyle w:val="2"/>
        <w:ind w:left="507"/>
        <w:jc w:val="center"/>
        <w:rPr>
          <w:sz w:val="28"/>
          <w:szCs w:val="28"/>
        </w:rPr>
      </w:pPr>
      <w:r>
        <w:rPr>
          <w:sz w:val="28"/>
          <w:szCs w:val="28"/>
        </w:rPr>
        <w:t>CAPITOLUL</w:t>
      </w:r>
      <w:r>
        <w:rPr>
          <w:spacing w:val="-5"/>
          <w:sz w:val="28"/>
          <w:szCs w:val="28"/>
        </w:rPr>
        <w:t xml:space="preserve"> </w:t>
      </w:r>
      <w:r>
        <w:rPr>
          <w:sz w:val="28"/>
          <w:szCs w:val="28"/>
        </w:rPr>
        <w:t>III</w:t>
      </w:r>
    </w:p>
    <w:p>
      <w:pPr>
        <w:spacing w:before="0"/>
        <w:ind w:right="0"/>
        <w:jc w:val="center"/>
        <w:rPr>
          <w:b/>
          <w:sz w:val="28"/>
          <w:szCs w:val="28"/>
        </w:rPr>
      </w:pPr>
      <w:r>
        <w:rPr>
          <w:rFonts w:hint="default"/>
          <w:b/>
          <w:sz w:val="28"/>
          <w:szCs w:val="28"/>
          <w:lang w:val="ro-RO"/>
        </w:rPr>
        <w:t xml:space="preserve">      </w:t>
      </w:r>
      <w:r>
        <w:rPr>
          <w:b/>
          <w:sz w:val="28"/>
          <w:szCs w:val="28"/>
        </w:rPr>
        <w:t>CĂI</w:t>
      </w:r>
      <w:r>
        <w:rPr>
          <w:rFonts w:hint="default"/>
          <w:b/>
          <w:sz w:val="28"/>
          <w:szCs w:val="28"/>
          <w:lang w:val="ro-RO"/>
        </w:rPr>
        <w:t xml:space="preserve"> </w:t>
      </w:r>
      <w:r>
        <w:rPr>
          <w:b/>
          <w:spacing w:val="-5"/>
          <w:sz w:val="28"/>
          <w:szCs w:val="28"/>
        </w:rPr>
        <w:t xml:space="preserve"> </w:t>
      </w:r>
      <w:r>
        <w:rPr>
          <w:b/>
          <w:sz w:val="28"/>
          <w:szCs w:val="28"/>
        </w:rPr>
        <w:t>DE</w:t>
      </w:r>
      <w:r>
        <w:rPr>
          <w:b/>
          <w:spacing w:val="-4"/>
          <w:sz w:val="28"/>
          <w:szCs w:val="28"/>
        </w:rPr>
        <w:t xml:space="preserve"> </w:t>
      </w:r>
      <w:r>
        <w:rPr>
          <w:b/>
          <w:sz w:val="28"/>
          <w:szCs w:val="28"/>
        </w:rPr>
        <w:t>COMUNICAȚII</w:t>
      </w:r>
    </w:p>
    <w:p>
      <w:pPr>
        <w:pStyle w:val="7"/>
        <w:spacing w:before="6"/>
        <w:jc w:val="both"/>
        <w:rPr>
          <w:b/>
          <w:sz w:val="28"/>
          <w:szCs w:val="28"/>
        </w:rPr>
      </w:pPr>
    </w:p>
    <w:p>
      <w:pPr>
        <w:pStyle w:val="7"/>
        <w:ind w:left="118" w:firstLine="388"/>
        <w:jc w:val="both"/>
        <w:rPr>
          <w:b/>
          <w:spacing w:val="37"/>
          <w:sz w:val="28"/>
          <w:szCs w:val="28"/>
        </w:rPr>
      </w:pPr>
      <w:r>
        <w:rPr>
          <w:b/>
          <w:sz w:val="28"/>
          <w:szCs w:val="28"/>
        </w:rPr>
        <w:t>Articolul</w:t>
      </w:r>
      <w:r>
        <w:rPr>
          <w:b/>
          <w:spacing w:val="36"/>
          <w:sz w:val="28"/>
          <w:szCs w:val="28"/>
        </w:rPr>
        <w:t xml:space="preserve"> </w:t>
      </w:r>
      <w:r>
        <w:rPr>
          <w:b/>
          <w:sz w:val="28"/>
          <w:szCs w:val="28"/>
        </w:rPr>
        <w:t>8</w:t>
      </w:r>
      <w:r>
        <w:rPr>
          <w:b/>
          <w:spacing w:val="37"/>
          <w:sz w:val="28"/>
          <w:szCs w:val="28"/>
        </w:rPr>
        <w:t xml:space="preserve"> </w:t>
      </w:r>
    </w:p>
    <w:p>
      <w:pPr>
        <w:pStyle w:val="7"/>
        <w:ind w:left="118" w:firstLine="388"/>
        <w:jc w:val="both"/>
        <w:rPr>
          <w:b/>
          <w:spacing w:val="37"/>
          <w:sz w:val="28"/>
          <w:szCs w:val="28"/>
        </w:rPr>
      </w:pPr>
    </w:p>
    <w:p>
      <w:pPr>
        <w:pStyle w:val="7"/>
        <w:ind w:left="118" w:firstLine="388"/>
        <w:jc w:val="both"/>
        <w:rPr>
          <w:sz w:val="28"/>
          <w:szCs w:val="28"/>
        </w:rPr>
      </w:pPr>
      <w:r>
        <w:rPr>
          <w:b/>
          <w:sz w:val="28"/>
          <w:szCs w:val="28"/>
        </w:rPr>
        <w:t>(1)</w:t>
      </w:r>
      <w:r>
        <w:rPr>
          <w:b/>
          <w:spacing w:val="-3"/>
          <w:sz w:val="28"/>
          <w:szCs w:val="28"/>
        </w:rPr>
        <w:t xml:space="preserve"> </w:t>
      </w:r>
      <w:r>
        <w:rPr>
          <w:sz w:val="28"/>
          <w:szCs w:val="28"/>
        </w:rPr>
        <w:t>Raza</w:t>
      </w:r>
      <w:r>
        <w:rPr>
          <w:spacing w:val="35"/>
          <w:sz w:val="28"/>
          <w:szCs w:val="28"/>
        </w:rPr>
        <w:t xml:space="preserve"> </w:t>
      </w:r>
      <w:r>
        <w:rPr>
          <w:sz w:val="28"/>
          <w:szCs w:val="28"/>
        </w:rPr>
        <w:t>teritorială</w:t>
      </w:r>
      <w:r>
        <w:rPr>
          <w:spacing w:val="35"/>
          <w:sz w:val="28"/>
          <w:szCs w:val="28"/>
        </w:rPr>
        <w:t xml:space="preserve"> </w:t>
      </w:r>
      <w:r>
        <w:rPr>
          <w:sz w:val="28"/>
          <w:szCs w:val="28"/>
        </w:rPr>
        <w:t>a</w:t>
      </w:r>
      <w:r>
        <w:rPr>
          <w:spacing w:val="38"/>
          <w:sz w:val="28"/>
          <w:szCs w:val="28"/>
        </w:rPr>
        <w:t xml:space="preserve"> </w:t>
      </w:r>
      <w:r>
        <w:rPr>
          <w:sz w:val="28"/>
          <w:szCs w:val="28"/>
        </w:rPr>
        <w:t>Municipiul</w:t>
      </w:r>
      <w:r>
        <w:rPr>
          <w:spacing w:val="35"/>
          <w:sz w:val="28"/>
          <w:szCs w:val="28"/>
        </w:rPr>
        <w:t xml:space="preserve"> </w:t>
      </w:r>
      <w:r>
        <w:rPr>
          <w:rFonts w:hint="default"/>
          <w:sz w:val="28"/>
          <w:szCs w:val="28"/>
          <w:lang w:val="ro-RO"/>
        </w:rPr>
        <w:t>Dr.Tr.Severin</w:t>
      </w:r>
      <w:r>
        <w:rPr>
          <w:sz w:val="28"/>
          <w:szCs w:val="28"/>
        </w:rPr>
        <w:t>,</w:t>
      </w:r>
      <w:r>
        <w:rPr>
          <w:spacing w:val="35"/>
          <w:sz w:val="28"/>
          <w:szCs w:val="28"/>
        </w:rPr>
        <w:t xml:space="preserve"> </w:t>
      </w:r>
      <w:r>
        <w:rPr>
          <w:sz w:val="28"/>
          <w:szCs w:val="28"/>
        </w:rPr>
        <w:t>Județul</w:t>
      </w:r>
      <w:r>
        <w:rPr>
          <w:spacing w:val="39"/>
          <w:sz w:val="28"/>
          <w:szCs w:val="28"/>
        </w:rPr>
        <w:t xml:space="preserve"> </w:t>
      </w:r>
      <w:r>
        <w:rPr>
          <w:rFonts w:hint="default"/>
          <w:sz w:val="28"/>
          <w:szCs w:val="28"/>
          <w:lang w:val="ro-RO"/>
        </w:rPr>
        <w:t>Mehedinți</w:t>
      </w:r>
      <w:r>
        <w:rPr>
          <w:sz w:val="28"/>
          <w:szCs w:val="28"/>
        </w:rPr>
        <w:t>,</w:t>
      </w:r>
      <w:r>
        <w:rPr>
          <w:spacing w:val="38"/>
          <w:sz w:val="28"/>
          <w:szCs w:val="28"/>
        </w:rPr>
        <w:t xml:space="preserve"> </w:t>
      </w:r>
      <w:r>
        <w:rPr>
          <w:sz w:val="28"/>
          <w:szCs w:val="28"/>
        </w:rPr>
        <w:t>este</w:t>
      </w:r>
      <w:r>
        <w:rPr>
          <w:spacing w:val="35"/>
          <w:sz w:val="28"/>
          <w:szCs w:val="28"/>
        </w:rPr>
        <w:t xml:space="preserve"> </w:t>
      </w:r>
      <w:r>
        <w:rPr>
          <w:sz w:val="28"/>
          <w:szCs w:val="28"/>
        </w:rPr>
        <w:t>tranzitată,</w:t>
      </w:r>
      <w:r>
        <w:rPr>
          <w:spacing w:val="-62"/>
          <w:sz w:val="28"/>
          <w:szCs w:val="28"/>
        </w:rPr>
        <w:t xml:space="preserve"> </w:t>
      </w:r>
      <w:r>
        <w:rPr>
          <w:sz w:val="28"/>
          <w:szCs w:val="28"/>
        </w:rPr>
        <w:t>după</w:t>
      </w:r>
      <w:r>
        <w:rPr>
          <w:spacing w:val="-2"/>
          <w:sz w:val="28"/>
          <w:szCs w:val="28"/>
        </w:rPr>
        <w:t xml:space="preserve"> </w:t>
      </w:r>
      <w:r>
        <w:rPr>
          <w:sz w:val="28"/>
          <w:szCs w:val="28"/>
        </w:rPr>
        <w:t>caz, de</w:t>
      </w:r>
      <w:r>
        <w:rPr>
          <w:spacing w:val="2"/>
          <w:sz w:val="28"/>
          <w:szCs w:val="28"/>
        </w:rPr>
        <w:t xml:space="preserve"> </w:t>
      </w:r>
      <w:r>
        <w:rPr>
          <w:sz w:val="28"/>
          <w:szCs w:val="28"/>
        </w:rPr>
        <w:t>una</w:t>
      </w:r>
      <w:r>
        <w:rPr>
          <w:spacing w:val="-2"/>
          <w:sz w:val="28"/>
          <w:szCs w:val="28"/>
        </w:rPr>
        <w:t xml:space="preserve"> </w:t>
      </w:r>
      <w:r>
        <w:rPr>
          <w:sz w:val="28"/>
          <w:szCs w:val="28"/>
        </w:rPr>
        <w:t>sau</w:t>
      </w:r>
      <w:r>
        <w:rPr>
          <w:spacing w:val="2"/>
          <w:sz w:val="28"/>
          <w:szCs w:val="28"/>
        </w:rPr>
        <w:t xml:space="preserve"> </w:t>
      </w:r>
      <w:r>
        <w:rPr>
          <w:sz w:val="28"/>
          <w:szCs w:val="28"/>
        </w:rPr>
        <w:t>mai</w:t>
      </w:r>
      <w:r>
        <w:rPr>
          <w:spacing w:val="1"/>
          <w:sz w:val="28"/>
          <w:szCs w:val="28"/>
        </w:rPr>
        <w:t xml:space="preserve"> </w:t>
      </w:r>
      <w:r>
        <w:rPr>
          <w:sz w:val="28"/>
          <w:szCs w:val="28"/>
        </w:rPr>
        <w:t>multe</w:t>
      </w:r>
      <w:r>
        <w:rPr>
          <w:spacing w:val="-1"/>
          <w:sz w:val="28"/>
          <w:szCs w:val="28"/>
        </w:rPr>
        <w:t xml:space="preserve"> </w:t>
      </w:r>
      <w:r>
        <w:rPr>
          <w:sz w:val="28"/>
          <w:szCs w:val="28"/>
        </w:rPr>
        <w:t>dintre</w:t>
      </w:r>
      <w:r>
        <w:rPr>
          <w:spacing w:val="-1"/>
          <w:sz w:val="28"/>
          <w:szCs w:val="28"/>
        </w:rPr>
        <w:t xml:space="preserve"> </w:t>
      </w:r>
      <w:r>
        <w:rPr>
          <w:sz w:val="28"/>
          <w:szCs w:val="28"/>
        </w:rPr>
        <w:t>următoarele</w:t>
      </w:r>
      <w:r>
        <w:rPr>
          <w:spacing w:val="-1"/>
          <w:sz w:val="28"/>
          <w:szCs w:val="28"/>
        </w:rPr>
        <w:t xml:space="preserve"> </w:t>
      </w:r>
      <w:r>
        <w:rPr>
          <w:sz w:val="28"/>
          <w:szCs w:val="28"/>
        </w:rPr>
        <w:t>rețele</w:t>
      </w:r>
      <w:r>
        <w:rPr>
          <w:spacing w:val="-2"/>
          <w:sz w:val="28"/>
          <w:szCs w:val="28"/>
        </w:rPr>
        <w:t xml:space="preserve"> </w:t>
      </w:r>
      <w:r>
        <w:rPr>
          <w:sz w:val="28"/>
          <w:szCs w:val="28"/>
        </w:rPr>
        <w:t>de</w:t>
      </w:r>
      <w:r>
        <w:rPr>
          <w:spacing w:val="3"/>
          <w:sz w:val="28"/>
          <w:szCs w:val="28"/>
        </w:rPr>
        <w:t xml:space="preserve"> </w:t>
      </w:r>
      <w:r>
        <w:rPr>
          <w:sz w:val="28"/>
          <w:szCs w:val="28"/>
        </w:rPr>
        <w:t>transport:</w:t>
      </w:r>
    </w:p>
    <w:p>
      <w:pPr>
        <w:pStyle w:val="15"/>
        <w:numPr>
          <w:ilvl w:val="0"/>
          <w:numId w:val="8"/>
        </w:numPr>
        <w:tabs>
          <w:tab w:val="left" w:pos="1055"/>
        </w:tabs>
        <w:spacing w:before="0" w:after="0" w:line="298" w:lineRule="exact"/>
        <w:ind w:left="1054" w:right="0" w:hanging="282"/>
        <w:jc w:val="both"/>
        <w:rPr>
          <w:sz w:val="28"/>
          <w:szCs w:val="28"/>
        </w:rPr>
      </w:pPr>
      <w:r>
        <w:rPr>
          <w:sz w:val="28"/>
          <w:szCs w:val="28"/>
        </w:rPr>
        <w:t>rețeaua</w:t>
      </w:r>
      <w:r>
        <w:rPr>
          <w:spacing w:val="-2"/>
          <w:sz w:val="28"/>
          <w:szCs w:val="28"/>
        </w:rPr>
        <w:t xml:space="preserve"> </w:t>
      </w:r>
      <w:r>
        <w:rPr>
          <w:sz w:val="28"/>
          <w:szCs w:val="28"/>
        </w:rPr>
        <w:t>rutieră;</w:t>
      </w:r>
    </w:p>
    <w:p>
      <w:pPr>
        <w:pStyle w:val="15"/>
        <w:numPr>
          <w:ilvl w:val="0"/>
          <w:numId w:val="8"/>
        </w:numPr>
        <w:tabs>
          <w:tab w:val="left" w:pos="1069"/>
        </w:tabs>
        <w:spacing w:before="0" w:after="0" w:line="298" w:lineRule="exact"/>
        <w:ind w:left="1068" w:right="0" w:hanging="296"/>
        <w:jc w:val="both"/>
        <w:rPr>
          <w:sz w:val="28"/>
          <w:szCs w:val="28"/>
        </w:rPr>
      </w:pPr>
      <w:r>
        <w:rPr>
          <w:sz w:val="28"/>
          <w:szCs w:val="28"/>
        </w:rPr>
        <w:t>rețeaua</w:t>
      </w:r>
      <w:r>
        <w:rPr>
          <w:spacing w:val="-2"/>
          <w:sz w:val="28"/>
          <w:szCs w:val="28"/>
        </w:rPr>
        <w:t xml:space="preserve"> </w:t>
      </w:r>
      <w:r>
        <w:rPr>
          <w:sz w:val="28"/>
          <w:szCs w:val="28"/>
        </w:rPr>
        <w:t>de</w:t>
      </w:r>
      <w:r>
        <w:rPr>
          <w:spacing w:val="-1"/>
          <w:sz w:val="28"/>
          <w:szCs w:val="28"/>
        </w:rPr>
        <w:t xml:space="preserve"> </w:t>
      </w:r>
      <w:r>
        <w:rPr>
          <w:sz w:val="28"/>
          <w:szCs w:val="28"/>
        </w:rPr>
        <w:t>căi</w:t>
      </w:r>
      <w:r>
        <w:rPr>
          <w:spacing w:val="2"/>
          <w:sz w:val="28"/>
          <w:szCs w:val="28"/>
        </w:rPr>
        <w:t xml:space="preserve"> </w:t>
      </w:r>
      <w:r>
        <w:rPr>
          <w:sz w:val="28"/>
          <w:szCs w:val="28"/>
        </w:rPr>
        <w:t>ferate;</w:t>
      </w:r>
    </w:p>
    <w:p>
      <w:pPr>
        <w:pStyle w:val="15"/>
        <w:numPr>
          <w:ilvl w:val="0"/>
          <w:numId w:val="8"/>
        </w:numPr>
        <w:tabs>
          <w:tab w:val="left" w:pos="1041"/>
        </w:tabs>
        <w:spacing w:before="1" w:after="0" w:line="240" w:lineRule="auto"/>
        <w:ind w:left="1040" w:right="0" w:hanging="268"/>
        <w:jc w:val="both"/>
        <w:rPr>
          <w:sz w:val="28"/>
          <w:szCs w:val="28"/>
        </w:rPr>
      </w:pPr>
      <w:r>
        <w:rPr>
          <w:sz w:val="28"/>
          <w:szCs w:val="28"/>
        </w:rPr>
        <w:t>rețeaua</w:t>
      </w:r>
      <w:r>
        <w:rPr>
          <w:spacing w:val="-3"/>
          <w:sz w:val="28"/>
          <w:szCs w:val="28"/>
        </w:rPr>
        <w:t xml:space="preserve"> </w:t>
      </w:r>
      <w:r>
        <w:rPr>
          <w:sz w:val="28"/>
          <w:szCs w:val="28"/>
        </w:rPr>
        <w:t>de</w:t>
      </w:r>
      <w:r>
        <w:rPr>
          <w:spacing w:val="-2"/>
          <w:sz w:val="28"/>
          <w:szCs w:val="28"/>
        </w:rPr>
        <w:t xml:space="preserve"> </w:t>
      </w:r>
      <w:r>
        <w:rPr>
          <w:sz w:val="28"/>
          <w:szCs w:val="28"/>
        </w:rPr>
        <w:t>căi</w:t>
      </w:r>
      <w:r>
        <w:rPr>
          <w:spacing w:val="2"/>
          <w:sz w:val="28"/>
          <w:szCs w:val="28"/>
        </w:rPr>
        <w:t xml:space="preserve"> </w:t>
      </w:r>
      <w:r>
        <w:rPr>
          <w:sz w:val="28"/>
          <w:szCs w:val="28"/>
        </w:rPr>
        <w:t>navigabile</w:t>
      </w:r>
      <w:r>
        <w:rPr>
          <w:spacing w:val="-2"/>
          <w:sz w:val="28"/>
          <w:szCs w:val="28"/>
        </w:rPr>
        <w:t xml:space="preserve"> </w:t>
      </w:r>
      <w:r>
        <w:rPr>
          <w:sz w:val="28"/>
          <w:szCs w:val="28"/>
        </w:rPr>
        <w:t>interioare și</w:t>
      </w:r>
      <w:r>
        <w:rPr>
          <w:spacing w:val="1"/>
          <w:sz w:val="28"/>
          <w:szCs w:val="28"/>
        </w:rPr>
        <w:t xml:space="preserve"> </w:t>
      </w:r>
      <w:r>
        <w:rPr>
          <w:sz w:val="28"/>
          <w:szCs w:val="28"/>
        </w:rPr>
        <w:t>porturi.</w:t>
      </w:r>
    </w:p>
    <w:p>
      <w:pPr>
        <w:pStyle w:val="15"/>
        <w:numPr>
          <w:ilvl w:val="0"/>
          <w:numId w:val="9"/>
        </w:numPr>
        <w:tabs>
          <w:tab w:val="left" w:pos="947"/>
        </w:tabs>
        <w:spacing w:before="63" w:after="0" w:line="240" w:lineRule="auto"/>
        <w:ind w:left="190" w:right="178" w:firstLine="388"/>
        <w:jc w:val="both"/>
        <w:rPr>
          <w:sz w:val="28"/>
          <w:szCs w:val="28"/>
        </w:rPr>
      </w:pPr>
      <w:r>
        <w:rPr>
          <w:sz w:val="28"/>
          <w:szCs w:val="28"/>
        </w:rPr>
        <w:t>Rețeaua de transport prevăzută la alin.(1), lit.„a” este formată din drumuri de interes</w:t>
      </w:r>
      <w:r>
        <w:rPr>
          <w:rFonts w:hint="default"/>
          <w:sz w:val="28"/>
          <w:szCs w:val="28"/>
          <w:lang w:val="ro-RO"/>
        </w:rPr>
        <w:t xml:space="preserve"> </w:t>
      </w:r>
      <w:r>
        <w:rPr>
          <w:spacing w:val="-62"/>
          <w:sz w:val="28"/>
          <w:szCs w:val="28"/>
        </w:rPr>
        <w:t xml:space="preserve"> </w:t>
      </w:r>
      <w:r>
        <w:rPr>
          <w:sz w:val="28"/>
          <w:szCs w:val="28"/>
        </w:rPr>
        <w:t>național,</w:t>
      </w:r>
      <w:r>
        <w:rPr>
          <w:spacing w:val="1"/>
          <w:sz w:val="28"/>
          <w:szCs w:val="28"/>
        </w:rPr>
        <w:t xml:space="preserve"> </w:t>
      </w:r>
      <w:r>
        <w:rPr>
          <w:sz w:val="28"/>
          <w:szCs w:val="28"/>
        </w:rPr>
        <w:t>drumuri</w:t>
      </w:r>
      <w:r>
        <w:rPr>
          <w:spacing w:val="1"/>
          <w:sz w:val="28"/>
          <w:szCs w:val="28"/>
        </w:rPr>
        <w:t xml:space="preserve"> </w:t>
      </w:r>
      <w:r>
        <w:rPr>
          <w:sz w:val="28"/>
          <w:szCs w:val="28"/>
        </w:rPr>
        <w:t>de</w:t>
      </w:r>
      <w:r>
        <w:rPr>
          <w:spacing w:val="1"/>
          <w:sz w:val="28"/>
          <w:szCs w:val="28"/>
        </w:rPr>
        <w:t xml:space="preserve"> </w:t>
      </w:r>
      <w:r>
        <w:rPr>
          <w:sz w:val="28"/>
          <w:szCs w:val="28"/>
        </w:rPr>
        <w:t>interes</w:t>
      </w:r>
      <w:r>
        <w:rPr>
          <w:spacing w:val="1"/>
          <w:sz w:val="28"/>
          <w:szCs w:val="28"/>
        </w:rPr>
        <w:t xml:space="preserve"> </w:t>
      </w:r>
      <w:r>
        <w:rPr>
          <w:sz w:val="28"/>
          <w:szCs w:val="28"/>
        </w:rPr>
        <w:t>județean</w:t>
      </w:r>
      <w:r>
        <w:rPr>
          <w:spacing w:val="1"/>
          <w:sz w:val="28"/>
          <w:szCs w:val="28"/>
        </w:rPr>
        <w:t xml:space="preserve"> </w:t>
      </w:r>
      <w:r>
        <w:rPr>
          <w:sz w:val="28"/>
          <w:szCs w:val="28"/>
        </w:rPr>
        <w:t>și</w:t>
      </w:r>
      <w:r>
        <w:rPr>
          <w:spacing w:val="1"/>
          <w:sz w:val="28"/>
          <w:szCs w:val="28"/>
        </w:rPr>
        <w:t xml:space="preserve"> </w:t>
      </w:r>
      <w:r>
        <w:rPr>
          <w:sz w:val="28"/>
          <w:szCs w:val="28"/>
        </w:rPr>
        <w:t>poduri,</w:t>
      </w:r>
      <w:r>
        <w:rPr>
          <w:spacing w:val="65"/>
          <w:sz w:val="28"/>
          <w:szCs w:val="28"/>
        </w:rPr>
        <w:t xml:space="preserve"> </w:t>
      </w:r>
      <w:r>
        <w:rPr>
          <w:sz w:val="28"/>
          <w:szCs w:val="28"/>
        </w:rPr>
        <w:t>astfel</w:t>
      </w:r>
      <w:r>
        <w:rPr>
          <w:spacing w:val="65"/>
          <w:sz w:val="28"/>
          <w:szCs w:val="28"/>
        </w:rPr>
        <w:t xml:space="preserve"> </w:t>
      </w:r>
      <w:r>
        <w:rPr>
          <w:sz w:val="28"/>
          <w:szCs w:val="28"/>
        </w:rPr>
        <w:t>cum</w:t>
      </w:r>
      <w:r>
        <w:rPr>
          <w:spacing w:val="65"/>
          <w:sz w:val="28"/>
          <w:szCs w:val="28"/>
        </w:rPr>
        <w:t xml:space="preserve"> </w:t>
      </w:r>
      <w:r>
        <w:rPr>
          <w:sz w:val="28"/>
          <w:szCs w:val="28"/>
        </w:rPr>
        <w:t>sunt</w:t>
      </w:r>
      <w:r>
        <w:rPr>
          <w:spacing w:val="65"/>
          <w:sz w:val="28"/>
          <w:szCs w:val="28"/>
        </w:rPr>
        <w:t xml:space="preserve"> </w:t>
      </w:r>
      <w:r>
        <w:rPr>
          <w:sz w:val="28"/>
          <w:szCs w:val="28"/>
        </w:rPr>
        <w:t>prezentate</w:t>
      </w:r>
      <w:r>
        <w:rPr>
          <w:spacing w:val="65"/>
          <w:sz w:val="28"/>
          <w:szCs w:val="28"/>
        </w:rPr>
        <w:t xml:space="preserve"> </w:t>
      </w:r>
      <w:r>
        <w:rPr>
          <w:sz w:val="28"/>
          <w:szCs w:val="28"/>
        </w:rPr>
        <w:t xml:space="preserve">în </w:t>
      </w:r>
      <w:r>
        <w:rPr>
          <w:sz w:val="28"/>
          <w:szCs w:val="28"/>
          <w:highlight w:val="none"/>
        </w:rPr>
        <w:t>Anexa</w:t>
      </w:r>
      <w:r>
        <w:rPr>
          <w:spacing w:val="1"/>
          <w:sz w:val="28"/>
          <w:szCs w:val="28"/>
          <w:highlight w:val="none"/>
        </w:rPr>
        <w:t xml:space="preserve"> </w:t>
      </w:r>
      <w:r>
        <w:rPr>
          <w:sz w:val="28"/>
          <w:szCs w:val="28"/>
          <w:highlight w:val="none"/>
        </w:rPr>
        <w:t>nr.8.a</w:t>
      </w:r>
      <w:r>
        <w:rPr>
          <w:spacing w:val="-2"/>
          <w:sz w:val="28"/>
          <w:szCs w:val="28"/>
          <w:highlight w:val="none"/>
        </w:rPr>
        <w:t xml:space="preserve"> </w:t>
      </w:r>
      <w:r>
        <w:rPr>
          <w:sz w:val="28"/>
          <w:szCs w:val="28"/>
          <w:highlight w:val="none"/>
        </w:rPr>
        <w:t>la</w:t>
      </w:r>
      <w:r>
        <w:rPr>
          <w:spacing w:val="-1"/>
          <w:sz w:val="28"/>
          <w:szCs w:val="28"/>
          <w:highlight w:val="none"/>
        </w:rPr>
        <w:t xml:space="preserve"> </w:t>
      </w:r>
      <w:r>
        <w:rPr>
          <w:sz w:val="28"/>
          <w:szCs w:val="28"/>
          <w:highlight w:val="none"/>
        </w:rPr>
        <w:t>p</w:t>
      </w:r>
      <w:r>
        <w:rPr>
          <w:sz w:val="28"/>
          <w:szCs w:val="28"/>
        </w:rPr>
        <w:t>rezentul</w:t>
      </w:r>
      <w:r>
        <w:rPr>
          <w:spacing w:val="-1"/>
          <w:sz w:val="28"/>
          <w:szCs w:val="28"/>
        </w:rPr>
        <w:t xml:space="preserve"> </w:t>
      </w:r>
      <w:r>
        <w:rPr>
          <w:sz w:val="28"/>
          <w:szCs w:val="28"/>
        </w:rPr>
        <w:t>statut.</w:t>
      </w:r>
    </w:p>
    <w:p>
      <w:pPr>
        <w:pStyle w:val="15"/>
        <w:numPr>
          <w:ilvl w:val="0"/>
          <w:numId w:val="9"/>
        </w:numPr>
        <w:tabs>
          <w:tab w:val="left" w:pos="882"/>
        </w:tabs>
        <w:spacing w:before="0" w:after="0" w:line="240" w:lineRule="auto"/>
        <w:ind w:left="190" w:right="180" w:firstLine="324"/>
        <w:jc w:val="both"/>
        <w:rPr>
          <w:sz w:val="28"/>
          <w:szCs w:val="28"/>
        </w:rPr>
      </w:pPr>
      <w:r>
        <w:rPr>
          <w:sz w:val="28"/>
          <w:szCs w:val="28"/>
        </w:rPr>
        <w:t>Rețeaua</w:t>
      </w:r>
      <w:r>
        <w:rPr>
          <w:spacing w:val="1"/>
          <w:sz w:val="28"/>
          <w:szCs w:val="28"/>
        </w:rPr>
        <w:t xml:space="preserve"> </w:t>
      </w:r>
      <w:r>
        <w:rPr>
          <w:sz w:val="28"/>
          <w:szCs w:val="28"/>
        </w:rPr>
        <w:t>de</w:t>
      </w:r>
      <w:r>
        <w:rPr>
          <w:spacing w:val="1"/>
          <w:sz w:val="28"/>
          <w:szCs w:val="28"/>
        </w:rPr>
        <w:t xml:space="preserve"> </w:t>
      </w:r>
      <w:r>
        <w:rPr>
          <w:sz w:val="28"/>
          <w:szCs w:val="28"/>
        </w:rPr>
        <w:t>transport</w:t>
      </w:r>
      <w:r>
        <w:rPr>
          <w:spacing w:val="1"/>
          <w:sz w:val="28"/>
          <w:szCs w:val="28"/>
        </w:rPr>
        <w:t xml:space="preserve"> </w:t>
      </w:r>
      <w:r>
        <w:rPr>
          <w:sz w:val="28"/>
          <w:szCs w:val="28"/>
        </w:rPr>
        <w:t>prevăzută</w:t>
      </w:r>
      <w:r>
        <w:rPr>
          <w:spacing w:val="1"/>
          <w:sz w:val="28"/>
          <w:szCs w:val="28"/>
        </w:rPr>
        <w:t xml:space="preserve"> </w:t>
      </w:r>
      <w:r>
        <w:rPr>
          <w:sz w:val="28"/>
          <w:szCs w:val="28"/>
        </w:rPr>
        <w:t>la alin.(1),</w:t>
      </w:r>
      <w:r>
        <w:rPr>
          <w:spacing w:val="1"/>
          <w:sz w:val="28"/>
          <w:szCs w:val="28"/>
        </w:rPr>
        <w:t xml:space="preserve"> </w:t>
      </w:r>
      <w:r>
        <w:rPr>
          <w:sz w:val="28"/>
          <w:szCs w:val="28"/>
        </w:rPr>
        <w:t>lit.„b”,</w:t>
      </w:r>
      <w:r>
        <w:rPr>
          <w:spacing w:val="1"/>
          <w:sz w:val="28"/>
          <w:szCs w:val="28"/>
        </w:rPr>
        <w:t xml:space="preserve"> </w:t>
      </w:r>
      <w:r>
        <w:rPr>
          <w:sz w:val="28"/>
          <w:szCs w:val="28"/>
        </w:rPr>
        <w:t>cuprinde:</w:t>
      </w:r>
      <w:r>
        <w:rPr>
          <w:spacing w:val="1"/>
          <w:sz w:val="28"/>
          <w:szCs w:val="28"/>
        </w:rPr>
        <w:t xml:space="preserve"> </w:t>
      </w:r>
      <w:r>
        <w:rPr>
          <w:sz w:val="28"/>
          <w:szCs w:val="28"/>
        </w:rPr>
        <w:t>linii</w:t>
      </w:r>
      <w:r>
        <w:rPr>
          <w:spacing w:val="1"/>
          <w:sz w:val="28"/>
          <w:szCs w:val="28"/>
        </w:rPr>
        <w:t xml:space="preserve"> </w:t>
      </w:r>
      <w:r>
        <w:rPr>
          <w:sz w:val="28"/>
          <w:szCs w:val="28"/>
        </w:rPr>
        <w:t>de</w:t>
      </w:r>
      <w:r>
        <w:rPr>
          <w:spacing w:val="1"/>
          <w:sz w:val="28"/>
          <w:szCs w:val="28"/>
        </w:rPr>
        <w:t xml:space="preserve"> </w:t>
      </w:r>
      <w:r>
        <w:rPr>
          <w:sz w:val="28"/>
          <w:szCs w:val="28"/>
        </w:rPr>
        <w:t>cale</w:t>
      </w:r>
      <w:r>
        <w:rPr>
          <w:spacing w:val="1"/>
          <w:sz w:val="28"/>
          <w:szCs w:val="28"/>
        </w:rPr>
        <w:t xml:space="preserve"> </w:t>
      </w:r>
      <w:r>
        <w:rPr>
          <w:sz w:val="28"/>
          <w:szCs w:val="28"/>
        </w:rPr>
        <w:t>ferată</w:t>
      </w:r>
      <w:r>
        <w:rPr>
          <w:spacing w:val="1"/>
          <w:sz w:val="28"/>
          <w:szCs w:val="28"/>
        </w:rPr>
        <w:t xml:space="preserve"> </w:t>
      </w:r>
      <w:r>
        <w:rPr>
          <w:sz w:val="28"/>
          <w:szCs w:val="28"/>
        </w:rPr>
        <w:t>convenționale, linii de cale ferată de interes local, pe trasee noi sau poduri noi, după caz,</w:t>
      </w:r>
      <w:r>
        <w:rPr>
          <w:spacing w:val="1"/>
          <w:sz w:val="28"/>
          <w:szCs w:val="28"/>
        </w:rPr>
        <w:t xml:space="preserve"> </w:t>
      </w:r>
      <w:r>
        <w:rPr>
          <w:sz w:val="28"/>
          <w:szCs w:val="28"/>
        </w:rPr>
        <w:t>astfel</w:t>
      </w:r>
      <w:r>
        <w:rPr>
          <w:spacing w:val="-2"/>
          <w:sz w:val="28"/>
          <w:szCs w:val="28"/>
        </w:rPr>
        <w:t xml:space="preserve"> </w:t>
      </w:r>
      <w:r>
        <w:rPr>
          <w:sz w:val="28"/>
          <w:szCs w:val="28"/>
        </w:rPr>
        <w:t>cum</w:t>
      </w:r>
      <w:r>
        <w:rPr>
          <w:spacing w:val="-3"/>
          <w:sz w:val="28"/>
          <w:szCs w:val="28"/>
        </w:rPr>
        <w:t xml:space="preserve"> </w:t>
      </w:r>
      <w:r>
        <w:rPr>
          <w:sz w:val="28"/>
          <w:szCs w:val="28"/>
        </w:rPr>
        <w:t>sunt</w:t>
      </w:r>
      <w:r>
        <w:rPr>
          <w:spacing w:val="-1"/>
          <w:sz w:val="28"/>
          <w:szCs w:val="28"/>
        </w:rPr>
        <w:t xml:space="preserve"> </w:t>
      </w:r>
      <w:r>
        <w:rPr>
          <w:sz w:val="28"/>
          <w:szCs w:val="28"/>
        </w:rPr>
        <w:t>prezentate</w:t>
      </w:r>
      <w:r>
        <w:rPr>
          <w:spacing w:val="-1"/>
          <w:sz w:val="28"/>
          <w:szCs w:val="28"/>
        </w:rPr>
        <w:t xml:space="preserve"> </w:t>
      </w:r>
      <w:r>
        <w:rPr>
          <w:sz w:val="28"/>
          <w:szCs w:val="28"/>
        </w:rPr>
        <w:t>în</w:t>
      </w:r>
      <w:r>
        <w:rPr>
          <w:spacing w:val="-2"/>
          <w:sz w:val="28"/>
          <w:szCs w:val="28"/>
          <w:highlight w:val="none"/>
        </w:rPr>
        <w:t xml:space="preserve"> </w:t>
      </w:r>
      <w:r>
        <w:rPr>
          <w:b w:val="0"/>
          <w:bCs w:val="0"/>
          <w:sz w:val="28"/>
          <w:szCs w:val="28"/>
          <w:highlight w:val="none"/>
        </w:rPr>
        <w:t>Anexa</w:t>
      </w:r>
      <w:r>
        <w:rPr>
          <w:b w:val="0"/>
          <w:bCs w:val="0"/>
          <w:spacing w:val="3"/>
          <w:sz w:val="28"/>
          <w:szCs w:val="28"/>
          <w:highlight w:val="none"/>
        </w:rPr>
        <w:t xml:space="preserve"> </w:t>
      </w:r>
      <w:r>
        <w:rPr>
          <w:b w:val="0"/>
          <w:bCs w:val="0"/>
          <w:sz w:val="28"/>
          <w:szCs w:val="28"/>
          <w:highlight w:val="none"/>
        </w:rPr>
        <w:t>nr.8.b</w:t>
      </w:r>
      <w:r>
        <w:rPr>
          <w:spacing w:val="2"/>
          <w:sz w:val="28"/>
          <w:szCs w:val="28"/>
          <w:highlight w:val="none"/>
        </w:rPr>
        <w:t xml:space="preserve"> </w:t>
      </w:r>
      <w:r>
        <w:rPr>
          <w:sz w:val="28"/>
          <w:szCs w:val="28"/>
          <w:highlight w:val="none"/>
        </w:rPr>
        <w:t>la</w:t>
      </w:r>
      <w:r>
        <w:rPr>
          <w:spacing w:val="-1"/>
          <w:sz w:val="28"/>
          <w:szCs w:val="28"/>
          <w:highlight w:val="none"/>
        </w:rPr>
        <w:t xml:space="preserve"> </w:t>
      </w:r>
      <w:r>
        <w:rPr>
          <w:sz w:val="28"/>
          <w:szCs w:val="28"/>
          <w:highlight w:val="none"/>
        </w:rPr>
        <w:t>prez</w:t>
      </w:r>
      <w:r>
        <w:rPr>
          <w:sz w:val="28"/>
          <w:szCs w:val="28"/>
        </w:rPr>
        <w:t>entul</w:t>
      </w:r>
      <w:r>
        <w:rPr>
          <w:spacing w:val="-1"/>
          <w:sz w:val="28"/>
          <w:szCs w:val="28"/>
        </w:rPr>
        <w:t xml:space="preserve"> </w:t>
      </w:r>
      <w:r>
        <w:rPr>
          <w:sz w:val="28"/>
          <w:szCs w:val="28"/>
        </w:rPr>
        <w:t>statut.</w:t>
      </w:r>
    </w:p>
    <w:p>
      <w:pPr>
        <w:pStyle w:val="15"/>
        <w:widowControl w:val="0"/>
        <w:numPr>
          <w:ilvl w:val="0"/>
          <w:numId w:val="0"/>
        </w:numPr>
        <w:tabs>
          <w:tab w:val="left" w:pos="882"/>
        </w:tabs>
        <w:autoSpaceDE w:val="0"/>
        <w:autoSpaceDN w:val="0"/>
        <w:spacing w:before="0" w:after="0" w:line="240" w:lineRule="auto"/>
        <w:ind w:right="180" w:rightChars="0"/>
        <w:jc w:val="both"/>
        <w:rPr>
          <w:sz w:val="28"/>
          <w:szCs w:val="28"/>
        </w:rPr>
      </w:pPr>
    </w:p>
    <w:p>
      <w:pPr>
        <w:pStyle w:val="15"/>
        <w:numPr>
          <w:ilvl w:val="0"/>
          <w:numId w:val="9"/>
        </w:numPr>
        <w:tabs>
          <w:tab w:val="left" w:pos="882"/>
        </w:tabs>
        <w:spacing w:before="0" w:after="0" w:line="240" w:lineRule="auto"/>
        <w:ind w:left="881" w:right="0" w:hanging="368"/>
        <w:jc w:val="both"/>
        <w:rPr>
          <w:sz w:val="28"/>
          <w:szCs w:val="28"/>
        </w:rPr>
      </w:pPr>
      <w:r>
        <w:rPr>
          <w:sz w:val="28"/>
          <w:szCs w:val="28"/>
        </w:rPr>
        <w:t>Rețeaua</w:t>
      </w:r>
      <w:r>
        <w:rPr>
          <w:spacing w:val="-2"/>
          <w:sz w:val="28"/>
          <w:szCs w:val="28"/>
        </w:rPr>
        <w:t xml:space="preserve"> </w:t>
      </w:r>
      <w:r>
        <w:rPr>
          <w:sz w:val="28"/>
          <w:szCs w:val="28"/>
        </w:rPr>
        <w:t>de</w:t>
      </w:r>
      <w:r>
        <w:rPr>
          <w:spacing w:val="-1"/>
          <w:sz w:val="28"/>
          <w:szCs w:val="28"/>
        </w:rPr>
        <w:t xml:space="preserve"> </w:t>
      </w:r>
      <w:r>
        <w:rPr>
          <w:sz w:val="28"/>
          <w:szCs w:val="28"/>
        </w:rPr>
        <w:t>transport</w:t>
      </w:r>
      <w:r>
        <w:rPr>
          <w:spacing w:val="-1"/>
          <w:sz w:val="28"/>
          <w:szCs w:val="28"/>
        </w:rPr>
        <w:t xml:space="preserve"> </w:t>
      </w:r>
      <w:r>
        <w:rPr>
          <w:sz w:val="28"/>
          <w:szCs w:val="28"/>
        </w:rPr>
        <w:t>prevăzută</w:t>
      </w:r>
      <w:r>
        <w:rPr>
          <w:spacing w:val="-2"/>
          <w:sz w:val="28"/>
          <w:szCs w:val="28"/>
        </w:rPr>
        <w:t xml:space="preserve"> </w:t>
      </w:r>
      <w:r>
        <w:rPr>
          <w:sz w:val="28"/>
          <w:szCs w:val="28"/>
        </w:rPr>
        <w:t>la</w:t>
      </w:r>
      <w:r>
        <w:rPr>
          <w:spacing w:val="-1"/>
          <w:sz w:val="28"/>
          <w:szCs w:val="28"/>
        </w:rPr>
        <w:t xml:space="preserve"> </w:t>
      </w:r>
      <w:r>
        <w:rPr>
          <w:sz w:val="28"/>
          <w:szCs w:val="28"/>
        </w:rPr>
        <w:t>alin.(1),</w:t>
      </w:r>
      <w:r>
        <w:rPr>
          <w:spacing w:val="-1"/>
          <w:sz w:val="28"/>
          <w:szCs w:val="28"/>
        </w:rPr>
        <w:t xml:space="preserve"> </w:t>
      </w:r>
      <w:r>
        <w:rPr>
          <w:sz w:val="28"/>
          <w:szCs w:val="28"/>
        </w:rPr>
        <w:t>lit.„c”,</w:t>
      </w:r>
      <w:r>
        <w:rPr>
          <w:spacing w:val="-2"/>
          <w:sz w:val="28"/>
          <w:szCs w:val="28"/>
        </w:rPr>
        <w:t xml:space="preserve"> </w:t>
      </w:r>
      <w:r>
        <w:rPr>
          <w:sz w:val="28"/>
          <w:szCs w:val="28"/>
        </w:rPr>
        <w:t>cuprinde:</w:t>
      </w:r>
    </w:p>
    <w:p>
      <w:pPr>
        <w:pStyle w:val="15"/>
        <w:numPr>
          <w:ilvl w:val="0"/>
          <w:numId w:val="10"/>
        </w:numPr>
        <w:tabs>
          <w:tab w:val="left" w:pos="861"/>
        </w:tabs>
        <w:spacing w:before="0" w:after="0" w:line="298" w:lineRule="exact"/>
        <w:ind w:left="860" w:right="0" w:hanging="152"/>
        <w:jc w:val="both"/>
        <w:rPr>
          <w:b/>
          <w:sz w:val="28"/>
          <w:szCs w:val="28"/>
        </w:rPr>
      </w:pPr>
      <w:r>
        <w:rPr>
          <w:sz w:val="28"/>
          <w:szCs w:val="28"/>
        </w:rPr>
        <w:t>porturi</w:t>
      </w:r>
      <w:r>
        <w:rPr>
          <w:spacing w:val="-3"/>
          <w:sz w:val="28"/>
          <w:szCs w:val="28"/>
        </w:rPr>
        <w:t xml:space="preserve"> </w:t>
      </w:r>
      <w:r>
        <w:rPr>
          <w:sz w:val="28"/>
          <w:szCs w:val="28"/>
        </w:rPr>
        <w:t>la</w:t>
      </w:r>
      <w:r>
        <w:rPr>
          <w:spacing w:val="-2"/>
          <w:sz w:val="28"/>
          <w:szCs w:val="28"/>
        </w:rPr>
        <w:t xml:space="preserve"> </w:t>
      </w:r>
      <w:r>
        <w:rPr>
          <w:sz w:val="28"/>
          <w:szCs w:val="28"/>
        </w:rPr>
        <w:t>care se</w:t>
      </w:r>
      <w:r>
        <w:rPr>
          <w:spacing w:val="1"/>
          <w:sz w:val="28"/>
          <w:szCs w:val="28"/>
        </w:rPr>
        <w:t xml:space="preserve"> </w:t>
      </w:r>
      <w:r>
        <w:rPr>
          <w:sz w:val="28"/>
          <w:szCs w:val="28"/>
        </w:rPr>
        <w:t>vor</w:t>
      </w:r>
      <w:r>
        <w:rPr>
          <w:spacing w:val="-3"/>
          <w:sz w:val="28"/>
          <w:szCs w:val="28"/>
        </w:rPr>
        <w:t xml:space="preserve"> </w:t>
      </w:r>
      <w:r>
        <w:rPr>
          <w:sz w:val="28"/>
          <w:szCs w:val="28"/>
        </w:rPr>
        <w:t>executa</w:t>
      </w:r>
      <w:r>
        <w:rPr>
          <w:spacing w:val="1"/>
          <w:sz w:val="28"/>
          <w:szCs w:val="28"/>
        </w:rPr>
        <w:t xml:space="preserve"> </w:t>
      </w:r>
      <w:r>
        <w:rPr>
          <w:sz w:val="28"/>
          <w:szCs w:val="28"/>
        </w:rPr>
        <w:t>lucrări</w:t>
      </w:r>
      <w:r>
        <w:rPr>
          <w:spacing w:val="-3"/>
          <w:sz w:val="28"/>
          <w:szCs w:val="28"/>
        </w:rPr>
        <w:t xml:space="preserve"> </w:t>
      </w:r>
      <w:r>
        <w:rPr>
          <w:sz w:val="28"/>
          <w:szCs w:val="28"/>
        </w:rPr>
        <w:t>de</w:t>
      </w:r>
      <w:r>
        <w:rPr>
          <w:spacing w:val="1"/>
          <w:sz w:val="28"/>
          <w:szCs w:val="28"/>
        </w:rPr>
        <w:t xml:space="preserve"> </w:t>
      </w:r>
      <w:r>
        <w:rPr>
          <w:sz w:val="28"/>
          <w:szCs w:val="28"/>
        </w:rPr>
        <w:t>modernizare</w:t>
      </w:r>
      <w:r>
        <w:rPr>
          <w:b/>
          <w:sz w:val="28"/>
          <w:szCs w:val="28"/>
        </w:rPr>
        <w:t>;</w:t>
      </w:r>
    </w:p>
    <w:p>
      <w:pPr>
        <w:pStyle w:val="15"/>
        <w:numPr>
          <w:ilvl w:val="0"/>
          <w:numId w:val="10"/>
        </w:numPr>
        <w:tabs>
          <w:tab w:val="left" w:pos="897"/>
        </w:tabs>
        <w:spacing w:before="0" w:after="0" w:line="240" w:lineRule="auto"/>
        <w:ind w:left="190" w:right="180" w:firstLine="518"/>
        <w:jc w:val="both"/>
        <w:rPr>
          <w:sz w:val="28"/>
          <w:szCs w:val="28"/>
        </w:rPr>
      </w:pPr>
      <w:r>
        <w:rPr>
          <w:sz w:val="28"/>
          <w:szCs w:val="28"/>
        </w:rPr>
        <w:t xml:space="preserve">porturi noi sau porturi turistice și debarcadere pentru nave de pasageri, </w:t>
      </w:r>
      <w:r>
        <w:rPr>
          <w:rFonts w:hint="default"/>
          <w:sz w:val="28"/>
          <w:szCs w:val="28"/>
          <w:lang w:val="ro-RO"/>
        </w:rPr>
        <w:t>nu este</w:t>
      </w:r>
      <w:r>
        <w:rPr>
          <w:sz w:val="28"/>
          <w:szCs w:val="28"/>
        </w:rPr>
        <w:t xml:space="preserve"> caz</w:t>
      </w:r>
      <w:r>
        <w:rPr>
          <w:rFonts w:hint="default"/>
          <w:sz w:val="28"/>
          <w:szCs w:val="28"/>
          <w:lang w:val="ro-RO"/>
        </w:rPr>
        <w:t>ul.</w:t>
      </w:r>
    </w:p>
    <w:p>
      <w:pPr>
        <w:pStyle w:val="7"/>
        <w:spacing w:before="6"/>
        <w:jc w:val="both"/>
        <w:rPr>
          <w:sz w:val="28"/>
          <w:szCs w:val="28"/>
        </w:rPr>
      </w:pPr>
    </w:p>
    <w:p>
      <w:pPr>
        <w:pStyle w:val="2"/>
        <w:ind w:left="572" w:firstLine="2521" w:firstLineChars="900"/>
        <w:jc w:val="both"/>
        <w:rPr>
          <w:sz w:val="28"/>
          <w:szCs w:val="28"/>
        </w:rPr>
      </w:pPr>
      <w:r>
        <w:rPr>
          <w:sz w:val="28"/>
          <w:szCs w:val="28"/>
        </w:rPr>
        <w:t>CAPITOLUL</w:t>
      </w:r>
      <w:r>
        <w:rPr>
          <w:spacing w:val="-4"/>
          <w:sz w:val="28"/>
          <w:szCs w:val="28"/>
        </w:rPr>
        <w:t xml:space="preserve"> </w:t>
      </w:r>
      <w:r>
        <w:rPr>
          <w:sz w:val="28"/>
          <w:szCs w:val="28"/>
        </w:rPr>
        <w:t>IV</w:t>
      </w:r>
    </w:p>
    <w:p>
      <w:pPr>
        <w:jc w:val="center"/>
      </w:pPr>
    </w:p>
    <w:p>
      <w:pPr>
        <w:pStyle w:val="2"/>
        <w:ind w:left="0" w:leftChars="0" w:firstLine="1261" w:firstLineChars="450"/>
        <w:jc w:val="center"/>
        <w:rPr>
          <w:b/>
          <w:sz w:val="28"/>
          <w:szCs w:val="28"/>
        </w:rPr>
      </w:pPr>
      <w:r>
        <w:rPr>
          <w:b/>
          <w:sz w:val="28"/>
          <w:szCs w:val="28"/>
        </w:rPr>
        <w:t>PRINCIPALELE</w:t>
      </w:r>
      <w:r>
        <w:rPr>
          <w:b/>
          <w:spacing w:val="1"/>
          <w:sz w:val="28"/>
          <w:szCs w:val="28"/>
        </w:rPr>
        <w:t xml:space="preserve"> </w:t>
      </w:r>
      <w:r>
        <w:rPr>
          <w:b/>
          <w:sz w:val="28"/>
          <w:szCs w:val="28"/>
        </w:rPr>
        <w:t>INSTITUȚII</w:t>
      </w:r>
      <w:r>
        <w:rPr>
          <w:b/>
          <w:spacing w:val="1"/>
          <w:sz w:val="28"/>
          <w:szCs w:val="28"/>
        </w:rPr>
        <w:t xml:space="preserve"> </w:t>
      </w:r>
      <w:r>
        <w:rPr>
          <w:b/>
          <w:sz w:val="28"/>
          <w:szCs w:val="28"/>
        </w:rPr>
        <w:t>CARE</w:t>
      </w:r>
      <w:r>
        <w:rPr>
          <w:b/>
          <w:spacing w:val="1"/>
          <w:sz w:val="28"/>
          <w:szCs w:val="28"/>
        </w:rPr>
        <w:t xml:space="preserve"> </w:t>
      </w:r>
      <w:r>
        <w:rPr>
          <w:b/>
          <w:sz w:val="28"/>
          <w:szCs w:val="28"/>
        </w:rPr>
        <w:t>ÎȘI DESFĂȘOARĂ</w:t>
      </w:r>
      <w:r>
        <w:rPr>
          <w:b/>
          <w:spacing w:val="1"/>
          <w:sz w:val="28"/>
          <w:szCs w:val="28"/>
        </w:rPr>
        <w:t xml:space="preserve"> </w:t>
      </w:r>
      <w:r>
        <w:rPr>
          <w:b/>
          <w:sz w:val="28"/>
          <w:szCs w:val="28"/>
        </w:rPr>
        <w:t>ACTIVITATEA PE</w:t>
      </w:r>
      <w:r>
        <w:rPr>
          <w:b/>
          <w:spacing w:val="1"/>
          <w:sz w:val="28"/>
          <w:szCs w:val="28"/>
        </w:rPr>
        <w:t xml:space="preserve"> </w:t>
      </w:r>
      <w:r>
        <w:rPr>
          <w:b/>
          <w:sz w:val="28"/>
          <w:szCs w:val="28"/>
        </w:rPr>
        <w:t>RAZA</w:t>
      </w:r>
      <w:r>
        <w:rPr>
          <w:b/>
          <w:spacing w:val="-2"/>
          <w:sz w:val="28"/>
          <w:szCs w:val="28"/>
        </w:rPr>
        <w:t xml:space="preserve"> </w:t>
      </w:r>
      <w:r>
        <w:rPr>
          <w:b/>
          <w:sz w:val="28"/>
          <w:szCs w:val="28"/>
        </w:rPr>
        <w:t>TERITORIALĂ</w:t>
      </w:r>
      <w:r>
        <w:rPr>
          <w:b/>
          <w:spacing w:val="-2"/>
          <w:sz w:val="28"/>
          <w:szCs w:val="28"/>
        </w:rPr>
        <w:t xml:space="preserve"> </w:t>
      </w:r>
      <w:r>
        <w:rPr>
          <w:b/>
          <w:sz w:val="28"/>
          <w:szCs w:val="28"/>
        </w:rPr>
        <w:t>A</w:t>
      </w:r>
      <w:r>
        <w:rPr>
          <w:b/>
          <w:spacing w:val="-2"/>
          <w:sz w:val="28"/>
          <w:szCs w:val="28"/>
        </w:rPr>
        <w:t xml:space="preserve"> </w:t>
      </w:r>
      <w:r>
        <w:rPr>
          <w:b/>
          <w:sz w:val="28"/>
          <w:szCs w:val="28"/>
        </w:rPr>
        <w:t>UNITĂȚII</w:t>
      </w:r>
      <w:r>
        <w:rPr>
          <w:b/>
          <w:spacing w:val="-2"/>
          <w:sz w:val="28"/>
          <w:szCs w:val="28"/>
        </w:rPr>
        <w:t xml:space="preserve"> </w:t>
      </w:r>
      <w:r>
        <w:rPr>
          <w:b/>
          <w:sz w:val="28"/>
          <w:szCs w:val="28"/>
        </w:rPr>
        <w:t>ADMINISTRATIV</w:t>
      </w:r>
      <w:r>
        <w:rPr>
          <w:rFonts w:hint="default"/>
          <w:b/>
          <w:sz w:val="28"/>
          <w:szCs w:val="28"/>
          <w:lang w:val="ro-RO"/>
        </w:rPr>
        <w:t xml:space="preserve"> </w:t>
      </w:r>
      <w:r>
        <w:rPr>
          <w:b/>
          <w:sz w:val="28"/>
          <w:szCs w:val="28"/>
        </w:rPr>
        <w:t>-</w:t>
      </w:r>
      <w:r>
        <w:rPr>
          <w:rFonts w:hint="default"/>
          <w:b/>
          <w:sz w:val="28"/>
          <w:szCs w:val="28"/>
          <w:lang w:val="ro-RO"/>
        </w:rPr>
        <w:t xml:space="preserve"> </w:t>
      </w:r>
      <w:r>
        <w:rPr>
          <w:b/>
          <w:sz w:val="28"/>
          <w:szCs w:val="28"/>
        </w:rPr>
        <w:t>TERITORIALE</w:t>
      </w:r>
    </w:p>
    <w:p>
      <w:pPr>
        <w:pStyle w:val="7"/>
        <w:jc w:val="center"/>
        <w:rPr>
          <w:b/>
          <w:sz w:val="28"/>
          <w:szCs w:val="28"/>
        </w:rPr>
      </w:pPr>
    </w:p>
    <w:p>
      <w:pPr>
        <w:pStyle w:val="7"/>
        <w:ind w:left="118" w:right="178" w:firstLine="460"/>
        <w:jc w:val="both"/>
        <w:rPr>
          <w:b/>
          <w:sz w:val="28"/>
          <w:szCs w:val="28"/>
        </w:rPr>
      </w:pPr>
      <w:r>
        <w:rPr>
          <w:b/>
          <w:sz w:val="28"/>
          <w:szCs w:val="28"/>
        </w:rPr>
        <w:t xml:space="preserve">Articolul 9 </w:t>
      </w:r>
    </w:p>
    <w:p>
      <w:pPr>
        <w:pStyle w:val="7"/>
        <w:ind w:left="118" w:right="178" w:firstLine="460"/>
        <w:jc w:val="both"/>
        <w:rPr>
          <w:b/>
          <w:sz w:val="28"/>
          <w:szCs w:val="28"/>
        </w:rPr>
      </w:pPr>
    </w:p>
    <w:p>
      <w:pPr>
        <w:pStyle w:val="7"/>
        <w:numPr>
          <w:ilvl w:val="0"/>
          <w:numId w:val="11"/>
        </w:numPr>
        <w:ind w:left="118" w:right="178" w:firstLine="460"/>
        <w:jc w:val="both"/>
        <w:rPr>
          <w:sz w:val="28"/>
          <w:szCs w:val="28"/>
        </w:rPr>
      </w:pPr>
      <w:r>
        <w:rPr>
          <w:sz w:val="28"/>
          <w:szCs w:val="28"/>
        </w:rPr>
        <w:t xml:space="preserve">Rețeaua școlară de la nivelul Municipiul </w:t>
      </w:r>
      <w:r>
        <w:rPr>
          <w:rFonts w:hint="default"/>
          <w:sz w:val="28"/>
          <w:szCs w:val="28"/>
          <w:lang w:val="ro-RO"/>
        </w:rPr>
        <w:t>Dr.Tr.Severin,</w:t>
      </w:r>
      <w:r>
        <w:rPr>
          <w:sz w:val="28"/>
          <w:szCs w:val="28"/>
        </w:rPr>
        <w:t xml:space="preserve"> Județul </w:t>
      </w:r>
      <w:r>
        <w:rPr>
          <w:rFonts w:hint="default"/>
          <w:sz w:val="28"/>
          <w:szCs w:val="28"/>
          <w:lang w:val="ro-RO"/>
        </w:rPr>
        <w:t>Mehedinți</w:t>
      </w:r>
      <w:r>
        <w:rPr>
          <w:sz w:val="28"/>
          <w:szCs w:val="28"/>
        </w:rPr>
        <w:t>,</w:t>
      </w:r>
      <w:r>
        <w:rPr>
          <w:spacing w:val="1"/>
          <w:sz w:val="28"/>
          <w:szCs w:val="28"/>
        </w:rPr>
        <w:t xml:space="preserve"> </w:t>
      </w:r>
      <w:r>
        <w:rPr>
          <w:sz w:val="28"/>
          <w:szCs w:val="28"/>
        </w:rPr>
        <w:t>cuprinde</w:t>
      </w:r>
      <w:r>
        <w:rPr>
          <w:spacing w:val="1"/>
          <w:sz w:val="28"/>
          <w:szCs w:val="28"/>
        </w:rPr>
        <w:t xml:space="preserve"> </w:t>
      </w:r>
      <w:r>
        <w:rPr>
          <w:sz w:val="28"/>
          <w:szCs w:val="28"/>
        </w:rPr>
        <w:t>numărul</w:t>
      </w:r>
      <w:r>
        <w:rPr>
          <w:spacing w:val="1"/>
          <w:sz w:val="28"/>
          <w:szCs w:val="28"/>
        </w:rPr>
        <w:t xml:space="preserve"> </w:t>
      </w:r>
      <w:r>
        <w:rPr>
          <w:sz w:val="28"/>
          <w:szCs w:val="28"/>
        </w:rPr>
        <w:t>total</w:t>
      </w:r>
      <w:r>
        <w:rPr>
          <w:spacing w:val="1"/>
          <w:sz w:val="28"/>
          <w:szCs w:val="28"/>
        </w:rPr>
        <w:t xml:space="preserve"> </w:t>
      </w:r>
      <w:r>
        <w:rPr>
          <w:sz w:val="28"/>
          <w:szCs w:val="28"/>
        </w:rPr>
        <w:t>de</w:t>
      </w:r>
      <w:r>
        <w:rPr>
          <w:spacing w:val="1"/>
          <w:sz w:val="28"/>
          <w:szCs w:val="28"/>
        </w:rPr>
        <w:t xml:space="preserve"> </w:t>
      </w:r>
      <w:r>
        <w:rPr>
          <w:sz w:val="28"/>
          <w:szCs w:val="28"/>
        </w:rPr>
        <w:t>unități</w:t>
      </w:r>
      <w:r>
        <w:rPr>
          <w:spacing w:val="1"/>
          <w:sz w:val="28"/>
          <w:szCs w:val="28"/>
        </w:rPr>
        <w:t xml:space="preserve"> </w:t>
      </w:r>
      <w:r>
        <w:rPr>
          <w:sz w:val="28"/>
          <w:szCs w:val="28"/>
        </w:rPr>
        <w:t>de</w:t>
      </w:r>
      <w:r>
        <w:rPr>
          <w:spacing w:val="1"/>
          <w:sz w:val="28"/>
          <w:szCs w:val="28"/>
        </w:rPr>
        <w:t xml:space="preserve"> </w:t>
      </w:r>
      <w:r>
        <w:rPr>
          <w:sz w:val="28"/>
          <w:szCs w:val="28"/>
        </w:rPr>
        <w:t>învățământ</w:t>
      </w:r>
      <w:r>
        <w:rPr>
          <w:spacing w:val="1"/>
          <w:sz w:val="28"/>
          <w:szCs w:val="28"/>
        </w:rPr>
        <w:t xml:space="preserve"> </w:t>
      </w:r>
      <w:r>
        <w:rPr>
          <w:sz w:val="28"/>
          <w:szCs w:val="28"/>
        </w:rPr>
        <w:t>de</w:t>
      </w:r>
      <w:r>
        <w:rPr>
          <w:spacing w:val="1"/>
          <w:sz w:val="28"/>
          <w:szCs w:val="28"/>
        </w:rPr>
        <w:t xml:space="preserve"> </w:t>
      </w:r>
      <w:r>
        <w:rPr>
          <w:sz w:val="28"/>
          <w:szCs w:val="28"/>
        </w:rPr>
        <w:t>stat</w:t>
      </w:r>
      <w:r>
        <w:rPr>
          <w:spacing w:val="1"/>
          <w:sz w:val="28"/>
          <w:szCs w:val="28"/>
        </w:rPr>
        <w:t xml:space="preserve"> </w:t>
      </w:r>
      <w:r>
        <w:rPr>
          <w:sz w:val="28"/>
          <w:szCs w:val="28"/>
        </w:rPr>
        <w:t>și</w:t>
      </w:r>
      <w:r>
        <w:rPr>
          <w:spacing w:val="1"/>
          <w:sz w:val="28"/>
          <w:szCs w:val="28"/>
        </w:rPr>
        <w:t xml:space="preserve"> </w:t>
      </w:r>
      <w:r>
        <w:rPr>
          <w:sz w:val="28"/>
          <w:szCs w:val="28"/>
        </w:rPr>
        <w:t>particular</w:t>
      </w:r>
      <w:r>
        <w:rPr>
          <w:spacing w:val="1"/>
          <w:sz w:val="28"/>
          <w:szCs w:val="28"/>
        </w:rPr>
        <w:t xml:space="preserve"> </w:t>
      </w:r>
      <w:r>
        <w:rPr>
          <w:sz w:val="28"/>
          <w:szCs w:val="28"/>
        </w:rPr>
        <w:t>preuniversitar,</w:t>
      </w:r>
      <w:r>
        <w:rPr>
          <w:spacing w:val="1"/>
          <w:sz w:val="28"/>
          <w:szCs w:val="28"/>
        </w:rPr>
        <w:t xml:space="preserve"> </w:t>
      </w:r>
      <w:r>
        <w:rPr>
          <w:sz w:val="28"/>
          <w:szCs w:val="28"/>
        </w:rPr>
        <w:t>acreditate,</w:t>
      </w:r>
      <w:r>
        <w:rPr>
          <w:spacing w:val="1"/>
          <w:sz w:val="28"/>
          <w:szCs w:val="28"/>
        </w:rPr>
        <w:t xml:space="preserve"> </w:t>
      </w:r>
      <w:r>
        <w:rPr>
          <w:sz w:val="28"/>
          <w:szCs w:val="28"/>
        </w:rPr>
        <w:t>respectiv autorizate</w:t>
      </w:r>
      <w:r>
        <w:rPr>
          <w:spacing w:val="1"/>
          <w:sz w:val="28"/>
          <w:szCs w:val="28"/>
        </w:rPr>
        <w:t xml:space="preserve"> </w:t>
      </w:r>
      <w:r>
        <w:rPr>
          <w:sz w:val="28"/>
          <w:szCs w:val="28"/>
        </w:rPr>
        <w:t>să funcționeze provizoriu,</w:t>
      </w:r>
      <w:r>
        <w:rPr>
          <w:spacing w:val="1"/>
          <w:sz w:val="28"/>
          <w:szCs w:val="28"/>
        </w:rPr>
        <w:t xml:space="preserve"> </w:t>
      </w:r>
      <w:r>
        <w:rPr>
          <w:sz w:val="28"/>
          <w:szCs w:val="28"/>
        </w:rPr>
        <w:t>numărul total</w:t>
      </w:r>
      <w:r>
        <w:rPr>
          <w:spacing w:val="1"/>
          <w:sz w:val="28"/>
          <w:szCs w:val="28"/>
        </w:rPr>
        <w:t xml:space="preserve"> </w:t>
      </w:r>
      <w:r>
        <w:rPr>
          <w:sz w:val="28"/>
          <w:szCs w:val="28"/>
        </w:rPr>
        <w:t>al unităților</w:t>
      </w:r>
      <w:r>
        <w:rPr>
          <w:spacing w:val="1"/>
          <w:sz w:val="28"/>
          <w:szCs w:val="28"/>
        </w:rPr>
        <w:t xml:space="preserve"> </w:t>
      </w:r>
      <w:r>
        <w:rPr>
          <w:sz w:val="28"/>
          <w:szCs w:val="28"/>
        </w:rPr>
        <w:t>de</w:t>
      </w:r>
      <w:r>
        <w:rPr>
          <w:spacing w:val="1"/>
          <w:sz w:val="28"/>
          <w:szCs w:val="28"/>
        </w:rPr>
        <w:t xml:space="preserve"> </w:t>
      </w:r>
      <w:r>
        <w:rPr>
          <w:sz w:val="28"/>
          <w:szCs w:val="28"/>
        </w:rPr>
        <w:t>învățământ preuniversitar, înființate în structura universităților de stat, și numărul total al</w:t>
      </w:r>
      <w:r>
        <w:rPr>
          <w:spacing w:val="1"/>
          <w:sz w:val="28"/>
          <w:szCs w:val="28"/>
        </w:rPr>
        <w:t xml:space="preserve"> </w:t>
      </w:r>
      <w:r>
        <w:rPr>
          <w:sz w:val="28"/>
          <w:szCs w:val="28"/>
        </w:rPr>
        <w:t>furnizorilor</w:t>
      </w:r>
      <w:r>
        <w:rPr>
          <w:spacing w:val="-2"/>
          <w:sz w:val="28"/>
          <w:szCs w:val="28"/>
        </w:rPr>
        <w:t xml:space="preserve"> </w:t>
      </w:r>
      <w:r>
        <w:rPr>
          <w:sz w:val="28"/>
          <w:szCs w:val="28"/>
        </w:rPr>
        <w:t>de</w:t>
      </w:r>
      <w:r>
        <w:rPr>
          <w:spacing w:val="-1"/>
          <w:sz w:val="28"/>
          <w:szCs w:val="28"/>
        </w:rPr>
        <w:t xml:space="preserve"> </w:t>
      </w:r>
      <w:r>
        <w:rPr>
          <w:sz w:val="28"/>
          <w:szCs w:val="28"/>
        </w:rPr>
        <w:t>educație</w:t>
      </w:r>
      <w:r>
        <w:rPr>
          <w:spacing w:val="3"/>
          <w:sz w:val="28"/>
          <w:szCs w:val="28"/>
        </w:rPr>
        <w:t xml:space="preserve"> </w:t>
      </w:r>
      <w:r>
        <w:rPr>
          <w:sz w:val="28"/>
          <w:szCs w:val="28"/>
        </w:rPr>
        <w:t>autorizați</w:t>
      </w:r>
      <w:r>
        <w:rPr>
          <w:spacing w:val="-1"/>
          <w:sz w:val="28"/>
          <w:szCs w:val="28"/>
        </w:rPr>
        <w:t xml:space="preserve"> </w:t>
      </w:r>
      <w:r>
        <w:rPr>
          <w:sz w:val="28"/>
          <w:szCs w:val="28"/>
        </w:rPr>
        <w:t>să funcționeze</w:t>
      </w:r>
      <w:r>
        <w:rPr>
          <w:spacing w:val="-1"/>
          <w:sz w:val="28"/>
          <w:szCs w:val="28"/>
        </w:rPr>
        <w:t xml:space="preserve"> </w:t>
      </w:r>
      <w:r>
        <w:rPr>
          <w:sz w:val="28"/>
          <w:szCs w:val="28"/>
        </w:rPr>
        <w:t>provizoriu.</w:t>
      </w:r>
    </w:p>
    <w:p>
      <w:pPr>
        <w:pStyle w:val="15"/>
        <w:numPr>
          <w:ilvl w:val="1"/>
          <w:numId w:val="9"/>
        </w:numPr>
        <w:tabs>
          <w:tab w:val="left" w:pos="1004"/>
        </w:tabs>
        <w:spacing w:before="0" w:after="0" w:line="240" w:lineRule="auto"/>
        <w:ind w:left="118" w:right="177" w:firstLine="518"/>
        <w:jc w:val="both"/>
        <w:rPr>
          <w:sz w:val="28"/>
          <w:szCs w:val="28"/>
        </w:rPr>
      </w:pPr>
      <w:r>
        <w:rPr>
          <w:sz w:val="28"/>
          <w:szCs w:val="28"/>
        </w:rPr>
        <w:t xml:space="preserve">Pe raza teritorială a Municipiul </w:t>
      </w:r>
      <w:r>
        <w:rPr>
          <w:rFonts w:hint="default"/>
          <w:sz w:val="28"/>
          <w:szCs w:val="28"/>
          <w:lang w:val="ro-RO"/>
        </w:rPr>
        <w:t>Dr.Tr.Severin,</w:t>
      </w:r>
      <w:r>
        <w:rPr>
          <w:sz w:val="28"/>
          <w:szCs w:val="28"/>
        </w:rPr>
        <w:t xml:space="preserve"> Județul </w:t>
      </w:r>
      <w:r>
        <w:rPr>
          <w:rFonts w:hint="default"/>
          <w:sz w:val="28"/>
          <w:szCs w:val="28"/>
          <w:lang w:val="ro-RO"/>
        </w:rPr>
        <w:t>Mehedinți</w:t>
      </w:r>
      <w:r>
        <w:rPr>
          <w:sz w:val="28"/>
          <w:szCs w:val="28"/>
        </w:rPr>
        <w:t xml:space="preserve"> își desfășoară activitatea</w:t>
      </w:r>
      <w:r>
        <w:rPr>
          <w:spacing w:val="1"/>
          <w:sz w:val="28"/>
          <w:szCs w:val="28"/>
        </w:rPr>
        <w:t xml:space="preserve"> </w:t>
      </w:r>
      <w:r>
        <w:rPr>
          <w:sz w:val="28"/>
          <w:szCs w:val="28"/>
        </w:rPr>
        <w:t xml:space="preserve">un număr total de </w:t>
      </w:r>
      <w:r>
        <w:rPr>
          <w:rFonts w:hint="default"/>
          <w:b/>
          <w:bCs/>
          <w:sz w:val="28"/>
          <w:szCs w:val="28"/>
          <w:lang w:val="ro-RO"/>
        </w:rPr>
        <w:t xml:space="preserve">38 </w:t>
      </w:r>
      <w:r>
        <w:rPr>
          <w:sz w:val="28"/>
          <w:szCs w:val="28"/>
        </w:rPr>
        <w:t xml:space="preserve">unități de învățământ de stat preuniversitar, </w:t>
      </w:r>
      <w:r>
        <w:rPr>
          <w:rFonts w:hint="default"/>
          <w:b/>
          <w:bCs/>
          <w:sz w:val="28"/>
          <w:szCs w:val="28"/>
          <w:lang w:val="ro-RO"/>
        </w:rPr>
        <w:t xml:space="preserve">2 </w:t>
      </w:r>
      <w:r>
        <w:rPr>
          <w:sz w:val="28"/>
          <w:szCs w:val="28"/>
        </w:rPr>
        <w:t>unit</w:t>
      </w:r>
      <w:r>
        <w:rPr>
          <w:rFonts w:hint="default"/>
          <w:sz w:val="28"/>
          <w:szCs w:val="28"/>
          <w:lang w:val="ro-RO"/>
        </w:rPr>
        <w:t>ăți</w:t>
      </w:r>
      <w:r>
        <w:rPr>
          <w:sz w:val="28"/>
          <w:szCs w:val="28"/>
        </w:rPr>
        <w:t xml:space="preserve"> de învățământ</w:t>
      </w:r>
      <w:r>
        <w:rPr>
          <w:spacing w:val="1"/>
          <w:sz w:val="28"/>
          <w:szCs w:val="28"/>
        </w:rPr>
        <w:t xml:space="preserve"> </w:t>
      </w:r>
      <w:r>
        <w:rPr>
          <w:sz w:val="28"/>
          <w:szCs w:val="28"/>
        </w:rPr>
        <w:t>profesional-postliceal</w:t>
      </w:r>
      <w:r>
        <w:rPr>
          <w:spacing w:val="1"/>
          <w:sz w:val="28"/>
          <w:szCs w:val="28"/>
        </w:rPr>
        <w:t xml:space="preserve"> </w:t>
      </w:r>
      <w:r>
        <w:rPr>
          <w:sz w:val="28"/>
          <w:szCs w:val="28"/>
        </w:rPr>
        <w:t>și</w:t>
      </w:r>
      <w:r>
        <w:rPr>
          <w:rFonts w:hint="default"/>
          <w:sz w:val="28"/>
          <w:szCs w:val="28"/>
          <w:lang w:val="ro-RO"/>
        </w:rPr>
        <w:t xml:space="preserve"> </w:t>
      </w:r>
      <w:r>
        <w:rPr>
          <w:rFonts w:hint="default"/>
          <w:b/>
          <w:bCs/>
          <w:spacing w:val="1"/>
          <w:sz w:val="28"/>
          <w:szCs w:val="28"/>
          <w:lang w:val="ro-RO"/>
        </w:rPr>
        <w:t>11</w:t>
      </w:r>
      <w:r>
        <w:rPr>
          <w:rFonts w:hint="default"/>
          <w:spacing w:val="1"/>
          <w:sz w:val="28"/>
          <w:szCs w:val="28"/>
          <w:lang w:val="ro-RO"/>
        </w:rPr>
        <w:t xml:space="preserve"> </w:t>
      </w:r>
      <w:r>
        <w:rPr>
          <w:sz w:val="28"/>
          <w:szCs w:val="28"/>
        </w:rPr>
        <w:t>unității</w:t>
      </w:r>
      <w:r>
        <w:rPr>
          <w:spacing w:val="1"/>
          <w:sz w:val="28"/>
          <w:szCs w:val="28"/>
        </w:rPr>
        <w:t xml:space="preserve"> </w:t>
      </w:r>
      <w:r>
        <w:rPr>
          <w:sz w:val="28"/>
          <w:szCs w:val="28"/>
        </w:rPr>
        <w:t>de</w:t>
      </w:r>
      <w:r>
        <w:rPr>
          <w:spacing w:val="1"/>
          <w:sz w:val="28"/>
          <w:szCs w:val="28"/>
        </w:rPr>
        <w:t xml:space="preserve"> </w:t>
      </w:r>
      <w:r>
        <w:rPr>
          <w:sz w:val="28"/>
          <w:szCs w:val="28"/>
        </w:rPr>
        <w:t>învățământ</w:t>
      </w:r>
      <w:r>
        <w:rPr>
          <w:spacing w:val="1"/>
          <w:sz w:val="28"/>
          <w:szCs w:val="28"/>
        </w:rPr>
        <w:t xml:space="preserve"> </w:t>
      </w:r>
      <w:r>
        <w:rPr>
          <w:sz w:val="28"/>
          <w:szCs w:val="28"/>
        </w:rPr>
        <w:t>preșcolar</w:t>
      </w:r>
      <w:r>
        <w:rPr>
          <w:spacing w:val="1"/>
          <w:sz w:val="28"/>
          <w:szCs w:val="28"/>
        </w:rPr>
        <w:t xml:space="preserve"> </w:t>
      </w:r>
      <w:r>
        <w:rPr>
          <w:sz w:val="28"/>
          <w:szCs w:val="28"/>
        </w:rPr>
        <w:t>preuniversitar</w:t>
      </w:r>
      <w:r>
        <w:rPr>
          <w:spacing w:val="1"/>
          <w:sz w:val="28"/>
          <w:szCs w:val="28"/>
        </w:rPr>
        <w:t xml:space="preserve"> </w:t>
      </w:r>
      <w:r>
        <w:rPr>
          <w:rFonts w:hint="default"/>
          <w:spacing w:val="1"/>
          <w:sz w:val="28"/>
          <w:szCs w:val="28"/>
          <w:lang w:val="ro-RO"/>
        </w:rPr>
        <w:t xml:space="preserve">- </w:t>
      </w:r>
      <w:r>
        <w:rPr>
          <w:sz w:val="28"/>
          <w:szCs w:val="28"/>
        </w:rPr>
        <w:t>grădinițe</w:t>
      </w:r>
      <w:r>
        <w:rPr>
          <w:spacing w:val="1"/>
          <w:sz w:val="28"/>
          <w:szCs w:val="28"/>
        </w:rPr>
        <w:t xml:space="preserve"> </w:t>
      </w:r>
      <w:r>
        <w:rPr>
          <w:sz w:val="28"/>
          <w:szCs w:val="28"/>
        </w:rPr>
        <w:t>.</w:t>
      </w:r>
    </w:p>
    <w:p>
      <w:pPr>
        <w:pStyle w:val="15"/>
        <w:numPr>
          <w:ilvl w:val="1"/>
          <w:numId w:val="9"/>
        </w:numPr>
        <w:tabs>
          <w:tab w:val="left" w:pos="1012"/>
        </w:tabs>
        <w:spacing w:before="0" w:after="0" w:line="240" w:lineRule="auto"/>
        <w:ind w:left="119" w:right="177" w:firstLine="525"/>
        <w:jc w:val="both"/>
        <w:rPr>
          <w:sz w:val="28"/>
          <w:szCs w:val="28"/>
        </w:rPr>
      </w:pPr>
      <w:r>
        <w:rPr>
          <w:sz w:val="28"/>
          <w:szCs w:val="28"/>
        </w:rPr>
        <w:t>Unitățile de învățământ și furnizorii de educație prevăzuți la alin.(1) precum și</w:t>
      </w:r>
      <w:r>
        <w:rPr>
          <w:spacing w:val="1"/>
          <w:sz w:val="28"/>
          <w:szCs w:val="28"/>
        </w:rPr>
        <w:t xml:space="preserve"> </w:t>
      </w:r>
      <w:r>
        <w:rPr>
          <w:sz w:val="28"/>
          <w:szCs w:val="28"/>
        </w:rPr>
        <w:t>universitățile, academiile de studii, institutele, școlile de studii superioare de stat private sau</w:t>
      </w:r>
      <w:r>
        <w:rPr>
          <w:rFonts w:hint="default"/>
          <w:spacing w:val="-62"/>
          <w:sz w:val="28"/>
          <w:szCs w:val="28"/>
          <w:lang w:val="ro-RO"/>
        </w:rPr>
        <w:t xml:space="preserve">       </w:t>
      </w:r>
      <w:r>
        <w:rPr>
          <w:sz w:val="28"/>
          <w:szCs w:val="28"/>
        </w:rPr>
        <w:t>confesionale,</w:t>
      </w:r>
      <w:r>
        <w:rPr>
          <w:spacing w:val="-2"/>
          <w:sz w:val="28"/>
          <w:szCs w:val="28"/>
        </w:rPr>
        <w:t xml:space="preserve"> </w:t>
      </w:r>
      <w:r>
        <w:rPr>
          <w:sz w:val="28"/>
          <w:szCs w:val="28"/>
        </w:rPr>
        <w:t>după</w:t>
      </w:r>
      <w:r>
        <w:rPr>
          <w:spacing w:val="-1"/>
          <w:sz w:val="28"/>
          <w:szCs w:val="28"/>
        </w:rPr>
        <w:t xml:space="preserve"> </w:t>
      </w:r>
      <w:r>
        <w:rPr>
          <w:sz w:val="28"/>
          <w:szCs w:val="28"/>
        </w:rPr>
        <w:t>caz,</w:t>
      </w:r>
      <w:r>
        <w:rPr>
          <w:spacing w:val="1"/>
          <w:sz w:val="28"/>
          <w:szCs w:val="28"/>
        </w:rPr>
        <w:t xml:space="preserve"> </w:t>
      </w:r>
      <w:r>
        <w:rPr>
          <w:sz w:val="28"/>
          <w:szCs w:val="28"/>
        </w:rPr>
        <w:t>sunt</w:t>
      </w:r>
      <w:r>
        <w:rPr>
          <w:spacing w:val="-1"/>
          <w:sz w:val="28"/>
          <w:szCs w:val="28"/>
        </w:rPr>
        <w:t xml:space="preserve"> </w:t>
      </w:r>
      <w:r>
        <w:rPr>
          <w:sz w:val="28"/>
          <w:szCs w:val="28"/>
        </w:rPr>
        <w:t>prezentate</w:t>
      </w:r>
      <w:r>
        <w:rPr>
          <w:spacing w:val="-2"/>
          <w:sz w:val="28"/>
          <w:szCs w:val="28"/>
        </w:rPr>
        <w:t xml:space="preserve"> </w:t>
      </w:r>
      <w:r>
        <w:rPr>
          <w:sz w:val="28"/>
          <w:szCs w:val="28"/>
        </w:rPr>
        <w:t>în</w:t>
      </w:r>
      <w:r>
        <w:rPr>
          <w:spacing w:val="2"/>
          <w:sz w:val="28"/>
          <w:szCs w:val="28"/>
          <w:highlight w:val="none"/>
        </w:rPr>
        <w:t xml:space="preserve"> </w:t>
      </w:r>
      <w:r>
        <w:rPr>
          <w:sz w:val="28"/>
          <w:szCs w:val="28"/>
          <w:highlight w:val="none"/>
        </w:rPr>
        <w:t>Anexa</w:t>
      </w:r>
      <w:r>
        <w:rPr>
          <w:spacing w:val="-1"/>
          <w:sz w:val="28"/>
          <w:szCs w:val="28"/>
          <w:highlight w:val="none"/>
        </w:rPr>
        <w:t xml:space="preserve"> </w:t>
      </w:r>
      <w:r>
        <w:rPr>
          <w:sz w:val="28"/>
          <w:szCs w:val="28"/>
          <w:highlight w:val="none"/>
        </w:rPr>
        <w:t>nr.9</w:t>
      </w:r>
      <w:r>
        <w:rPr>
          <w:spacing w:val="-2"/>
          <w:sz w:val="28"/>
          <w:szCs w:val="28"/>
          <w:highlight w:val="none"/>
        </w:rPr>
        <w:t xml:space="preserve"> </w:t>
      </w:r>
      <w:r>
        <w:rPr>
          <w:sz w:val="28"/>
          <w:szCs w:val="28"/>
        </w:rPr>
        <w:t>la</w:t>
      </w:r>
      <w:r>
        <w:rPr>
          <w:spacing w:val="-1"/>
          <w:sz w:val="28"/>
          <w:szCs w:val="28"/>
        </w:rPr>
        <w:t xml:space="preserve"> </w:t>
      </w:r>
      <w:r>
        <w:rPr>
          <w:sz w:val="28"/>
          <w:szCs w:val="28"/>
        </w:rPr>
        <w:t>prezentul</w:t>
      </w:r>
      <w:r>
        <w:rPr>
          <w:spacing w:val="1"/>
          <w:sz w:val="28"/>
          <w:szCs w:val="28"/>
        </w:rPr>
        <w:t xml:space="preserve"> </w:t>
      </w:r>
      <w:r>
        <w:rPr>
          <w:sz w:val="28"/>
          <w:szCs w:val="28"/>
        </w:rPr>
        <w:t>statut.</w:t>
      </w:r>
    </w:p>
    <w:p>
      <w:pPr>
        <w:pStyle w:val="15"/>
        <w:numPr>
          <w:ilvl w:val="0"/>
          <w:numId w:val="0"/>
        </w:numPr>
        <w:spacing w:before="0" w:after="0" w:line="297" w:lineRule="exact"/>
        <w:ind w:right="0" w:rightChars="0" w:firstLine="720" w:firstLineChars="0"/>
        <w:jc w:val="both"/>
        <w:rPr>
          <w:sz w:val="28"/>
          <w:szCs w:val="28"/>
        </w:rPr>
      </w:pPr>
      <w:r>
        <w:rPr>
          <w:rFonts w:hint="default"/>
          <w:sz w:val="28"/>
          <w:szCs w:val="28"/>
          <w:lang w:val="ro-RO"/>
        </w:rPr>
        <w:t>(5)</w:t>
      </w:r>
      <w:r>
        <w:rPr>
          <w:sz w:val="28"/>
          <w:szCs w:val="28"/>
        </w:rPr>
        <w:t>Municipiul</w:t>
      </w:r>
      <w:r>
        <w:rPr>
          <w:spacing w:val="-1"/>
          <w:sz w:val="28"/>
          <w:szCs w:val="28"/>
        </w:rPr>
        <w:t xml:space="preserve"> </w:t>
      </w:r>
      <w:r>
        <w:rPr>
          <w:rFonts w:hint="default"/>
          <w:sz w:val="28"/>
          <w:szCs w:val="28"/>
          <w:lang w:val="ro-RO"/>
        </w:rPr>
        <w:t>Dr.Tr.Severin</w:t>
      </w:r>
      <w:r>
        <w:rPr>
          <w:sz w:val="28"/>
          <w:szCs w:val="28"/>
        </w:rPr>
        <w:t>,</w:t>
      </w:r>
      <w:r>
        <w:rPr>
          <w:rFonts w:hint="default"/>
          <w:sz w:val="28"/>
          <w:szCs w:val="28"/>
          <w:lang w:val="ro-RO"/>
        </w:rPr>
        <w:t xml:space="preserve"> </w:t>
      </w:r>
      <w:r>
        <w:rPr>
          <w:sz w:val="28"/>
          <w:szCs w:val="28"/>
        </w:rPr>
        <w:t>Județul</w:t>
      </w:r>
      <w:r>
        <w:rPr>
          <w:rFonts w:hint="default"/>
          <w:sz w:val="28"/>
          <w:szCs w:val="28"/>
          <w:lang w:val="ro-RO"/>
        </w:rPr>
        <w:t xml:space="preserve"> </w:t>
      </w:r>
      <w:r>
        <w:rPr>
          <w:rFonts w:hint="default"/>
          <w:spacing w:val="-1"/>
          <w:sz w:val="28"/>
          <w:szCs w:val="28"/>
          <w:lang w:val="ro-RO"/>
        </w:rPr>
        <w:t>Mehedinți</w:t>
      </w:r>
      <w:r>
        <w:rPr>
          <w:spacing w:val="2"/>
          <w:sz w:val="28"/>
          <w:szCs w:val="28"/>
        </w:rPr>
        <w:t xml:space="preserve"> </w:t>
      </w:r>
      <w:r>
        <w:rPr>
          <w:sz w:val="28"/>
          <w:szCs w:val="28"/>
        </w:rPr>
        <w:t>susține unitățile</w:t>
      </w:r>
      <w:r>
        <w:rPr>
          <w:spacing w:val="-1"/>
          <w:sz w:val="28"/>
          <w:szCs w:val="28"/>
        </w:rPr>
        <w:t xml:space="preserve"> </w:t>
      </w:r>
      <w:r>
        <w:rPr>
          <w:sz w:val="28"/>
          <w:szCs w:val="28"/>
        </w:rPr>
        <w:t>de învățământ și</w:t>
      </w:r>
      <w:r>
        <w:rPr>
          <w:spacing w:val="-1"/>
          <w:sz w:val="28"/>
          <w:szCs w:val="28"/>
        </w:rPr>
        <w:t xml:space="preserve"> </w:t>
      </w:r>
      <w:r>
        <w:rPr>
          <w:sz w:val="28"/>
          <w:szCs w:val="28"/>
        </w:rPr>
        <w:t>furnizorii de</w:t>
      </w:r>
      <w:r>
        <w:rPr>
          <w:rFonts w:hint="default"/>
          <w:sz w:val="28"/>
          <w:szCs w:val="28"/>
          <w:lang w:val="ro-RO"/>
        </w:rPr>
        <w:t xml:space="preserve"> </w:t>
      </w:r>
      <w:r>
        <w:rPr>
          <w:sz w:val="28"/>
          <w:szCs w:val="28"/>
        </w:rPr>
        <w:t>educație</w:t>
      </w:r>
      <w:r>
        <w:rPr>
          <w:spacing w:val="-2"/>
          <w:sz w:val="28"/>
          <w:szCs w:val="28"/>
        </w:rPr>
        <w:t xml:space="preserve"> </w:t>
      </w:r>
      <w:r>
        <w:rPr>
          <w:sz w:val="28"/>
          <w:szCs w:val="28"/>
        </w:rPr>
        <w:t>prevăzuți</w:t>
      </w:r>
      <w:r>
        <w:rPr>
          <w:spacing w:val="-1"/>
          <w:sz w:val="28"/>
          <w:szCs w:val="28"/>
        </w:rPr>
        <w:t xml:space="preserve"> </w:t>
      </w:r>
      <w:r>
        <w:rPr>
          <w:sz w:val="28"/>
          <w:szCs w:val="28"/>
        </w:rPr>
        <w:t>la</w:t>
      </w:r>
      <w:r>
        <w:rPr>
          <w:spacing w:val="-1"/>
          <w:sz w:val="28"/>
          <w:szCs w:val="28"/>
        </w:rPr>
        <w:t xml:space="preserve"> </w:t>
      </w:r>
      <w:r>
        <w:rPr>
          <w:sz w:val="28"/>
          <w:szCs w:val="28"/>
        </w:rPr>
        <w:t>alin.(1)</w:t>
      </w:r>
      <w:r>
        <w:rPr>
          <w:spacing w:val="-2"/>
          <w:sz w:val="28"/>
          <w:szCs w:val="28"/>
        </w:rPr>
        <w:t xml:space="preserve"> </w:t>
      </w:r>
      <w:r>
        <w:rPr>
          <w:sz w:val="28"/>
          <w:szCs w:val="28"/>
        </w:rPr>
        <w:t>potrivit</w:t>
      </w:r>
      <w:r>
        <w:rPr>
          <w:spacing w:val="-1"/>
          <w:sz w:val="28"/>
          <w:szCs w:val="28"/>
        </w:rPr>
        <w:t xml:space="preserve"> </w:t>
      </w:r>
      <w:r>
        <w:rPr>
          <w:sz w:val="28"/>
          <w:szCs w:val="28"/>
        </w:rPr>
        <w:t>prevederilor</w:t>
      </w:r>
      <w:r>
        <w:rPr>
          <w:spacing w:val="-2"/>
          <w:sz w:val="28"/>
          <w:szCs w:val="28"/>
        </w:rPr>
        <w:t xml:space="preserve"> </w:t>
      </w:r>
      <w:r>
        <w:rPr>
          <w:sz w:val="28"/>
          <w:szCs w:val="28"/>
        </w:rPr>
        <w:fldChar w:fldCharType="begin"/>
      </w:r>
      <w:r>
        <w:rPr>
          <w:sz w:val="28"/>
          <w:szCs w:val="28"/>
        </w:rPr>
        <w:instrText xml:space="preserve"> HYPERLINK "http://legislatie.just.ro/Public/DetaliiDocumentAfis/234869" \h </w:instrText>
      </w:r>
      <w:r>
        <w:rPr>
          <w:sz w:val="28"/>
          <w:szCs w:val="28"/>
        </w:rPr>
        <w:fldChar w:fldCharType="separate"/>
      </w:r>
      <w:r>
        <w:rPr>
          <w:sz w:val="28"/>
          <w:szCs w:val="28"/>
        </w:rPr>
        <w:t>Legii</w:t>
      </w:r>
      <w:r>
        <w:rPr>
          <w:spacing w:val="-1"/>
          <w:sz w:val="28"/>
          <w:szCs w:val="28"/>
        </w:rPr>
        <w:t xml:space="preserve"> </w:t>
      </w:r>
      <w:r>
        <w:rPr>
          <w:sz w:val="28"/>
          <w:szCs w:val="28"/>
        </w:rPr>
        <w:t>nr.1/2011</w:t>
      </w:r>
      <w:r>
        <w:rPr>
          <w:sz w:val="28"/>
          <w:szCs w:val="28"/>
        </w:rPr>
        <w:fldChar w:fldCharType="end"/>
      </w:r>
      <w:r>
        <w:rPr>
          <w:sz w:val="28"/>
          <w:szCs w:val="28"/>
        </w:rPr>
        <w:t>.</w:t>
      </w:r>
    </w:p>
    <w:p>
      <w:pPr>
        <w:pStyle w:val="15"/>
        <w:numPr>
          <w:ilvl w:val="0"/>
          <w:numId w:val="0"/>
        </w:numPr>
        <w:spacing w:before="0" w:after="0" w:line="297" w:lineRule="exact"/>
        <w:ind w:left="513" w:leftChars="0" w:right="0" w:rightChars="0"/>
        <w:jc w:val="both"/>
        <w:rPr>
          <w:sz w:val="28"/>
          <w:szCs w:val="28"/>
          <w:highlight w:val="none"/>
        </w:rPr>
      </w:pPr>
    </w:p>
    <w:p>
      <w:pPr>
        <w:pStyle w:val="7"/>
        <w:spacing w:before="1"/>
        <w:ind w:left="119" w:right="177" w:firstLine="388"/>
        <w:jc w:val="both"/>
        <w:rPr>
          <w:b/>
          <w:sz w:val="28"/>
          <w:szCs w:val="28"/>
          <w:highlight w:val="none"/>
        </w:rPr>
      </w:pPr>
      <w:r>
        <w:rPr>
          <w:b/>
          <w:sz w:val="28"/>
          <w:szCs w:val="28"/>
          <w:highlight w:val="none"/>
        </w:rPr>
        <w:t xml:space="preserve">Articolul 10 </w:t>
      </w:r>
    </w:p>
    <w:p>
      <w:pPr>
        <w:pStyle w:val="7"/>
        <w:spacing w:before="1"/>
        <w:ind w:left="119" w:right="177" w:firstLine="388"/>
        <w:jc w:val="both"/>
        <w:rPr>
          <w:b/>
          <w:sz w:val="28"/>
          <w:szCs w:val="28"/>
          <w:highlight w:val="none"/>
        </w:rPr>
      </w:pPr>
    </w:p>
    <w:p>
      <w:pPr>
        <w:pStyle w:val="7"/>
        <w:numPr>
          <w:ilvl w:val="0"/>
          <w:numId w:val="12"/>
        </w:numPr>
        <w:spacing w:before="1"/>
        <w:ind w:left="119" w:right="177" w:firstLine="388"/>
        <w:jc w:val="both"/>
        <w:rPr>
          <w:rFonts w:hint="default"/>
          <w:sz w:val="28"/>
          <w:szCs w:val="28"/>
          <w:highlight w:val="none"/>
          <w:lang w:val="ro-RO"/>
        </w:rPr>
      </w:pPr>
      <w:r>
        <w:rPr>
          <w:sz w:val="28"/>
          <w:szCs w:val="28"/>
          <w:highlight w:val="none"/>
        </w:rPr>
        <w:t xml:space="preserve">Pe raza teritorială a Municipiul </w:t>
      </w:r>
      <w:r>
        <w:rPr>
          <w:rFonts w:hint="default"/>
          <w:sz w:val="28"/>
          <w:szCs w:val="28"/>
          <w:highlight w:val="none"/>
          <w:lang w:val="ro-RO"/>
        </w:rPr>
        <w:t>Dr.Tr.Severin</w:t>
      </w:r>
      <w:r>
        <w:rPr>
          <w:sz w:val="28"/>
          <w:szCs w:val="28"/>
          <w:highlight w:val="none"/>
        </w:rPr>
        <w:t xml:space="preserve">, Județul </w:t>
      </w:r>
      <w:r>
        <w:rPr>
          <w:rFonts w:hint="default"/>
          <w:sz w:val="28"/>
          <w:szCs w:val="28"/>
          <w:highlight w:val="none"/>
          <w:lang w:val="ro-RO"/>
        </w:rPr>
        <w:t>Mehedinți</w:t>
      </w:r>
      <w:r>
        <w:rPr>
          <w:sz w:val="28"/>
          <w:szCs w:val="28"/>
          <w:highlight w:val="none"/>
        </w:rPr>
        <w:t xml:space="preserve"> își desfășoară</w:t>
      </w:r>
      <w:r>
        <w:rPr>
          <w:spacing w:val="1"/>
          <w:sz w:val="28"/>
          <w:szCs w:val="28"/>
          <w:highlight w:val="none"/>
        </w:rPr>
        <w:t xml:space="preserve"> </w:t>
      </w:r>
      <w:r>
        <w:rPr>
          <w:sz w:val="28"/>
          <w:szCs w:val="28"/>
          <w:highlight w:val="none"/>
        </w:rPr>
        <w:t>activitatea</w:t>
      </w:r>
      <w:r>
        <w:rPr>
          <w:spacing w:val="62"/>
          <w:sz w:val="28"/>
          <w:szCs w:val="28"/>
          <w:highlight w:val="none"/>
        </w:rPr>
        <w:t xml:space="preserve"> </w:t>
      </w:r>
      <w:r>
        <w:rPr>
          <w:sz w:val="28"/>
          <w:szCs w:val="28"/>
          <w:highlight w:val="none"/>
        </w:rPr>
        <w:t>un</w:t>
      </w:r>
      <w:r>
        <w:rPr>
          <w:spacing w:val="63"/>
          <w:sz w:val="28"/>
          <w:szCs w:val="28"/>
          <w:highlight w:val="none"/>
        </w:rPr>
        <w:t xml:space="preserve"> </w:t>
      </w:r>
      <w:r>
        <w:rPr>
          <w:sz w:val="28"/>
          <w:szCs w:val="28"/>
          <w:highlight w:val="none"/>
        </w:rPr>
        <w:t>număr</w:t>
      </w:r>
      <w:r>
        <w:rPr>
          <w:spacing w:val="1"/>
          <w:sz w:val="28"/>
          <w:szCs w:val="28"/>
          <w:highlight w:val="none"/>
        </w:rPr>
        <w:t xml:space="preserve"> </w:t>
      </w:r>
      <w:r>
        <w:rPr>
          <w:sz w:val="28"/>
          <w:szCs w:val="28"/>
          <w:highlight w:val="none"/>
        </w:rPr>
        <w:t>de</w:t>
      </w:r>
      <w:r>
        <w:rPr>
          <w:rFonts w:hint="default"/>
          <w:sz w:val="28"/>
          <w:szCs w:val="28"/>
          <w:highlight w:val="none"/>
          <w:lang w:val="ro-RO"/>
        </w:rPr>
        <w:t xml:space="preserve"> o</w:t>
      </w:r>
      <w:r>
        <w:rPr>
          <w:spacing w:val="60"/>
          <w:sz w:val="28"/>
          <w:szCs w:val="28"/>
          <w:highlight w:val="none"/>
        </w:rPr>
        <w:t xml:space="preserve"> </w:t>
      </w:r>
      <w:r>
        <w:rPr>
          <w:rFonts w:hint="default"/>
          <w:b/>
          <w:bCs/>
          <w:spacing w:val="60"/>
          <w:sz w:val="28"/>
          <w:szCs w:val="28"/>
          <w:highlight w:val="none"/>
          <w:lang w:val="ro-RO"/>
        </w:rPr>
        <w:t>1</w:t>
      </w:r>
      <w:r>
        <w:rPr>
          <w:sz w:val="28"/>
          <w:szCs w:val="28"/>
          <w:highlight w:val="none"/>
        </w:rPr>
        <w:t>instituţi</w:t>
      </w:r>
      <w:r>
        <w:rPr>
          <w:rFonts w:hint="default"/>
          <w:sz w:val="28"/>
          <w:szCs w:val="28"/>
          <w:highlight w:val="none"/>
          <w:lang w:val="ro-RO"/>
        </w:rPr>
        <w:t>e</w:t>
      </w:r>
      <w:r>
        <w:rPr>
          <w:spacing w:val="60"/>
          <w:sz w:val="28"/>
          <w:szCs w:val="28"/>
          <w:highlight w:val="none"/>
        </w:rPr>
        <w:t xml:space="preserve"> </w:t>
      </w:r>
      <w:r>
        <w:rPr>
          <w:sz w:val="28"/>
          <w:szCs w:val="28"/>
          <w:highlight w:val="none"/>
        </w:rPr>
        <w:t>de</w:t>
      </w:r>
      <w:r>
        <w:rPr>
          <w:spacing w:val="63"/>
          <w:sz w:val="28"/>
          <w:szCs w:val="28"/>
          <w:highlight w:val="none"/>
        </w:rPr>
        <w:t xml:space="preserve"> </w:t>
      </w:r>
      <w:r>
        <w:rPr>
          <w:sz w:val="28"/>
          <w:szCs w:val="28"/>
          <w:highlight w:val="none"/>
        </w:rPr>
        <w:t>cultură,</w:t>
      </w:r>
      <w:r>
        <w:rPr>
          <w:spacing w:val="60"/>
          <w:sz w:val="28"/>
          <w:szCs w:val="28"/>
          <w:highlight w:val="none"/>
        </w:rPr>
        <w:t xml:space="preserve"> </w:t>
      </w:r>
      <w:r>
        <w:rPr>
          <w:sz w:val="28"/>
          <w:szCs w:val="28"/>
          <w:highlight w:val="none"/>
        </w:rPr>
        <w:t>una</w:t>
      </w:r>
      <w:r>
        <w:rPr>
          <w:spacing w:val="63"/>
          <w:sz w:val="28"/>
          <w:szCs w:val="28"/>
          <w:highlight w:val="none"/>
        </w:rPr>
        <w:t xml:space="preserve"> </w:t>
      </w:r>
      <w:r>
        <w:rPr>
          <w:sz w:val="28"/>
          <w:szCs w:val="28"/>
          <w:highlight w:val="none"/>
        </w:rPr>
        <w:t>în</w:t>
      </w:r>
      <w:r>
        <w:rPr>
          <w:spacing w:val="62"/>
          <w:sz w:val="28"/>
          <w:szCs w:val="28"/>
          <w:highlight w:val="none"/>
        </w:rPr>
        <w:t xml:space="preserve"> </w:t>
      </w:r>
      <w:r>
        <w:rPr>
          <w:sz w:val="28"/>
          <w:szCs w:val="28"/>
          <w:highlight w:val="none"/>
        </w:rPr>
        <w:t>subordinea</w:t>
      </w:r>
      <w:r>
        <w:rPr>
          <w:spacing w:val="61"/>
          <w:sz w:val="28"/>
          <w:szCs w:val="28"/>
          <w:highlight w:val="none"/>
        </w:rPr>
        <w:t xml:space="preserve"> </w:t>
      </w:r>
      <w:r>
        <w:rPr>
          <w:sz w:val="28"/>
          <w:szCs w:val="28"/>
          <w:highlight w:val="none"/>
        </w:rPr>
        <w:t>Consiliului</w:t>
      </w:r>
      <w:r>
        <w:rPr>
          <w:spacing w:val="62"/>
          <w:sz w:val="28"/>
          <w:szCs w:val="28"/>
          <w:highlight w:val="none"/>
        </w:rPr>
        <w:t xml:space="preserve"> </w:t>
      </w:r>
      <w:r>
        <w:rPr>
          <w:sz w:val="28"/>
          <w:szCs w:val="28"/>
          <w:highlight w:val="none"/>
        </w:rPr>
        <w:t>Local</w:t>
      </w:r>
      <w:r>
        <w:rPr>
          <w:spacing w:val="63"/>
          <w:sz w:val="28"/>
          <w:szCs w:val="28"/>
          <w:highlight w:val="none"/>
        </w:rPr>
        <w:t xml:space="preserve"> </w:t>
      </w:r>
      <w:r>
        <w:rPr>
          <w:sz w:val="28"/>
          <w:szCs w:val="28"/>
          <w:highlight w:val="none"/>
        </w:rPr>
        <w:t>al</w:t>
      </w:r>
      <w:r>
        <w:rPr>
          <w:spacing w:val="-63"/>
          <w:sz w:val="28"/>
          <w:szCs w:val="28"/>
          <w:highlight w:val="none"/>
        </w:rPr>
        <w:t xml:space="preserve"> </w:t>
      </w:r>
      <w:r>
        <w:rPr>
          <w:rFonts w:hint="default"/>
          <w:spacing w:val="-63"/>
          <w:sz w:val="28"/>
          <w:szCs w:val="28"/>
          <w:highlight w:val="none"/>
          <w:lang w:val="ro-RO"/>
        </w:rPr>
        <w:t xml:space="preserve">                 </w:t>
      </w:r>
      <w:r>
        <w:rPr>
          <w:sz w:val="28"/>
          <w:szCs w:val="28"/>
          <w:highlight w:val="none"/>
        </w:rPr>
        <w:t>Municipiului</w:t>
      </w:r>
      <w:r>
        <w:rPr>
          <w:spacing w:val="-2"/>
          <w:sz w:val="28"/>
          <w:szCs w:val="28"/>
          <w:highlight w:val="none"/>
        </w:rPr>
        <w:t xml:space="preserve"> </w:t>
      </w:r>
      <w:r>
        <w:rPr>
          <w:rFonts w:hint="default"/>
          <w:sz w:val="28"/>
          <w:szCs w:val="28"/>
          <w:highlight w:val="none"/>
          <w:lang w:val="ro-RO"/>
        </w:rPr>
        <w:t>Dr.Tr.Severin .</w:t>
      </w:r>
    </w:p>
    <w:p>
      <w:pPr>
        <w:pStyle w:val="15"/>
        <w:numPr>
          <w:ilvl w:val="0"/>
          <w:numId w:val="13"/>
        </w:numPr>
        <w:tabs>
          <w:tab w:val="left" w:pos="1077"/>
        </w:tabs>
        <w:spacing w:before="0" w:after="0" w:line="240" w:lineRule="auto"/>
        <w:ind w:left="119" w:right="174" w:firstLine="590"/>
        <w:jc w:val="both"/>
        <w:rPr>
          <w:sz w:val="28"/>
          <w:szCs w:val="28"/>
          <w:highlight w:val="none"/>
        </w:rPr>
      </w:pPr>
      <w:r>
        <w:rPr>
          <w:sz w:val="28"/>
          <w:szCs w:val="28"/>
          <w:highlight w:val="none"/>
        </w:rPr>
        <w:t>Pe</w:t>
      </w:r>
      <w:r>
        <w:rPr>
          <w:spacing w:val="1"/>
          <w:sz w:val="28"/>
          <w:szCs w:val="28"/>
          <w:highlight w:val="none"/>
        </w:rPr>
        <w:t xml:space="preserve"> </w:t>
      </w:r>
      <w:r>
        <w:rPr>
          <w:sz w:val="28"/>
          <w:szCs w:val="28"/>
          <w:highlight w:val="none"/>
        </w:rPr>
        <w:t>raza</w:t>
      </w:r>
      <w:r>
        <w:rPr>
          <w:spacing w:val="1"/>
          <w:sz w:val="28"/>
          <w:szCs w:val="28"/>
          <w:highlight w:val="none"/>
        </w:rPr>
        <w:t xml:space="preserve"> </w:t>
      </w:r>
      <w:r>
        <w:rPr>
          <w:sz w:val="28"/>
          <w:szCs w:val="28"/>
          <w:highlight w:val="none"/>
        </w:rPr>
        <w:t>teritorială</w:t>
      </w:r>
      <w:r>
        <w:rPr>
          <w:spacing w:val="1"/>
          <w:sz w:val="28"/>
          <w:szCs w:val="28"/>
          <w:highlight w:val="none"/>
        </w:rPr>
        <w:t xml:space="preserve"> </w:t>
      </w:r>
      <w:r>
        <w:rPr>
          <w:sz w:val="28"/>
          <w:szCs w:val="28"/>
          <w:highlight w:val="none"/>
        </w:rPr>
        <w:t>a</w:t>
      </w:r>
      <w:r>
        <w:rPr>
          <w:spacing w:val="1"/>
          <w:sz w:val="28"/>
          <w:szCs w:val="28"/>
          <w:highlight w:val="none"/>
        </w:rPr>
        <w:t xml:space="preserve"> </w:t>
      </w:r>
      <w:r>
        <w:rPr>
          <w:sz w:val="28"/>
          <w:szCs w:val="28"/>
          <w:highlight w:val="none"/>
        </w:rPr>
        <w:t>Municipiul</w:t>
      </w:r>
      <w:r>
        <w:rPr>
          <w:rFonts w:hint="default"/>
          <w:sz w:val="28"/>
          <w:szCs w:val="28"/>
          <w:highlight w:val="none"/>
          <w:lang w:val="ro-RO"/>
        </w:rPr>
        <w:t>ui</w:t>
      </w:r>
      <w:r>
        <w:rPr>
          <w:spacing w:val="1"/>
          <w:sz w:val="28"/>
          <w:szCs w:val="28"/>
          <w:highlight w:val="none"/>
        </w:rPr>
        <w:t xml:space="preserve"> </w:t>
      </w:r>
      <w:r>
        <w:rPr>
          <w:rFonts w:hint="default"/>
          <w:sz w:val="28"/>
          <w:szCs w:val="28"/>
          <w:highlight w:val="none"/>
          <w:lang w:val="ro-RO"/>
        </w:rPr>
        <w:t>Dr.Tr.Severin</w:t>
      </w:r>
      <w:r>
        <w:rPr>
          <w:sz w:val="28"/>
          <w:szCs w:val="28"/>
          <w:highlight w:val="none"/>
        </w:rPr>
        <w:t>,</w:t>
      </w:r>
      <w:r>
        <w:rPr>
          <w:spacing w:val="1"/>
          <w:sz w:val="28"/>
          <w:szCs w:val="28"/>
          <w:highlight w:val="none"/>
        </w:rPr>
        <w:t xml:space="preserve"> </w:t>
      </w:r>
      <w:r>
        <w:rPr>
          <w:sz w:val="28"/>
          <w:szCs w:val="28"/>
          <w:highlight w:val="none"/>
        </w:rPr>
        <w:t>Județul</w:t>
      </w:r>
      <w:r>
        <w:rPr>
          <w:spacing w:val="1"/>
          <w:sz w:val="28"/>
          <w:szCs w:val="28"/>
          <w:highlight w:val="none"/>
        </w:rPr>
        <w:t xml:space="preserve"> </w:t>
      </w:r>
      <w:r>
        <w:rPr>
          <w:rFonts w:hint="default"/>
          <w:sz w:val="28"/>
          <w:szCs w:val="28"/>
          <w:highlight w:val="none"/>
          <w:lang w:val="ro-RO"/>
        </w:rPr>
        <w:t>Mehedinți</w:t>
      </w:r>
      <w:r>
        <w:rPr>
          <w:b/>
          <w:sz w:val="28"/>
          <w:szCs w:val="28"/>
          <w:highlight w:val="none"/>
        </w:rPr>
        <w:t>,</w:t>
      </w:r>
      <w:r>
        <w:rPr>
          <w:b/>
          <w:spacing w:val="1"/>
          <w:sz w:val="28"/>
          <w:szCs w:val="28"/>
          <w:highlight w:val="none"/>
        </w:rPr>
        <w:t xml:space="preserve"> </w:t>
      </w:r>
      <w:r>
        <w:rPr>
          <w:sz w:val="28"/>
          <w:szCs w:val="28"/>
          <w:highlight w:val="none"/>
        </w:rPr>
        <w:t>instituția</w:t>
      </w:r>
      <w:r>
        <w:rPr>
          <w:spacing w:val="1"/>
          <w:sz w:val="28"/>
          <w:szCs w:val="28"/>
          <w:highlight w:val="none"/>
        </w:rPr>
        <w:t xml:space="preserve"> </w:t>
      </w:r>
      <w:r>
        <w:rPr>
          <w:sz w:val="28"/>
          <w:szCs w:val="28"/>
          <w:highlight w:val="none"/>
        </w:rPr>
        <w:t>aflată</w:t>
      </w:r>
      <w:r>
        <w:rPr>
          <w:spacing w:val="1"/>
          <w:sz w:val="28"/>
          <w:szCs w:val="28"/>
          <w:highlight w:val="none"/>
        </w:rPr>
        <w:t xml:space="preserve"> </w:t>
      </w:r>
      <w:r>
        <w:rPr>
          <w:sz w:val="28"/>
          <w:szCs w:val="28"/>
          <w:highlight w:val="none"/>
        </w:rPr>
        <w:t>în</w:t>
      </w:r>
      <w:r>
        <w:rPr>
          <w:spacing w:val="1"/>
          <w:sz w:val="28"/>
          <w:szCs w:val="28"/>
          <w:highlight w:val="none"/>
        </w:rPr>
        <w:t xml:space="preserve"> </w:t>
      </w:r>
      <w:r>
        <w:rPr>
          <w:sz w:val="28"/>
          <w:szCs w:val="28"/>
          <w:highlight w:val="none"/>
        </w:rPr>
        <w:t>subordinea Consiliului Local al Municipiului</w:t>
      </w:r>
      <w:r>
        <w:rPr>
          <w:rFonts w:hint="default"/>
          <w:sz w:val="28"/>
          <w:szCs w:val="28"/>
          <w:highlight w:val="none"/>
          <w:lang w:val="ro-RO"/>
        </w:rPr>
        <w:t xml:space="preserve"> Dr.Tr.Severin</w:t>
      </w:r>
      <w:r>
        <w:rPr>
          <w:sz w:val="28"/>
          <w:szCs w:val="28"/>
          <w:highlight w:val="none"/>
        </w:rPr>
        <w:t xml:space="preserve"> organizează anual un număr de </w:t>
      </w:r>
      <w:r>
        <w:rPr>
          <w:rFonts w:hint="default"/>
          <w:b/>
          <w:bCs/>
          <w:sz w:val="28"/>
          <w:szCs w:val="28"/>
          <w:highlight w:val="none"/>
          <w:lang w:val="ro-RO"/>
        </w:rPr>
        <w:t>29</w:t>
      </w:r>
      <w:r>
        <w:rPr>
          <w:rFonts w:hint="default"/>
          <w:sz w:val="28"/>
          <w:szCs w:val="28"/>
          <w:highlight w:val="none"/>
          <w:lang w:val="ro-RO"/>
        </w:rPr>
        <w:t xml:space="preserve"> </w:t>
      </w:r>
      <w:r>
        <w:rPr>
          <w:sz w:val="28"/>
          <w:szCs w:val="28"/>
          <w:highlight w:val="none"/>
        </w:rPr>
        <w:t>manifestări</w:t>
      </w:r>
      <w:r>
        <w:rPr>
          <w:spacing w:val="-2"/>
          <w:sz w:val="28"/>
          <w:szCs w:val="28"/>
          <w:highlight w:val="none"/>
        </w:rPr>
        <w:t xml:space="preserve"> </w:t>
      </w:r>
      <w:r>
        <w:rPr>
          <w:sz w:val="28"/>
          <w:szCs w:val="28"/>
          <w:highlight w:val="none"/>
        </w:rPr>
        <w:t>culturale</w:t>
      </w:r>
      <w:r>
        <w:rPr>
          <w:rFonts w:hint="default"/>
          <w:sz w:val="28"/>
          <w:szCs w:val="28"/>
          <w:highlight w:val="none"/>
          <w:lang w:val="ro-RO"/>
        </w:rPr>
        <w:t>.</w:t>
      </w:r>
    </w:p>
    <w:p>
      <w:pPr>
        <w:pStyle w:val="15"/>
        <w:numPr>
          <w:ilvl w:val="0"/>
          <w:numId w:val="0"/>
        </w:numPr>
        <w:spacing w:before="0" w:after="0" w:line="240" w:lineRule="auto"/>
        <w:ind w:left="224" w:leftChars="102" w:right="0" w:rightChars="0" w:firstLine="478" w:firstLineChars="171"/>
        <w:jc w:val="both"/>
        <w:rPr>
          <w:sz w:val="28"/>
          <w:szCs w:val="28"/>
          <w:highlight w:val="none"/>
        </w:rPr>
      </w:pPr>
      <w:r>
        <w:rPr>
          <w:rFonts w:hint="default"/>
          <w:sz w:val="28"/>
          <w:szCs w:val="28"/>
          <w:highlight w:val="none"/>
          <w:lang w:val="ro-RO"/>
        </w:rPr>
        <w:t>(3)</w:t>
      </w:r>
      <w:r>
        <w:rPr>
          <w:sz w:val="28"/>
          <w:szCs w:val="28"/>
          <w:highlight w:val="none"/>
        </w:rPr>
        <w:t>Tipul</w:t>
      </w:r>
      <w:r>
        <w:rPr>
          <w:spacing w:val="50"/>
          <w:sz w:val="28"/>
          <w:szCs w:val="28"/>
          <w:highlight w:val="none"/>
        </w:rPr>
        <w:t xml:space="preserve"> </w:t>
      </w:r>
      <w:r>
        <w:rPr>
          <w:sz w:val="28"/>
          <w:szCs w:val="28"/>
          <w:highlight w:val="none"/>
        </w:rPr>
        <w:t>și</w:t>
      </w:r>
      <w:r>
        <w:rPr>
          <w:spacing w:val="51"/>
          <w:sz w:val="28"/>
          <w:szCs w:val="28"/>
          <w:highlight w:val="none"/>
        </w:rPr>
        <w:t xml:space="preserve"> </w:t>
      </w:r>
      <w:r>
        <w:rPr>
          <w:sz w:val="28"/>
          <w:szCs w:val="28"/>
          <w:highlight w:val="none"/>
        </w:rPr>
        <w:t>denumirea</w:t>
      </w:r>
      <w:r>
        <w:rPr>
          <w:spacing w:val="51"/>
          <w:sz w:val="28"/>
          <w:szCs w:val="28"/>
          <w:highlight w:val="none"/>
        </w:rPr>
        <w:t xml:space="preserve"> </w:t>
      </w:r>
      <w:r>
        <w:rPr>
          <w:sz w:val="28"/>
          <w:szCs w:val="28"/>
          <w:highlight w:val="none"/>
        </w:rPr>
        <w:t>instituțiilor</w:t>
      </w:r>
      <w:r>
        <w:rPr>
          <w:spacing w:val="50"/>
          <w:sz w:val="28"/>
          <w:szCs w:val="28"/>
          <w:highlight w:val="none"/>
        </w:rPr>
        <w:t xml:space="preserve"> </w:t>
      </w:r>
      <w:r>
        <w:rPr>
          <w:sz w:val="28"/>
          <w:szCs w:val="28"/>
          <w:highlight w:val="none"/>
        </w:rPr>
        <w:t>de</w:t>
      </w:r>
      <w:r>
        <w:rPr>
          <w:spacing w:val="56"/>
          <w:sz w:val="28"/>
          <w:szCs w:val="28"/>
          <w:highlight w:val="none"/>
        </w:rPr>
        <w:t xml:space="preserve"> </w:t>
      </w:r>
      <w:r>
        <w:rPr>
          <w:sz w:val="28"/>
          <w:szCs w:val="28"/>
          <w:highlight w:val="none"/>
        </w:rPr>
        <w:t>cultură</w:t>
      </w:r>
      <w:r>
        <w:rPr>
          <w:rFonts w:hint="default"/>
          <w:sz w:val="28"/>
          <w:szCs w:val="28"/>
          <w:highlight w:val="none"/>
          <w:lang w:val="ro-RO"/>
        </w:rPr>
        <w:t>,</w:t>
      </w:r>
      <w:r>
        <w:rPr>
          <w:spacing w:val="51"/>
          <w:sz w:val="28"/>
          <w:szCs w:val="28"/>
          <w:highlight w:val="none"/>
        </w:rPr>
        <w:t xml:space="preserve"> </w:t>
      </w:r>
      <w:r>
        <w:rPr>
          <w:sz w:val="28"/>
          <w:szCs w:val="28"/>
          <w:highlight w:val="none"/>
        </w:rPr>
        <w:t>ori</w:t>
      </w:r>
      <w:r>
        <w:rPr>
          <w:spacing w:val="50"/>
          <w:sz w:val="28"/>
          <w:szCs w:val="28"/>
          <w:highlight w:val="none"/>
        </w:rPr>
        <w:t xml:space="preserve"> </w:t>
      </w:r>
      <w:r>
        <w:rPr>
          <w:sz w:val="28"/>
          <w:szCs w:val="28"/>
          <w:highlight w:val="none"/>
        </w:rPr>
        <w:t>tipul</w:t>
      </w:r>
      <w:r>
        <w:rPr>
          <w:spacing w:val="51"/>
          <w:sz w:val="28"/>
          <w:szCs w:val="28"/>
          <w:highlight w:val="none"/>
        </w:rPr>
        <w:t xml:space="preserve"> </w:t>
      </w:r>
      <w:r>
        <w:rPr>
          <w:sz w:val="28"/>
          <w:szCs w:val="28"/>
          <w:highlight w:val="none"/>
        </w:rPr>
        <w:t>și</w:t>
      </w:r>
      <w:r>
        <w:rPr>
          <w:spacing w:val="51"/>
          <w:sz w:val="28"/>
          <w:szCs w:val="28"/>
          <w:highlight w:val="none"/>
        </w:rPr>
        <w:t xml:space="preserve"> </w:t>
      </w:r>
      <w:r>
        <w:rPr>
          <w:sz w:val="28"/>
          <w:szCs w:val="28"/>
          <w:highlight w:val="none"/>
        </w:rPr>
        <w:t>denumirea</w:t>
      </w:r>
      <w:r>
        <w:rPr>
          <w:rFonts w:hint="default"/>
          <w:sz w:val="28"/>
          <w:szCs w:val="28"/>
          <w:highlight w:val="none"/>
          <w:lang w:val="ro-RO"/>
        </w:rPr>
        <w:t xml:space="preserve"> </w:t>
      </w:r>
      <w:r>
        <w:rPr>
          <w:sz w:val="28"/>
          <w:szCs w:val="28"/>
          <w:highlight w:val="none"/>
        </w:rPr>
        <w:t>manifestărilor</w:t>
      </w:r>
      <w:r>
        <w:rPr>
          <w:rFonts w:hint="default"/>
          <w:sz w:val="28"/>
          <w:szCs w:val="28"/>
          <w:highlight w:val="none"/>
          <w:lang w:val="ro-RO"/>
        </w:rPr>
        <w:t xml:space="preserve"> </w:t>
      </w:r>
      <w:r>
        <w:rPr>
          <w:sz w:val="28"/>
          <w:szCs w:val="28"/>
          <w:highlight w:val="none"/>
        </w:rPr>
        <w:t>culturale</w:t>
      </w:r>
      <w:r>
        <w:rPr>
          <w:spacing w:val="-4"/>
          <w:sz w:val="28"/>
          <w:szCs w:val="28"/>
          <w:highlight w:val="none"/>
        </w:rPr>
        <w:t xml:space="preserve"> </w:t>
      </w:r>
      <w:r>
        <w:rPr>
          <w:sz w:val="28"/>
          <w:szCs w:val="28"/>
          <w:highlight w:val="none"/>
        </w:rPr>
        <w:t>se</w:t>
      </w:r>
      <w:r>
        <w:rPr>
          <w:spacing w:val="-3"/>
          <w:sz w:val="28"/>
          <w:szCs w:val="28"/>
          <w:highlight w:val="none"/>
        </w:rPr>
        <w:t xml:space="preserve"> </w:t>
      </w:r>
      <w:r>
        <w:rPr>
          <w:sz w:val="28"/>
          <w:szCs w:val="28"/>
          <w:highlight w:val="none"/>
        </w:rPr>
        <w:t>regăsesc în</w:t>
      </w:r>
      <w:r>
        <w:rPr>
          <w:spacing w:val="-1"/>
          <w:sz w:val="28"/>
          <w:szCs w:val="28"/>
          <w:highlight w:val="none"/>
        </w:rPr>
        <w:t xml:space="preserve"> </w:t>
      </w:r>
      <w:r>
        <w:rPr>
          <w:sz w:val="28"/>
          <w:szCs w:val="28"/>
          <w:highlight w:val="none"/>
        </w:rPr>
        <w:t>Anexa</w:t>
      </w:r>
      <w:r>
        <w:rPr>
          <w:spacing w:val="-3"/>
          <w:sz w:val="28"/>
          <w:szCs w:val="28"/>
          <w:highlight w:val="none"/>
        </w:rPr>
        <w:t xml:space="preserve"> </w:t>
      </w:r>
      <w:r>
        <w:rPr>
          <w:sz w:val="28"/>
          <w:szCs w:val="28"/>
          <w:highlight w:val="none"/>
        </w:rPr>
        <w:t>nr.9 la</w:t>
      </w:r>
      <w:r>
        <w:rPr>
          <w:spacing w:val="-4"/>
          <w:sz w:val="28"/>
          <w:szCs w:val="28"/>
          <w:highlight w:val="none"/>
        </w:rPr>
        <w:t xml:space="preserve"> </w:t>
      </w:r>
      <w:r>
        <w:rPr>
          <w:sz w:val="28"/>
          <w:szCs w:val="28"/>
          <w:highlight w:val="none"/>
        </w:rPr>
        <w:t>prezentul</w:t>
      </w:r>
      <w:r>
        <w:rPr>
          <w:spacing w:val="-3"/>
          <w:sz w:val="28"/>
          <w:szCs w:val="28"/>
          <w:highlight w:val="none"/>
        </w:rPr>
        <w:t xml:space="preserve"> </w:t>
      </w:r>
      <w:r>
        <w:rPr>
          <w:sz w:val="28"/>
          <w:szCs w:val="28"/>
          <w:highlight w:val="none"/>
        </w:rPr>
        <w:t>statut.</w:t>
      </w:r>
    </w:p>
    <w:p>
      <w:pPr>
        <w:pStyle w:val="15"/>
        <w:numPr>
          <w:ilvl w:val="0"/>
          <w:numId w:val="0"/>
        </w:numPr>
        <w:tabs>
          <w:tab w:val="left" w:pos="1077"/>
        </w:tabs>
        <w:spacing w:before="0" w:after="0" w:line="240" w:lineRule="auto"/>
        <w:ind w:right="177" w:rightChars="0" w:firstLine="700" w:firstLineChars="250"/>
        <w:jc w:val="both"/>
        <w:rPr>
          <w:sz w:val="28"/>
          <w:szCs w:val="28"/>
          <w:highlight w:val="none"/>
        </w:rPr>
      </w:pPr>
      <w:r>
        <w:rPr>
          <w:rFonts w:hint="default"/>
          <w:sz w:val="28"/>
          <w:szCs w:val="28"/>
          <w:highlight w:val="none"/>
          <w:lang w:val="ro-RO"/>
        </w:rPr>
        <w:t>(4)</w:t>
      </w:r>
      <w:r>
        <w:rPr>
          <w:sz w:val="28"/>
          <w:szCs w:val="28"/>
          <w:highlight w:val="none"/>
        </w:rPr>
        <w:t>Municipiul</w:t>
      </w:r>
      <w:r>
        <w:rPr>
          <w:spacing w:val="1"/>
          <w:sz w:val="28"/>
          <w:szCs w:val="28"/>
          <w:highlight w:val="none"/>
        </w:rPr>
        <w:t xml:space="preserve"> </w:t>
      </w:r>
      <w:r>
        <w:rPr>
          <w:rFonts w:hint="default"/>
          <w:sz w:val="28"/>
          <w:szCs w:val="28"/>
          <w:highlight w:val="none"/>
          <w:lang w:val="ro-RO"/>
        </w:rPr>
        <w:t>Dr.Tr.Severin</w:t>
      </w:r>
      <w:r>
        <w:rPr>
          <w:sz w:val="28"/>
          <w:szCs w:val="28"/>
          <w:highlight w:val="none"/>
        </w:rPr>
        <w:t>,</w:t>
      </w:r>
      <w:r>
        <w:rPr>
          <w:spacing w:val="1"/>
          <w:sz w:val="28"/>
          <w:szCs w:val="28"/>
          <w:highlight w:val="none"/>
        </w:rPr>
        <w:t xml:space="preserve"> </w:t>
      </w:r>
      <w:r>
        <w:rPr>
          <w:sz w:val="28"/>
          <w:szCs w:val="28"/>
          <w:highlight w:val="none"/>
        </w:rPr>
        <w:t>Județul</w:t>
      </w:r>
      <w:r>
        <w:rPr>
          <w:spacing w:val="1"/>
          <w:sz w:val="28"/>
          <w:szCs w:val="28"/>
          <w:highlight w:val="none"/>
        </w:rPr>
        <w:t xml:space="preserve"> </w:t>
      </w:r>
      <w:r>
        <w:rPr>
          <w:rFonts w:hint="default"/>
          <w:sz w:val="28"/>
          <w:szCs w:val="28"/>
          <w:highlight w:val="none"/>
          <w:lang w:val="ro-RO"/>
        </w:rPr>
        <w:t>Mehedinți</w:t>
      </w:r>
      <w:r>
        <w:rPr>
          <w:sz w:val="28"/>
          <w:szCs w:val="28"/>
          <w:highlight w:val="none"/>
        </w:rPr>
        <w:t>,</w:t>
      </w:r>
      <w:r>
        <w:rPr>
          <w:spacing w:val="1"/>
          <w:sz w:val="28"/>
          <w:szCs w:val="28"/>
          <w:highlight w:val="none"/>
        </w:rPr>
        <w:t xml:space="preserve"> </w:t>
      </w:r>
      <w:r>
        <w:rPr>
          <w:sz w:val="28"/>
          <w:szCs w:val="28"/>
          <w:highlight w:val="none"/>
        </w:rPr>
        <w:t>participă</w:t>
      </w:r>
      <w:r>
        <w:rPr>
          <w:spacing w:val="1"/>
          <w:sz w:val="28"/>
          <w:szCs w:val="28"/>
          <w:highlight w:val="none"/>
        </w:rPr>
        <w:t xml:space="preserve"> </w:t>
      </w:r>
      <w:r>
        <w:rPr>
          <w:sz w:val="28"/>
          <w:szCs w:val="28"/>
          <w:highlight w:val="none"/>
        </w:rPr>
        <w:t>la</w:t>
      </w:r>
      <w:r>
        <w:rPr>
          <w:spacing w:val="1"/>
          <w:sz w:val="28"/>
          <w:szCs w:val="28"/>
          <w:highlight w:val="none"/>
        </w:rPr>
        <w:t xml:space="preserve"> </w:t>
      </w:r>
      <w:r>
        <w:rPr>
          <w:sz w:val="28"/>
          <w:szCs w:val="28"/>
          <w:highlight w:val="none"/>
        </w:rPr>
        <w:t>finanțarea</w:t>
      </w:r>
      <w:r>
        <w:rPr>
          <w:spacing w:val="66"/>
          <w:sz w:val="28"/>
          <w:szCs w:val="28"/>
          <w:highlight w:val="none"/>
        </w:rPr>
        <w:t xml:space="preserve"> </w:t>
      </w:r>
      <w:r>
        <w:rPr>
          <w:sz w:val="28"/>
          <w:szCs w:val="28"/>
          <w:highlight w:val="none"/>
        </w:rPr>
        <w:t>manifestărilor</w:t>
      </w:r>
      <w:r>
        <w:rPr>
          <w:spacing w:val="-62"/>
          <w:sz w:val="28"/>
          <w:szCs w:val="28"/>
          <w:highlight w:val="none"/>
        </w:rPr>
        <w:t xml:space="preserve"> </w:t>
      </w:r>
      <w:r>
        <w:rPr>
          <w:sz w:val="28"/>
          <w:szCs w:val="28"/>
          <w:highlight w:val="none"/>
        </w:rPr>
        <w:t>culturale</w:t>
      </w:r>
      <w:r>
        <w:rPr>
          <w:spacing w:val="1"/>
          <w:sz w:val="28"/>
          <w:szCs w:val="28"/>
          <w:highlight w:val="none"/>
        </w:rPr>
        <w:t xml:space="preserve"> </w:t>
      </w:r>
      <w:r>
        <w:rPr>
          <w:sz w:val="28"/>
          <w:szCs w:val="28"/>
          <w:highlight w:val="none"/>
        </w:rPr>
        <w:t>de</w:t>
      </w:r>
      <w:r>
        <w:rPr>
          <w:spacing w:val="1"/>
          <w:sz w:val="28"/>
          <w:szCs w:val="28"/>
          <w:highlight w:val="none"/>
        </w:rPr>
        <w:t xml:space="preserve"> </w:t>
      </w:r>
      <w:r>
        <w:rPr>
          <w:sz w:val="28"/>
          <w:szCs w:val="28"/>
          <w:highlight w:val="none"/>
        </w:rPr>
        <w:t>la</w:t>
      </w:r>
      <w:r>
        <w:rPr>
          <w:spacing w:val="1"/>
          <w:sz w:val="28"/>
          <w:szCs w:val="28"/>
          <w:highlight w:val="none"/>
        </w:rPr>
        <w:t xml:space="preserve"> </w:t>
      </w:r>
      <w:r>
        <w:rPr>
          <w:sz w:val="28"/>
          <w:szCs w:val="28"/>
          <w:highlight w:val="none"/>
        </w:rPr>
        <w:t>bugetele</w:t>
      </w:r>
      <w:r>
        <w:rPr>
          <w:spacing w:val="1"/>
          <w:sz w:val="28"/>
          <w:szCs w:val="28"/>
          <w:highlight w:val="none"/>
        </w:rPr>
        <w:t xml:space="preserve"> </w:t>
      </w:r>
      <w:r>
        <w:rPr>
          <w:sz w:val="28"/>
          <w:szCs w:val="28"/>
          <w:highlight w:val="none"/>
        </w:rPr>
        <w:t>locale,</w:t>
      </w:r>
      <w:r>
        <w:rPr>
          <w:spacing w:val="1"/>
          <w:sz w:val="28"/>
          <w:szCs w:val="28"/>
          <w:highlight w:val="none"/>
        </w:rPr>
        <w:t xml:space="preserve"> </w:t>
      </w:r>
      <w:r>
        <w:rPr>
          <w:sz w:val="28"/>
          <w:szCs w:val="28"/>
          <w:highlight w:val="none"/>
        </w:rPr>
        <w:t>din</w:t>
      </w:r>
      <w:r>
        <w:rPr>
          <w:spacing w:val="1"/>
          <w:sz w:val="28"/>
          <w:szCs w:val="28"/>
          <w:highlight w:val="none"/>
        </w:rPr>
        <w:t xml:space="preserve"> </w:t>
      </w:r>
      <w:r>
        <w:rPr>
          <w:sz w:val="28"/>
          <w:szCs w:val="28"/>
          <w:highlight w:val="none"/>
        </w:rPr>
        <w:t>venituri</w:t>
      </w:r>
      <w:r>
        <w:rPr>
          <w:spacing w:val="1"/>
          <w:sz w:val="28"/>
          <w:szCs w:val="28"/>
          <w:highlight w:val="none"/>
        </w:rPr>
        <w:t xml:space="preserve"> </w:t>
      </w:r>
      <w:r>
        <w:rPr>
          <w:sz w:val="28"/>
          <w:szCs w:val="28"/>
          <w:highlight w:val="none"/>
        </w:rPr>
        <w:t>proprii,</w:t>
      </w:r>
      <w:r>
        <w:rPr>
          <w:spacing w:val="1"/>
          <w:sz w:val="28"/>
          <w:szCs w:val="28"/>
          <w:highlight w:val="none"/>
        </w:rPr>
        <w:t xml:space="preserve"> </w:t>
      </w:r>
      <w:r>
        <w:rPr>
          <w:sz w:val="28"/>
          <w:szCs w:val="28"/>
          <w:highlight w:val="none"/>
        </w:rPr>
        <w:t>fonduri</w:t>
      </w:r>
      <w:r>
        <w:rPr>
          <w:spacing w:val="1"/>
          <w:sz w:val="28"/>
          <w:szCs w:val="28"/>
          <w:highlight w:val="none"/>
        </w:rPr>
        <w:t xml:space="preserve"> </w:t>
      </w:r>
      <w:r>
        <w:rPr>
          <w:sz w:val="28"/>
          <w:szCs w:val="28"/>
          <w:highlight w:val="none"/>
        </w:rPr>
        <w:t>externe</w:t>
      </w:r>
      <w:r>
        <w:rPr>
          <w:spacing w:val="1"/>
          <w:sz w:val="28"/>
          <w:szCs w:val="28"/>
          <w:highlight w:val="none"/>
        </w:rPr>
        <w:t xml:space="preserve"> </w:t>
      </w:r>
      <w:r>
        <w:rPr>
          <w:sz w:val="28"/>
          <w:szCs w:val="28"/>
          <w:highlight w:val="none"/>
        </w:rPr>
        <w:t>rambursabile</w:t>
      </w:r>
      <w:r>
        <w:rPr>
          <w:spacing w:val="1"/>
          <w:sz w:val="28"/>
          <w:szCs w:val="28"/>
          <w:highlight w:val="none"/>
        </w:rPr>
        <w:t xml:space="preserve"> </w:t>
      </w:r>
      <w:r>
        <w:rPr>
          <w:sz w:val="28"/>
          <w:szCs w:val="28"/>
          <w:highlight w:val="none"/>
        </w:rPr>
        <w:t>și</w:t>
      </w:r>
      <w:r>
        <w:rPr>
          <w:spacing w:val="1"/>
          <w:sz w:val="28"/>
          <w:szCs w:val="28"/>
          <w:highlight w:val="none"/>
        </w:rPr>
        <w:t xml:space="preserve"> </w:t>
      </w:r>
      <w:r>
        <w:rPr>
          <w:sz w:val="28"/>
          <w:szCs w:val="28"/>
          <w:highlight w:val="none"/>
        </w:rPr>
        <w:t>nerambursabile,</w:t>
      </w:r>
      <w:r>
        <w:rPr>
          <w:spacing w:val="-2"/>
          <w:sz w:val="28"/>
          <w:szCs w:val="28"/>
          <w:highlight w:val="none"/>
        </w:rPr>
        <w:t xml:space="preserve"> </w:t>
      </w:r>
      <w:r>
        <w:rPr>
          <w:sz w:val="28"/>
          <w:szCs w:val="28"/>
          <w:highlight w:val="none"/>
        </w:rPr>
        <w:t>contracte</w:t>
      </w:r>
      <w:r>
        <w:rPr>
          <w:spacing w:val="-1"/>
          <w:sz w:val="28"/>
          <w:szCs w:val="28"/>
          <w:highlight w:val="none"/>
        </w:rPr>
        <w:t xml:space="preserve"> </w:t>
      </w:r>
      <w:r>
        <w:rPr>
          <w:sz w:val="28"/>
          <w:szCs w:val="28"/>
          <w:highlight w:val="none"/>
        </w:rPr>
        <w:t>cu terții,</w:t>
      </w:r>
      <w:r>
        <w:rPr>
          <w:spacing w:val="2"/>
          <w:sz w:val="28"/>
          <w:szCs w:val="28"/>
          <w:highlight w:val="none"/>
        </w:rPr>
        <w:t xml:space="preserve"> </w:t>
      </w:r>
      <w:r>
        <w:rPr>
          <w:sz w:val="28"/>
          <w:szCs w:val="28"/>
          <w:highlight w:val="none"/>
        </w:rPr>
        <w:t>după</w:t>
      </w:r>
      <w:r>
        <w:rPr>
          <w:spacing w:val="-1"/>
          <w:sz w:val="28"/>
          <w:szCs w:val="28"/>
          <w:highlight w:val="none"/>
        </w:rPr>
        <w:t xml:space="preserve"> </w:t>
      </w:r>
      <w:r>
        <w:rPr>
          <w:sz w:val="28"/>
          <w:szCs w:val="28"/>
          <w:highlight w:val="none"/>
        </w:rPr>
        <w:t>caz,</w:t>
      </w:r>
      <w:r>
        <w:rPr>
          <w:spacing w:val="3"/>
          <w:sz w:val="28"/>
          <w:szCs w:val="28"/>
          <w:highlight w:val="none"/>
        </w:rPr>
        <w:t xml:space="preserve"> </w:t>
      </w:r>
      <w:r>
        <w:rPr>
          <w:sz w:val="28"/>
          <w:szCs w:val="28"/>
          <w:highlight w:val="none"/>
        </w:rPr>
        <w:t>potrivit</w:t>
      </w:r>
      <w:r>
        <w:rPr>
          <w:spacing w:val="-1"/>
          <w:sz w:val="28"/>
          <w:szCs w:val="28"/>
          <w:highlight w:val="none"/>
        </w:rPr>
        <w:t xml:space="preserve"> </w:t>
      </w:r>
      <w:r>
        <w:rPr>
          <w:sz w:val="28"/>
          <w:szCs w:val="28"/>
          <w:highlight w:val="none"/>
        </w:rPr>
        <w:t>legii.</w:t>
      </w:r>
    </w:p>
    <w:p>
      <w:pPr>
        <w:pStyle w:val="15"/>
        <w:numPr>
          <w:ilvl w:val="0"/>
          <w:numId w:val="0"/>
        </w:numPr>
        <w:tabs>
          <w:tab w:val="left" w:pos="1077"/>
        </w:tabs>
        <w:spacing w:before="0" w:after="0" w:line="240" w:lineRule="auto"/>
        <w:ind w:right="177" w:rightChars="0"/>
        <w:jc w:val="both"/>
        <w:rPr>
          <w:sz w:val="28"/>
          <w:szCs w:val="28"/>
          <w:highlight w:val="none"/>
        </w:rPr>
      </w:pPr>
    </w:p>
    <w:p>
      <w:pPr>
        <w:pStyle w:val="7"/>
        <w:spacing w:before="1" w:line="298" w:lineRule="exact"/>
        <w:ind w:left="507"/>
        <w:jc w:val="both"/>
        <w:rPr>
          <w:b/>
          <w:sz w:val="28"/>
          <w:szCs w:val="28"/>
        </w:rPr>
      </w:pPr>
      <w:r>
        <w:rPr>
          <w:b/>
          <w:sz w:val="28"/>
          <w:szCs w:val="28"/>
        </w:rPr>
        <w:t>Articolul</w:t>
      </w:r>
      <w:r>
        <w:rPr>
          <w:b/>
          <w:spacing w:val="23"/>
          <w:sz w:val="28"/>
          <w:szCs w:val="28"/>
        </w:rPr>
        <w:t xml:space="preserve"> </w:t>
      </w:r>
      <w:r>
        <w:rPr>
          <w:b/>
          <w:sz w:val="28"/>
          <w:szCs w:val="28"/>
        </w:rPr>
        <w:t>11</w:t>
      </w:r>
    </w:p>
    <w:p>
      <w:pPr>
        <w:pStyle w:val="7"/>
        <w:spacing w:before="1" w:line="298" w:lineRule="exact"/>
        <w:ind w:left="507"/>
        <w:jc w:val="both"/>
        <w:rPr>
          <w:b/>
          <w:sz w:val="28"/>
          <w:szCs w:val="28"/>
        </w:rPr>
      </w:pPr>
    </w:p>
    <w:p>
      <w:pPr>
        <w:pStyle w:val="7"/>
        <w:spacing w:before="1" w:line="298" w:lineRule="exact"/>
        <w:ind w:left="507"/>
        <w:jc w:val="both"/>
        <w:rPr>
          <w:sz w:val="28"/>
          <w:szCs w:val="28"/>
        </w:rPr>
      </w:pPr>
      <w:r>
        <w:rPr>
          <w:b/>
          <w:spacing w:val="23"/>
          <w:sz w:val="28"/>
          <w:szCs w:val="28"/>
        </w:rPr>
        <w:t xml:space="preserve"> </w:t>
      </w:r>
      <w:r>
        <w:rPr>
          <w:b w:val="0"/>
          <w:bCs/>
          <w:sz w:val="28"/>
          <w:szCs w:val="28"/>
        </w:rPr>
        <w:t>(1)</w:t>
      </w:r>
      <w:r>
        <w:rPr>
          <w:b/>
          <w:spacing w:val="-4"/>
          <w:sz w:val="28"/>
          <w:szCs w:val="28"/>
        </w:rPr>
        <w:t xml:space="preserve"> </w:t>
      </w:r>
      <w:r>
        <w:rPr>
          <w:sz w:val="28"/>
          <w:szCs w:val="28"/>
        </w:rPr>
        <w:t>Pe</w:t>
      </w:r>
      <w:r>
        <w:rPr>
          <w:spacing w:val="26"/>
          <w:sz w:val="28"/>
          <w:szCs w:val="28"/>
        </w:rPr>
        <w:t xml:space="preserve"> </w:t>
      </w:r>
      <w:r>
        <w:rPr>
          <w:sz w:val="28"/>
          <w:szCs w:val="28"/>
        </w:rPr>
        <w:t>raza</w:t>
      </w:r>
      <w:r>
        <w:rPr>
          <w:spacing w:val="23"/>
          <w:sz w:val="28"/>
          <w:szCs w:val="28"/>
        </w:rPr>
        <w:t xml:space="preserve"> </w:t>
      </w:r>
      <w:r>
        <w:rPr>
          <w:sz w:val="28"/>
          <w:szCs w:val="28"/>
        </w:rPr>
        <w:t>teritorială</w:t>
      </w:r>
      <w:r>
        <w:rPr>
          <w:spacing w:val="23"/>
          <w:sz w:val="28"/>
          <w:szCs w:val="28"/>
        </w:rPr>
        <w:t xml:space="preserve"> </w:t>
      </w:r>
      <w:r>
        <w:rPr>
          <w:sz w:val="28"/>
          <w:szCs w:val="28"/>
        </w:rPr>
        <w:t>a</w:t>
      </w:r>
      <w:r>
        <w:rPr>
          <w:spacing w:val="23"/>
          <w:sz w:val="28"/>
          <w:szCs w:val="28"/>
        </w:rPr>
        <w:t xml:space="preserve"> </w:t>
      </w:r>
      <w:r>
        <w:rPr>
          <w:sz w:val="28"/>
          <w:szCs w:val="28"/>
        </w:rPr>
        <w:t>Municipiului</w:t>
      </w:r>
      <w:r>
        <w:rPr>
          <w:spacing w:val="22"/>
          <w:sz w:val="28"/>
          <w:szCs w:val="28"/>
        </w:rPr>
        <w:t xml:space="preserve"> </w:t>
      </w:r>
      <w:r>
        <w:rPr>
          <w:rFonts w:hint="default"/>
          <w:sz w:val="28"/>
          <w:szCs w:val="28"/>
          <w:lang w:val="ro-RO"/>
        </w:rPr>
        <w:t>Dr.Tr.Severin</w:t>
      </w:r>
      <w:r>
        <w:rPr>
          <w:sz w:val="28"/>
          <w:szCs w:val="28"/>
        </w:rPr>
        <w:t>,</w:t>
      </w:r>
      <w:r>
        <w:rPr>
          <w:spacing w:val="23"/>
          <w:sz w:val="28"/>
          <w:szCs w:val="28"/>
        </w:rPr>
        <w:t xml:space="preserve"> </w:t>
      </w:r>
      <w:r>
        <w:rPr>
          <w:sz w:val="28"/>
          <w:szCs w:val="28"/>
        </w:rPr>
        <w:t>Județul</w:t>
      </w:r>
      <w:r>
        <w:rPr>
          <w:spacing w:val="23"/>
          <w:sz w:val="28"/>
          <w:szCs w:val="28"/>
        </w:rPr>
        <w:t xml:space="preserve"> </w:t>
      </w:r>
      <w:r>
        <w:rPr>
          <w:rFonts w:hint="default"/>
          <w:sz w:val="28"/>
          <w:szCs w:val="28"/>
          <w:lang w:val="ro-RO"/>
        </w:rPr>
        <w:t>Mehedinți</w:t>
      </w:r>
      <w:r>
        <w:rPr>
          <w:spacing w:val="23"/>
          <w:sz w:val="28"/>
          <w:szCs w:val="28"/>
        </w:rPr>
        <w:t xml:space="preserve"> </w:t>
      </w:r>
      <w:r>
        <w:rPr>
          <w:sz w:val="28"/>
          <w:szCs w:val="28"/>
        </w:rPr>
        <w:t>se</w:t>
      </w:r>
      <w:r>
        <w:rPr>
          <w:spacing w:val="23"/>
          <w:sz w:val="28"/>
          <w:szCs w:val="28"/>
        </w:rPr>
        <w:t xml:space="preserve"> </w:t>
      </w:r>
      <w:r>
        <w:rPr>
          <w:sz w:val="28"/>
          <w:szCs w:val="28"/>
        </w:rPr>
        <w:t>asigură</w:t>
      </w:r>
      <w:r>
        <w:rPr>
          <w:rFonts w:hint="default"/>
          <w:sz w:val="28"/>
          <w:szCs w:val="28"/>
          <w:lang w:val="ro-RO"/>
        </w:rPr>
        <w:t xml:space="preserve"> </w:t>
      </w:r>
      <w:r>
        <w:rPr>
          <w:sz w:val="28"/>
          <w:szCs w:val="28"/>
        </w:rPr>
        <w:t>una</w:t>
      </w:r>
      <w:r>
        <w:rPr>
          <w:spacing w:val="-4"/>
          <w:sz w:val="28"/>
          <w:szCs w:val="28"/>
        </w:rPr>
        <w:t xml:space="preserve"> </w:t>
      </w:r>
      <w:r>
        <w:rPr>
          <w:sz w:val="28"/>
          <w:szCs w:val="28"/>
        </w:rPr>
        <w:t>sau mai</w:t>
      </w:r>
      <w:r>
        <w:rPr>
          <w:spacing w:val="2"/>
          <w:sz w:val="28"/>
          <w:szCs w:val="28"/>
        </w:rPr>
        <w:t xml:space="preserve"> </w:t>
      </w:r>
      <w:r>
        <w:rPr>
          <w:sz w:val="28"/>
          <w:szCs w:val="28"/>
        </w:rPr>
        <w:t>multe</w:t>
      </w:r>
      <w:r>
        <w:rPr>
          <w:spacing w:val="-1"/>
          <w:sz w:val="28"/>
          <w:szCs w:val="28"/>
        </w:rPr>
        <w:t xml:space="preserve"> </w:t>
      </w:r>
      <w:r>
        <w:rPr>
          <w:sz w:val="28"/>
          <w:szCs w:val="28"/>
        </w:rPr>
        <w:t>dintre</w:t>
      </w:r>
      <w:r>
        <w:rPr>
          <w:spacing w:val="-3"/>
          <w:sz w:val="28"/>
          <w:szCs w:val="28"/>
        </w:rPr>
        <w:t xml:space="preserve"> </w:t>
      </w:r>
      <w:r>
        <w:rPr>
          <w:sz w:val="28"/>
          <w:szCs w:val="28"/>
        </w:rPr>
        <w:t>următoarele forme</w:t>
      </w:r>
      <w:r>
        <w:rPr>
          <w:spacing w:val="-1"/>
          <w:sz w:val="28"/>
          <w:szCs w:val="28"/>
        </w:rPr>
        <w:t xml:space="preserve"> </w:t>
      </w:r>
      <w:r>
        <w:rPr>
          <w:sz w:val="28"/>
          <w:szCs w:val="28"/>
        </w:rPr>
        <w:t>de asistență medicală</w:t>
      </w:r>
      <w:r>
        <w:rPr>
          <w:b/>
          <w:sz w:val="28"/>
          <w:szCs w:val="28"/>
        </w:rPr>
        <w:t>,</w:t>
      </w:r>
      <w:r>
        <w:rPr>
          <w:b/>
          <w:spacing w:val="-1"/>
          <w:sz w:val="28"/>
          <w:szCs w:val="28"/>
        </w:rPr>
        <w:t xml:space="preserve"> </w:t>
      </w:r>
      <w:r>
        <w:rPr>
          <w:sz w:val="28"/>
          <w:szCs w:val="28"/>
        </w:rPr>
        <w:t>după</w:t>
      </w:r>
      <w:r>
        <w:rPr>
          <w:spacing w:val="-3"/>
          <w:sz w:val="28"/>
          <w:szCs w:val="28"/>
        </w:rPr>
        <w:t xml:space="preserve"> </w:t>
      </w:r>
      <w:r>
        <w:rPr>
          <w:sz w:val="28"/>
          <w:szCs w:val="28"/>
        </w:rPr>
        <w:t>caz:</w:t>
      </w:r>
    </w:p>
    <w:p>
      <w:pPr>
        <w:pStyle w:val="15"/>
        <w:numPr>
          <w:ilvl w:val="0"/>
          <w:numId w:val="14"/>
        </w:numPr>
        <w:tabs>
          <w:tab w:val="left" w:pos="1074"/>
        </w:tabs>
        <w:spacing w:before="1" w:after="0" w:line="240" w:lineRule="auto"/>
        <w:ind w:left="1073" w:right="0" w:hanging="301"/>
        <w:jc w:val="both"/>
        <w:rPr>
          <w:sz w:val="28"/>
          <w:szCs w:val="28"/>
        </w:rPr>
      </w:pPr>
      <w:r>
        <w:rPr>
          <w:sz w:val="28"/>
          <w:szCs w:val="28"/>
        </w:rPr>
        <w:pict>
          <v:group id="_x0000_s1093" o:spid="_x0000_s1093" o:spt="203" style="position:absolute;left:0pt;margin-left:119.4pt;margin-top:0.4pt;height:44.4pt;width:6pt;mso-position-horizontal-relative:page;z-index:-251653120;mso-width-relative:page;mso-height-relative:page;" coordorigin="2388,9" coordsize="120,888">
            <o:lock v:ext="edit"/>
            <v:shape id="_x0000_s1094" o:spid="_x0000_s1094" style="position:absolute;left:2409;top:13;height:2;width:10;" filled="f" stroked="t" coordorigin="2410,13" coordsize="10,0" path="m2410,13l2419,13m2410,13l2419,13e">
              <v:path arrowok="t"/>
              <v:fill on="f" focussize="0,0"/>
              <v:stroke weight="0.48pt" color="#FDFDFD" dashstyle="dot"/>
              <v:imagedata o:title=""/>
              <o:lock v:ext="edit"/>
            </v:shape>
            <v:line id="_x0000_s1095" o:spid="_x0000_s1095" o:spt="20" style="position:absolute;left:2419;top:13;height:0;width:65;" stroked="t" coordsize="21600,21600">
              <v:path arrowok="t"/>
              <v:fill focussize="0,0"/>
              <v:stroke weight="0.48pt" color="#FDFDFD" dashstyle="dot"/>
              <v:imagedata o:title=""/>
              <o:lock v:ext="edit"/>
            </v:line>
            <v:shape id="_x0000_s1096" o:spid="_x0000_s1096" style="position:absolute;left:2484;top:13;height:2;width:10;" filled="f" stroked="t" coordorigin="2484,13" coordsize="10,0" path="m2484,13l2494,13m2484,13l2494,13e">
              <v:path arrowok="t"/>
              <v:fill on="f" focussize="0,0"/>
              <v:stroke weight="0.48pt" color="#FDFDFD" dashstyle="dot"/>
              <v:imagedata o:title=""/>
              <o:lock v:ext="edit"/>
            </v:shape>
            <v:line id="_x0000_s1097" o:spid="_x0000_s1097" o:spt="20" style="position:absolute;left:2414;top:18;height:279;width:0;" stroked="t" coordsize="21600,21600">
              <v:path arrowok="t"/>
              <v:fill focussize="0,0"/>
              <v:stroke weight="0.48pt" color="#FDFDFD" dashstyle="dot"/>
              <v:imagedata o:title=""/>
              <o:lock v:ext="edit"/>
            </v:line>
            <v:line id="_x0000_s1098" o:spid="_x0000_s1098" o:spt="20" style="position:absolute;left:2489;top:18;height:279;width:0;" stroked="t" coordsize="21600,21600">
              <v:path arrowok="t"/>
              <v:fill focussize="0,0"/>
              <v:stroke weight="0.48pt" color="#FDFDFD" dashstyle="dot"/>
              <v:imagedata o:title=""/>
              <o:lock v:ext="edit"/>
            </v:line>
            <v:shape id="_x0000_s1099" o:spid="_x0000_s1099" style="position:absolute;left:2409;top:301;height:2;width:10;" filled="f" stroked="t" coordorigin="2410,301" coordsize="10,0" path="m2410,301l2419,301m2410,301l2419,301e">
              <v:path arrowok="t"/>
              <v:fill on="f" focussize="0,0"/>
              <v:stroke weight="0.48pt" color="#FDFDFD" dashstyle="dot"/>
              <v:imagedata o:title=""/>
              <o:lock v:ext="edit"/>
            </v:shape>
            <v:line id="_x0000_s1100" o:spid="_x0000_s1100" o:spt="20" style="position:absolute;left:2419;top:301;height:0;width:65;" stroked="t" coordsize="21600,21600">
              <v:path arrowok="t"/>
              <v:fill focussize="0,0"/>
              <v:stroke weight="0.48pt" color="#FDFDFD" dashstyle="dot"/>
              <v:imagedata o:title=""/>
              <o:lock v:ext="edit"/>
            </v:line>
            <v:shape id="_x0000_s1101" o:spid="_x0000_s1101" style="position:absolute;left:2484;top:301;height:2;width:10;" filled="f" stroked="t" coordorigin="2484,301" coordsize="10,0" path="m2484,301l2494,301m2484,301l2494,301e">
              <v:path arrowok="t"/>
              <v:fill on="f" focussize="0,0"/>
              <v:stroke weight="0.48pt" color="#FDFDFD" dashstyle="dot"/>
              <v:imagedata o:title=""/>
              <o:lock v:ext="edit"/>
            </v:shape>
            <v:shape id="_x0000_s1102" o:spid="_x0000_s1102" style="position:absolute;left:2424;top:313;height:2;width:10;" filled="f" stroked="t" coordorigin="2424,313" coordsize="10,0" path="m2424,313l2434,313m2424,313l2434,313e">
              <v:path arrowok="t"/>
              <v:fill on="f" focussize="0,0"/>
              <v:stroke weight="0.48pt" color="#FDFDFD" dashstyle="dot"/>
              <v:imagedata o:title=""/>
              <o:lock v:ext="edit"/>
            </v:shape>
            <v:line id="_x0000_s1103" o:spid="_x0000_s1103" o:spt="20" style="position:absolute;left:2434;top:313;height:0;width:64;" stroked="t" coordsize="21600,21600">
              <v:path arrowok="t"/>
              <v:fill focussize="0,0"/>
              <v:stroke weight="0.48pt" color="#FDFDFD" dashstyle="dot"/>
              <v:imagedata o:title=""/>
              <o:lock v:ext="edit"/>
            </v:line>
            <v:shape id="_x0000_s1104" o:spid="_x0000_s1104" style="position:absolute;left:2498;top:313;height:2;width:10;" filled="f" stroked="t" coordorigin="2498,313" coordsize="10,0" path="m2498,313l2508,313m2498,313l2508,313e">
              <v:path arrowok="t"/>
              <v:fill on="f" focussize="0,0"/>
              <v:stroke weight="0.48pt" color="#FDFDFD" dashstyle="dot"/>
              <v:imagedata o:title=""/>
              <o:lock v:ext="edit"/>
            </v:shape>
            <v:line id="_x0000_s1105" o:spid="_x0000_s1105" o:spt="20" style="position:absolute;left:2429;top:318;height:271;width:0;" stroked="t" coordsize="21600,21600">
              <v:path arrowok="t"/>
              <v:fill focussize="0,0"/>
              <v:stroke weight="0.48pt" color="#FDFDFD" dashstyle="dot"/>
              <v:imagedata o:title=""/>
              <o:lock v:ext="edit"/>
            </v:line>
            <v:line id="_x0000_s1106" o:spid="_x0000_s1106" o:spt="20" style="position:absolute;left:2503;top:318;height:271;width:0;" stroked="t" coordsize="21600,21600">
              <v:path arrowok="t"/>
              <v:fill focussize="0,0"/>
              <v:stroke weight="0.48pt" color="#FDFDFD" dashstyle="dot"/>
              <v:imagedata o:title=""/>
              <o:lock v:ext="edit"/>
            </v:line>
            <v:shape id="_x0000_s1107" o:spid="_x0000_s1107" style="position:absolute;left:2424;top:594;height:2;width:10;" filled="f" stroked="t" coordorigin="2424,594" coordsize="10,0" path="m2424,594l2434,594m2424,594l2434,594e">
              <v:path arrowok="t"/>
              <v:fill on="f" focussize="0,0"/>
              <v:stroke weight="0.48pt" color="#FDFDFD" dashstyle="dot"/>
              <v:imagedata o:title=""/>
              <o:lock v:ext="edit"/>
            </v:shape>
            <v:line id="_x0000_s1108" o:spid="_x0000_s1108" o:spt="20" style="position:absolute;left:2434;top:594;height:0;width:64;" stroked="t" coordsize="21600,21600">
              <v:path arrowok="t"/>
              <v:fill focussize="0,0"/>
              <v:stroke weight="0.48pt" color="#FDFDFD" dashstyle="dot"/>
              <v:imagedata o:title=""/>
              <o:lock v:ext="edit"/>
            </v:line>
            <v:shape id="_x0000_s1109" o:spid="_x0000_s1109" style="position:absolute;left:2498;top:594;height:2;width:10;" filled="f" stroked="t" coordorigin="2498,594" coordsize="10,0" path="m2498,594l2508,594m2498,594l2508,594e">
              <v:path arrowok="t"/>
              <v:fill on="f" focussize="0,0"/>
              <v:stroke weight="0.48pt" color="#FDFDFD" dashstyle="dot"/>
              <v:imagedata o:title=""/>
              <o:lock v:ext="edit"/>
            </v:shape>
            <v:shape id="_x0000_s1110" o:spid="_x0000_s1110" style="position:absolute;left:2388;top:611;height:2;width:10;" filled="f" stroked="t" coordorigin="2388,611" coordsize="10,0" path="m2388,611l2398,611m2388,611l2398,611e">
              <v:path arrowok="t"/>
              <v:fill on="f" focussize="0,0"/>
              <v:stroke weight="0.48pt" color="#FDFDFD" dashstyle="dot"/>
              <v:imagedata o:title=""/>
              <o:lock v:ext="edit"/>
            </v:shape>
            <v:line id="_x0000_s1111" o:spid="_x0000_s1111" o:spt="20" style="position:absolute;left:2398;top:611;height:0;width:64;" stroked="t" coordsize="21600,21600">
              <v:path arrowok="t"/>
              <v:fill focussize="0,0"/>
              <v:stroke weight="0.48pt" color="#FDFDFD" dashstyle="dot"/>
              <v:imagedata o:title=""/>
              <o:lock v:ext="edit"/>
            </v:line>
            <v:shape id="_x0000_s1112" o:spid="_x0000_s1112" style="position:absolute;left:2462;top:611;height:2;width:10;" filled="f" stroked="t" coordorigin="2462,611" coordsize="10,0" path="m2462,611l2472,611m2462,611l2472,611e">
              <v:path arrowok="t"/>
              <v:fill on="f" focussize="0,0"/>
              <v:stroke weight="0.48pt" color="#FDFDFD" dashstyle="dot"/>
              <v:imagedata o:title=""/>
              <o:lock v:ext="edit"/>
            </v:shape>
            <v:line id="_x0000_s1113" o:spid="_x0000_s1113" o:spt="20" style="position:absolute;left:2393;top:616;height:271;width:0;" stroked="t" coordsize="21600,21600">
              <v:path arrowok="t"/>
              <v:fill focussize="0,0"/>
              <v:stroke weight="0.48pt" color="#FDFDFD" dashstyle="dot"/>
              <v:imagedata o:title=""/>
              <o:lock v:ext="edit"/>
            </v:line>
            <v:line id="_x0000_s1114" o:spid="_x0000_s1114" o:spt="20" style="position:absolute;left:2467;top:616;height:271;width:0;" stroked="t" coordsize="21600,21600">
              <v:path arrowok="t"/>
              <v:fill focussize="0,0"/>
              <v:stroke weight="0.48pt" color="#FDFDFD" dashstyle="dot"/>
              <v:imagedata o:title=""/>
              <o:lock v:ext="edit"/>
            </v:line>
            <v:shape id="_x0000_s1115" o:spid="_x0000_s1115" style="position:absolute;left:2388;top:891;height:2;width:10;" filled="f" stroked="t" coordorigin="2388,892" coordsize="10,0" path="m2388,892l2398,892m2388,892l2398,892e">
              <v:path arrowok="t"/>
              <v:fill on="f" focussize="0,0"/>
              <v:stroke weight="0.48pt" color="#FDFDFD" dashstyle="dot"/>
              <v:imagedata o:title=""/>
              <o:lock v:ext="edit"/>
            </v:shape>
            <v:line id="_x0000_s1116" o:spid="_x0000_s1116" o:spt="20" style="position:absolute;left:2398;top:892;height:0;width:64;" stroked="t" coordsize="21600,21600">
              <v:path arrowok="t"/>
              <v:fill focussize="0,0"/>
              <v:stroke weight="0.48pt" color="#FDFDFD" dashstyle="dot"/>
              <v:imagedata o:title=""/>
              <o:lock v:ext="edit"/>
            </v:line>
            <v:shape id="_x0000_s1117" o:spid="_x0000_s1117" style="position:absolute;left:2462;top:891;height:2;width:10;" filled="f" stroked="t" coordorigin="2462,892" coordsize="10,0" path="m2462,892l2472,892m2462,892l2472,892e">
              <v:path arrowok="t"/>
              <v:fill on="f" focussize="0,0"/>
              <v:stroke weight="0.48pt" color="#FDFDFD" dashstyle="dot"/>
              <v:imagedata o:title=""/>
              <o:lock v:ext="edit"/>
            </v:shape>
          </v:group>
        </w:pict>
      </w:r>
      <w:r>
        <w:rPr>
          <w:sz w:val="28"/>
          <w:szCs w:val="28"/>
        </w:rPr>
        <w:t>asistență medicală</w:t>
      </w:r>
      <w:r>
        <w:rPr>
          <w:spacing w:val="-3"/>
          <w:sz w:val="28"/>
          <w:szCs w:val="28"/>
        </w:rPr>
        <w:t xml:space="preserve"> </w:t>
      </w:r>
      <w:r>
        <w:rPr>
          <w:sz w:val="28"/>
          <w:szCs w:val="28"/>
        </w:rPr>
        <w:t>profilactică</w:t>
      </w:r>
      <w:r>
        <w:rPr>
          <w:spacing w:val="-2"/>
          <w:sz w:val="28"/>
          <w:szCs w:val="28"/>
        </w:rPr>
        <w:t xml:space="preserve"> </w:t>
      </w:r>
      <w:r>
        <w:rPr>
          <w:sz w:val="28"/>
          <w:szCs w:val="28"/>
        </w:rPr>
        <w:t>și</w:t>
      </w:r>
      <w:r>
        <w:rPr>
          <w:spacing w:val="-3"/>
          <w:sz w:val="28"/>
          <w:szCs w:val="28"/>
        </w:rPr>
        <w:t xml:space="preserve"> </w:t>
      </w:r>
      <w:r>
        <w:rPr>
          <w:sz w:val="28"/>
          <w:szCs w:val="28"/>
        </w:rPr>
        <w:t>curativă;</w:t>
      </w:r>
    </w:p>
    <w:p>
      <w:pPr>
        <w:pStyle w:val="15"/>
        <w:numPr>
          <w:ilvl w:val="0"/>
          <w:numId w:val="14"/>
        </w:numPr>
        <w:tabs>
          <w:tab w:val="left" w:pos="1088"/>
        </w:tabs>
        <w:spacing w:before="1" w:after="0" w:line="298" w:lineRule="exact"/>
        <w:ind w:left="1088" w:right="0" w:hanging="315"/>
        <w:jc w:val="both"/>
        <w:rPr>
          <w:sz w:val="28"/>
          <w:szCs w:val="28"/>
        </w:rPr>
      </w:pPr>
      <w:r>
        <w:rPr>
          <w:sz w:val="28"/>
          <w:szCs w:val="28"/>
        </w:rPr>
        <w:t>asistență</w:t>
      </w:r>
      <w:r>
        <w:rPr>
          <w:spacing w:val="1"/>
          <w:sz w:val="28"/>
          <w:szCs w:val="28"/>
        </w:rPr>
        <w:t xml:space="preserve"> </w:t>
      </w:r>
      <w:r>
        <w:rPr>
          <w:sz w:val="28"/>
          <w:szCs w:val="28"/>
        </w:rPr>
        <w:t>medicală</w:t>
      </w:r>
      <w:r>
        <w:rPr>
          <w:spacing w:val="-2"/>
          <w:sz w:val="28"/>
          <w:szCs w:val="28"/>
        </w:rPr>
        <w:t xml:space="preserve"> </w:t>
      </w:r>
      <w:r>
        <w:rPr>
          <w:sz w:val="28"/>
          <w:szCs w:val="28"/>
        </w:rPr>
        <w:t>de</w:t>
      </w:r>
      <w:r>
        <w:rPr>
          <w:spacing w:val="-2"/>
          <w:sz w:val="28"/>
          <w:szCs w:val="28"/>
        </w:rPr>
        <w:t xml:space="preserve"> </w:t>
      </w:r>
      <w:r>
        <w:rPr>
          <w:sz w:val="28"/>
          <w:szCs w:val="28"/>
        </w:rPr>
        <w:t>urgență;</w:t>
      </w:r>
    </w:p>
    <w:p>
      <w:pPr>
        <w:pStyle w:val="15"/>
        <w:numPr>
          <w:ilvl w:val="0"/>
          <w:numId w:val="14"/>
        </w:numPr>
        <w:tabs>
          <w:tab w:val="left" w:pos="1052"/>
        </w:tabs>
        <w:spacing w:before="0" w:after="0" w:line="298" w:lineRule="exact"/>
        <w:ind w:left="1052" w:right="0" w:hanging="286"/>
        <w:jc w:val="both"/>
        <w:rPr>
          <w:sz w:val="28"/>
          <w:szCs w:val="28"/>
        </w:rPr>
      </w:pPr>
      <w:r>
        <w:rPr>
          <w:sz w:val="28"/>
          <w:szCs w:val="28"/>
        </w:rPr>
        <w:t>asistență</w:t>
      </w:r>
      <w:r>
        <w:rPr>
          <w:spacing w:val="10"/>
          <w:sz w:val="28"/>
          <w:szCs w:val="28"/>
        </w:rPr>
        <w:t xml:space="preserve"> </w:t>
      </w:r>
      <w:r>
        <w:rPr>
          <w:sz w:val="28"/>
          <w:szCs w:val="28"/>
        </w:rPr>
        <w:t>medicală</w:t>
      </w:r>
      <w:r>
        <w:rPr>
          <w:spacing w:val="9"/>
          <w:sz w:val="28"/>
          <w:szCs w:val="28"/>
        </w:rPr>
        <w:t xml:space="preserve"> </w:t>
      </w:r>
      <w:r>
        <w:rPr>
          <w:sz w:val="28"/>
          <w:szCs w:val="28"/>
        </w:rPr>
        <w:t>de</w:t>
      </w:r>
      <w:r>
        <w:rPr>
          <w:spacing w:val="9"/>
          <w:sz w:val="28"/>
          <w:szCs w:val="28"/>
        </w:rPr>
        <w:t xml:space="preserve"> </w:t>
      </w:r>
      <w:r>
        <w:rPr>
          <w:sz w:val="28"/>
          <w:szCs w:val="28"/>
        </w:rPr>
        <w:t>hemotransfuziologie,</w:t>
      </w:r>
      <w:r>
        <w:rPr>
          <w:spacing w:val="9"/>
          <w:sz w:val="28"/>
          <w:szCs w:val="28"/>
        </w:rPr>
        <w:t xml:space="preserve"> </w:t>
      </w:r>
      <w:r>
        <w:rPr>
          <w:sz w:val="28"/>
          <w:szCs w:val="28"/>
        </w:rPr>
        <w:t>transfuzie</w:t>
      </w:r>
      <w:r>
        <w:rPr>
          <w:spacing w:val="8"/>
          <w:sz w:val="28"/>
          <w:szCs w:val="28"/>
        </w:rPr>
        <w:t xml:space="preserve"> </w:t>
      </w:r>
      <w:r>
        <w:rPr>
          <w:sz w:val="28"/>
          <w:szCs w:val="28"/>
        </w:rPr>
        <w:t>sanguină</w:t>
      </w:r>
      <w:r>
        <w:rPr>
          <w:spacing w:val="9"/>
          <w:sz w:val="28"/>
          <w:szCs w:val="28"/>
        </w:rPr>
        <w:t xml:space="preserve"> </w:t>
      </w:r>
      <w:r>
        <w:rPr>
          <w:sz w:val="28"/>
          <w:szCs w:val="28"/>
        </w:rPr>
        <w:t>sau</w:t>
      </w:r>
      <w:r>
        <w:rPr>
          <w:spacing w:val="9"/>
          <w:sz w:val="28"/>
          <w:szCs w:val="28"/>
        </w:rPr>
        <w:t xml:space="preserve"> </w:t>
      </w:r>
      <w:r>
        <w:rPr>
          <w:sz w:val="28"/>
          <w:szCs w:val="28"/>
        </w:rPr>
        <w:t>alte</w:t>
      </w:r>
      <w:r>
        <w:rPr>
          <w:spacing w:val="9"/>
          <w:sz w:val="28"/>
          <w:szCs w:val="28"/>
        </w:rPr>
        <w:t xml:space="preserve"> </w:t>
      </w:r>
      <w:r>
        <w:rPr>
          <w:sz w:val="28"/>
          <w:szCs w:val="28"/>
        </w:rPr>
        <w:t>servicii</w:t>
      </w:r>
      <w:r>
        <w:rPr>
          <w:spacing w:val="8"/>
          <w:sz w:val="28"/>
          <w:szCs w:val="28"/>
        </w:rPr>
        <w:t xml:space="preserve"> </w:t>
      </w:r>
      <w:r>
        <w:rPr>
          <w:sz w:val="28"/>
          <w:szCs w:val="28"/>
        </w:rPr>
        <w:t>de</w:t>
      </w:r>
      <w:r>
        <w:rPr>
          <w:rFonts w:hint="default"/>
          <w:sz w:val="28"/>
          <w:szCs w:val="28"/>
          <w:lang w:val="ro-RO"/>
        </w:rPr>
        <w:t xml:space="preserve"> </w:t>
      </w:r>
      <w:r>
        <w:rPr>
          <w:sz w:val="28"/>
          <w:szCs w:val="28"/>
        </w:rPr>
        <w:t>asistență medicală</w:t>
      </w:r>
      <w:r>
        <w:rPr>
          <w:spacing w:val="-1"/>
          <w:sz w:val="28"/>
          <w:szCs w:val="28"/>
        </w:rPr>
        <w:t xml:space="preserve"> </w:t>
      </w:r>
      <w:r>
        <w:rPr>
          <w:sz w:val="28"/>
          <w:szCs w:val="28"/>
        </w:rPr>
        <w:t>și prestații</w:t>
      </w:r>
      <w:r>
        <w:rPr>
          <w:spacing w:val="-1"/>
          <w:sz w:val="28"/>
          <w:szCs w:val="28"/>
        </w:rPr>
        <w:t xml:space="preserve"> </w:t>
      </w:r>
      <w:r>
        <w:rPr>
          <w:sz w:val="28"/>
          <w:szCs w:val="28"/>
        </w:rPr>
        <w:t>autorizate</w:t>
      </w:r>
      <w:r>
        <w:rPr>
          <w:spacing w:val="-2"/>
          <w:sz w:val="28"/>
          <w:szCs w:val="28"/>
        </w:rPr>
        <w:t xml:space="preserve"> </w:t>
      </w:r>
      <w:r>
        <w:rPr>
          <w:sz w:val="28"/>
          <w:szCs w:val="28"/>
        </w:rPr>
        <w:t>conform</w:t>
      </w:r>
      <w:r>
        <w:rPr>
          <w:spacing w:val="-4"/>
          <w:sz w:val="28"/>
          <w:szCs w:val="28"/>
        </w:rPr>
        <w:t xml:space="preserve"> </w:t>
      </w:r>
      <w:r>
        <w:rPr>
          <w:sz w:val="28"/>
          <w:szCs w:val="28"/>
        </w:rPr>
        <w:t>legii.</w:t>
      </w:r>
    </w:p>
    <w:p>
      <w:pPr>
        <w:pStyle w:val="15"/>
        <w:numPr>
          <w:ilvl w:val="0"/>
          <w:numId w:val="15"/>
        </w:numPr>
        <w:tabs>
          <w:tab w:val="left" w:pos="1012"/>
        </w:tabs>
        <w:spacing w:before="63" w:after="0" w:line="298" w:lineRule="exact"/>
        <w:ind w:left="1011" w:right="0" w:hanging="368"/>
        <w:jc w:val="both"/>
        <w:rPr>
          <w:sz w:val="28"/>
          <w:szCs w:val="28"/>
        </w:rPr>
      </w:pPr>
      <w:r>
        <w:rPr>
          <w:sz w:val="28"/>
          <w:szCs w:val="28"/>
        </w:rPr>
        <w:t>Asistența medicală</w:t>
      </w:r>
      <w:r>
        <w:rPr>
          <w:spacing w:val="-2"/>
          <w:sz w:val="28"/>
          <w:szCs w:val="28"/>
        </w:rPr>
        <w:t xml:space="preserve"> </w:t>
      </w:r>
      <w:r>
        <w:rPr>
          <w:sz w:val="28"/>
          <w:szCs w:val="28"/>
        </w:rPr>
        <w:t>prevăzută</w:t>
      </w:r>
      <w:r>
        <w:rPr>
          <w:spacing w:val="1"/>
          <w:sz w:val="28"/>
          <w:szCs w:val="28"/>
        </w:rPr>
        <w:t xml:space="preserve"> </w:t>
      </w:r>
      <w:r>
        <w:rPr>
          <w:sz w:val="28"/>
          <w:szCs w:val="28"/>
        </w:rPr>
        <w:t>la</w:t>
      </w:r>
      <w:r>
        <w:rPr>
          <w:spacing w:val="-2"/>
          <w:sz w:val="28"/>
          <w:szCs w:val="28"/>
        </w:rPr>
        <w:t xml:space="preserve"> </w:t>
      </w:r>
      <w:r>
        <w:rPr>
          <w:sz w:val="28"/>
          <w:szCs w:val="28"/>
        </w:rPr>
        <w:t>alin.(1),</w:t>
      </w:r>
      <w:r>
        <w:rPr>
          <w:spacing w:val="-2"/>
          <w:sz w:val="28"/>
          <w:szCs w:val="28"/>
        </w:rPr>
        <w:t xml:space="preserve"> </w:t>
      </w:r>
      <w:r>
        <w:rPr>
          <w:sz w:val="28"/>
          <w:szCs w:val="28"/>
        </w:rPr>
        <w:t>lit.„a”</w:t>
      </w:r>
      <w:r>
        <w:rPr>
          <w:spacing w:val="-2"/>
          <w:sz w:val="28"/>
          <w:szCs w:val="28"/>
        </w:rPr>
        <w:t xml:space="preserve"> </w:t>
      </w:r>
      <w:r>
        <w:rPr>
          <w:sz w:val="28"/>
          <w:szCs w:val="28"/>
        </w:rPr>
        <w:t>se</w:t>
      </w:r>
      <w:r>
        <w:rPr>
          <w:spacing w:val="-3"/>
          <w:sz w:val="28"/>
          <w:szCs w:val="28"/>
        </w:rPr>
        <w:t xml:space="preserve"> </w:t>
      </w:r>
      <w:r>
        <w:rPr>
          <w:sz w:val="28"/>
          <w:szCs w:val="28"/>
        </w:rPr>
        <w:t>realizează,</w:t>
      </w:r>
      <w:r>
        <w:rPr>
          <w:spacing w:val="1"/>
          <w:sz w:val="28"/>
          <w:szCs w:val="28"/>
        </w:rPr>
        <w:t xml:space="preserve"> </w:t>
      </w:r>
      <w:r>
        <w:rPr>
          <w:sz w:val="28"/>
          <w:szCs w:val="28"/>
        </w:rPr>
        <w:t>dacă</w:t>
      </w:r>
      <w:r>
        <w:rPr>
          <w:spacing w:val="-2"/>
          <w:sz w:val="28"/>
          <w:szCs w:val="28"/>
        </w:rPr>
        <w:t xml:space="preserve"> </w:t>
      </w:r>
      <w:r>
        <w:rPr>
          <w:sz w:val="28"/>
          <w:szCs w:val="28"/>
        </w:rPr>
        <w:t>este</w:t>
      </w:r>
      <w:r>
        <w:rPr>
          <w:spacing w:val="-3"/>
          <w:sz w:val="28"/>
          <w:szCs w:val="28"/>
        </w:rPr>
        <w:t xml:space="preserve"> </w:t>
      </w:r>
      <w:r>
        <w:rPr>
          <w:sz w:val="28"/>
          <w:szCs w:val="28"/>
        </w:rPr>
        <w:t>cazul,</w:t>
      </w:r>
      <w:r>
        <w:rPr>
          <w:spacing w:val="-2"/>
          <w:sz w:val="28"/>
          <w:szCs w:val="28"/>
        </w:rPr>
        <w:t xml:space="preserve"> </w:t>
      </w:r>
      <w:r>
        <w:rPr>
          <w:sz w:val="28"/>
          <w:szCs w:val="28"/>
        </w:rPr>
        <w:t>prin:</w:t>
      </w:r>
    </w:p>
    <w:p>
      <w:pPr>
        <w:pStyle w:val="15"/>
        <w:numPr>
          <w:ilvl w:val="1"/>
          <w:numId w:val="15"/>
        </w:numPr>
        <w:tabs>
          <w:tab w:val="left" w:pos="1139"/>
        </w:tabs>
        <w:spacing w:before="0" w:after="0" w:line="240" w:lineRule="auto"/>
        <w:ind w:left="190" w:right="175" w:firstLine="648"/>
        <w:jc w:val="both"/>
        <w:rPr>
          <w:sz w:val="28"/>
          <w:szCs w:val="28"/>
        </w:rPr>
      </w:pPr>
      <w:r>
        <w:rPr>
          <w:sz w:val="28"/>
          <w:szCs w:val="28"/>
        </w:rPr>
        <w:pict>
          <v:group id="_x0000_s1118" o:spid="_x0000_s1118" o:spt="203" style="position:absolute;left:0pt;margin-left:123.7pt;margin-top:0.35pt;height:14.55pt;width:4.2pt;mso-position-horizontal-relative:page;z-index:-251653120;mso-width-relative:page;mso-height-relative:page;" coordorigin="2474,8" coordsize="84,291">
            <o:lock v:ext="edit"/>
            <v:shape id="_x0000_s1119" o:spid="_x0000_s1119" style="position:absolute;left:2474;top:12;height:2;width:10;" filled="f" stroked="t" coordorigin="2474,12" coordsize="10,0" path="m2474,12l2484,12m2474,12l2484,12e">
              <v:path arrowok="t"/>
              <v:fill on="f" focussize="0,0"/>
              <v:stroke weight="0.48pt" color="#FDFDFD" dashstyle="dot"/>
              <v:imagedata o:title=""/>
              <o:lock v:ext="edit"/>
            </v:shape>
            <v:line id="_x0000_s1120" o:spid="_x0000_s1120" o:spt="20" style="position:absolute;left:2484;top:12;height:0;width:65;" stroked="t" coordsize="21600,21600">
              <v:path arrowok="t"/>
              <v:fill focussize="0,0"/>
              <v:stroke weight="0.48pt" color="#FDFDFD" dashstyle="dot"/>
              <v:imagedata o:title=""/>
              <o:lock v:ext="edit"/>
            </v:line>
            <v:shape id="_x0000_s1121" o:spid="_x0000_s1121" style="position:absolute;left:2548;top:12;height:2;width:10;" filled="f" stroked="t" coordorigin="2549,12" coordsize="10,0" path="m2549,12l2558,12m2549,12l2558,12e">
              <v:path arrowok="t"/>
              <v:fill on="f" focussize="0,0"/>
              <v:stroke weight="0.48pt" color="#FDFDFD" dashstyle="dot"/>
              <v:imagedata o:title=""/>
              <o:lock v:ext="edit"/>
            </v:shape>
            <v:line id="_x0000_s1122" o:spid="_x0000_s1122" o:spt="20" style="position:absolute;left:2479;top:17;height:271;width:0;" stroked="t" coordsize="21600,21600">
              <v:path arrowok="t"/>
              <v:fill focussize="0,0"/>
              <v:stroke weight="0.48pt" color="#FDFDFD" dashstyle="dot"/>
              <v:imagedata o:title=""/>
              <o:lock v:ext="edit"/>
            </v:line>
            <v:line id="_x0000_s1123" o:spid="_x0000_s1123" o:spt="20" style="position:absolute;left:2554;top:17;height:271;width:0;" stroked="t" coordsize="21600,21600">
              <v:path arrowok="t"/>
              <v:fill focussize="0,0"/>
              <v:stroke weight="0.48pt" color="#FDFDFD" dashstyle="dot"/>
              <v:imagedata o:title=""/>
              <o:lock v:ext="edit"/>
            </v:line>
            <v:shape id="_x0000_s1124" o:spid="_x0000_s1124" style="position:absolute;left:2474;top:293;height:2;width:10;" filled="f" stroked="t" coordorigin="2474,293" coordsize="10,0" path="m2474,293l2484,293m2474,293l2484,293e">
              <v:path arrowok="t"/>
              <v:fill on="f" focussize="0,0"/>
              <v:stroke weight="0.48pt" color="#FDFDFD" dashstyle="dot"/>
              <v:imagedata o:title=""/>
              <o:lock v:ext="edit"/>
            </v:shape>
            <v:line id="_x0000_s1125" o:spid="_x0000_s1125" o:spt="20" style="position:absolute;left:2484;top:293;height:0;width:65;" stroked="t" coordsize="21600,21600">
              <v:path arrowok="t"/>
              <v:fill focussize="0,0"/>
              <v:stroke weight="0.48pt" color="#FDFDFD" dashstyle="dot"/>
              <v:imagedata o:title=""/>
              <o:lock v:ext="edit"/>
            </v:line>
            <v:shape id="_x0000_s1126" o:spid="_x0000_s1126" style="position:absolute;left:2548;top:293;height:2;width:10;" filled="f" stroked="t" coordorigin="2549,293" coordsize="10,0" path="m2549,293l2558,293m2549,293l2558,293e">
              <v:path arrowok="t"/>
              <v:fill on="f" focussize="0,0"/>
              <v:stroke weight="0.48pt" color="#FDFDFD" dashstyle="dot"/>
              <v:imagedata o:title=""/>
              <o:lock v:ext="edit"/>
            </v:shape>
          </v:group>
        </w:pict>
      </w:r>
      <w:r>
        <w:rPr>
          <w:sz w:val="28"/>
          <w:szCs w:val="28"/>
        </w:rPr>
        <w:t>cabinete</w:t>
      </w:r>
      <w:r>
        <w:rPr>
          <w:spacing w:val="1"/>
          <w:sz w:val="28"/>
          <w:szCs w:val="28"/>
        </w:rPr>
        <w:t xml:space="preserve"> </w:t>
      </w:r>
      <w:r>
        <w:rPr>
          <w:sz w:val="28"/>
          <w:szCs w:val="28"/>
        </w:rPr>
        <w:t>medicale</w:t>
      </w:r>
      <w:r>
        <w:rPr>
          <w:spacing w:val="1"/>
          <w:sz w:val="28"/>
          <w:szCs w:val="28"/>
        </w:rPr>
        <w:t xml:space="preserve"> </w:t>
      </w:r>
      <w:r>
        <w:rPr>
          <w:sz w:val="28"/>
          <w:szCs w:val="28"/>
        </w:rPr>
        <w:t>ambulatorii</w:t>
      </w:r>
      <w:r>
        <w:rPr>
          <w:spacing w:val="1"/>
          <w:sz w:val="28"/>
          <w:szCs w:val="28"/>
        </w:rPr>
        <w:t xml:space="preserve"> </w:t>
      </w:r>
      <w:r>
        <w:rPr>
          <w:sz w:val="28"/>
          <w:szCs w:val="28"/>
        </w:rPr>
        <w:t>ale</w:t>
      </w:r>
      <w:r>
        <w:rPr>
          <w:spacing w:val="1"/>
          <w:sz w:val="28"/>
          <w:szCs w:val="28"/>
        </w:rPr>
        <w:t xml:space="preserve"> </w:t>
      </w:r>
      <w:r>
        <w:rPr>
          <w:sz w:val="28"/>
          <w:szCs w:val="28"/>
        </w:rPr>
        <w:t>medicilor</w:t>
      </w:r>
      <w:r>
        <w:rPr>
          <w:spacing w:val="1"/>
          <w:sz w:val="28"/>
          <w:szCs w:val="28"/>
        </w:rPr>
        <w:t xml:space="preserve"> </w:t>
      </w:r>
      <w:r>
        <w:rPr>
          <w:sz w:val="28"/>
          <w:szCs w:val="28"/>
        </w:rPr>
        <w:t>de</w:t>
      </w:r>
      <w:r>
        <w:rPr>
          <w:spacing w:val="1"/>
          <w:sz w:val="28"/>
          <w:szCs w:val="28"/>
        </w:rPr>
        <w:t xml:space="preserve"> </w:t>
      </w:r>
      <w:r>
        <w:rPr>
          <w:sz w:val="28"/>
          <w:szCs w:val="28"/>
        </w:rPr>
        <w:t>familie</w:t>
      </w:r>
      <w:r>
        <w:rPr>
          <w:spacing w:val="1"/>
          <w:sz w:val="28"/>
          <w:szCs w:val="28"/>
        </w:rPr>
        <w:t xml:space="preserve"> </w:t>
      </w:r>
      <w:r>
        <w:rPr>
          <w:sz w:val="28"/>
          <w:szCs w:val="28"/>
        </w:rPr>
        <w:t>și</w:t>
      </w:r>
      <w:r>
        <w:rPr>
          <w:spacing w:val="1"/>
          <w:sz w:val="28"/>
          <w:szCs w:val="28"/>
        </w:rPr>
        <w:t xml:space="preserve"> </w:t>
      </w:r>
      <w:r>
        <w:rPr>
          <w:sz w:val="28"/>
          <w:szCs w:val="28"/>
        </w:rPr>
        <w:t>de</w:t>
      </w:r>
      <w:r>
        <w:rPr>
          <w:spacing w:val="1"/>
          <w:sz w:val="28"/>
          <w:szCs w:val="28"/>
        </w:rPr>
        <w:t xml:space="preserve"> </w:t>
      </w:r>
      <w:r>
        <w:rPr>
          <w:sz w:val="28"/>
          <w:szCs w:val="28"/>
        </w:rPr>
        <w:t>alte</w:t>
      </w:r>
      <w:r>
        <w:rPr>
          <w:spacing w:val="65"/>
          <w:sz w:val="28"/>
          <w:szCs w:val="28"/>
        </w:rPr>
        <w:t xml:space="preserve"> </w:t>
      </w:r>
      <w:r>
        <w:rPr>
          <w:sz w:val="28"/>
          <w:szCs w:val="28"/>
        </w:rPr>
        <w:t>specialități,</w:t>
      </w:r>
      <w:r>
        <w:rPr>
          <w:spacing w:val="-62"/>
          <w:sz w:val="28"/>
          <w:szCs w:val="28"/>
        </w:rPr>
        <w:t xml:space="preserve"> </w:t>
      </w:r>
      <w:r>
        <w:rPr>
          <w:sz w:val="28"/>
          <w:szCs w:val="28"/>
        </w:rPr>
        <w:t>centre</w:t>
      </w:r>
      <w:r>
        <w:rPr>
          <w:spacing w:val="16"/>
          <w:sz w:val="28"/>
          <w:szCs w:val="28"/>
        </w:rPr>
        <w:t xml:space="preserve"> </w:t>
      </w:r>
      <w:r>
        <w:rPr>
          <w:sz w:val="28"/>
          <w:szCs w:val="28"/>
        </w:rPr>
        <w:t>de</w:t>
      </w:r>
      <w:r>
        <w:rPr>
          <w:spacing w:val="16"/>
          <w:sz w:val="28"/>
          <w:szCs w:val="28"/>
        </w:rPr>
        <w:t xml:space="preserve"> </w:t>
      </w:r>
      <w:r>
        <w:rPr>
          <w:sz w:val="28"/>
          <w:szCs w:val="28"/>
        </w:rPr>
        <w:t>diagnostic</w:t>
      </w:r>
      <w:r>
        <w:rPr>
          <w:spacing w:val="16"/>
          <w:sz w:val="28"/>
          <w:szCs w:val="28"/>
        </w:rPr>
        <w:t xml:space="preserve"> </w:t>
      </w:r>
      <w:r>
        <w:rPr>
          <w:sz w:val="28"/>
          <w:szCs w:val="28"/>
        </w:rPr>
        <w:t>și</w:t>
      </w:r>
      <w:r>
        <w:rPr>
          <w:spacing w:val="19"/>
          <w:sz w:val="28"/>
          <w:szCs w:val="28"/>
        </w:rPr>
        <w:t xml:space="preserve"> </w:t>
      </w:r>
      <w:r>
        <w:rPr>
          <w:sz w:val="28"/>
          <w:szCs w:val="28"/>
        </w:rPr>
        <w:t>tratament,</w:t>
      </w:r>
      <w:r>
        <w:rPr>
          <w:spacing w:val="16"/>
          <w:sz w:val="28"/>
          <w:szCs w:val="28"/>
        </w:rPr>
        <w:t xml:space="preserve"> </w:t>
      </w:r>
      <w:r>
        <w:rPr>
          <w:sz w:val="28"/>
          <w:szCs w:val="28"/>
        </w:rPr>
        <w:t>centre</w:t>
      </w:r>
      <w:r>
        <w:rPr>
          <w:spacing w:val="18"/>
          <w:sz w:val="28"/>
          <w:szCs w:val="28"/>
        </w:rPr>
        <w:t xml:space="preserve"> </w:t>
      </w:r>
      <w:r>
        <w:rPr>
          <w:sz w:val="28"/>
          <w:szCs w:val="28"/>
        </w:rPr>
        <w:t>medicale,</w:t>
      </w:r>
      <w:r>
        <w:rPr>
          <w:spacing w:val="16"/>
          <w:sz w:val="28"/>
          <w:szCs w:val="28"/>
        </w:rPr>
        <w:t xml:space="preserve"> </w:t>
      </w:r>
      <w:r>
        <w:rPr>
          <w:sz w:val="28"/>
          <w:szCs w:val="28"/>
        </w:rPr>
        <w:t>centre</w:t>
      </w:r>
      <w:r>
        <w:rPr>
          <w:spacing w:val="16"/>
          <w:sz w:val="28"/>
          <w:szCs w:val="28"/>
        </w:rPr>
        <w:t xml:space="preserve"> </w:t>
      </w:r>
      <w:r>
        <w:rPr>
          <w:sz w:val="28"/>
          <w:szCs w:val="28"/>
        </w:rPr>
        <w:t>de</w:t>
      </w:r>
      <w:r>
        <w:rPr>
          <w:spacing w:val="16"/>
          <w:sz w:val="28"/>
          <w:szCs w:val="28"/>
        </w:rPr>
        <w:t xml:space="preserve"> </w:t>
      </w:r>
      <w:r>
        <w:rPr>
          <w:sz w:val="28"/>
          <w:szCs w:val="28"/>
        </w:rPr>
        <w:t>sănătate,</w:t>
      </w:r>
      <w:r>
        <w:rPr>
          <w:spacing w:val="16"/>
          <w:sz w:val="28"/>
          <w:szCs w:val="28"/>
        </w:rPr>
        <w:t xml:space="preserve"> </w:t>
      </w:r>
      <w:r>
        <w:rPr>
          <w:sz w:val="28"/>
          <w:szCs w:val="28"/>
        </w:rPr>
        <w:t>laboratoare,</w:t>
      </w:r>
      <w:r>
        <w:rPr>
          <w:spacing w:val="17"/>
          <w:sz w:val="28"/>
          <w:szCs w:val="28"/>
        </w:rPr>
        <w:t xml:space="preserve"> </w:t>
      </w:r>
      <w:r>
        <w:rPr>
          <w:sz w:val="28"/>
          <w:szCs w:val="28"/>
        </w:rPr>
        <w:t>precum</w:t>
      </w:r>
      <w:r>
        <w:rPr>
          <w:rFonts w:hint="default"/>
          <w:sz w:val="28"/>
          <w:szCs w:val="28"/>
          <w:lang w:val="ro-RO"/>
        </w:rPr>
        <w:t xml:space="preserve">   </w:t>
      </w:r>
      <w:r>
        <w:rPr>
          <w:spacing w:val="-63"/>
          <w:sz w:val="28"/>
          <w:szCs w:val="28"/>
        </w:rPr>
        <w:t xml:space="preserve"> </w:t>
      </w:r>
      <w:r>
        <w:rPr>
          <w:sz w:val="28"/>
          <w:szCs w:val="28"/>
        </w:rPr>
        <w:t>și</w:t>
      </w:r>
      <w:r>
        <w:rPr>
          <w:spacing w:val="-2"/>
          <w:sz w:val="28"/>
          <w:szCs w:val="28"/>
        </w:rPr>
        <w:t xml:space="preserve"> </w:t>
      </w:r>
      <w:r>
        <w:rPr>
          <w:sz w:val="28"/>
          <w:szCs w:val="28"/>
        </w:rPr>
        <w:t>prin</w:t>
      </w:r>
      <w:r>
        <w:rPr>
          <w:spacing w:val="-1"/>
          <w:sz w:val="28"/>
          <w:szCs w:val="28"/>
        </w:rPr>
        <w:t xml:space="preserve"> </w:t>
      </w:r>
      <w:r>
        <w:rPr>
          <w:sz w:val="28"/>
          <w:szCs w:val="28"/>
        </w:rPr>
        <w:t>alte</w:t>
      </w:r>
      <w:r>
        <w:rPr>
          <w:spacing w:val="2"/>
          <w:sz w:val="28"/>
          <w:szCs w:val="28"/>
        </w:rPr>
        <w:t xml:space="preserve"> </w:t>
      </w:r>
      <w:r>
        <w:rPr>
          <w:sz w:val="28"/>
          <w:szCs w:val="28"/>
        </w:rPr>
        <w:t>unități</w:t>
      </w:r>
      <w:r>
        <w:rPr>
          <w:spacing w:val="-1"/>
          <w:sz w:val="28"/>
          <w:szCs w:val="28"/>
        </w:rPr>
        <w:t xml:space="preserve"> </w:t>
      </w:r>
      <w:r>
        <w:rPr>
          <w:sz w:val="28"/>
          <w:szCs w:val="28"/>
        </w:rPr>
        <w:t>sanitare</w:t>
      </w:r>
      <w:r>
        <w:rPr>
          <w:spacing w:val="-1"/>
          <w:sz w:val="28"/>
          <w:szCs w:val="28"/>
        </w:rPr>
        <w:t xml:space="preserve"> </w:t>
      </w:r>
      <w:r>
        <w:rPr>
          <w:sz w:val="28"/>
          <w:szCs w:val="28"/>
        </w:rPr>
        <w:t>publice</w:t>
      </w:r>
      <w:r>
        <w:rPr>
          <w:spacing w:val="-1"/>
          <w:sz w:val="28"/>
          <w:szCs w:val="28"/>
        </w:rPr>
        <w:t xml:space="preserve"> </w:t>
      </w:r>
      <w:r>
        <w:rPr>
          <w:sz w:val="28"/>
          <w:szCs w:val="28"/>
        </w:rPr>
        <w:t>și private,</w:t>
      </w:r>
      <w:r>
        <w:rPr>
          <w:spacing w:val="-1"/>
          <w:sz w:val="28"/>
          <w:szCs w:val="28"/>
        </w:rPr>
        <w:t xml:space="preserve"> </w:t>
      </w:r>
      <w:r>
        <w:rPr>
          <w:sz w:val="28"/>
          <w:szCs w:val="28"/>
        </w:rPr>
        <w:t>după</w:t>
      </w:r>
      <w:r>
        <w:rPr>
          <w:spacing w:val="-1"/>
          <w:sz w:val="28"/>
          <w:szCs w:val="28"/>
        </w:rPr>
        <w:t xml:space="preserve"> </w:t>
      </w:r>
      <w:r>
        <w:rPr>
          <w:sz w:val="28"/>
          <w:szCs w:val="28"/>
        </w:rPr>
        <w:t>caz;</w:t>
      </w:r>
    </w:p>
    <w:p>
      <w:pPr>
        <w:pStyle w:val="15"/>
        <w:numPr>
          <w:ilvl w:val="1"/>
          <w:numId w:val="15"/>
        </w:numPr>
        <w:tabs>
          <w:tab w:val="left" w:pos="1153"/>
        </w:tabs>
        <w:spacing w:before="0" w:after="0" w:line="298" w:lineRule="exact"/>
        <w:ind w:left="1152" w:right="0" w:hanging="315"/>
        <w:jc w:val="both"/>
        <w:rPr>
          <w:sz w:val="28"/>
          <w:szCs w:val="28"/>
        </w:rPr>
      </w:pPr>
      <w:r>
        <w:rPr>
          <w:sz w:val="28"/>
          <w:szCs w:val="28"/>
        </w:rPr>
        <w:pict>
          <v:group id="_x0000_s1127" o:spid="_x0000_s1127" o:spt="203" style="position:absolute;left:0pt;margin-left:124.4pt;margin-top:0.35pt;height:14.55pt;width:4.2pt;mso-position-horizontal-relative:page;z-index:-251652096;mso-width-relative:page;mso-height-relative:page;" coordorigin="2489,8" coordsize="84,291">
            <o:lock v:ext="edit"/>
            <v:shape id="_x0000_s1128" o:spid="_x0000_s1128" style="position:absolute;left:2488;top:12;height:2;width:10;" filled="f" stroked="t" coordorigin="2489,12" coordsize="10,0" path="m2489,12l2498,12m2489,12l2498,12e">
              <v:path arrowok="t"/>
              <v:fill on="f" focussize="0,0"/>
              <v:stroke weight="0.48pt" color="#FDFDFD" dashstyle="dot"/>
              <v:imagedata o:title=""/>
              <o:lock v:ext="edit"/>
            </v:shape>
            <v:line id="_x0000_s1129" o:spid="_x0000_s1129" o:spt="20" style="position:absolute;left:2498;top:12;height:0;width:65;" stroked="t" coordsize="21600,21600">
              <v:path arrowok="t"/>
              <v:fill focussize="0,0"/>
              <v:stroke weight="0.48pt" color="#FDFDFD" dashstyle="dot"/>
              <v:imagedata o:title=""/>
              <o:lock v:ext="edit"/>
            </v:line>
            <v:shape id="_x0000_s1130" o:spid="_x0000_s1130" style="position:absolute;left:2563;top:12;height:2;width:10;" filled="f" stroked="t" coordorigin="2563,12" coordsize="10,0" path="m2563,12l2573,12m2563,12l2573,12e">
              <v:path arrowok="t"/>
              <v:fill on="f" focussize="0,0"/>
              <v:stroke weight="0.48pt" color="#FDFDFD" dashstyle="dot"/>
              <v:imagedata o:title=""/>
              <o:lock v:ext="edit"/>
            </v:shape>
            <v:line id="_x0000_s1131" o:spid="_x0000_s1131" o:spt="20" style="position:absolute;left:2494;top:17;height:271;width:0;" stroked="t" coordsize="21600,21600">
              <v:path arrowok="t"/>
              <v:fill focussize="0,0"/>
              <v:stroke weight="0.48pt" color="#FDFDFD" dashstyle="dot"/>
              <v:imagedata o:title=""/>
              <o:lock v:ext="edit"/>
            </v:line>
            <v:line id="_x0000_s1132" o:spid="_x0000_s1132" o:spt="20" style="position:absolute;left:2568;top:17;height:271;width:0;" stroked="t" coordsize="21600,21600">
              <v:path arrowok="t"/>
              <v:fill focussize="0,0"/>
              <v:stroke weight="0.48pt" color="#FDFDFD" dashstyle="dot"/>
              <v:imagedata o:title=""/>
              <o:lock v:ext="edit"/>
            </v:line>
            <v:shape id="_x0000_s1133" o:spid="_x0000_s1133" style="position:absolute;left:2488;top:293;height:2;width:10;" filled="f" stroked="t" coordorigin="2489,293" coordsize="10,0" path="m2489,293l2498,293m2489,293l2498,293e">
              <v:path arrowok="t"/>
              <v:fill on="f" focussize="0,0"/>
              <v:stroke weight="0.48pt" color="#FDFDFD" dashstyle="dot"/>
              <v:imagedata o:title=""/>
              <o:lock v:ext="edit"/>
            </v:shape>
            <v:line id="_x0000_s1134" o:spid="_x0000_s1134" o:spt="20" style="position:absolute;left:2498;top:293;height:0;width:65;" stroked="t" coordsize="21600,21600">
              <v:path arrowok="t"/>
              <v:fill focussize="0,0"/>
              <v:stroke weight="0.48pt" color="#FDFDFD" dashstyle="dot"/>
              <v:imagedata o:title=""/>
              <o:lock v:ext="edit"/>
            </v:line>
            <v:shape id="_x0000_s1135" o:spid="_x0000_s1135" style="position:absolute;left:2563;top:293;height:2;width:10;" filled="f" stroked="t" coordorigin="2563,293" coordsize="10,0" path="m2563,293l2573,293m2563,293l2573,293e">
              <v:path arrowok="t"/>
              <v:fill on="f" focussize="0,0"/>
              <v:stroke weight="0.48pt" color="#FDFDFD" dashstyle="dot"/>
              <v:imagedata o:title=""/>
              <o:lock v:ext="edit"/>
            </v:shape>
          </v:group>
        </w:pict>
      </w:r>
      <w:r>
        <w:rPr>
          <w:sz w:val="28"/>
          <w:szCs w:val="28"/>
        </w:rPr>
        <w:t>unități</w:t>
      </w:r>
      <w:r>
        <w:rPr>
          <w:spacing w:val="-2"/>
          <w:sz w:val="28"/>
          <w:szCs w:val="28"/>
        </w:rPr>
        <w:t xml:space="preserve"> </w:t>
      </w:r>
      <w:r>
        <w:rPr>
          <w:sz w:val="28"/>
          <w:szCs w:val="28"/>
        </w:rPr>
        <w:t>sanitare</w:t>
      </w:r>
      <w:r>
        <w:rPr>
          <w:spacing w:val="-2"/>
          <w:sz w:val="28"/>
          <w:szCs w:val="28"/>
        </w:rPr>
        <w:t xml:space="preserve"> </w:t>
      </w:r>
      <w:r>
        <w:rPr>
          <w:sz w:val="28"/>
          <w:szCs w:val="28"/>
        </w:rPr>
        <w:t>publice</w:t>
      </w:r>
      <w:r>
        <w:rPr>
          <w:spacing w:val="-2"/>
          <w:sz w:val="28"/>
          <w:szCs w:val="28"/>
        </w:rPr>
        <w:t xml:space="preserve"> </w:t>
      </w:r>
      <w:r>
        <w:rPr>
          <w:sz w:val="28"/>
          <w:szCs w:val="28"/>
        </w:rPr>
        <w:t>și</w:t>
      </w:r>
      <w:r>
        <w:rPr>
          <w:spacing w:val="1"/>
          <w:sz w:val="28"/>
          <w:szCs w:val="28"/>
        </w:rPr>
        <w:t xml:space="preserve"> </w:t>
      </w:r>
      <w:r>
        <w:rPr>
          <w:sz w:val="28"/>
          <w:szCs w:val="28"/>
        </w:rPr>
        <w:t>private</w:t>
      </w:r>
      <w:r>
        <w:rPr>
          <w:spacing w:val="-2"/>
          <w:sz w:val="28"/>
          <w:szCs w:val="28"/>
        </w:rPr>
        <w:t xml:space="preserve"> </w:t>
      </w:r>
      <w:r>
        <w:rPr>
          <w:sz w:val="28"/>
          <w:szCs w:val="28"/>
        </w:rPr>
        <w:t>cu</w:t>
      </w:r>
      <w:r>
        <w:rPr>
          <w:spacing w:val="1"/>
          <w:sz w:val="28"/>
          <w:szCs w:val="28"/>
        </w:rPr>
        <w:t xml:space="preserve"> </w:t>
      </w:r>
      <w:r>
        <w:rPr>
          <w:sz w:val="28"/>
          <w:szCs w:val="28"/>
        </w:rPr>
        <w:t>paturi.</w:t>
      </w:r>
    </w:p>
    <w:p>
      <w:pPr>
        <w:pStyle w:val="15"/>
        <w:numPr>
          <w:ilvl w:val="0"/>
          <w:numId w:val="15"/>
        </w:numPr>
        <w:tabs>
          <w:tab w:val="left" w:pos="947"/>
        </w:tabs>
        <w:spacing w:before="0" w:after="0" w:line="240" w:lineRule="auto"/>
        <w:ind w:left="189" w:right="179" w:firstLine="389"/>
        <w:jc w:val="both"/>
        <w:rPr>
          <w:sz w:val="28"/>
          <w:szCs w:val="28"/>
        </w:rPr>
      </w:pPr>
      <w:r>
        <w:rPr>
          <w:sz w:val="28"/>
          <w:szCs w:val="28"/>
        </w:rPr>
        <w:t>Asistența medicală prevăzută la alin.(1), lit.„b” se asigură, dacă este cazul, prin</w:t>
      </w:r>
      <w:r>
        <w:rPr>
          <w:spacing w:val="1"/>
          <w:sz w:val="28"/>
          <w:szCs w:val="28"/>
        </w:rPr>
        <w:t xml:space="preserve"> </w:t>
      </w:r>
      <w:r>
        <w:rPr>
          <w:sz w:val="28"/>
          <w:szCs w:val="28"/>
        </w:rPr>
        <w:t>unități</w:t>
      </w:r>
      <w:r>
        <w:rPr>
          <w:spacing w:val="61"/>
          <w:sz w:val="28"/>
          <w:szCs w:val="28"/>
        </w:rPr>
        <w:t xml:space="preserve"> </w:t>
      </w:r>
      <w:r>
        <w:rPr>
          <w:sz w:val="28"/>
          <w:szCs w:val="28"/>
        </w:rPr>
        <w:t>specializate</w:t>
      </w:r>
      <w:r>
        <w:rPr>
          <w:spacing w:val="63"/>
          <w:sz w:val="28"/>
          <w:szCs w:val="28"/>
        </w:rPr>
        <w:t xml:space="preserve"> </w:t>
      </w:r>
      <w:r>
        <w:rPr>
          <w:sz w:val="28"/>
          <w:szCs w:val="28"/>
        </w:rPr>
        <w:t>de</w:t>
      </w:r>
      <w:r>
        <w:rPr>
          <w:spacing w:val="64"/>
          <w:sz w:val="28"/>
          <w:szCs w:val="28"/>
        </w:rPr>
        <w:t xml:space="preserve"> </w:t>
      </w:r>
      <w:r>
        <w:rPr>
          <w:sz w:val="28"/>
          <w:szCs w:val="28"/>
        </w:rPr>
        <w:t>urgență</w:t>
      </w:r>
      <w:r>
        <w:rPr>
          <w:spacing w:val="62"/>
          <w:sz w:val="28"/>
          <w:szCs w:val="28"/>
        </w:rPr>
        <w:t xml:space="preserve"> </w:t>
      </w:r>
      <w:r>
        <w:rPr>
          <w:sz w:val="28"/>
          <w:szCs w:val="28"/>
        </w:rPr>
        <w:t>și</w:t>
      </w:r>
      <w:r>
        <w:rPr>
          <w:spacing w:val="61"/>
          <w:sz w:val="28"/>
          <w:szCs w:val="28"/>
        </w:rPr>
        <w:t xml:space="preserve"> </w:t>
      </w:r>
      <w:r>
        <w:rPr>
          <w:sz w:val="28"/>
          <w:szCs w:val="28"/>
        </w:rPr>
        <w:t>transport  sanitar</w:t>
      </w:r>
      <w:r>
        <w:rPr>
          <w:spacing w:val="63"/>
          <w:sz w:val="28"/>
          <w:szCs w:val="28"/>
        </w:rPr>
        <w:t xml:space="preserve"> </w:t>
      </w:r>
      <w:r>
        <w:rPr>
          <w:sz w:val="28"/>
          <w:szCs w:val="28"/>
        </w:rPr>
        <w:t>publice</w:t>
      </w:r>
      <w:r>
        <w:rPr>
          <w:spacing w:val="61"/>
          <w:sz w:val="28"/>
          <w:szCs w:val="28"/>
        </w:rPr>
        <w:t xml:space="preserve"> </w:t>
      </w:r>
      <w:r>
        <w:rPr>
          <w:sz w:val="28"/>
          <w:szCs w:val="28"/>
        </w:rPr>
        <w:t>sau</w:t>
      </w:r>
      <w:r>
        <w:rPr>
          <w:spacing w:val="62"/>
          <w:sz w:val="28"/>
          <w:szCs w:val="28"/>
        </w:rPr>
        <w:t xml:space="preserve"> </w:t>
      </w:r>
      <w:r>
        <w:rPr>
          <w:sz w:val="28"/>
          <w:szCs w:val="28"/>
        </w:rPr>
        <w:t>private,</w:t>
      </w:r>
      <w:r>
        <w:rPr>
          <w:spacing w:val="61"/>
          <w:sz w:val="28"/>
          <w:szCs w:val="28"/>
        </w:rPr>
        <w:t xml:space="preserve"> </w:t>
      </w:r>
      <w:r>
        <w:rPr>
          <w:sz w:val="28"/>
          <w:szCs w:val="28"/>
        </w:rPr>
        <w:t>precum</w:t>
      </w:r>
      <w:r>
        <w:rPr>
          <w:spacing w:val="62"/>
          <w:sz w:val="28"/>
          <w:szCs w:val="28"/>
        </w:rPr>
        <w:t xml:space="preserve"> </w:t>
      </w:r>
      <w:r>
        <w:rPr>
          <w:sz w:val="28"/>
          <w:szCs w:val="28"/>
        </w:rPr>
        <w:t>și</w:t>
      </w:r>
      <w:r>
        <w:rPr>
          <w:spacing w:val="62"/>
          <w:sz w:val="28"/>
          <w:szCs w:val="28"/>
        </w:rPr>
        <w:t xml:space="preserve"> </w:t>
      </w:r>
      <w:r>
        <w:rPr>
          <w:sz w:val="28"/>
          <w:szCs w:val="28"/>
        </w:rPr>
        <w:t>prin</w:t>
      </w:r>
      <w:r>
        <w:rPr>
          <w:spacing w:val="-63"/>
          <w:sz w:val="28"/>
          <w:szCs w:val="28"/>
        </w:rPr>
        <w:t xml:space="preserve"> </w:t>
      </w:r>
      <w:r>
        <w:rPr>
          <w:sz w:val="28"/>
          <w:szCs w:val="28"/>
        </w:rPr>
        <w:t>structuri</w:t>
      </w:r>
      <w:r>
        <w:rPr>
          <w:spacing w:val="-2"/>
          <w:sz w:val="28"/>
          <w:szCs w:val="28"/>
        </w:rPr>
        <w:t xml:space="preserve"> </w:t>
      </w:r>
      <w:r>
        <w:rPr>
          <w:sz w:val="28"/>
          <w:szCs w:val="28"/>
        </w:rPr>
        <w:t>de</w:t>
      </w:r>
      <w:r>
        <w:rPr>
          <w:spacing w:val="2"/>
          <w:sz w:val="28"/>
          <w:szCs w:val="28"/>
        </w:rPr>
        <w:t xml:space="preserve"> </w:t>
      </w:r>
      <w:r>
        <w:rPr>
          <w:sz w:val="28"/>
          <w:szCs w:val="28"/>
        </w:rPr>
        <w:t>primire</w:t>
      </w:r>
      <w:r>
        <w:rPr>
          <w:spacing w:val="1"/>
          <w:sz w:val="28"/>
          <w:szCs w:val="28"/>
        </w:rPr>
        <w:t xml:space="preserve"> </w:t>
      </w:r>
      <w:r>
        <w:rPr>
          <w:sz w:val="28"/>
          <w:szCs w:val="28"/>
        </w:rPr>
        <w:t>a</w:t>
      </w:r>
      <w:r>
        <w:rPr>
          <w:spacing w:val="-1"/>
          <w:sz w:val="28"/>
          <w:szCs w:val="28"/>
        </w:rPr>
        <w:t xml:space="preserve"> </w:t>
      </w:r>
      <w:r>
        <w:rPr>
          <w:sz w:val="28"/>
          <w:szCs w:val="28"/>
        </w:rPr>
        <w:t>urgențelor,</w:t>
      </w:r>
      <w:r>
        <w:rPr>
          <w:spacing w:val="-2"/>
          <w:sz w:val="28"/>
          <w:szCs w:val="28"/>
        </w:rPr>
        <w:t xml:space="preserve"> </w:t>
      </w:r>
      <w:r>
        <w:rPr>
          <w:sz w:val="28"/>
          <w:szCs w:val="28"/>
        </w:rPr>
        <w:t>organizate</w:t>
      </w:r>
      <w:r>
        <w:rPr>
          <w:spacing w:val="3"/>
          <w:sz w:val="28"/>
          <w:szCs w:val="28"/>
        </w:rPr>
        <w:t xml:space="preserve"> </w:t>
      </w:r>
      <w:r>
        <w:rPr>
          <w:sz w:val="28"/>
          <w:szCs w:val="28"/>
        </w:rPr>
        <w:t>în</w:t>
      </w:r>
      <w:r>
        <w:rPr>
          <w:spacing w:val="1"/>
          <w:sz w:val="28"/>
          <w:szCs w:val="28"/>
        </w:rPr>
        <w:t xml:space="preserve"> </w:t>
      </w:r>
      <w:r>
        <w:rPr>
          <w:sz w:val="28"/>
          <w:szCs w:val="28"/>
        </w:rPr>
        <w:t>acest</w:t>
      </w:r>
      <w:r>
        <w:rPr>
          <w:spacing w:val="-1"/>
          <w:sz w:val="28"/>
          <w:szCs w:val="28"/>
        </w:rPr>
        <w:t xml:space="preserve"> </w:t>
      </w:r>
      <w:r>
        <w:rPr>
          <w:sz w:val="28"/>
          <w:szCs w:val="28"/>
        </w:rPr>
        <w:t>scop.</w:t>
      </w:r>
    </w:p>
    <w:p>
      <w:pPr>
        <w:pStyle w:val="15"/>
        <w:numPr>
          <w:ilvl w:val="0"/>
          <w:numId w:val="15"/>
        </w:numPr>
        <w:tabs>
          <w:tab w:val="left" w:pos="946"/>
        </w:tabs>
        <w:spacing w:before="0" w:after="0" w:line="240" w:lineRule="auto"/>
        <w:ind w:left="189" w:right="181" w:firstLine="389"/>
        <w:jc w:val="both"/>
        <w:rPr>
          <w:sz w:val="28"/>
          <w:szCs w:val="28"/>
        </w:rPr>
      </w:pPr>
      <w:r>
        <w:rPr>
          <w:sz w:val="28"/>
          <w:szCs w:val="28"/>
        </w:rPr>
        <w:t>Lista cu numărul și denumirea unităților prin care se asigură asistența medicală sunt</w:t>
      </w:r>
      <w:r>
        <w:rPr>
          <w:spacing w:val="-62"/>
          <w:sz w:val="28"/>
          <w:szCs w:val="28"/>
        </w:rPr>
        <w:t xml:space="preserve"> </w:t>
      </w:r>
      <w:r>
        <w:rPr>
          <w:rFonts w:hint="default"/>
          <w:spacing w:val="-62"/>
          <w:sz w:val="28"/>
          <w:szCs w:val="28"/>
          <w:lang w:val="ro-RO"/>
        </w:rPr>
        <w:t xml:space="preserve">              </w:t>
      </w:r>
      <w:r>
        <w:rPr>
          <w:sz w:val="28"/>
          <w:szCs w:val="28"/>
        </w:rPr>
        <w:t>prezentate</w:t>
      </w:r>
      <w:r>
        <w:rPr>
          <w:spacing w:val="-2"/>
          <w:sz w:val="28"/>
          <w:szCs w:val="28"/>
        </w:rPr>
        <w:t xml:space="preserve"> </w:t>
      </w:r>
      <w:r>
        <w:rPr>
          <w:sz w:val="28"/>
          <w:szCs w:val="28"/>
        </w:rPr>
        <w:t>î</w:t>
      </w:r>
      <w:r>
        <w:rPr>
          <w:sz w:val="28"/>
          <w:szCs w:val="28"/>
          <w:highlight w:val="none"/>
        </w:rPr>
        <w:t>n</w:t>
      </w:r>
      <w:r>
        <w:rPr>
          <w:spacing w:val="2"/>
          <w:sz w:val="28"/>
          <w:szCs w:val="28"/>
          <w:highlight w:val="none"/>
        </w:rPr>
        <w:t xml:space="preserve"> </w:t>
      </w:r>
      <w:r>
        <w:rPr>
          <w:sz w:val="28"/>
          <w:szCs w:val="28"/>
          <w:highlight w:val="none"/>
        </w:rPr>
        <w:t>Anexa</w:t>
      </w:r>
      <w:r>
        <w:rPr>
          <w:spacing w:val="2"/>
          <w:sz w:val="28"/>
          <w:szCs w:val="28"/>
          <w:highlight w:val="none"/>
        </w:rPr>
        <w:t xml:space="preserve"> </w:t>
      </w:r>
      <w:r>
        <w:rPr>
          <w:sz w:val="28"/>
          <w:szCs w:val="28"/>
          <w:highlight w:val="none"/>
        </w:rPr>
        <w:t>nr.9</w:t>
      </w:r>
      <w:r>
        <w:rPr>
          <w:spacing w:val="-1"/>
          <w:sz w:val="28"/>
          <w:szCs w:val="28"/>
        </w:rPr>
        <w:t xml:space="preserve"> </w:t>
      </w:r>
      <w:r>
        <w:rPr>
          <w:sz w:val="28"/>
          <w:szCs w:val="28"/>
        </w:rPr>
        <w:t>la</w:t>
      </w:r>
      <w:r>
        <w:rPr>
          <w:spacing w:val="-2"/>
          <w:sz w:val="28"/>
          <w:szCs w:val="28"/>
        </w:rPr>
        <w:t xml:space="preserve"> </w:t>
      </w:r>
      <w:r>
        <w:rPr>
          <w:sz w:val="28"/>
          <w:szCs w:val="28"/>
        </w:rPr>
        <w:t>prezentul</w:t>
      </w:r>
      <w:r>
        <w:rPr>
          <w:spacing w:val="-1"/>
          <w:sz w:val="28"/>
          <w:szCs w:val="28"/>
        </w:rPr>
        <w:t xml:space="preserve"> </w:t>
      </w:r>
      <w:r>
        <w:rPr>
          <w:sz w:val="28"/>
          <w:szCs w:val="28"/>
        </w:rPr>
        <w:t>statut.</w:t>
      </w:r>
    </w:p>
    <w:p>
      <w:pPr>
        <w:pStyle w:val="15"/>
        <w:widowControl w:val="0"/>
        <w:numPr>
          <w:ilvl w:val="0"/>
          <w:numId w:val="0"/>
        </w:numPr>
        <w:tabs>
          <w:tab w:val="left" w:pos="946"/>
        </w:tabs>
        <w:autoSpaceDE w:val="0"/>
        <w:autoSpaceDN w:val="0"/>
        <w:spacing w:before="0" w:after="0" w:line="240" w:lineRule="auto"/>
        <w:ind w:right="181" w:rightChars="0"/>
        <w:jc w:val="both"/>
        <w:rPr>
          <w:sz w:val="28"/>
          <w:szCs w:val="28"/>
        </w:rPr>
      </w:pPr>
    </w:p>
    <w:p>
      <w:pPr>
        <w:pStyle w:val="7"/>
        <w:ind w:left="189" w:right="180" w:firstLine="388"/>
        <w:jc w:val="both"/>
        <w:rPr>
          <w:b/>
          <w:sz w:val="28"/>
          <w:szCs w:val="28"/>
        </w:rPr>
      </w:pPr>
      <w:r>
        <w:rPr>
          <w:b/>
          <w:sz w:val="28"/>
          <w:szCs w:val="28"/>
        </w:rPr>
        <w:t xml:space="preserve">Articolul 12 </w:t>
      </w:r>
    </w:p>
    <w:p>
      <w:pPr>
        <w:pStyle w:val="7"/>
        <w:ind w:left="189" w:right="180" w:firstLine="388"/>
        <w:jc w:val="both"/>
        <w:rPr>
          <w:b/>
          <w:sz w:val="28"/>
          <w:szCs w:val="28"/>
        </w:rPr>
      </w:pPr>
    </w:p>
    <w:p>
      <w:pPr>
        <w:pStyle w:val="7"/>
        <w:numPr>
          <w:ilvl w:val="0"/>
          <w:numId w:val="16"/>
        </w:numPr>
        <w:ind w:left="189" w:right="180" w:firstLine="388"/>
        <w:jc w:val="both"/>
        <w:rPr>
          <w:sz w:val="28"/>
          <w:szCs w:val="28"/>
        </w:rPr>
      </w:pPr>
      <w:r>
        <w:rPr>
          <w:sz w:val="28"/>
          <w:szCs w:val="28"/>
        </w:rPr>
        <w:t xml:space="preserve">Pe raza teritorială a Municipiului </w:t>
      </w:r>
      <w:r>
        <w:rPr>
          <w:rFonts w:hint="default"/>
          <w:sz w:val="28"/>
          <w:szCs w:val="28"/>
          <w:lang w:val="ro-RO"/>
        </w:rPr>
        <w:t>Dr.Tr.Severin</w:t>
      </w:r>
      <w:r>
        <w:rPr>
          <w:sz w:val="28"/>
          <w:szCs w:val="28"/>
        </w:rPr>
        <w:t xml:space="preserve">, Județul </w:t>
      </w:r>
      <w:r>
        <w:rPr>
          <w:rFonts w:hint="default"/>
          <w:sz w:val="28"/>
          <w:szCs w:val="28"/>
          <w:lang w:val="ro-RO"/>
        </w:rPr>
        <w:t>Mehedinți</w:t>
      </w:r>
      <w:r>
        <w:rPr>
          <w:sz w:val="28"/>
          <w:szCs w:val="28"/>
        </w:rPr>
        <w:t>, se asigură</w:t>
      </w:r>
      <w:r>
        <w:rPr>
          <w:spacing w:val="1"/>
          <w:sz w:val="28"/>
          <w:szCs w:val="28"/>
        </w:rPr>
        <w:t xml:space="preserve"> </w:t>
      </w:r>
      <w:r>
        <w:rPr>
          <w:sz w:val="28"/>
          <w:szCs w:val="28"/>
        </w:rPr>
        <w:t>servicii</w:t>
      </w:r>
      <w:r>
        <w:rPr>
          <w:spacing w:val="1"/>
          <w:sz w:val="28"/>
          <w:szCs w:val="28"/>
        </w:rPr>
        <w:t xml:space="preserve"> </w:t>
      </w:r>
      <w:r>
        <w:rPr>
          <w:sz w:val="28"/>
          <w:szCs w:val="28"/>
        </w:rPr>
        <w:t>sociale</w:t>
      </w:r>
      <w:r>
        <w:rPr>
          <w:spacing w:val="1"/>
          <w:sz w:val="28"/>
          <w:szCs w:val="28"/>
        </w:rPr>
        <w:t xml:space="preserve"> </w:t>
      </w:r>
      <w:r>
        <w:rPr>
          <w:sz w:val="28"/>
          <w:szCs w:val="28"/>
        </w:rPr>
        <w:t>definite</w:t>
      </w:r>
      <w:r>
        <w:rPr>
          <w:spacing w:val="1"/>
          <w:sz w:val="28"/>
          <w:szCs w:val="28"/>
        </w:rPr>
        <w:t xml:space="preserve"> </w:t>
      </w:r>
      <w:r>
        <w:rPr>
          <w:sz w:val="28"/>
          <w:szCs w:val="28"/>
        </w:rPr>
        <w:t xml:space="preserve">potrivit </w:t>
      </w:r>
      <w:r>
        <w:rPr>
          <w:sz w:val="28"/>
          <w:szCs w:val="28"/>
        </w:rPr>
        <w:fldChar w:fldCharType="begin"/>
      </w:r>
      <w:r>
        <w:rPr>
          <w:sz w:val="28"/>
          <w:szCs w:val="28"/>
        </w:rPr>
        <w:instrText xml:space="preserve"> HYPERLINK "http://legislatie.just.ro/Public/DetaliiDocumentAfis/223966" \h </w:instrText>
      </w:r>
      <w:r>
        <w:rPr>
          <w:sz w:val="28"/>
          <w:szCs w:val="28"/>
        </w:rPr>
        <w:fldChar w:fldCharType="separate"/>
      </w:r>
      <w:r>
        <w:rPr>
          <w:sz w:val="28"/>
          <w:szCs w:val="28"/>
        </w:rPr>
        <w:t>art.30</w:t>
      </w:r>
      <w:r>
        <w:rPr>
          <w:spacing w:val="1"/>
          <w:sz w:val="28"/>
          <w:szCs w:val="28"/>
        </w:rPr>
        <w:t xml:space="preserve"> </w:t>
      </w:r>
      <w:r>
        <w:rPr>
          <w:sz w:val="28"/>
          <w:szCs w:val="28"/>
        </w:rPr>
        <w:t>din</w:t>
      </w:r>
      <w:r>
        <w:rPr>
          <w:spacing w:val="1"/>
          <w:sz w:val="28"/>
          <w:szCs w:val="28"/>
        </w:rPr>
        <w:t xml:space="preserve"> </w:t>
      </w:r>
      <w:r>
        <w:rPr>
          <w:sz w:val="28"/>
          <w:szCs w:val="28"/>
        </w:rPr>
        <w:t>Legea</w:t>
      </w:r>
      <w:r>
        <w:rPr>
          <w:spacing w:val="1"/>
          <w:sz w:val="28"/>
          <w:szCs w:val="28"/>
        </w:rPr>
        <w:t xml:space="preserve"> </w:t>
      </w:r>
      <w:r>
        <w:rPr>
          <w:sz w:val="28"/>
          <w:szCs w:val="28"/>
        </w:rPr>
        <w:t>Asistenței</w:t>
      </w:r>
      <w:r>
        <w:rPr>
          <w:spacing w:val="1"/>
          <w:sz w:val="28"/>
          <w:szCs w:val="28"/>
        </w:rPr>
        <w:t xml:space="preserve"> </w:t>
      </w:r>
      <w:r>
        <w:rPr>
          <w:sz w:val="28"/>
          <w:szCs w:val="28"/>
        </w:rPr>
        <w:t>Sociale</w:t>
      </w:r>
      <w:r>
        <w:rPr>
          <w:spacing w:val="1"/>
          <w:sz w:val="28"/>
          <w:szCs w:val="28"/>
        </w:rPr>
        <w:t xml:space="preserve"> </w:t>
      </w:r>
      <w:r>
        <w:rPr>
          <w:sz w:val="28"/>
          <w:szCs w:val="28"/>
        </w:rPr>
        <w:t>nr.292/2011,</w:t>
      </w:r>
      <w:r>
        <w:rPr>
          <w:sz w:val="28"/>
          <w:szCs w:val="28"/>
        </w:rPr>
        <w:fldChar w:fldCharType="end"/>
      </w:r>
      <w:r>
        <w:rPr>
          <w:spacing w:val="1"/>
          <w:sz w:val="28"/>
          <w:szCs w:val="28"/>
        </w:rPr>
        <w:t xml:space="preserve"> </w:t>
      </w:r>
      <w:r>
        <w:rPr>
          <w:sz w:val="28"/>
          <w:szCs w:val="28"/>
        </w:rPr>
        <w:t>cu</w:t>
      </w:r>
      <w:r>
        <w:rPr>
          <w:spacing w:val="1"/>
          <w:sz w:val="28"/>
          <w:szCs w:val="28"/>
        </w:rPr>
        <w:t xml:space="preserve"> </w:t>
      </w:r>
      <w:r>
        <w:rPr>
          <w:sz w:val="28"/>
          <w:szCs w:val="28"/>
        </w:rPr>
        <w:t>modificările</w:t>
      </w:r>
      <w:r>
        <w:rPr>
          <w:spacing w:val="-2"/>
          <w:sz w:val="28"/>
          <w:szCs w:val="28"/>
        </w:rPr>
        <w:t xml:space="preserve"> </w:t>
      </w:r>
      <w:r>
        <w:rPr>
          <w:sz w:val="28"/>
          <w:szCs w:val="28"/>
        </w:rPr>
        <w:t>și</w:t>
      </w:r>
      <w:r>
        <w:rPr>
          <w:spacing w:val="-1"/>
          <w:sz w:val="28"/>
          <w:szCs w:val="28"/>
        </w:rPr>
        <w:t xml:space="preserve"> </w:t>
      </w:r>
      <w:r>
        <w:rPr>
          <w:sz w:val="28"/>
          <w:szCs w:val="28"/>
        </w:rPr>
        <w:t>completările</w:t>
      </w:r>
      <w:r>
        <w:rPr>
          <w:spacing w:val="-1"/>
          <w:sz w:val="28"/>
          <w:szCs w:val="28"/>
        </w:rPr>
        <w:t xml:space="preserve"> </w:t>
      </w:r>
      <w:r>
        <w:rPr>
          <w:sz w:val="28"/>
          <w:szCs w:val="28"/>
        </w:rPr>
        <w:t>ulterioare.</w:t>
      </w:r>
    </w:p>
    <w:p>
      <w:pPr>
        <w:pStyle w:val="15"/>
        <w:numPr>
          <w:ilvl w:val="0"/>
          <w:numId w:val="17"/>
        </w:numPr>
        <w:tabs>
          <w:tab w:val="left" w:pos="1011"/>
        </w:tabs>
        <w:spacing w:before="0" w:after="0" w:line="240" w:lineRule="auto"/>
        <w:ind w:left="190" w:right="178" w:firstLine="452"/>
        <w:jc w:val="both"/>
        <w:rPr>
          <w:sz w:val="28"/>
          <w:szCs w:val="28"/>
        </w:rPr>
      </w:pPr>
      <w:r>
        <w:rPr>
          <w:sz w:val="28"/>
          <w:szCs w:val="28"/>
        </w:rPr>
        <w:t xml:space="preserve">Municipiul </w:t>
      </w:r>
      <w:r>
        <w:rPr>
          <w:rFonts w:hint="default"/>
          <w:sz w:val="28"/>
          <w:szCs w:val="28"/>
          <w:lang w:val="ro-RO"/>
        </w:rPr>
        <w:t>Dr.Tr.Severin</w:t>
      </w:r>
      <w:r>
        <w:rPr>
          <w:sz w:val="28"/>
          <w:szCs w:val="28"/>
        </w:rPr>
        <w:t xml:space="preserve">, Județul </w:t>
      </w:r>
      <w:r>
        <w:rPr>
          <w:rFonts w:hint="default"/>
          <w:sz w:val="28"/>
          <w:szCs w:val="28"/>
          <w:lang w:val="ro-RO"/>
        </w:rPr>
        <w:t>Mehedinți</w:t>
      </w:r>
      <w:r>
        <w:rPr>
          <w:sz w:val="28"/>
          <w:szCs w:val="28"/>
        </w:rPr>
        <w:t xml:space="preserve"> asigură cadrul pentru furnizarea serviciilor</w:t>
      </w:r>
      <w:r>
        <w:rPr>
          <w:spacing w:val="1"/>
          <w:sz w:val="28"/>
          <w:szCs w:val="28"/>
        </w:rPr>
        <w:t xml:space="preserve"> </w:t>
      </w:r>
      <w:r>
        <w:rPr>
          <w:sz w:val="28"/>
          <w:szCs w:val="28"/>
        </w:rPr>
        <w:t>sociale</w:t>
      </w:r>
      <w:r>
        <w:rPr>
          <w:spacing w:val="-2"/>
          <w:sz w:val="28"/>
          <w:szCs w:val="28"/>
        </w:rPr>
        <w:t xml:space="preserve"> </w:t>
      </w:r>
      <w:r>
        <w:rPr>
          <w:sz w:val="28"/>
          <w:szCs w:val="28"/>
        </w:rPr>
        <w:t>prevăzute</w:t>
      </w:r>
      <w:r>
        <w:rPr>
          <w:spacing w:val="-1"/>
          <w:sz w:val="28"/>
          <w:szCs w:val="28"/>
        </w:rPr>
        <w:t xml:space="preserve"> </w:t>
      </w:r>
      <w:r>
        <w:rPr>
          <w:sz w:val="28"/>
          <w:szCs w:val="28"/>
        </w:rPr>
        <w:t>la</w:t>
      </w:r>
      <w:r>
        <w:rPr>
          <w:spacing w:val="-1"/>
          <w:sz w:val="28"/>
          <w:szCs w:val="28"/>
        </w:rPr>
        <w:t xml:space="preserve"> </w:t>
      </w:r>
      <w:r>
        <w:rPr>
          <w:sz w:val="28"/>
          <w:szCs w:val="28"/>
        </w:rPr>
        <w:t>alin.(1).</w:t>
      </w:r>
    </w:p>
    <w:p>
      <w:pPr>
        <w:pStyle w:val="15"/>
        <w:numPr>
          <w:ilvl w:val="0"/>
          <w:numId w:val="17"/>
        </w:numPr>
        <w:tabs>
          <w:tab w:val="left" w:pos="1076"/>
        </w:tabs>
        <w:spacing w:before="0" w:after="0" w:line="240" w:lineRule="auto"/>
        <w:ind w:left="190" w:right="180" w:firstLine="518"/>
        <w:jc w:val="both"/>
        <w:rPr>
          <w:sz w:val="28"/>
          <w:szCs w:val="28"/>
        </w:rPr>
      </w:pPr>
      <w:r>
        <w:rPr>
          <w:sz w:val="28"/>
          <w:szCs w:val="28"/>
        </w:rPr>
        <w:t xml:space="preserve">Lista cu tipul serviciilor sociale asigurate de Municipiul </w:t>
      </w:r>
      <w:r>
        <w:rPr>
          <w:rFonts w:hint="default"/>
          <w:sz w:val="28"/>
          <w:szCs w:val="28"/>
          <w:lang w:val="ro-RO"/>
        </w:rPr>
        <w:t>Dr.Tr.Severin</w:t>
      </w:r>
      <w:r>
        <w:rPr>
          <w:sz w:val="28"/>
          <w:szCs w:val="28"/>
        </w:rPr>
        <w:t xml:space="preserve">, Județul </w:t>
      </w:r>
      <w:r>
        <w:rPr>
          <w:rFonts w:hint="default"/>
          <w:sz w:val="28"/>
          <w:szCs w:val="28"/>
          <w:lang w:val="ro-RO"/>
        </w:rPr>
        <w:t>Mehedinți</w:t>
      </w:r>
      <w:r>
        <w:rPr>
          <w:sz w:val="28"/>
          <w:szCs w:val="28"/>
        </w:rPr>
        <w:t>,</w:t>
      </w:r>
      <w:r>
        <w:rPr>
          <w:spacing w:val="1"/>
          <w:sz w:val="28"/>
          <w:szCs w:val="28"/>
        </w:rPr>
        <w:t xml:space="preserve"> </w:t>
      </w:r>
      <w:r>
        <w:rPr>
          <w:sz w:val="28"/>
          <w:szCs w:val="28"/>
        </w:rPr>
        <w:t>se</w:t>
      </w:r>
      <w:r>
        <w:rPr>
          <w:spacing w:val="-2"/>
          <w:sz w:val="28"/>
          <w:szCs w:val="28"/>
        </w:rPr>
        <w:t xml:space="preserve"> </w:t>
      </w:r>
      <w:r>
        <w:rPr>
          <w:sz w:val="28"/>
          <w:szCs w:val="28"/>
        </w:rPr>
        <w:t>regăsește</w:t>
      </w:r>
      <w:r>
        <w:rPr>
          <w:spacing w:val="2"/>
          <w:sz w:val="28"/>
          <w:szCs w:val="28"/>
        </w:rPr>
        <w:t xml:space="preserve"> </w:t>
      </w:r>
      <w:r>
        <w:rPr>
          <w:sz w:val="28"/>
          <w:szCs w:val="28"/>
        </w:rPr>
        <w:t>în</w:t>
      </w:r>
      <w:r>
        <w:rPr>
          <w:spacing w:val="-1"/>
          <w:sz w:val="28"/>
          <w:szCs w:val="28"/>
          <w:highlight w:val="none"/>
        </w:rPr>
        <w:t xml:space="preserve"> </w:t>
      </w:r>
      <w:r>
        <w:rPr>
          <w:sz w:val="28"/>
          <w:szCs w:val="28"/>
          <w:highlight w:val="none"/>
        </w:rPr>
        <w:t>Anexa</w:t>
      </w:r>
      <w:r>
        <w:rPr>
          <w:spacing w:val="-1"/>
          <w:sz w:val="28"/>
          <w:szCs w:val="28"/>
          <w:highlight w:val="none"/>
        </w:rPr>
        <w:t xml:space="preserve"> </w:t>
      </w:r>
      <w:r>
        <w:rPr>
          <w:sz w:val="28"/>
          <w:szCs w:val="28"/>
          <w:highlight w:val="none"/>
        </w:rPr>
        <w:t>nr.9</w:t>
      </w:r>
      <w:r>
        <w:rPr>
          <w:spacing w:val="-1"/>
          <w:sz w:val="28"/>
          <w:szCs w:val="28"/>
        </w:rPr>
        <w:t xml:space="preserve"> </w:t>
      </w:r>
      <w:r>
        <w:rPr>
          <w:sz w:val="28"/>
          <w:szCs w:val="28"/>
        </w:rPr>
        <w:t>la</w:t>
      </w:r>
      <w:r>
        <w:rPr>
          <w:spacing w:val="-1"/>
          <w:sz w:val="28"/>
          <w:szCs w:val="28"/>
        </w:rPr>
        <w:t xml:space="preserve"> </w:t>
      </w:r>
      <w:r>
        <w:rPr>
          <w:sz w:val="28"/>
          <w:szCs w:val="28"/>
        </w:rPr>
        <w:t>prezentul</w:t>
      </w:r>
      <w:r>
        <w:rPr>
          <w:spacing w:val="-2"/>
          <w:sz w:val="28"/>
          <w:szCs w:val="28"/>
        </w:rPr>
        <w:t xml:space="preserve"> </w:t>
      </w:r>
      <w:r>
        <w:rPr>
          <w:sz w:val="28"/>
          <w:szCs w:val="28"/>
        </w:rPr>
        <w:t>statut.</w:t>
      </w:r>
    </w:p>
    <w:p>
      <w:pPr>
        <w:pStyle w:val="15"/>
        <w:numPr>
          <w:ilvl w:val="0"/>
          <w:numId w:val="0"/>
        </w:numPr>
        <w:tabs>
          <w:tab w:val="left" w:pos="1076"/>
        </w:tabs>
        <w:spacing w:before="0" w:after="0" w:line="240" w:lineRule="auto"/>
        <w:ind w:left="708" w:leftChars="0" w:right="180" w:rightChars="0"/>
        <w:jc w:val="both"/>
        <w:rPr>
          <w:sz w:val="28"/>
          <w:szCs w:val="28"/>
        </w:rPr>
      </w:pPr>
    </w:p>
    <w:p>
      <w:pPr>
        <w:pStyle w:val="7"/>
        <w:ind w:left="190" w:right="175" w:firstLine="388"/>
        <w:jc w:val="both"/>
        <w:rPr>
          <w:b/>
          <w:spacing w:val="1"/>
          <w:sz w:val="28"/>
          <w:szCs w:val="28"/>
        </w:rPr>
      </w:pPr>
      <w:r>
        <w:rPr>
          <w:b/>
          <w:sz w:val="28"/>
          <w:szCs w:val="28"/>
        </w:rPr>
        <w:t>Articolul</w:t>
      </w:r>
      <w:r>
        <w:rPr>
          <w:b/>
          <w:spacing w:val="1"/>
          <w:sz w:val="28"/>
          <w:szCs w:val="28"/>
        </w:rPr>
        <w:t xml:space="preserve"> </w:t>
      </w:r>
      <w:r>
        <w:rPr>
          <w:b/>
          <w:sz w:val="28"/>
          <w:szCs w:val="28"/>
        </w:rPr>
        <w:t>13</w:t>
      </w:r>
      <w:r>
        <w:rPr>
          <w:b/>
          <w:spacing w:val="1"/>
          <w:sz w:val="28"/>
          <w:szCs w:val="28"/>
        </w:rPr>
        <w:t xml:space="preserve"> </w:t>
      </w:r>
    </w:p>
    <w:p>
      <w:pPr>
        <w:pStyle w:val="7"/>
        <w:ind w:left="190" w:right="175" w:firstLine="388"/>
        <w:jc w:val="both"/>
        <w:rPr>
          <w:b/>
          <w:spacing w:val="1"/>
          <w:sz w:val="28"/>
          <w:szCs w:val="28"/>
        </w:rPr>
      </w:pPr>
    </w:p>
    <w:p>
      <w:pPr>
        <w:pStyle w:val="7"/>
        <w:ind w:left="190" w:right="175" w:firstLine="388"/>
        <w:jc w:val="both"/>
        <w:rPr>
          <w:sz w:val="28"/>
          <w:szCs w:val="28"/>
        </w:rPr>
      </w:pPr>
      <w:r>
        <w:rPr>
          <w:b/>
          <w:sz w:val="28"/>
          <w:szCs w:val="28"/>
        </w:rPr>
        <w:t>(</w:t>
      </w:r>
      <w:r>
        <w:rPr>
          <w:b w:val="0"/>
          <w:bCs/>
          <w:sz w:val="28"/>
          <w:szCs w:val="28"/>
        </w:rPr>
        <w:t>1</w:t>
      </w:r>
      <w:r>
        <w:rPr>
          <w:b/>
          <w:sz w:val="28"/>
          <w:szCs w:val="28"/>
        </w:rPr>
        <w:t xml:space="preserve">) </w:t>
      </w:r>
      <w:r>
        <w:rPr>
          <w:sz w:val="28"/>
          <w:szCs w:val="28"/>
        </w:rPr>
        <w:t>Pe</w:t>
      </w:r>
      <w:r>
        <w:rPr>
          <w:spacing w:val="1"/>
          <w:sz w:val="28"/>
          <w:szCs w:val="28"/>
        </w:rPr>
        <w:t xml:space="preserve"> </w:t>
      </w:r>
      <w:r>
        <w:rPr>
          <w:sz w:val="28"/>
          <w:szCs w:val="28"/>
        </w:rPr>
        <w:t>raza</w:t>
      </w:r>
      <w:r>
        <w:rPr>
          <w:spacing w:val="1"/>
          <w:sz w:val="28"/>
          <w:szCs w:val="28"/>
        </w:rPr>
        <w:t xml:space="preserve"> </w:t>
      </w:r>
      <w:r>
        <w:rPr>
          <w:sz w:val="28"/>
          <w:szCs w:val="28"/>
        </w:rPr>
        <w:t>teritorială</w:t>
      </w:r>
      <w:r>
        <w:rPr>
          <w:spacing w:val="1"/>
          <w:sz w:val="28"/>
          <w:szCs w:val="28"/>
        </w:rPr>
        <w:t xml:space="preserve"> </w:t>
      </w:r>
      <w:r>
        <w:rPr>
          <w:sz w:val="28"/>
          <w:szCs w:val="28"/>
        </w:rPr>
        <w:t>a</w:t>
      </w:r>
      <w:r>
        <w:rPr>
          <w:spacing w:val="1"/>
          <w:sz w:val="28"/>
          <w:szCs w:val="28"/>
        </w:rPr>
        <w:t xml:space="preserve"> </w:t>
      </w:r>
      <w:r>
        <w:rPr>
          <w:sz w:val="28"/>
          <w:szCs w:val="28"/>
        </w:rPr>
        <w:t>Municipiului</w:t>
      </w:r>
      <w:r>
        <w:rPr>
          <w:spacing w:val="1"/>
          <w:sz w:val="28"/>
          <w:szCs w:val="28"/>
        </w:rPr>
        <w:t xml:space="preserve"> </w:t>
      </w:r>
      <w:r>
        <w:rPr>
          <w:rFonts w:hint="default"/>
          <w:sz w:val="28"/>
          <w:szCs w:val="28"/>
          <w:lang w:val="ro-RO"/>
        </w:rPr>
        <w:t>Dr.Tr.Severin</w:t>
      </w:r>
      <w:r>
        <w:rPr>
          <w:sz w:val="28"/>
          <w:szCs w:val="28"/>
        </w:rPr>
        <w:t>,</w:t>
      </w:r>
      <w:r>
        <w:rPr>
          <w:spacing w:val="1"/>
          <w:sz w:val="28"/>
          <w:szCs w:val="28"/>
        </w:rPr>
        <w:t xml:space="preserve"> </w:t>
      </w:r>
      <w:r>
        <w:rPr>
          <w:sz w:val="28"/>
          <w:szCs w:val="28"/>
        </w:rPr>
        <w:t>Județul</w:t>
      </w:r>
      <w:r>
        <w:rPr>
          <w:spacing w:val="1"/>
          <w:sz w:val="28"/>
          <w:szCs w:val="28"/>
        </w:rPr>
        <w:t xml:space="preserve"> </w:t>
      </w:r>
      <w:r>
        <w:rPr>
          <w:rFonts w:hint="default"/>
          <w:sz w:val="28"/>
          <w:szCs w:val="28"/>
          <w:lang w:val="ro-RO"/>
        </w:rPr>
        <w:t>Mehedinși</w:t>
      </w:r>
      <w:r>
        <w:rPr>
          <w:spacing w:val="1"/>
          <w:sz w:val="28"/>
          <w:szCs w:val="28"/>
        </w:rPr>
        <w:t xml:space="preserve"> </w:t>
      </w:r>
      <w:r>
        <w:rPr>
          <w:sz w:val="28"/>
          <w:szCs w:val="28"/>
        </w:rPr>
        <w:t>își</w:t>
      </w:r>
      <w:r>
        <w:rPr>
          <w:spacing w:val="1"/>
          <w:sz w:val="28"/>
          <w:szCs w:val="28"/>
        </w:rPr>
        <w:t xml:space="preserve"> </w:t>
      </w:r>
      <w:r>
        <w:rPr>
          <w:sz w:val="28"/>
          <w:szCs w:val="28"/>
        </w:rPr>
        <w:t>desfășoară activitatea, instituții de presă în domeniul presei scrise, media on-line și/sau,</w:t>
      </w:r>
      <w:r>
        <w:rPr>
          <w:spacing w:val="1"/>
          <w:sz w:val="28"/>
          <w:szCs w:val="28"/>
        </w:rPr>
        <w:t xml:space="preserve"> </w:t>
      </w:r>
      <w:r>
        <w:rPr>
          <w:sz w:val="28"/>
          <w:szCs w:val="28"/>
        </w:rPr>
        <w:t>după</w:t>
      </w:r>
      <w:r>
        <w:rPr>
          <w:spacing w:val="-2"/>
          <w:sz w:val="28"/>
          <w:szCs w:val="28"/>
        </w:rPr>
        <w:t xml:space="preserve"> </w:t>
      </w:r>
      <w:r>
        <w:rPr>
          <w:sz w:val="28"/>
          <w:szCs w:val="28"/>
        </w:rPr>
        <w:t>caz,</w:t>
      </w:r>
      <w:r>
        <w:rPr>
          <w:spacing w:val="2"/>
          <w:sz w:val="28"/>
          <w:szCs w:val="28"/>
        </w:rPr>
        <w:t xml:space="preserve"> </w:t>
      </w:r>
      <w:r>
        <w:rPr>
          <w:sz w:val="28"/>
          <w:szCs w:val="28"/>
        </w:rPr>
        <w:t>media</w:t>
      </w:r>
      <w:r>
        <w:rPr>
          <w:spacing w:val="-1"/>
          <w:sz w:val="28"/>
          <w:szCs w:val="28"/>
        </w:rPr>
        <w:t xml:space="preserve"> </w:t>
      </w:r>
      <w:r>
        <w:rPr>
          <w:sz w:val="28"/>
          <w:szCs w:val="28"/>
        </w:rPr>
        <w:t>audiovizual.</w:t>
      </w:r>
    </w:p>
    <w:p>
      <w:pPr>
        <w:pStyle w:val="7"/>
        <w:ind w:left="190" w:right="183" w:firstLine="518"/>
        <w:jc w:val="both"/>
        <w:rPr>
          <w:sz w:val="28"/>
          <w:szCs w:val="28"/>
        </w:rPr>
      </w:pPr>
      <w:r>
        <w:rPr>
          <w:sz w:val="28"/>
          <w:szCs w:val="28"/>
        </w:rPr>
        <w:t>(</w:t>
      </w:r>
      <w:r>
        <w:rPr>
          <w:b/>
          <w:sz w:val="28"/>
          <w:szCs w:val="28"/>
        </w:rPr>
        <w:t xml:space="preserve">2) </w:t>
      </w:r>
      <w:r>
        <w:rPr>
          <w:sz w:val="28"/>
          <w:szCs w:val="28"/>
        </w:rPr>
        <w:t>Lista cu denumirea instituțiilor de presă prevăzute la alin.(1) se regăsește în</w:t>
      </w:r>
      <w:r>
        <w:rPr>
          <w:sz w:val="28"/>
          <w:szCs w:val="28"/>
          <w:highlight w:val="none"/>
        </w:rPr>
        <w:t xml:space="preserve"> Anexa</w:t>
      </w:r>
      <w:r>
        <w:rPr>
          <w:rFonts w:hint="default"/>
          <w:sz w:val="28"/>
          <w:szCs w:val="28"/>
          <w:highlight w:val="none"/>
          <w:lang w:val="ro-RO"/>
        </w:rPr>
        <w:t xml:space="preserve"> </w:t>
      </w:r>
      <w:r>
        <w:rPr>
          <w:spacing w:val="-62"/>
          <w:sz w:val="28"/>
          <w:szCs w:val="28"/>
          <w:highlight w:val="none"/>
        </w:rPr>
        <w:t xml:space="preserve"> </w:t>
      </w:r>
      <w:r>
        <w:rPr>
          <w:sz w:val="28"/>
          <w:szCs w:val="28"/>
          <w:highlight w:val="none"/>
        </w:rPr>
        <w:t>nr.9</w:t>
      </w:r>
      <w:r>
        <w:rPr>
          <w:spacing w:val="-2"/>
          <w:sz w:val="28"/>
          <w:szCs w:val="28"/>
          <w:highlight w:val="none"/>
        </w:rPr>
        <w:t xml:space="preserve"> </w:t>
      </w:r>
      <w:r>
        <w:rPr>
          <w:sz w:val="28"/>
          <w:szCs w:val="28"/>
          <w:highlight w:val="none"/>
        </w:rPr>
        <w:t>l</w:t>
      </w:r>
      <w:r>
        <w:rPr>
          <w:sz w:val="28"/>
          <w:szCs w:val="28"/>
        </w:rPr>
        <w:t>a</w:t>
      </w:r>
      <w:r>
        <w:rPr>
          <w:spacing w:val="-1"/>
          <w:sz w:val="28"/>
          <w:szCs w:val="28"/>
        </w:rPr>
        <w:t xml:space="preserve"> </w:t>
      </w:r>
      <w:r>
        <w:rPr>
          <w:sz w:val="28"/>
          <w:szCs w:val="28"/>
        </w:rPr>
        <w:t>prezentul</w:t>
      </w:r>
      <w:r>
        <w:rPr>
          <w:spacing w:val="-1"/>
          <w:sz w:val="28"/>
          <w:szCs w:val="28"/>
        </w:rPr>
        <w:t xml:space="preserve"> </w:t>
      </w:r>
      <w:r>
        <w:rPr>
          <w:sz w:val="28"/>
          <w:szCs w:val="28"/>
        </w:rPr>
        <w:t>statut.</w:t>
      </w:r>
    </w:p>
    <w:p>
      <w:pPr>
        <w:pStyle w:val="7"/>
        <w:ind w:left="190" w:right="183" w:firstLine="518"/>
        <w:jc w:val="both"/>
        <w:rPr>
          <w:sz w:val="28"/>
          <w:szCs w:val="28"/>
        </w:rPr>
      </w:pPr>
    </w:p>
    <w:p>
      <w:pPr>
        <w:pStyle w:val="7"/>
        <w:ind w:left="190" w:right="177" w:firstLine="388"/>
        <w:jc w:val="both"/>
        <w:rPr>
          <w:b/>
          <w:spacing w:val="1"/>
          <w:sz w:val="28"/>
          <w:szCs w:val="28"/>
        </w:rPr>
      </w:pPr>
      <w:r>
        <w:rPr>
          <w:b/>
          <w:sz w:val="28"/>
          <w:szCs w:val="28"/>
        </w:rPr>
        <w:t>Articolul</w:t>
      </w:r>
      <w:r>
        <w:rPr>
          <w:b/>
          <w:spacing w:val="1"/>
          <w:sz w:val="28"/>
          <w:szCs w:val="28"/>
        </w:rPr>
        <w:t xml:space="preserve"> </w:t>
      </w:r>
      <w:r>
        <w:rPr>
          <w:b/>
          <w:sz w:val="28"/>
          <w:szCs w:val="28"/>
        </w:rPr>
        <w:t>14</w:t>
      </w:r>
      <w:r>
        <w:rPr>
          <w:b/>
          <w:spacing w:val="1"/>
          <w:sz w:val="28"/>
          <w:szCs w:val="28"/>
        </w:rPr>
        <w:t xml:space="preserve"> </w:t>
      </w:r>
    </w:p>
    <w:p>
      <w:pPr>
        <w:pStyle w:val="7"/>
        <w:ind w:left="190" w:right="177" w:firstLine="388"/>
        <w:jc w:val="both"/>
        <w:rPr>
          <w:b/>
          <w:spacing w:val="1"/>
          <w:sz w:val="28"/>
          <w:szCs w:val="28"/>
        </w:rPr>
      </w:pPr>
    </w:p>
    <w:p>
      <w:pPr>
        <w:pStyle w:val="7"/>
        <w:ind w:left="190" w:right="177" w:firstLine="388"/>
        <w:jc w:val="both"/>
        <w:rPr>
          <w:sz w:val="28"/>
          <w:szCs w:val="28"/>
        </w:rPr>
      </w:pPr>
      <w:r>
        <w:rPr>
          <w:b/>
          <w:sz w:val="28"/>
          <w:szCs w:val="28"/>
        </w:rPr>
        <w:t xml:space="preserve">(1) </w:t>
      </w:r>
      <w:r>
        <w:rPr>
          <w:sz w:val="28"/>
          <w:szCs w:val="28"/>
        </w:rPr>
        <w:t>Pe</w:t>
      </w:r>
      <w:r>
        <w:rPr>
          <w:spacing w:val="1"/>
          <w:sz w:val="28"/>
          <w:szCs w:val="28"/>
        </w:rPr>
        <w:t xml:space="preserve"> </w:t>
      </w:r>
      <w:r>
        <w:rPr>
          <w:sz w:val="28"/>
          <w:szCs w:val="28"/>
        </w:rPr>
        <w:t>raza</w:t>
      </w:r>
      <w:r>
        <w:rPr>
          <w:spacing w:val="1"/>
          <w:sz w:val="28"/>
          <w:szCs w:val="28"/>
        </w:rPr>
        <w:t xml:space="preserve"> </w:t>
      </w:r>
      <w:r>
        <w:rPr>
          <w:sz w:val="28"/>
          <w:szCs w:val="28"/>
        </w:rPr>
        <w:t>teritorială</w:t>
      </w:r>
      <w:r>
        <w:rPr>
          <w:spacing w:val="1"/>
          <w:sz w:val="28"/>
          <w:szCs w:val="28"/>
        </w:rPr>
        <w:t xml:space="preserve"> </w:t>
      </w:r>
      <w:r>
        <w:rPr>
          <w:sz w:val="28"/>
          <w:szCs w:val="28"/>
        </w:rPr>
        <w:t>a</w:t>
      </w:r>
      <w:r>
        <w:rPr>
          <w:spacing w:val="1"/>
          <w:sz w:val="28"/>
          <w:szCs w:val="28"/>
        </w:rPr>
        <w:t xml:space="preserve"> </w:t>
      </w:r>
      <w:r>
        <w:rPr>
          <w:sz w:val="28"/>
          <w:szCs w:val="28"/>
        </w:rPr>
        <w:t>Municipiului</w:t>
      </w:r>
      <w:r>
        <w:rPr>
          <w:spacing w:val="1"/>
          <w:sz w:val="28"/>
          <w:szCs w:val="28"/>
        </w:rPr>
        <w:t xml:space="preserve"> </w:t>
      </w:r>
      <w:r>
        <w:rPr>
          <w:rFonts w:hint="default"/>
          <w:sz w:val="28"/>
          <w:szCs w:val="28"/>
          <w:lang w:val="ro-RO"/>
        </w:rPr>
        <w:t>Dr.Tr.Severin</w:t>
      </w:r>
      <w:r>
        <w:rPr>
          <w:sz w:val="28"/>
          <w:szCs w:val="28"/>
        </w:rPr>
        <w:t>,</w:t>
      </w:r>
      <w:r>
        <w:rPr>
          <w:spacing w:val="1"/>
          <w:sz w:val="28"/>
          <w:szCs w:val="28"/>
        </w:rPr>
        <w:t xml:space="preserve"> </w:t>
      </w:r>
      <w:r>
        <w:rPr>
          <w:sz w:val="28"/>
          <w:szCs w:val="28"/>
        </w:rPr>
        <w:t>Județul</w:t>
      </w:r>
      <w:r>
        <w:rPr>
          <w:spacing w:val="1"/>
          <w:sz w:val="28"/>
          <w:szCs w:val="28"/>
        </w:rPr>
        <w:t xml:space="preserve"> </w:t>
      </w:r>
      <w:r>
        <w:rPr>
          <w:rFonts w:hint="default"/>
          <w:sz w:val="28"/>
          <w:szCs w:val="28"/>
          <w:lang w:val="ro-RO"/>
        </w:rPr>
        <w:t>Mehedinți</w:t>
      </w:r>
      <w:r>
        <w:rPr>
          <w:sz w:val="28"/>
          <w:szCs w:val="28"/>
        </w:rPr>
        <w:t>,</w:t>
      </w:r>
      <w:r>
        <w:rPr>
          <w:spacing w:val="1"/>
          <w:sz w:val="28"/>
          <w:szCs w:val="28"/>
        </w:rPr>
        <w:t xml:space="preserve"> </w:t>
      </w:r>
      <w:r>
        <w:rPr>
          <w:sz w:val="28"/>
          <w:szCs w:val="28"/>
        </w:rPr>
        <w:t>își</w:t>
      </w:r>
      <w:r>
        <w:rPr>
          <w:spacing w:val="1"/>
          <w:sz w:val="28"/>
          <w:szCs w:val="28"/>
        </w:rPr>
        <w:t xml:space="preserve"> </w:t>
      </w:r>
      <w:r>
        <w:rPr>
          <w:sz w:val="28"/>
          <w:szCs w:val="28"/>
        </w:rPr>
        <w:t>desfășoară activitatea,</w:t>
      </w:r>
      <w:r>
        <w:rPr>
          <w:rFonts w:hint="default"/>
          <w:sz w:val="28"/>
          <w:szCs w:val="28"/>
          <w:lang w:val="ro-RO"/>
        </w:rPr>
        <w:t xml:space="preserve">   dacă este cazul, un număr de </w:t>
      </w:r>
      <w:r>
        <w:rPr>
          <w:sz w:val="28"/>
          <w:szCs w:val="28"/>
        </w:rPr>
        <w:t xml:space="preserve"> </w:t>
      </w:r>
      <w:r>
        <w:rPr>
          <w:rFonts w:hint="default"/>
          <w:sz w:val="28"/>
          <w:szCs w:val="28"/>
          <w:lang w:val="ro-RO"/>
        </w:rPr>
        <w:t>16</w:t>
      </w:r>
      <w:r>
        <w:rPr>
          <w:sz w:val="28"/>
          <w:szCs w:val="28"/>
        </w:rPr>
        <w:t xml:space="preserve"> cluburi ale copiilor, cluburi sportiv-școlare, cluburi/asociații</w:t>
      </w:r>
      <w:r>
        <w:rPr>
          <w:spacing w:val="1"/>
          <w:sz w:val="28"/>
          <w:szCs w:val="28"/>
        </w:rPr>
        <w:t xml:space="preserve"> </w:t>
      </w:r>
      <w:r>
        <w:rPr>
          <w:sz w:val="28"/>
          <w:szCs w:val="28"/>
        </w:rPr>
        <w:t>sportive.</w:t>
      </w:r>
    </w:p>
    <w:p>
      <w:pPr>
        <w:pStyle w:val="7"/>
        <w:spacing w:before="1"/>
        <w:ind w:left="190" w:right="180" w:firstLine="453"/>
        <w:jc w:val="both"/>
        <w:rPr>
          <w:sz w:val="28"/>
          <w:szCs w:val="28"/>
        </w:rPr>
      </w:pPr>
      <w:r>
        <w:rPr>
          <w:b/>
          <w:sz w:val="28"/>
          <w:szCs w:val="28"/>
        </w:rPr>
        <w:t xml:space="preserve">(2) </w:t>
      </w:r>
      <w:r>
        <w:rPr>
          <w:sz w:val="28"/>
          <w:szCs w:val="28"/>
        </w:rPr>
        <w:t>Lista</w:t>
      </w:r>
      <w:r>
        <w:rPr>
          <w:spacing w:val="66"/>
          <w:sz w:val="28"/>
          <w:szCs w:val="28"/>
        </w:rPr>
        <w:t xml:space="preserve"> </w:t>
      </w:r>
      <w:r>
        <w:rPr>
          <w:sz w:val="28"/>
          <w:szCs w:val="28"/>
        </w:rPr>
        <w:t>cu</w:t>
      </w:r>
      <w:r>
        <w:rPr>
          <w:spacing w:val="66"/>
          <w:sz w:val="28"/>
          <w:szCs w:val="28"/>
        </w:rPr>
        <w:t xml:space="preserve"> </w:t>
      </w:r>
      <w:r>
        <w:rPr>
          <w:sz w:val="28"/>
          <w:szCs w:val="28"/>
        </w:rPr>
        <w:t xml:space="preserve">denumirea   cluburilor   prevăzute   la alin.(1) se  regăsește   în </w:t>
      </w:r>
      <w:r>
        <w:rPr>
          <w:sz w:val="28"/>
          <w:szCs w:val="28"/>
          <w:highlight w:val="none"/>
        </w:rPr>
        <w:t>Anexa</w:t>
      </w:r>
      <w:r>
        <w:rPr>
          <w:spacing w:val="1"/>
          <w:sz w:val="28"/>
          <w:szCs w:val="28"/>
          <w:highlight w:val="none"/>
        </w:rPr>
        <w:t xml:space="preserve"> </w:t>
      </w:r>
      <w:r>
        <w:rPr>
          <w:sz w:val="28"/>
          <w:szCs w:val="28"/>
          <w:highlight w:val="none"/>
        </w:rPr>
        <w:t>nr.9</w:t>
      </w:r>
      <w:r>
        <w:rPr>
          <w:spacing w:val="-2"/>
          <w:sz w:val="28"/>
          <w:szCs w:val="28"/>
          <w:highlight w:val="none"/>
        </w:rPr>
        <w:t xml:space="preserve"> </w:t>
      </w:r>
      <w:r>
        <w:rPr>
          <w:sz w:val="28"/>
          <w:szCs w:val="28"/>
        </w:rPr>
        <w:t>prezentul</w:t>
      </w:r>
      <w:r>
        <w:rPr>
          <w:spacing w:val="-1"/>
          <w:sz w:val="28"/>
          <w:szCs w:val="28"/>
        </w:rPr>
        <w:t xml:space="preserve"> </w:t>
      </w:r>
      <w:r>
        <w:rPr>
          <w:sz w:val="28"/>
          <w:szCs w:val="28"/>
        </w:rPr>
        <w:t>statut.</w:t>
      </w:r>
    </w:p>
    <w:p>
      <w:pPr>
        <w:pStyle w:val="7"/>
        <w:jc w:val="both"/>
        <w:rPr>
          <w:sz w:val="28"/>
          <w:szCs w:val="28"/>
        </w:rPr>
      </w:pPr>
    </w:p>
    <w:p>
      <w:pPr>
        <w:pStyle w:val="2"/>
        <w:ind w:left="572"/>
        <w:jc w:val="center"/>
        <w:rPr>
          <w:b/>
          <w:sz w:val="28"/>
          <w:szCs w:val="28"/>
        </w:rPr>
      </w:pPr>
      <w:r>
        <w:rPr>
          <w:sz w:val="28"/>
          <w:szCs w:val="28"/>
        </w:rPr>
        <w:t>CAPITOLUL</w:t>
      </w:r>
      <w:r>
        <w:rPr>
          <w:spacing w:val="-3"/>
          <w:sz w:val="28"/>
          <w:szCs w:val="28"/>
        </w:rPr>
        <w:t xml:space="preserve"> </w:t>
      </w:r>
      <w:r>
        <w:rPr>
          <w:sz w:val="28"/>
          <w:szCs w:val="28"/>
        </w:rPr>
        <w:t>V</w:t>
      </w:r>
    </w:p>
    <w:p>
      <w:pPr>
        <w:spacing w:before="1"/>
        <w:ind w:left="118" w:right="106" w:firstLine="453"/>
        <w:jc w:val="center"/>
        <w:rPr>
          <w:b/>
          <w:sz w:val="28"/>
          <w:szCs w:val="28"/>
        </w:rPr>
      </w:pPr>
      <w:r>
        <w:rPr>
          <w:b/>
          <w:sz w:val="28"/>
          <w:szCs w:val="28"/>
        </w:rPr>
        <w:t>FUNCȚIUNI</w:t>
      </w:r>
      <w:r>
        <w:rPr>
          <w:b/>
          <w:spacing w:val="1"/>
          <w:sz w:val="28"/>
          <w:szCs w:val="28"/>
        </w:rPr>
        <w:t xml:space="preserve"> </w:t>
      </w:r>
      <w:r>
        <w:rPr>
          <w:b/>
          <w:sz w:val="28"/>
          <w:szCs w:val="28"/>
        </w:rPr>
        <w:t>ECONOMICE</w:t>
      </w:r>
      <w:r>
        <w:rPr>
          <w:b/>
          <w:spacing w:val="1"/>
          <w:sz w:val="28"/>
          <w:szCs w:val="28"/>
        </w:rPr>
        <w:t xml:space="preserve"> </w:t>
      </w:r>
      <w:r>
        <w:rPr>
          <w:b/>
          <w:sz w:val="28"/>
          <w:szCs w:val="28"/>
        </w:rPr>
        <w:t>ALE</w:t>
      </w:r>
      <w:r>
        <w:rPr>
          <w:b/>
          <w:spacing w:val="1"/>
          <w:sz w:val="28"/>
          <w:szCs w:val="28"/>
        </w:rPr>
        <w:t xml:space="preserve"> </w:t>
      </w:r>
      <w:r>
        <w:rPr>
          <w:b/>
          <w:sz w:val="28"/>
          <w:szCs w:val="28"/>
        </w:rPr>
        <w:t>UNITĂȚII</w:t>
      </w:r>
      <w:r>
        <w:rPr>
          <w:b/>
          <w:spacing w:val="1"/>
          <w:sz w:val="28"/>
          <w:szCs w:val="28"/>
        </w:rPr>
        <w:t xml:space="preserve"> </w:t>
      </w:r>
      <w:r>
        <w:rPr>
          <w:b/>
          <w:sz w:val="28"/>
          <w:szCs w:val="28"/>
        </w:rPr>
        <w:t>ADMINISTRATIV-</w:t>
      </w:r>
      <w:r>
        <w:rPr>
          <w:b/>
          <w:spacing w:val="1"/>
          <w:sz w:val="28"/>
          <w:szCs w:val="28"/>
        </w:rPr>
        <w:t xml:space="preserve"> </w:t>
      </w:r>
      <w:r>
        <w:rPr>
          <w:b/>
          <w:sz w:val="28"/>
          <w:szCs w:val="28"/>
        </w:rPr>
        <w:t>TERITORIALE</w:t>
      </w:r>
    </w:p>
    <w:p>
      <w:pPr>
        <w:pStyle w:val="7"/>
        <w:ind w:left="190" w:right="181" w:firstLine="388"/>
        <w:jc w:val="both"/>
        <w:rPr>
          <w:b/>
          <w:sz w:val="28"/>
          <w:szCs w:val="28"/>
        </w:rPr>
      </w:pPr>
    </w:p>
    <w:p>
      <w:pPr>
        <w:pStyle w:val="7"/>
        <w:ind w:left="190" w:right="181" w:firstLine="388"/>
        <w:jc w:val="both"/>
        <w:rPr>
          <w:b/>
          <w:spacing w:val="1"/>
          <w:sz w:val="28"/>
          <w:szCs w:val="28"/>
        </w:rPr>
      </w:pPr>
      <w:r>
        <w:rPr>
          <w:b/>
          <w:sz w:val="28"/>
          <w:szCs w:val="28"/>
        </w:rPr>
        <w:t>Articolul 15</w:t>
      </w:r>
      <w:r>
        <w:rPr>
          <w:b/>
          <w:spacing w:val="1"/>
          <w:sz w:val="28"/>
          <w:szCs w:val="28"/>
        </w:rPr>
        <w:t xml:space="preserve"> </w:t>
      </w:r>
    </w:p>
    <w:p>
      <w:pPr>
        <w:pStyle w:val="7"/>
        <w:ind w:left="190" w:right="181" w:firstLine="388"/>
        <w:jc w:val="both"/>
        <w:rPr>
          <w:b/>
          <w:spacing w:val="1"/>
          <w:sz w:val="28"/>
          <w:szCs w:val="28"/>
        </w:rPr>
      </w:pPr>
    </w:p>
    <w:p>
      <w:pPr>
        <w:pStyle w:val="7"/>
        <w:ind w:left="190" w:right="181" w:firstLine="388"/>
        <w:jc w:val="both"/>
        <w:rPr>
          <w:b/>
          <w:sz w:val="28"/>
          <w:szCs w:val="28"/>
          <w:highlight w:val="none"/>
        </w:rPr>
      </w:pPr>
      <w:r>
        <w:rPr>
          <w:sz w:val="28"/>
          <w:szCs w:val="28"/>
        </w:rPr>
        <w:t>Principalele funcțiuni economice, capacități de producție diversificate din</w:t>
      </w:r>
      <w:r>
        <w:rPr>
          <w:spacing w:val="-62"/>
          <w:sz w:val="28"/>
          <w:szCs w:val="28"/>
        </w:rPr>
        <w:t xml:space="preserve"> </w:t>
      </w:r>
      <w:r>
        <w:rPr>
          <w:sz w:val="28"/>
          <w:szCs w:val="28"/>
        </w:rPr>
        <w:t>sectorul</w:t>
      </w:r>
      <w:r>
        <w:rPr>
          <w:spacing w:val="-3"/>
          <w:sz w:val="28"/>
          <w:szCs w:val="28"/>
        </w:rPr>
        <w:t xml:space="preserve"> </w:t>
      </w:r>
      <w:r>
        <w:rPr>
          <w:sz w:val="28"/>
          <w:szCs w:val="28"/>
        </w:rPr>
        <w:t>secundar</w:t>
      </w:r>
      <w:r>
        <w:rPr>
          <w:spacing w:val="-2"/>
          <w:sz w:val="28"/>
          <w:szCs w:val="28"/>
        </w:rPr>
        <w:t xml:space="preserve"> </w:t>
      </w:r>
      <w:r>
        <w:rPr>
          <w:sz w:val="28"/>
          <w:szCs w:val="28"/>
        </w:rPr>
        <w:t>și</w:t>
      </w:r>
      <w:r>
        <w:rPr>
          <w:spacing w:val="2"/>
          <w:sz w:val="28"/>
          <w:szCs w:val="28"/>
        </w:rPr>
        <w:t xml:space="preserve"> </w:t>
      </w:r>
      <w:r>
        <w:rPr>
          <w:sz w:val="28"/>
          <w:szCs w:val="28"/>
        </w:rPr>
        <w:t>terțiar,</w:t>
      </w:r>
      <w:r>
        <w:rPr>
          <w:spacing w:val="-2"/>
          <w:sz w:val="28"/>
          <w:szCs w:val="28"/>
        </w:rPr>
        <w:t xml:space="preserve"> </w:t>
      </w:r>
      <w:r>
        <w:rPr>
          <w:sz w:val="28"/>
          <w:szCs w:val="28"/>
        </w:rPr>
        <w:t>precum</w:t>
      </w:r>
      <w:r>
        <w:rPr>
          <w:spacing w:val="-1"/>
          <w:sz w:val="28"/>
          <w:szCs w:val="28"/>
        </w:rPr>
        <w:t xml:space="preserve"> </w:t>
      </w:r>
      <w:r>
        <w:rPr>
          <w:sz w:val="28"/>
          <w:szCs w:val="28"/>
        </w:rPr>
        <w:t>și</w:t>
      </w:r>
      <w:r>
        <w:rPr>
          <w:spacing w:val="-2"/>
          <w:sz w:val="28"/>
          <w:szCs w:val="28"/>
        </w:rPr>
        <w:t xml:space="preserve"> </w:t>
      </w:r>
      <w:r>
        <w:rPr>
          <w:sz w:val="28"/>
          <w:szCs w:val="28"/>
        </w:rPr>
        <w:t>din</w:t>
      </w:r>
      <w:r>
        <w:rPr>
          <w:spacing w:val="-2"/>
          <w:sz w:val="28"/>
          <w:szCs w:val="28"/>
        </w:rPr>
        <w:t xml:space="preserve"> </w:t>
      </w:r>
      <w:r>
        <w:rPr>
          <w:sz w:val="28"/>
          <w:szCs w:val="28"/>
        </w:rPr>
        <w:t>agricultură</w:t>
      </w:r>
      <w:r>
        <w:rPr>
          <w:spacing w:val="-2"/>
          <w:sz w:val="28"/>
          <w:szCs w:val="28"/>
        </w:rPr>
        <w:t xml:space="preserve"> </w:t>
      </w:r>
      <w:r>
        <w:rPr>
          <w:sz w:val="28"/>
          <w:szCs w:val="28"/>
        </w:rPr>
        <w:t>sunt</w:t>
      </w:r>
      <w:r>
        <w:rPr>
          <w:spacing w:val="1"/>
          <w:sz w:val="28"/>
          <w:szCs w:val="28"/>
        </w:rPr>
        <w:t xml:space="preserve"> </w:t>
      </w:r>
      <w:r>
        <w:rPr>
          <w:sz w:val="28"/>
          <w:szCs w:val="28"/>
        </w:rPr>
        <w:t>prevăzute</w:t>
      </w:r>
      <w:r>
        <w:rPr>
          <w:spacing w:val="-2"/>
          <w:sz w:val="28"/>
          <w:szCs w:val="28"/>
        </w:rPr>
        <w:t xml:space="preserve"> </w:t>
      </w:r>
      <w:r>
        <w:rPr>
          <w:sz w:val="28"/>
          <w:szCs w:val="28"/>
        </w:rPr>
        <w:t>în</w:t>
      </w:r>
      <w:r>
        <w:rPr>
          <w:spacing w:val="-1"/>
          <w:sz w:val="28"/>
          <w:szCs w:val="28"/>
        </w:rPr>
        <w:t xml:space="preserve"> </w:t>
      </w:r>
      <w:r>
        <w:rPr>
          <w:sz w:val="28"/>
          <w:szCs w:val="28"/>
          <w:highlight w:val="none"/>
        </w:rPr>
        <w:t>Anexa</w:t>
      </w:r>
      <w:r>
        <w:rPr>
          <w:spacing w:val="-2"/>
          <w:sz w:val="28"/>
          <w:szCs w:val="28"/>
          <w:highlight w:val="none"/>
        </w:rPr>
        <w:t xml:space="preserve"> </w:t>
      </w:r>
      <w:r>
        <w:rPr>
          <w:sz w:val="28"/>
          <w:szCs w:val="28"/>
          <w:highlight w:val="none"/>
        </w:rPr>
        <w:t>nr.10</w:t>
      </w:r>
      <w:r>
        <w:rPr>
          <w:b/>
          <w:sz w:val="28"/>
          <w:szCs w:val="28"/>
          <w:highlight w:val="none"/>
        </w:rPr>
        <w:t>.</w:t>
      </w:r>
    </w:p>
    <w:p>
      <w:pPr>
        <w:pStyle w:val="7"/>
        <w:spacing w:before="7"/>
        <w:jc w:val="both"/>
        <w:rPr>
          <w:b/>
          <w:sz w:val="28"/>
          <w:szCs w:val="28"/>
        </w:rPr>
      </w:pPr>
    </w:p>
    <w:p>
      <w:pPr>
        <w:pStyle w:val="2"/>
        <w:spacing w:before="1"/>
        <w:ind w:left="579"/>
        <w:jc w:val="center"/>
        <w:rPr>
          <w:sz w:val="28"/>
          <w:szCs w:val="28"/>
        </w:rPr>
      </w:pPr>
      <w:r>
        <w:rPr>
          <w:sz w:val="28"/>
          <w:szCs w:val="28"/>
        </w:rPr>
        <w:t>CAPITOLUL</w:t>
      </w:r>
      <w:r>
        <w:rPr>
          <w:spacing w:val="-4"/>
          <w:sz w:val="28"/>
          <w:szCs w:val="28"/>
        </w:rPr>
        <w:t xml:space="preserve"> </w:t>
      </w:r>
      <w:r>
        <w:rPr>
          <w:sz w:val="28"/>
          <w:szCs w:val="28"/>
        </w:rPr>
        <w:t>VI</w:t>
      </w:r>
    </w:p>
    <w:p>
      <w:pPr>
        <w:spacing w:before="0"/>
        <w:ind w:left="190" w:right="178" w:firstLine="388"/>
        <w:jc w:val="center"/>
        <w:rPr>
          <w:b/>
          <w:sz w:val="28"/>
          <w:szCs w:val="28"/>
        </w:rPr>
      </w:pPr>
      <w:r>
        <w:rPr>
          <w:b/>
          <w:sz w:val="28"/>
          <w:szCs w:val="28"/>
        </w:rPr>
        <w:t>BUNURILE</w:t>
      </w:r>
      <w:r>
        <w:rPr>
          <w:b/>
          <w:spacing w:val="1"/>
          <w:sz w:val="28"/>
          <w:szCs w:val="28"/>
        </w:rPr>
        <w:t xml:space="preserve"> </w:t>
      </w:r>
      <w:r>
        <w:rPr>
          <w:b/>
          <w:sz w:val="28"/>
          <w:szCs w:val="28"/>
        </w:rPr>
        <w:t>DIN</w:t>
      </w:r>
      <w:r>
        <w:rPr>
          <w:b/>
          <w:spacing w:val="1"/>
          <w:sz w:val="28"/>
          <w:szCs w:val="28"/>
        </w:rPr>
        <w:t xml:space="preserve"> </w:t>
      </w:r>
      <w:r>
        <w:rPr>
          <w:b/>
          <w:sz w:val="28"/>
          <w:szCs w:val="28"/>
        </w:rPr>
        <w:t>PATRIMONIUL</w:t>
      </w:r>
      <w:r>
        <w:rPr>
          <w:b/>
          <w:spacing w:val="1"/>
          <w:sz w:val="28"/>
          <w:szCs w:val="28"/>
        </w:rPr>
        <w:t xml:space="preserve"> </w:t>
      </w:r>
      <w:r>
        <w:rPr>
          <w:b/>
          <w:sz w:val="28"/>
          <w:szCs w:val="28"/>
        </w:rPr>
        <w:t>UNITĂȚII</w:t>
      </w:r>
      <w:r>
        <w:rPr>
          <w:b/>
          <w:spacing w:val="1"/>
          <w:sz w:val="28"/>
          <w:szCs w:val="28"/>
        </w:rPr>
        <w:t xml:space="preserve"> </w:t>
      </w:r>
      <w:r>
        <w:rPr>
          <w:b/>
          <w:sz w:val="28"/>
          <w:szCs w:val="28"/>
        </w:rPr>
        <w:t>ADMINISTRATIV-</w:t>
      </w:r>
      <w:r>
        <w:rPr>
          <w:b/>
          <w:spacing w:val="1"/>
          <w:sz w:val="28"/>
          <w:szCs w:val="28"/>
        </w:rPr>
        <w:t xml:space="preserve"> </w:t>
      </w:r>
      <w:r>
        <w:rPr>
          <w:b/>
          <w:sz w:val="28"/>
          <w:szCs w:val="28"/>
        </w:rPr>
        <w:t>TERITORIALE</w:t>
      </w:r>
    </w:p>
    <w:p>
      <w:pPr>
        <w:pStyle w:val="7"/>
        <w:spacing w:before="4"/>
        <w:jc w:val="both"/>
        <w:rPr>
          <w:b/>
          <w:sz w:val="28"/>
          <w:szCs w:val="28"/>
        </w:rPr>
      </w:pPr>
    </w:p>
    <w:p>
      <w:pPr>
        <w:pStyle w:val="7"/>
        <w:ind w:left="190" w:right="174" w:firstLine="388"/>
        <w:jc w:val="both"/>
        <w:rPr>
          <w:b/>
          <w:sz w:val="28"/>
          <w:szCs w:val="28"/>
          <w:highlight w:val="none"/>
        </w:rPr>
      </w:pPr>
      <w:r>
        <w:rPr>
          <w:b/>
          <w:sz w:val="28"/>
          <w:szCs w:val="28"/>
          <w:highlight w:val="none"/>
        </w:rPr>
        <w:t xml:space="preserve">Articolul 16 </w:t>
      </w:r>
    </w:p>
    <w:p>
      <w:pPr>
        <w:pStyle w:val="7"/>
        <w:ind w:left="190" w:right="174" w:firstLine="388"/>
        <w:jc w:val="both"/>
        <w:rPr>
          <w:sz w:val="28"/>
          <w:szCs w:val="28"/>
          <w:highlight w:val="none"/>
        </w:rPr>
      </w:pPr>
      <w:r>
        <w:rPr>
          <w:b/>
          <w:sz w:val="28"/>
          <w:szCs w:val="28"/>
          <w:highlight w:val="none"/>
        </w:rPr>
        <w:t>(</w:t>
      </w:r>
      <w:r>
        <w:rPr>
          <w:b w:val="0"/>
          <w:bCs/>
          <w:sz w:val="28"/>
          <w:szCs w:val="28"/>
          <w:highlight w:val="none"/>
        </w:rPr>
        <w:t>1</w:t>
      </w:r>
      <w:r>
        <w:rPr>
          <w:b/>
          <w:sz w:val="28"/>
          <w:szCs w:val="28"/>
          <w:highlight w:val="none"/>
        </w:rPr>
        <w:t xml:space="preserve">) </w:t>
      </w:r>
      <w:r>
        <w:rPr>
          <w:sz w:val="28"/>
          <w:szCs w:val="28"/>
          <w:highlight w:val="none"/>
        </w:rPr>
        <w:t xml:space="preserve">Patrimoniul Municipiului </w:t>
      </w:r>
      <w:r>
        <w:rPr>
          <w:rFonts w:hint="default"/>
          <w:sz w:val="28"/>
          <w:szCs w:val="28"/>
          <w:highlight w:val="none"/>
          <w:lang w:val="ro-RO"/>
        </w:rPr>
        <w:t>Dr.Tr.Severin</w:t>
      </w:r>
      <w:r>
        <w:rPr>
          <w:sz w:val="28"/>
          <w:szCs w:val="28"/>
          <w:highlight w:val="none"/>
        </w:rPr>
        <w:t xml:space="preserve">, Județul </w:t>
      </w:r>
      <w:r>
        <w:rPr>
          <w:rFonts w:hint="default"/>
          <w:sz w:val="28"/>
          <w:szCs w:val="28"/>
          <w:highlight w:val="none"/>
          <w:lang w:val="ro-RO"/>
        </w:rPr>
        <w:t>Mehedinți</w:t>
      </w:r>
      <w:r>
        <w:rPr>
          <w:sz w:val="28"/>
          <w:szCs w:val="28"/>
          <w:highlight w:val="none"/>
        </w:rPr>
        <w:t xml:space="preserve"> este compus din</w:t>
      </w:r>
      <w:r>
        <w:rPr>
          <w:spacing w:val="1"/>
          <w:sz w:val="28"/>
          <w:szCs w:val="28"/>
          <w:highlight w:val="none"/>
        </w:rPr>
        <w:t xml:space="preserve"> </w:t>
      </w:r>
      <w:r>
        <w:rPr>
          <w:sz w:val="28"/>
          <w:szCs w:val="28"/>
          <w:highlight w:val="none"/>
        </w:rPr>
        <w:t>bunurile</w:t>
      </w:r>
      <w:r>
        <w:rPr>
          <w:spacing w:val="1"/>
          <w:sz w:val="28"/>
          <w:szCs w:val="28"/>
          <w:highlight w:val="none"/>
        </w:rPr>
        <w:t xml:space="preserve"> </w:t>
      </w:r>
      <w:r>
        <w:rPr>
          <w:sz w:val="28"/>
          <w:szCs w:val="28"/>
          <w:highlight w:val="none"/>
        </w:rPr>
        <w:t>mobile</w:t>
      </w:r>
      <w:r>
        <w:rPr>
          <w:spacing w:val="1"/>
          <w:sz w:val="28"/>
          <w:szCs w:val="28"/>
          <w:highlight w:val="none"/>
        </w:rPr>
        <w:t xml:space="preserve"> </w:t>
      </w:r>
      <w:r>
        <w:rPr>
          <w:sz w:val="28"/>
          <w:szCs w:val="28"/>
          <w:highlight w:val="none"/>
        </w:rPr>
        <w:t>și</w:t>
      </w:r>
      <w:r>
        <w:rPr>
          <w:spacing w:val="1"/>
          <w:sz w:val="28"/>
          <w:szCs w:val="28"/>
          <w:highlight w:val="none"/>
        </w:rPr>
        <w:t xml:space="preserve"> </w:t>
      </w:r>
      <w:r>
        <w:rPr>
          <w:sz w:val="28"/>
          <w:szCs w:val="28"/>
          <w:highlight w:val="none"/>
        </w:rPr>
        <w:t>imobile</w:t>
      </w:r>
      <w:r>
        <w:rPr>
          <w:spacing w:val="1"/>
          <w:sz w:val="28"/>
          <w:szCs w:val="28"/>
          <w:highlight w:val="none"/>
        </w:rPr>
        <w:t xml:space="preserve"> </w:t>
      </w:r>
      <w:r>
        <w:rPr>
          <w:sz w:val="28"/>
          <w:szCs w:val="28"/>
          <w:highlight w:val="none"/>
        </w:rPr>
        <w:t>care</w:t>
      </w:r>
      <w:r>
        <w:rPr>
          <w:spacing w:val="1"/>
          <w:sz w:val="28"/>
          <w:szCs w:val="28"/>
          <w:highlight w:val="none"/>
        </w:rPr>
        <w:t xml:space="preserve"> </w:t>
      </w:r>
      <w:r>
        <w:rPr>
          <w:sz w:val="28"/>
          <w:szCs w:val="28"/>
          <w:highlight w:val="none"/>
        </w:rPr>
        <w:t>aparțin</w:t>
      </w:r>
      <w:r>
        <w:rPr>
          <w:spacing w:val="1"/>
          <w:sz w:val="28"/>
          <w:szCs w:val="28"/>
          <w:highlight w:val="none"/>
        </w:rPr>
        <w:t xml:space="preserve"> </w:t>
      </w:r>
      <w:r>
        <w:rPr>
          <w:sz w:val="28"/>
          <w:szCs w:val="28"/>
          <w:highlight w:val="none"/>
        </w:rPr>
        <w:t>domeniului</w:t>
      </w:r>
      <w:r>
        <w:rPr>
          <w:spacing w:val="1"/>
          <w:sz w:val="28"/>
          <w:szCs w:val="28"/>
          <w:highlight w:val="none"/>
        </w:rPr>
        <w:t xml:space="preserve"> </w:t>
      </w:r>
      <w:r>
        <w:rPr>
          <w:sz w:val="28"/>
          <w:szCs w:val="28"/>
          <w:highlight w:val="none"/>
        </w:rPr>
        <w:t>public</w:t>
      </w:r>
      <w:r>
        <w:rPr>
          <w:spacing w:val="1"/>
          <w:sz w:val="28"/>
          <w:szCs w:val="28"/>
          <w:highlight w:val="none"/>
        </w:rPr>
        <w:t xml:space="preserve"> </w:t>
      </w:r>
      <w:r>
        <w:rPr>
          <w:sz w:val="28"/>
          <w:szCs w:val="28"/>
          <w:highlight w:val="none"/>
        </w:rPr>
        <w:t>și</w:t>
      </w:r>
      <w:r>
        <w:rPr>
          <w:spacing w:val="1"/>
          <w:sz w:val="28"/>
          <w:szCs w:val="28"/>
          <w:highlight w:val="none"/>
        </w:rPr>
        <w:t xml:space="preserve"> </w:t>
      </w:r>
      <w:r>
        <w:rPr>
          <w:sz w:val="28"/>
          <w:szCs w:val="28"/>
          <w:highlight w:val="none"/>
        </w:rPr>
        <w:t>domeniului</w:t>
      </w:r>
      <w:r>
        <w:rPr>
          <w:spacing w:val="1"/>
          <w:sz w:val="28"/>
          <w:szCs w:val="28"/>
          <w:highlight w:val="none"/>
        </w:rPr>
        <w:t xml:space="preserve"> </w:t>
      </w:r>
      <w:r>
        <w:rPr>
          <w:sz w:val="28"/>
          <w:szCs w:val="28"/>
          <w:highlight w:val="none"/>
        </w:rPr>
        <w:t>privat</w:t>
      </w:r>
      <w:r>
        <w:rPr>
          <w:spacing w:val="1"/>
          <w:sz w:val="28"/>
          <w:szCs w:val="28"/>
          <w:highlight w:val="none"/>
        </w:rPr>
        <w:t xml:space="preserve"> </w:t>
      </w:r>
      <w:r>
        <w:rPr>
          <w:sz w:val="28"/>
          <w:szCs w:val="28"/>
          <w:highlight w:val="none"/>
        </w:rPr>
        <w:t>al</w:t>
      </w:r>
      <w:r>
        <w:rPr>
          <w:spacing w:val="1"/>
          <w:sz w:val="28"/>
          <w:szCs w:val="28"/>
          <w:highlight w:val="none"/>
        </w:rPr>
        <w:t xml:space="preserve"> </w:t>
      </w:r>
      <w:r>
        <w:rPr>
          <w:sz w:val="28"/>
          <w:szCs w:val="28"/>
          <w:highlight w:val="none"/>
        </w:rPr>
        <w:t xml:space="preserve">Municipiului </w:t>
      </w:r>
      <w:r>
        <w:rPr>
          <w:rFonts w:hint="default"/>
          <w:sz w:val="28"/>
          <w:szCs w:val="28"/>
          <w:highlight w:val="none"/>
          <w:lang w:val="ro-RO"/>
        </w:rPr>
        <w:t>Dr.Tr.Severin</w:t>
      </w:r>
      <w:r>
        <w:rPr>
          <w:sz w:val="28"/>
          <w:szCs w:val="28"/>
          <w:highlight w:val="none"/>
        </w:rPr>
        <w:t>,</w:t>
      </w:r>
      <w:r>
        <w:rPr>
          <w:spacing w:val="65"/>
          <w:sz w:val="28"/>
          <w:szCs w:val="28"/>
          <w:highlight w:val="none"/>
        </w:rPr>
        <w:t xml:space="preserve"> </w:t>
      </w:r>
      <w:r>
        <w:rPr>
          <w:sz w:val="28"/>
          <w:szCs w:val="28"/>
          <w:highlight w:val="none"/>
        </w:rPr>
        <w:t xml:space="preserve">Județul </w:t>
      </w:r>
      <w:r>
        <w:rPr>
          <w:rFonts w:hint="default"/>
          <w:sz w:val="28"/>
          <w:szCs w:val="28"/>
          <w:highlight w:val="none"/>
          <w:lang w:val="ro-RO"/>
        </w:rPr>
        <w:t>Mehedinți</w:t>
      </w:r>
      <w:r>
        <w:rPr>
          <w:sz w:val="28"/>
          <w:szCs w:val="28"/>
          <w:highlight w:val="none"/>
        </w:rPr>
        <w:t>, precum și din totalitatea drepturilor și obligațiilor</w:t>
      </w:r>
      <w:r>
        <w:rPr>
          <w:spacing w:val="1"/>
          <w:sz w:val="28"/>
          <w:szCs w:val="28"/>
          <w:highlight w:val="none"/>
        </w:rPr>
        <w:t xml:space="preserve"> </w:t>
      </w:r>
      <w:r>
        <w:rPr>
          <w:sz w:val="28"/>
          <w:szCs w:val="28"/>
          <w:highlight w:val="none"/>
        </w:rPr>
        <w:t>cu</w:t>
      </w:r>
      <w:r>
        <w:rPr>
          <w:spacing w:val="-2"/>
          <w:sz w:val="28"/>
          <w:szCs w:val="28"/>
          <w:highlight w:val="none"/>
        </w:rPr>
        <w:t xml:space="preserve"> </w:t>
      </w:r>
      <w:r>
        <w:rPr>
          <w:sz w:val="28"/>
          <w:szCs w:val="28"/>
          <w:highlight w:val="none"/>
        </w:rPr>
        <w:t>caracter</w:t>
      </w:r>
      <w:r>
        <w:rPr>
          <w:spacing w:val="-1"/>
          <w:sz w:val="28"/>
          <w:szCs w:val="28"/>
          <w:highlight w:val="none"/>
        </w:rPr>
        <w:t xml:space="preserve"> </w:t>
      </w:r>
      <w:r>
        <w:rPr>
          <w:sz w:val="28"/>
          <w:szCs w:val="28"/>
          <w:highlight w:val="none"/>
        </w:rPr>
        <w:t>patrimonial.</w:t>
      </w:r>
    </w:p>
    <w:p>
      <w:pPr>
        <w:ind w:left="220" w:leftChars="100" w:firstLine="280" w:firstLineChars="100"/>
        <w:jc w:val="both"/>
        <w:rPr>
          <w:rFonts w:ascii="Times New Roman" w:hAnsi="Times New Roman" w:cs="Times New Roman"/>
          <w:sz w:val="28"/>
          <w:szCs w:val="28"/>
        </w:rPr>
      </w:pPr>
      <w:r>
        <w:rPr>
          <w:rFonts w:ascii="Times New Roman" w:hAnsi="Times New Roman" w:cs="Times New Roman"/>
          <w:sz w:val="28"/>
          <w:szCs w:val="28"/>
        </w:rPr>
        <w:t xml:space="preserve">(2) Inventarul bunurilor aflate </w:t>
      </w:r>
      <w:r>
        <w:rPr>
          <w:rFonts w:hint="default" w:cs="Times New Roman"/>
          <w:sz w:val="28"/>
          <w:szCs w:val="28"/>
          <w:lang w:val="ro-RO"/>
        </w:rPr>
        <w:t>î</w:t>
      </w:r>
      <w:r>
        <w:rPr>
          <w:rFonts w:ascii="Times New Roman" w:hAnsi="Times New Roman" w:cs="Times New Roman"/>
          <w:sz w:val="28"/>
          <w:szCs w:val="28"/>
        </w:rPr>
        <w:t>n patrimoniul Municipiul Drobeta Turnu Severin,  jude</w:t>
      </w:r>
      <w:r>
        <w:rPr>
          <w:rFonts w:ascii="Times New Roman" w:hAnsi="Times New Roman" w:cs="Times New Roman"/>
          <w:sz w:val="28"/>
          <w:szCs w:val="28"/>
          <w:lang w:val="en-US"/>
        </w:rPr>
        <w:t>ț</w:t>
      </w:r>
      <w:r>
        <w:rPr>
          <w:rFonts w:ascii="Times New Roman" w:hAnsi="Times New Roman" w:cs="Times New Roman"/>
          <w:sz w:val="28"/>
          <w:szCs w:val="28"/>
        </w:rPr>
        <w:t>ul Mehedinți, întocmit si atestat prin Hotărârea Consiliului Local al Municipiului Drobeta Turnu Severin nr 110/30.11.1999, privind însușirea inventarului  bunurilor ce alc</w:t>
      </w:r>
      <w:r>
        <w:rPr>
          <w:rFonts w:cs="Times New Roman"/>
          <w:sz w:val="28"/>
          <w:szCs w:val="28"/>
          <w:lang w:val="ro-RO"/>
        </w:rPr>
        <w:t>ă</w:t>
      </w:r>
      <w:r>
        <w:rPr>
          <w:rFonts w:ascii="Times New Roman" w:hAnsi="Times New Roman" w:cs="Times New Roman"/>
          <w:sz w:val="28"/>
          <w:szCs w:val="28"/>
        </w:rPr>
        <w:t xml:space="preserve">tuiesc domeniului public al Municipiului Drobeta Turnu Severin, precum si Hotărârea Consiliului local al Municipiului Drobeta Turnu Severin nr. 21/30.03.1999 privind delimitarea domeniului public de interes local fața de domeniul privat al Consiliului Local, inventarul fiind actualizat ulterior prin alte hotărâri de consiliu local, conform anexei nr. 11a si 11b care fac parte integranta din prezentul statut.  </w:t>
      </w:r>
    </w:p>
    <w:p>
      <w:pPr>
        <w:pStyle w:val="7"/>
        <w:spacing w:before="4"/>
        <w:ind w:right="0" w:rightChars="0"/>
        <w:jc w:val="center"/>
        <w:rPr>
          <w:sz w:val="28"/>
          <w:szCs w:val="28"/>
        </w:rPr>
      </w:pPr>
    </w:p>
    <w:p>
      <w:pPr>
        <w:pStyle w:val="15"/>
        <w:widowControl w:val="0"/>
        <w:numPr>
          <w:ilvl w:val="0"/>
          <w:numId w:val="0"/>
        </w:numPr>
        <w:tabs>
          <w:tab w:val="left" w:pos="1004"/>
        </w:tabs>
        <w:autoSpaceDE w:val="0"/>
        <w:autoSpaceDN w:val="0"/>
        <w:spacing w:before="63" w:after="0" w:line="240" w:lineRule="auto"/>
        <w:ind w:right="103" w:rightChars="0"/>
        <w:jc w:val="both"/>
        <w:rPr>
          <w:sz w:val="28"/>
          <w:szCs w:val="28"/>
          <w:highlight w:val="none"/>
        </w:rPr>
      </w:pPr>
    </w:p>
    <w:p>
      <w:pPr>
        <w:pStyle w:val="15"/>
        <w:numPr>
          <w:ilvl w:val="0"/>
          <w:numId w:val="0"/>
        </w:numPr>
        <w:tabs>
          <w:tab w:val="left" w:pos="1011"/>
        </w:tabs>
        <w:spacing w:before="0" w:after="0" w:line="240" w:lineRule="auto"/>
        <w:ind w:left="642" w:leftChars="0" w:right="0" w:rightChars="0"/>
        <w:jc w:val="both"/>
        <w:rPr>
          <w:rFonts w:hint="default"/>
          <w:sz w:val="28"/>
          <w:szCs w:val="28"/>
          <w:highlight w:val="none"/>
          <w:lang w:val="ro-RO"/>
        </w:rPr>
      </w:pPr>
    </w:p>
    <w:p>
      <w:pPr>
        <w:pStyle w:val="15"/>
        <w:numPr>
          <w:ilvl w:val="0"/>
          <w:numId w:val="0"/>
        </w:numPr>
        <w:tabs>
          <w:tab w:val="left" w:pos="1011"/>
        </w:tabs>
        <w:spacing w:before="0" w:after="0" w:line="240" w:lineRule="auto"/>
        <w:ind w:left="220" w:leftChars="100" w:right="0" w:rightChars="0" w:firstLine="0" w:firstLineChars="0"/>
        <w:jc w:val="both"/>
        <w:rPr>
          <w:rFonts w:hint="default"/>
          <w:sz w:val="28"/>
          <w:szCs w:val="28"/>
          <w:highlight w:val="none"/>
          <w:lang w:val="ro-RO"/>
        </w:rPr>
      </w:pPr>
    </w:p>
    <w:p>
      <w:pPr>
        <w:pStyle w:val="15"/>
        <w:numPr>
          <w:ilvl w:val="0"/>
          <w:numId w:val="0"/>
        </w:numPr>
        <w:tabs>
          <w:tab w:val="left" w:pos="1011"/>
        </w:tabs>
        <w:spacing w:before="0" w:after="0" w:line="240" w:lineRule="auto"/>
        <w:ind w:left="220" w:leftChars="100" w:right="0" w:rightChars="0" w:firstLine="0" w:firstLineChars="0"/>
        <w:jc w:val="both"/>
        <w:rPr>
          <w:sz w:val="28"/>
          <w:szCs w:val="28"/>
          <w:highlight w:val="none"/>
        </w:rPr>
      </w:pPr>
      <w:r>
        <w:rPr>
          <w:rFonts w:hint="default"/>
          <w:sz w:val="28"/>
          <w:szCs w:val="28"/>
          <w:highlight w:val="none"/>
          <w:lang w:val="ro-RO"/>
        </w:rPr>
        <w:t>(3)</w:t>
      </w:r>
      <w:r>
        <w:rPr>
          <w:sz w:val="28"/>
          <w:szCs w:val="28"/>
          <w:highlight w:val="none"/>
        </w:rPr>
        <w:t xml:space="preserve">Inventarul bunurilor aflate în patrimoniul Municipiului </w:t>
      </w:r>
      <w:r>
        <w:rPr>
          <w:rFonts w:hint="default"/>
          <w:sz w:val="28"/>
          <w:szCs w:val="28"/>
          <w:highlight w:val="none"/>
          <w:lang w:val="ro-RO"/>
        </w:rPr>
        <w:t>Dr.Tr.Severin</w:t>
      </w:r>
      <w:r>
        <w:rPr>
          <w:sz w:val="28"/>
          <w:szCs w:val="28"/>
          <w:highlight w:val="none"/>
        </w:rPr>
        <w:t xml:space="preserve">, Județul </w:t>
      </w:r>
      <w:r>
        <w:rPr>
          <w:rFonts w:hint="default"/>
          <w:sz w:val="28"/>
          <w:szCs w:val="28"/>
          <w:highlight w:val="none"/>
          <w:lang w:val="ro-RO"/>
        </w:rPr>
        <w:t>Mehedinți</w:t>
      </w:r>
      <w:r>
        <w:rPr>
          <w:sz w:val="28"/>
          <w:szCs w:val="28"/>
          <w:highlight w:val="none"/>
        </w:rPr>
        <w:t xml:space="preserve"> se</w:t>
      </w:r>
      <w:r>
        <w:rPr>
          <w:spacing w:val="1"/>
          <w:sz w:val="28"/>
          <w:szCs w:val="28"/>
          <w:highlight w:val="none"/>
        </w:rPr>
        <w:t xml:space="preserve"> </w:t>
      </w:r>
      <w:r>
        <w:rPr>
          <w:sz w:val="28"/>
          <w:szCs w:val="28"/>
          <w:highlight w:val="none"/>
        </w:rPr>
        <w:t>actualizează</w:t>
      </w:r>
      <w:r>
        <w:rPr>
          <w:spacing w:val="23"/>
          <w:sz w:val="28"/>
          <w:szCs w:val="28"/>
          <w:highlight w:val="none"/>
        </w:rPr>
        <w:t xml:space="preserve"> </w:t>
      </w:r>
      <w:r>
        <w:rPr>
          <w:sz w:val="28"/>
          <w:szCs w:val="28"/>
          <w:highlight w:val="none"/>
        </w:rPr>
        <w:t>ori</w:t>
      </w:r>
      <w:r>
        <w:rPr>
          <w:spacing w:val="20"/>
          <w:sz w:val="28"/>
          <w:szCs w:val="28"/>
          <w:highlight w:val="none"/>
        </w:rPr>
        <w:t xml:space="preserve"> </w:t>
      </w:r>
      <w:r>
        <w:rPr>
          <w:sz w:val="28"/>
          <w:szCs w:val="28"/>
          <w:highlight w:val="none"/>
        </w:rPr>
        <w:t>de</w:t>
      </w:r>
      <w:r>
        <w:rPr>
          <w:spacing w:val="20"/>
          <w:sz w:val="28"/>
          <w:szCs w:val="28"/>
          <w:highlight w:val="none"/>
        </w:rPr>
        <w:t xml:space="preserve"> </w:t>
      </w:r>
      <w:r>
        <w:rPr>
          <w:sz w:val="28"/>
          <w:szCs w:val="28"/>
          <w:highlight w:val="none"/>
        </w:rPr>
        <w:t>câte</w:t>
      </w:r>
      <w:r>
        <w:rPr>
          <w:spacing w:val="21"/>
          <w:sz w:val="28"/>
          <w:szCs w:val="28"/>
          <w:highlight w:val="none"/>
        </w:rPr>
        <w:t xml:space="preserve"> </w:t>
      </w:r>
      <w:r>
        <w:rPr>
          <w:sz w:val="28"/>
          <w:szCs w:val="28"/>
          <w:highlight w:val="none"/>
        </w:rPr>
        <w:t>ori</w:t>
      </w:r>
      <w:r>
        <w:rPr>
          <w:spacing w:val="20"/>
          <w:sz w:val="28"/>
          <w:szCs w:val="28"/>
          <w:highlight w:val="none"/>
        </w:rPr>
        <w:t xml:space="preserve"> </w:t>
      </w:r>
      <w:r>
        <w:rPr>
          <w:sz w:val="28"/>
          <w:szCs w:val="28"/>
          <w:highlight w:val="none"/>
        </w:rPr>
        <w:t>intervin</w:t>
      </w:r>
      <w:r>
        <w:rPr>
          <w:spacing w:val="20"/>
          <w:sz w:val="28"/>
          <w:szCs w:val="28"/>
          <w:highlight w:val="none"/>
        </w:rPr>
        <w:t xml:space="preserve"> </w:t>
      </w:r>
      <w:r>
        <w:rPr>
          <w:sz w:val="28"/>
          <w:szCs w:val="28"/>
          <w:highlight w:val="none"/>
        </w:rPr>
        <w:t>evenimente</w:t>
      </w:r>
      <w:r>
        <w:rPr>
          <w:spacing w:val="21"/>
          <w:sz w:val="28"/>
          <w:szCs w:val="28"/>
          <w:highlight w:val="none"/>
        </w:rPr>
        <w:t xml:space="preserve"> </w:t>
      </w:r>
      <w:r>
        <w:rPr>
          <w:sz w:val="28"/>
          <w:szCs w:val="28"/>
          <w:highlight w:val="none"/>
        </w:rPr>
        <w:t>de</w:t>
      </w:r>
      <w:r>
        <w:rPr>
          <w:spacing w:val="20"/>
          <w:sz w:val="28"/>
          <w:szCs w:val="28"/>
          <w:highlight w:val="none"/>
        </w:rPr>
        <w:t xml:space="preserve"> </w:t>
      </w:r>
      <w:r>
        <w:rPr>
          <w:sz w:val="28"/>
          <w:szCs w:val="28"/>
          <w:highlight w:val="none"/>
        </w:rPr>
        <w:t>natură</w:t>
      </w:r>
      <w:r>
        <w:rPr>
          <w:spacing w:val="20"/>
          <w:sz w:val="28"/>
          <w:szCs w:val="28"/>
          <w:highlight w:val="none"/>
        </w:rPr>
        <w:t xml:space="preserve"> </w:t>
      </w:r>
      <w:r>
        <w:rPr>
          <w:sz w:val="28"/>
          <w:szCs w:val="28"/>
          <w:highlight w:val="none"/>
        </w:rPr>
        <w:t>juridică</w:t>
      </w:r>
      <w:r>
        <w:rPr>
          <w:spacing w:val="21"/>
          <w:sz w:val="28"/>
          <w:szCs w:val="28"/>
          <w:highlight w:val="none"/>
        </w:rPr>
        <w:t xml:space="preserve"> </w:t>
      </w:r>
      <w:r>
        <w:rPr>
          <w:sz w:val="28"/>
          <w:szCs w:val="28"/>
          <w:highlight w:val="none"/>
        </w:rPr>
        <w:t>și</w:t>
      </w:r>
      <w:r>
        <w:rPr>
          <w:spacing w:val="20"/>
          <w:sz w:val="28"/>
          <w:szCs w:val="28"/>
          <w:highlight w:val="none"/>
        </w:rPr>
        <w:t xml:space="preserve"> </w:t>
      </w:r>
      <w:r>
        <w:rPr>
          <w:sz w:val="28"/>
          <w:szCs w:val="28"/>
          <w:highlight w:val="none"/>
        </w:rPr>
        <w:t>se</w:t>
      </w:r>
      <w:r>
        <w:rPr>
          <w:spacing w:val="20"/>
          <w:sz w:val="28"/>
          <w:szCs w:val="28"/>
          <w:highlight w:val="none"/>
        </w:rPr>
        <w:t xml:space="preserve"> </w:t>
      </w:r>
      <w:r>
        <w:rPr>
          <w:sz w:val="28"/>
          <w:szCs w:val="28"/>
          <w:highlight w:val="none"/>
        </w:rPr>
        <w:t>publică</w:t>
      </w:r>
      <w:r>
        <w:rPr>
          <w:spacing w:val="21"/>
          <w:sz w:val="28"/>
          <w:szCs w:val="28"/>
          <w:highlight w:val="none"/>
        </w:rPr>
        <w:t xml:space="preserve"> </w:t>
      </w:r>
      <w:r>
        <w:rPr>
          <w:sz w:val="28"/>
          <w:szCs w:val="28"/>
          <w:highlight w:val="none"/>
        </w:rPr>
        <w:t>pe</w:t>
      </w:r>
      <w:r>
        <w:rPr>
          <w:spacing w:val="20"/>
          <w:sz w:val="28"/>
          <w:szCs w:val="28"/>
          <w:highlight w:val="none"/>
        </w:rPr>
        <w:t xml:space="preserve"> </w:t>
      </w:r>
      <w:r>
        <w:rPr>
          <w:sz w:val="28"/>
          <w:szCs w:val="28"/>
          <w:highlight w:val="none"/>
        </w:rPr>
        <w:t>pagina</w:t>
      </w:r>
      <w:r>
        <w:rPr>
          <w:spacing w:val="-62"/>
          <w:sz w:val="28"/>
          <w:szCs w:val="28"/>
          <w:highlight w:val="none"/>
        </w:rPr>
        <w:t xml:space="preserve"> </w:t>
      </w:r>
      <w:r>
        <w:rPr>
          <w:sz w:val="28"/>
          <w:szCs w:val="28"/>
          <w:highlight w:val="none"/>
        </w:rPr>
        <w:t>de</w:t>
      </w:r>
      <w:r>
        <w:rPr>
          <w:spacing w:val="-3"/>
          <w:sz w:val="28"/>
          <w:szCs w:val="28"/>
          <w:highlight w:val="none"/>
        </w:rPr>
        <w:t xml:space="preserve"> </w:t>
      </w:r>
      <w:r>
        <w:rPr>
          <w:sz w:val="28"/>
          <w:szCs w:val="28"/>
          <w:highlight w:val="none"/>
        </w:rPr>
        <w:t>internet</w:t>
      </w:r>
      <w:r>
        <w:rPr>
          <w:spacing w:val="-2"/>
          <w:sz w:val="28"/>
          <w:szCs w:val="28"/>
          <w:highlight w:val="none"/>
        </w:rPr>
        <w:t xml:space="preserve"> </w:t>
      </w:r>
      <w:r>
        <w:rPr>
          <w:sz w:val="28"/>
          <w:szCs w:val="28"/>
          <w:highlight w:val="none"/>
        </w:rPr>
        <w:t>a Municipiului</w:t>
      </w:r>
      <w:r>
        <w:rPr>
          <w:spacing w:val="-3"/>
          <w:sz w:val="28"/>
          <w:szCs w:val="28"/>
          <w:highlight w:val="none"/>
        </w:rPr>
        <w:t xml:space="preserve"> </w:t>
      </w:r>
      <w:r>
        <w:rPr>
          <w:rFonts w:hint="default"/>
          <w:sz w:val="28"/>
          <w:szCs w:val="28"/>
          <w:highlight w:val="none"/>
          <w:lang w:val="ro-RO"/>
        </w:rPr>
        <w:t>Dr. Tr.Severin</w:t>
      </w:r>
      <w:r>
        <w:rPr>
          <w:sz w:val="28"/>
          <w:szCs w:val="28"/>
          <w:highlight w:val="none"/>
        </w:rPr>
        <w:t>,</w:t>
      </w:r>
      <w:r>
        <w:rPr>
          <w:spacing w:val="-2"/>
          <w:sz w:val="28"/>
          <w:szCs w:val="28"/>
          <w:highlight w:val="none"/>
        </w:rPr>
        <w:t xml:space="preserve"> </w:t>
      </w:r>
      <w:r>
        <w:rPr>
          <w:sz w:val="28"/>
          <w:szCs w:val="28"/>
          <w:highlight w:val="none"/>
        </w:rPr>
        <w:t>Județul</w:t>
      </w:r>
      <w:r>
        <w:rPr>
          <w:spacing w:val="-3"/>
          <w:sz w:val="28"/>
          <w:szCs w:val="28"/>
          <w:highlight w:val="none"/>
        </w:rPr>
        <w:t xml:space="preserve"> </w:t>
      </w:r>
      <w:r>
        <w:rPr>
          <w:rFonts w:hint="default"/>
          <w:sz w:val="28"/>
          <w:szCs w:val="28"/>
          <w:highlight w:val="none"/>
          <w:lang w:val="ro-RO"/>
        </w:rPr>
        <w:t>Mehedinți</w:t>
      </w:r>
      <w:r>
        <w:rPr>
          <w:sz w:val="28"/>
          <w:szCs w:val="28"/>
          <w:highlight w:val="none"/>
        </w:rPr>
        <w:t>,</w:t>
      </w:r>
      <w:r>
        <w:rPr>
          <w:spacing w:val="-2"/>
          <w:sz w:val="28"/>
          <w:szCs w:val="28"/>
          <w:highlight w:val="none"/>
        </w:rPr>
        <w:t xml:space="preserve"> </w:t>
      </w:r>
      <w:r>
        <w:rPr>
          <w:sz w:val="28"/>
          <w:szCs w:val="28"/>
          <w:highlight w:val="none"/>
        </w:rPr>
        <w:t>în</w:t>
      </w:r>
      <w:r>
        <w:rPr>
          <w:spacing w:val="-2"/>
          <w:sz w:val="28"/>
          <w:szCs w:val="28"/>
          <w:highlight w:val="none"/>
        </w:rPr>
        <w:t xml:space="preserve"> </w:t>
      </w:r>
      <w:r>
        <w:rPr>
          <w:sz w:val="28"/>
          <w:szCs w:val="28"/>
          <w:highlight w:val="none"/>
        </w:rPr>
        <w:t>secțiunea</w:t>
      </w:r>
      <w:r>
        <w:rPr>
          <w:spacing w:val="1"/>
          <w:sz w:val="28"/>
          <w:szCs w:val="28"/>
          <w:highlight w:val="none"/>
        </w:rPr>
        <w:t xml:space="preserve"> </w:t>
      </w:r>
      <w:r>
        <w:rPr>
          <w:sz w:val="28"/>
          <w:szCs w:val="28"/>
          <w:highlight w:val="none"/>
        </w:rPr>
        <w:t>dedicată</w:t>
      </w:r>
      <w:r>
        <w:rPr>
          <w:spacing w:val="-3"/>
          <w:sz w:val="28"/>
          <w:szCs w:val="28"/>
          <w:highlight w:val="none"/>
        </w:rPr>
        <w:t xml:space="preserve"> </w:t>
      </w:r>
      <w:r>
        <w:rPr>
          <w:sz w:val="28"/>
          <w:szCs w:val="28"/>
          <w:highlight w:val="none"/>
        </w:rPr>
        <w:t>acestui</w:t>
      </w:r>
      <w:r>
        <w:rPr>
          <w:spacing w:val="-2"/>
          <w:sz w:val="28"/>
          <w:szCs w:val="28"/>
          <w:highlight w:val="none"/>
        </w:rPr>
        <w:t xml:space="preserve"> </w:t>
      </w:r>
      <w:r>
        <w:rPr>
          <w:sz w:val="28"/>
          <w:szCs w:val="28"/>
          <w:highlight w:val="none"/>
        </w:rPr>
        <w:t>statut.</w:t>
      </w:r>
    </w:p>
    <w:p>
      <w:pPr>
        <w:pStyle w:val="7"/>
        <w:spacing w:before="4"/>
        <w:ind w:left="220" w:leftChars="100" w:right="0" w:rightChars="0" w:firstLine="0" w:firstLineChars="0"/>
        <w:jc w:val="center"/>
        <w:rPr>
          <w:sz w:val="28"/>
          <w:szCs w:val="28"/>
        </w:rPr>
      </w:pPr>
    </w:p>
    <w:p>
      <w:pPr>
        <w:pStyle w:val="7"/>
        <w:spacing w:before="4"/>
        <w:ind w:left="220" w:leftChars="100" w:right="0" w:rightChars="0" w:firstLine="0" w:firstLineChars="0"/>
        <w:jc w:val="center"/>
        <w:rPr>
          <w:sz w:val="28"/>
          <w:szCs w:val="28"/>
        </w:rPr>
      </w:pPr>
    </w:p>
    <w:p>
      <w:pPr>
        <w:pStyle w:val="2"/>
        <w:ind w:left="579"/>
        <w:jc w:val="center"/>
        <w:rPr>
          <w:b/>
          <w:sz w:val="28"/>
          <w:szCs w:val="28"/>
        </w:rPr>
      </w:pPr>
      <w:r>
        <w:rPr>
          <w:sz w:val="28"/>
          <w:szCs w:val="28"/>
        </w:rPr>
        <w:t>CAPITOLUL</w:t>
      </w:r>
      <w:r>
        <w:rPr>
          <w:spacing w:val="-5"/>
          <w:sz w:val="28"/>
          <w:szCs w:val="28"/>
        </w:rPr>
        <w:t xml:space="preserve"> </w:t>
      </w:r>
      <w:r>
        <w:rPr>
          <w:sz w:val="28"/>
          <w:szCs w:val="28"/>
        </w:rPr>
        <w:t>VII</w:t>
      </w:r>
    </w:p>
    <w:p>
      <w:pPr>
        <w:spacing w:before="0"/>
        <w:ind w:left="579" w:right="0" w:firstLine="0"/>
        <w:jc w:val="center"/>
        <w:rPr>
          <w:b/>
          <w:sz w:val="28"/>
          <w:szCs w:val="28"/>
        </w:rPr>
      </w:pPr>
      <w:r>
        <w:rPr>
          <w:b/>
          <w:sz w:val="28"/>
          <w:szCs w:val="28"/>
        </w:rPr>
        <w:t>SERVICIILE</w:t>
      </w:r>
      <w:r>
        <w:rPr>
          <w:b/>
          <w:spacing w:val="-6"/>
          <w:sz w:val="28"/>
          <w:szCs w:val="28"/>
        </w:rPr>
        <w:t xml:space="preserve"> </w:t>
      </w:r>
      <w:r>
        <w:rPr>
          <w:b/>
          <w:sz w:val="28"/>
          <w:szCs w:val="28"/>
        </w:rPr>
        <w:t>PUBLICE</w:t>
      </w:r>
      <w:r>
        <w:rPr>
          <w:b/>
          <w:spacing w:val="-2"/>
          <w:sz w:val="28"/>
          <w:szCs w:val="28"/>
        </w:rPr>
        <w:t xml:space="preserve"> </w:t>
      </w:r>
      <w:r>
        <w:rPr>
          <w:b/>
          <w:sz w:val="28"/>
          <w:szCs w:val="28"/>
        </w:rPr>
        <w:t>EXISTENTE</w:t>
      </w:r>
    </w:p>
    <w:p>
      <w:pPr>
        <w:pStyle w:val="7"/>
        <w:spacing w:before="4"/>
        <w:jc w:val="both"/>
        <w:rPr>
          <w:b/>
          <w:sz w:val="28"/>
          <w:szCs w:val="28"/>
        </w:rPr>
      </w:pPr>
    </w:p>
    <w:p>
      <w:pPr>
        <w:pStyle w:val="7"/>
        <w:ind w:left="190" w:firstLine="389"/>
        <w:jc w:val="both"/>
        <w:rPr>
          <w:b/>
          <w:spacing w:val="5"/>
          <w:sz w:val="28"/>
          <w:szCs w:val="28"/>
        </w:rPr>
      </w:pPr>
      <w:r>
        <w:rPr>
          <w:b/>
          <w:sz w:val="28"/>
          <w:szCs w:val="28"/>
        </w:rPr>
        <w:t>Articolul 17</w:t>
      </w:r>
      <w:r>
        <w:rPr>
          <w:b/>
          <w:spacing w:val="5"/>
          <w:sz w:val="28"/>
          <w:szCs w:val="28"/>
        </w:rPr>
        <w:t xml:space="preserve"> </w:t>
      </w:r>
    </w:p>
    <w:p>
      <w:pPr>
        <w:pStyle w:val="7"/>
        <w:ind w:left="190" w:firstLine="389"/>
        <w:jc w:val="both"/>
        <w:rPr>
          <w:b/>
          <w:spacing w:val="5"/>
          <w:sz w:val="28"/>
          <w:szCs w:val="28"/>
        </w:rPr>
      </w:pPr>
    </w:p>
    <w:p>
      <w:pPr>
        <w:pStyle w:val="7"/>
        <w:ind w:left="220" w:leftChars="100" w:firstLine="386" w:firstLineChars="138"/>
        <w:jc w:val="both"/>
        <w:rPr>
          <w:sz w:val="28"/>
          <w:szCs w:val="28"/>
        </w:rPr>
      </w:pPr>
      <w:r>
        <w:rPr>
          <w:sz w:val="28"/>
          <w:szCs w:val="28"/>
        </w:rPr>
        <w:t>Serviciile</w:t>
      </w:r>
      <w:r>
        <w:rPr>
          <w:spacing w:val="1"/>
          <w:sz w:val="28"/>
          <w:szCs w:val="28"/>
        </w:rPr>
        <w:t xml:space="preserve"> </w:t>
      </w:r>
      <w:r>
        <w:rPr>
          <w:sz w:val="28"/>
          <w:szCs w:val="28"/>
        </w:rPr>
        <w:t>comunitare</w:t>
      </w:r>
      <w:r>
        <w:rPr>
          <w:spacing w:val="3"/>
          <w:sz w:val="28"/>
          <w:szCs w:val="28"/>
        </w:rPr>
        <w:t xml:space="preserve"> </w:t>
      </w:r>
      <w:r>
        <w:rPr>
          <w:sz w:val="28"/>
          <w:szCs w:val="28"/>
        </w:rPr>
        <w:t>de</w:t>
      </w:r>
      <w:r>
        <w:rPr>
          <w:spacing w:val="2"/>
          <w:sz w:val="28"/>
          <w:szCs w:val="28"/>
        </w:rPr>
        <w:t xml:space="preserve"> </w:t>
      </w:r>
      <w:r>
        <w:rPr>
          <w:sz w:val="28"/>
          <w:szCs w:val="28"/>
        </w:rPr>
        <w:t>utilități</w:t>
      </w:r>
      <w:r>
        <w:rPr>
          <w:spacing w:val="1"/>
          <w:sz w:val="28"/>
          <w:szCs w:val="28"/>
        </w:rPr>
        <w:t xml:space="preserve"> </w:t>
      </w:r>
      <w:r>
        <w:rPr>
          <w:sz w:val="28"/>
          <w:szCs w:val="28"/>
        </w:rPr>
        <w:t>publice</w:t>
      </w:r>
      <w:r>
        <w:rPr>
          <w:spacing w:val="1"/>
          <w:sz w:val="28"/>
          <w:szCs w:val="28"/>
        </w:rPr>
        <w:t xml:space="preserve"> </w:t>
      </w:r>
      <w:r>
        <w:rPr>
          <w:sz w:val="28"/>
          <w:szCs w:val="28"/>
        </w:rPr>
        <w:t>furnizate</w:t>
      </w:r>
      <w:r>
        <w:rPr>
          <w:spacing w:val="3"/>
          <w:sz w:val="28"/>
          <w:szCs w:val="28"/>
        </w:rPr>
        <w:t xml:space="preserve"> </w:t>
      </w:r>
      <w:r>
        <w:rPr>
          <w:sz w:val="28"/>
          <w:szCs w:val="28"/>
        </w:rPr>
        <w:t>la</w:t>
      </w:r>
      <w:r>
        <w:rPr>
          <w:spacing w:val="1"/>
          <w:sz w:val="28"/>
          <w:szCs w:val="28"/>
        </w:rPr>
        <w:t xml:space="preserve"> </w:t>
      </w:r>
      <w:r>
        <w:rPr>
          <w:sz w:val="28"/>
          <w:szCs w:val="28"/>
        </w:rPr>
        <w:t>nivelul</w:t>
      </w:r>
      <w:r>
        <w:rPr>
          <w:spacing w:val="3"/>
          <w:sz w:val="28"/>
          <w:szCs w:val="28"/>
        </w:rPr>
        <w:t xml:space="preserve"> </w:t>
      </w:r>
      <w:r>
        <w:rPr>
          <w:sz w:val="28"/>
          <w:szCs w:val="28"/>
        </w:rPr>
        <w:t>Municipiului</w:t>
      </w:r>
      <w:r>
        <w:rPr>
          <w:spacing w:val="-62"/>
          <w:sz w:val="28"/>
          <w:szCs w:val="28"/>
        </w:rPr>
        <w:t xml:space="preserve">    D</w:t>
      </w:r>
      <w:r>
        <w:rPr>
          <w:sz w:val="28"/>
          <w:szCs w:val="28"/>
        </w:rPr>
        <w:t>r.Tr.Severin,</w:t>
      </w:r>
      <w:r>
        <w:rPr>
          <w:spacing w:val="-2"/>
          <w:sz w:val="28"/>
          <w:szCs w:val="28"/>
        </w:rPr>
        <w:t xml:space="preserve"> </w:t>
      </w:r>
      <w:r>
        <w:rPr>
          <w:sz w:val="28"/>
          <w:szCs w:val="28"/>
        </w:rPr>
        <w:t>Județul</w:t>
      </w:r>
      <w:r>
        <w:rPr>
          <w:spacing w:val="-1"/>
          <w:sz w:val="28"/>
          <w:szCs w:val="28"/>
        </w:rPr>
        <w:t xml:space="preserve"> </w:t>
      </w:r>
      <w:r>
        <w:rPr>
          <w:sz w:val="28"/>
          <w:szCs w:val="28"/>
        </w:rPr>
        <w:t>Mehedinți,</w:t>
      </w:r>
      <w:r>
        <w:rPr>
          <w:spacing w:val="-1"/>
          <w:sz w:val="28"/>
          <w:szCs w:val="28"/>
        </w:rPr>
        <w:t xml:space="preserve"> </w:t>
      </w:r>
      <w:r>
        <w:rPr>
          <w:sz w:val="28"/>
          <w:szCs w:val="28"/>
        </w:rPr>
        <w:t>sunt:</w:t>
      </w:r>
    </w:p>
    <w:p>
      <w:pPr>
        <w:pStyle w:val="15"/>
        <w:numPr>
          <w:ilvl w:val="0"/>
          <w:numId w:val="0"/>
        </w:numPr>
        <w:tabs>
          <w:tab w:val="left" w:pos="1074"/>
        </w:tabs>
        <w:spacing w:line="298" w:lineRule="exact"/>
        <w:ind w:left="220" w:leftChars="100" w:right="0" w:rightChars="0" w:firstLine="386" w:firstLineChars="138"/>
        <w:jc w:val="both"/>
        <w:rPr>
          <w:rFonts w:hint="default"/>
          <w:spacing w:val="30"/>
          <w:sz w:val="28"/>
          <w:szCs w:val="28"/>
          <w:lang w:val="ro-RO"/>
        </w:rPr>
      </w:pPr>
      <w:r>
        <w:rPr>
          <w:sz w:val="28"/>
          <w:szCs w:val="28"/>
        </w:rPr>
        <mc:AlternateContent>
          <mc:Choice Requires="wpg">
            <w:drawing>
              <wp:anchor distT="0" distB="0" distL="114300" distR="114300" simplePos="0" relativeHeight="251665408" behindDoc="1" locked="0" layoutInCell="1" allowOverlap="1">
                <wp:simplePos x="0" y="0"/>
                <wp:positionH relativeFrom="page">
                  <wp:posOffset>1529715</wp:posOffset>
                </wp:positionH>
                <wp:positionV relativeFrom="paragraph">
                  <wp:posOffset>4445</wp:posOffset>
                </wp:positionV>
                <wp:extent cx="53340" cy="189230"/>
                <wp:effectExtent l="1905" t="1905" r="1905" b="18415"/>
                <wp:wrapNone/>
                <wp:docPr id="36" name="Group 36"/>
                <wp:cNvGraphicFramePr/>
                <a:graphic xmlns:a="http://schemas.openxmlformats.org/drawingml/2006/main">
                  <a:graphicData uri="http://schemas.microsoft.com/office/word/2010/wordprocessingGroup">
                    <wpg:wgp>
                      <wpg:cNvGrpSpPr/>
                      <wpg:grpSpPr>
                        <a:xfrm>
                          <a:off x="0" y="0"/>
                          <a:ext cx="53340" cy="189230"/>
                          <a:chOff x="2410" y="8"/>
                          <a:chExt cx="84" cy="298"/>
                        </a:xfrm>
                      </wpg:grpSpPr>
                      <wps:wsp>
                        <wps:cNvPr id="28" name="Freeform 28"/>
                        <wps:cNvSpPr/>
                        <wps:spPr>
                          <a:xfrm>
                            <a:off x="2409" y="12"/>
                            <a:ext cx="10" cy="2"/>
                          </a:xfrm>
                          <a:custGeom>
                            <a:avLst/>
                            <a:gdLst>
                              <a:gd name="A1" fmla="val 0"/>
                              <a:gd name="A2" fmla="val 0"/>
                            </a:gdLst>
                            <a:ahLst/>
                            <a:cxnLst/>
                            <a:pathLst>
                              <a:path w="10">
                                <a:moveTo>
                                  <a:pt x="0" y="0"/>
                                </a:moveTo>
                                <a:lnTo>
                                  <a:pt x="9" y="0"/>
                                </a:lnTo>
                                <a:moveTo>
                                  <a:pt x="0" y="0"/>
                                </a:moveTo>
                                <a:lnTo>
                                  <a:pt x="9" y="0"/>
                                </a:lnTo>
                              </a:path>
                            </a:pathLst>
                          </a:custGeom>
                          <a:noFill/>
                          <a:ln w="6096" cap="flat" cmpd="sng">
                            <a:solidFill>
                              <a:srgbClr val="FDFDFD"/>
                            </a:solidFill>
                            <a:prstDash val="dot"/>
                            <a:round/>
                            <a:headEnd type="none" w="med" len="med"/>
                            <a:tailEnd type="none" w="med" len="med"/>
                          </a:ln>
                        </wps:spPr>
                        <wps:bodyPr upright="1"/>
                      </wps:wsp>
                      <wps:wsp>
                        <wps:cNvPr id="29" name="Straight Connector 29"/>
                        <wps:cNvCnPr/>
                        <wps:spPr>
                          <a:xfrm>
                            <a:off x="2419" y="12"/>
                            <a:ext cx="65" cy="0"/>
                          </a:xfrm>
                          <a:prstGeom prst="line">
                            <a:avLst/>
                          </a:prstGeom>
                          <a:ln w="6096" cap="flat" cmpd="sng">
                            <a:solidFill>
                              <a:srgbClr val="FDFDFD"/>
                            </a:solidFill>
                            <a:prstDash val="dot"/>
                            <a:headEnd type="none" w="med" len="med"/>
                            <a:tailEnd type="none" w="med" len="med"/>
                          </a:ln>
                        </wps:spPr>
                        <wps:bodyPr upright="1"/>
                      </wps:wsp>
                      <wps:wsp>
                        <wps:cNvPr id="30" name="Freeform 30"/>
                        <wps:cNvSpPr/>
                        <wps:spPr>
                          <a:xfrm>
                            <a:off x="2484" y="12"/>
                            <a:ext cx="10" cy="2"/>
                          </a:xfrm>
                          <a:custGeom>
                            <a:avLst/>
                            <a:gdLst>
                              <a:gd name="A1" fmla="val 0"/>
                              <a:gd name="A2" fmla="val 0"/>
                            </a:gdLst>
                            <a:ahLst/>
                            <a:cxnLst/>
                            <a:pathLst>
                              <a:path w="10">
                                <a:moveTo>
                                  <a:pt x="0" y="0"/>
                                </a:moveTo>
                                <a:lnTo>
                                  <a:pt x="10" y="0"/>
                                </a:lnTo>
                                <a:moveTo>
                                  <a:pt x="0" y="0"/>
                                </a:moveTo>
                                <a:lnTo>
                                  <a:pt x="10" y="0"/>
                                </a:lnTo>
                              </a:path>
                            </a:pathLst>
                          </a:custGeom>
                          <a:noFill/>
                          <a:ln w="6096" cap="flat" cmpd="sng">
                            <a:solidFill>
                              <a:srgbClr val="FDFDFD"/>
                            </a:solidFill>
                            <a:prstDash val="dot"/>
                            <a:round/>
                            <a:headEnd type="none" w="med" len="med"/>
                            <a:tailEnd type="none" w="med" len="med"/>
                          </a:ln>
                        </wps:spPr>
                        <wps:bodyPr upright="1"/>
                      </wps:wsp>
                      <wps:wsp>
                        <wps:cNvPr id="31" name="Straight Connector 31"/>
                        <wps:cNvCnPr/>
                        <wps:spPr>
                          <a:xfrm>
                            <a:off x="2414" y="17"/>
                            <a:ext cx="0" cy="279"/>
                          </a:xfrm>
                          <a:prstGeom prst="line">
                            <a:avLst/>
                          </a:prstGeom>
                          <a:ln w="6096" cap="flat" cmpd="sng">
                            <a:solidFill>
                              <a:srgbClr val="FDFDFD"/>
                            </a:solidFill>
                            <a:prstDash val="dot"/>
                            <a:headEnd type="none" w="med" len="med"/>
                            <a:tailEnd type="none" w="med" len="med"/>
                          </a:ln>
                        </wps:spPr>
                        <wps:bodyPr upright="1"/>
                      </wps:wsp>
                      <wps:wsp>
                        <wps:cNvPr id="32" name="Straight Connector 32"/>
                        <wps:cNvCnPr/>
                        <wps:spPr>
                          <a:xfrm>
                            <a:off x="2489" y="17"/>
                            <a:ext cx="0" cy="279"/>
                          </a:xfrm>
                          <a:prstGeom prst="line">
                            <a:avLst/>
                          </a:prstGeom>
                          <a:ln w="6096" cap="flat" cmpd="sng">
                            <a:solidFill>
                              <a:srgbClr val="FDFDFD"/>
                            </a:solidFill>
                            <a:prstDash val="dot"/>
                            <a:headEnd type="none" w="med" len="med"/>
                            <a:tailEnd type="none" w="med" len="med"/>
                          </a:ln>
                        </wps:spPr>
                        <wps:bodyPr upright="1"/>
                      </wps:wsp>
                      <wps:wsp>
                        <wps:cNvPr id="33" name="Freeform 33"/>
                        <wps:cNvSpPr/>
                        <wps:spPr>
                          <a:xfrm>
                            <a:off x="2409" y="300"/>
                            <a:ext cx="10" cy="2"/>
                          </a:xfrm>
                          <a:custGeom>
                            <a:avLst/>
                            <a:gdLst>
                              <a:gd name="A1" fmla="val 0"/>
                              <a:gd name="A2" fmla="val 0"/>
                            </a:gdLst>
                            <a:ahLst/>
                            <a:cxnLst/>
                            <a:pathLst>
                              <a:path w="10">
                                <a:moveTo>
                                  <a:pt x="0" y="0"/>
                                </a:moveTo>
                                <a:lnTo>
                                  <a:pt x="9" y="0"/>
                                </a:lnTo>
                                <a:moveTo>
                                  <a:pt x="0" y="0"/>
                                </a:moveTo>
                                <a:lnTo>
                                  <a:pt x="9" y="0"/>
                                </a:lnTo>
                              </a:path>
                            </a:pathLst>
                          </a:custGeom>
                          <a:noFill/>
                          <a:ln w="6096" cap="flat" cmpd="sng">
                            <a:solidFill>
                              <a:srgbClr val="FDFDFD"/>
                            </a:solidFill>
                            <a:prstDash val="dot"/>
                            <a:round/>
                            <a:headEnd type="none" w="med" len="med"/>
                            <a:tailEnd type="none" w="med" len="med"/>
                          </a:ln>
                        </wps:spPr>
                        <wps:bodyPr upright="1"/>
                      </wps:wsp>
                      <wps:wsp>
                        <wps:cNvPr id="34" name="Straight Connector 34"/>
                        <wps:cNvCnPr/>
                        <wps:spPr>
                          <a:xfrm>
                            <a:off x="2419" y="300"/>
                            <a:ext cx="65" cy="0"/>
                          </a:xfrm>
                          <a:prstGeom prst="line">
                            <a:avLst/>
                          </a:prstGeom>
                          <a:ln w="6096" cap="flat" cmpd="sng">
                            <a:solidFill>
                              <a:srgbClr val="FDFDFD"/>
                            </a:solidFill>
                            <a:prstDash val="dot"/>
                            <a:headEnd type="none" w="med" len="med"/>
                            <a:tailEnd type="none" w="med" len="med"/>
                          </a:ln>
                        </wps:spPr>
                        <wps:bodyPr upright="1"/>
                      </wps:wsp>
                      <wps:wsp>
                        <wps:cNvPr id="35" name="Freeform 35"/>
                        <wps:cNvSpPr/>
                        <wps:spPr>
                          <a:xfrm>
                            <a:off x="2484" y="300"/>
                            <a:ext cx="10" cy="2"/>
                          </a:xfrm>
                          <a:custGeom>
                            <a:avLst/>
                            <a:gdLst>
                              <a:gd name="A1" fmla="val 0"/>
                              <a:gd name="A2" fmla="val 0"/>
                            </a:gdLst>
                            <a:ahLst/>
                            <a:cxnLst/>
                            <a:pathLst>
                              <a:path w="10">
                                <a:moveTo>
                                  <a:pt x="0" y="0"/>
                                </a:moveTo>
                                <a:lnTo>
                                  <a:pt x="10" y="0"/>
                                </a:lnTo>
                                <a:moveTo>
                                  <a:pt x="0" y="0"/>
                                </a:moveTo>
                                <a:lnTo>
                                  <a:pt x="10" y="0"/>
                                </a:lnTo>
                              </a:path>
                            </a:pathLst>
                          </a:custGeom>
                          <a:noFill/>
                          <a:ln w="6096" cap="flat" cmpd="sng">
                            <a:solidFill>
                              <a:srgbClr val="FDFDFD"/>
                            </a:solidFill>
                            <a:prstDash val="dot"/>
                            <a:round/>
                            <a:headEnd type="none" w="med" len="med"/>
                            <a:tailEnd type="none" w="med" len="med"/>
                          </a:ln>
                        </wps:spPr>
                        <wps:bodyPr upright="1"/>
                      </wps:wsp>
                    </wpg:wgp>
                  </a:graphicData>
                </a:graphic>
              </wp:anchor>
            </w:drawing>
          </mc:Choice>
          <mc:Fallback>
            <w:pict>
              <v:group id="_x0000_s1026" o:spid="_x0000_s1026" o:spt="203" style="position:absolute;left:0pt;margin-left:120.45pt;margin-top:0.35pt;height:14.9pt;width:4.2pt;mso-position-horizontal-relative:page;z-index:-251651072;mso-width-relative:page;mso-height-relative:page;" coordorigin="2410,8" coordsize="84,298" o:gfxdata="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">
                <o:lock v:ext="edit" aspectratio="f"/>
                <v:shape id="_x0000_s1026" o:spid="_x0000_s1026" o:spt="100" style="position:absolute;left:2409;top:12;height:2;width:10;" filled="f" stroked="t" coordsize="10,1" o:gfxdata="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nn4y5AAAA2wAA&#10;AA8AAAAAAAAAAQAgAAAAIgAAAGRycy9kb3ducmV2LnhtbFBLAQIUABQAAAAIAIdO4kAzLwWeOwAA&#10;ADkAAAAQAAAAAAAAAAEAIAAAAAgBAABkcnMvc2hhcGV4bWwueG1sUEsFBgAAAAAGAAYAWwEAALID&#10;AAAAAA==&#10;" path="m0,0l9,0m0,0l9,0e">
                  <v:fill on="f" focussize="0,0"/>
                  <v:stroke weight="0.48pt" color="#FDFDFD" joinstyle="round" dashstyle="dot"/>
                  <v:imagedata o:title=""/>
                  <o:lock v:ext="edit" aspectratio="f"/>
                </v:shape>
                <v:line id="_x0000_s1026" o:spid="_x0000_s1026" o:spt="20" style="position:absolute;left:2419;top:12;height:0;width:65;" filled="f" stroked="t" coordsize="21600,21600" o:gfxdata="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GAX7O/&#10;AAAA2wAAAA8AAAAAAAAAAQAgAAAAIgAAAGRycy9kb3ducmV2LnhtbFBLAQIUABQAAAAIAIdO4kAz&#10;LwWeOwAAADkAAAAQAAAAAAAAAAEAIAAAAA4BAABkcnMvc2hhcGV4bWwueG1sUEsFBgAAAAAGAAYA&#10;WwEAALgDAAAAAA==&#10;">
                  <v:fill on="f" focussize="0,0"/>
                  <v:stroke weight="0.48pt" color="#FDFDFD" joinstyle="round" dashstyle="dot"/>
                  <v:imagedata o:title=""/>
                  <o:lock v:ext="edit" aspectratio="f"/>
                </v:line>
                <v:shape id="_x0000_s1026" o:spid="_x0000_s1026" o:spt="100" style="position:absolute;left:2484;top:12;height:2;width:10;" filled="f" stroked="t" coordsize="10,1" o:gfxdata="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UCAVXugAAANsA&#10;AAAPAAAAAAAAAAEAIAAAACIAAABkcnMvZG93bnJldi54bWxQSwECFAAUAAAACACHTuJAMy8FnjsA&#10;AAA5AAAAEAAAAAAAAAABACAAAAAJAQAAZHJzL3NoYXBleG1sLnhtbFBLBQYAAAAABgAGAFsBAACz&#10;AwAAAAA=&#10;" path="m0,0l10,0m0,0l10,0e">
                  <v:fill on="f" focussize="0,0"/>
                  <v:stroke weight="0.48pt" color="#FDFDFD" joinstyle="round" dashstyle="dot"/>
                  <v:imagedata o:title=""/>
                  <o:lock v:ext="edit" aspectratio="f"/>
                </v:shape>
                <v:line id="_x0000_s1026" o:spid="_x0000_s1026" o:spt="20" style="position:absolute;left:2414;top:17;height:279;width:0;" filled="f" stroked="t" coordsize="21600,21600" o:gfxdata="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i/FaL4A&#10;AADbAAAADwAAAAAAAAABACAAAAAiAAAAZHJzL2Rvd25yZXYueG1sUEsBAhQAFAAAAAgAh07iQDMv&#10;BZ47AAAAOQAAABAAAAAAAAAAAQAgAAAADQEAAGRycy9zaGFwZXhtbC54bWxQSwUGAAAAAAYABgBb&#10;AQAAtwMAAAAA&#10;">
                  <v:fill on="f" focussize="0,0"/>
                  <v:stroke weight="0.48pt" color="#FDFDFD" joinstyle="round" dashstyle="dot"/>
                  <v:imagedata o:title=""/>
                  <o:lock v:ext="edit" aspectratio="f"/>
                </v:line>
                <v:line id="_x0000_s1026" o:spid="_x0000_s1026" o:spt="20" style="position:absolute;left:2489;top:17;height:279;width:0;" filled="f" stroked="t" coordsize="21600,21600" o:gfxdata="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v1bH74A&#10;AADbAAAADwAAAAAAAAABACAAAAAiAAAAZHJzL2Rvd25yZXYueG1sUEsBAhQAFAAAAAgAh07iQDMv&#10;BZ47AAAAOQAAABAAAAAAAAAAAQAgAAAADQEAAGRycy9zaGFwZXhtbC54bWxQSwUGAAAAAAYABgBb&#10;AQAAtwMAAAAA&#10;">
                  <v:fill on="f" focussize="0,0"/>
                  <v:stroke weight="0.48pt" color="#FDFDFD" joinstyle="round" dashstyle="dot"/>
                  <v:imagedata o:title=""/>
                  <o:lock v:ext="edit" aspectratio="f"/>
                </v:line>
                <v:shape id="_x0000_s1026" o:spid="_x0000_s1026" o:spt="100" style="position:absolute;left:2409;top:300;height:2;width:10;" filled="f" stroked="t" coordsize="10,1" o:gfxdata="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2psgvQAA&#10;ANsAAAAPAAAAAAAAAAEAIAAAACIAAABkcnMvZG93bnJldi54bWxQSwECFAAUAAAACACHTuJAMy8F&#10;njsAAAA5AAAAEAAAAAAAAAABACAAAAAMAQAAZHJzL3NoYXBleG1sLnhtbFBLBQYAAAAABgAGAFsB&#10;AAC2AwAAAAA=&#10;" path="m0,0l9,0m0,0l9,0e">
                  <v:fill on="f" focussize="0,0"/>
                  <v:stroke weight="0.48pt" color="#FDFDFD" joinstyle="round" dashstyle="dot"/>
                  <v:imagedata o:title=""/>
                  <o:lock v:ext="edit" aspectratio="f"/>
                </v:shape>
                <v:line id="_x0000_s1026" o:spid="_x0000_s1026" o:spt="20" style="position:absolute;left:2419;top:300;height:0;width:65;" filled="f" stroked="t" coordsize="21600,21600" o:gfxdata="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pYZvC/&#10;AAAA2wAAAA8AAAAAAAAAAQAgAAAAIgAAAGRycy9kb3ducmV2LnhtbFBLAQIUABQAAAAIAIdO4kAz&#10;LwWeOwAAADkAAAAQAAAAAAAAAAEAIAAAAA4BAABkcnMvc2hhcGV4bWwueG1sUEsFBgAAAAAGAAYA&#10;WwEAALgDAAAAAA==&#10;">
                  <v:fill on="f" focussize="0,0"/>
                  <v:stroke weight="0.48pt" color="#FDFDFD" joinstyle="round" dashstyle="dot"/>
                  <v:imagedata o:title=""/>
                  <o:lock v:ext="edit" aspectratio="f"/>
                </v:line>
                <v:shape id="_x0000_s1026" o:spid="_x0000_s1026" o:spt="100" style="position:absolute;left:2484;top:300;height:2;width:10;" filled="f" stroked="t" coordsize="10,1" o:gfxdata="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f6bPvQAA&#10;ANsAAAAPAAAAAAAAAAEAIAAAACIAAABkcnMvZG93bnJldi54bWxQSwECFAAUAAAACACHTuJAMy8F&#10;njsAAAA5AAAAEAAAAAAAAAABACAAAAAMAQAAZHJzL3NoYXBleG1sLnhtbFBLBQYAAAAABgAGAFsB&#10;AAC2AwAAAAA=&#10;" path="m0,0l10,0m0,0l10,0e">
                  <v:fill on="f" focussize="0,0"/>
                  <v:stroke weight="0.48pt" color="#FDFDFD" joinstyle="round" dashstyle="dot"/>
                  <v:imagedata o:title=""/>
                  <o:lock v:ext="edit" aspectratio="f"/>
                </v:shape>
              </v:group>
            </w:pict>
          </mc:Fallback>
        </mc:AlternateContent>
      </w:r>
      <w:r>
        <w:rPr>
          <w:rFonts w:hint="default"/>
          <w:sz w:val="28"/>
          <w:szCs w:val="28"/>
          <w:lang w:val="ro-RO"/>
        </w:rPr>
        <w:t>-</w:t>
      </w:r>
      <w:r>
        <w:rPr>
          <w:sz w:val="28"/>
          <w:szCs w:val="28"/>
        </w:rPr>
        <w:t>serviciul</w:t>
      </w:r>
      <w:r>
        <w:rPr>
          <w:spacing w:val="31"/>
          <w:sz w:val="28"/>
          <w:szCs w:val="28"/>
        </w:rPr>
        <w:t xml:space="preserve"> </w:t>
      </w:r>
      <w:r>
        <w:rPr>
          <w:sz w:val="28"/>
          <w:szCs w:val="28"/>
        </w:rPr>
        <w:t>public</w:t>
      </w:r>
      <w:r>
        <w:rPr>
          <w:spacing w:val="29"/>
          <w:sz w:val="28"/>
          <w:szCs w:val="28"/>
        </w:rPr>
        <w:t xml:space="preserve"> </w:t>
      </w:r>
      <w:r>
        <w:rPr>
          <w:sz w:val="28"/>
          <w:szCs w:val="28"/>
        </w:rPr>
        <w:t>de</w:t>
      </w:r>
      <w:r>
        <w:rPr>
          <w:spacing w:val="29"/>
          <w:sz w:val="28"/>
          <w:szCs w:val="28"/>
        </w:rPr>
        <w:t xml:space="preserve"> </w:t>
      </w:r>
      <w:r>
        <w:rPr>
          <w:sz w:val="28"/>
          <w:szCs w:val="28"/>
        </w:rPr>
        <w:t>alimentare</w:t>
      </w:r>
      <w:r>
        <w:rPr>
          <w:spacing w:val="31"/>
          <w:sz w:val="28"/>
          <w:szCs w:val="28"/>
        </w:rPr>
        <w:t xml:space="preserve"> </w:t>
      </w:r>
      <w:r>
        <w:rPr>
          <w:sz w:val="28"/>
          <w:szCs w:val="28"/>
        </w:rPr>
        <w:t>apă</w:t>
      </w:r>
      <w:r>
        <w:rPr>
          <w:spacing w:val="31"/>
          <w:sz w:val="28"/>
          <w:szCs w:val="28"/>
        </w:rPr>
        <w:t xml:space="preserve"> </w:t>
      </w:r>
      <w:r>
        <w:rPr>
          <w:sz w:val="28"/>
          <w:szCs w:val="28"/>
        </w:rPr>
        <w:t>și</w:t>
      </w:r>
      <w:r>
        <w:rPr>
          <w:spacing w:val="31"/>
          <w:sz w:val="28"/>
          <w:szCs w:val="28"/>
        </w:rPr>
        <w:t xml:space="preserve"> </w:t>
      </w:r>
      <w:r>
        <w:rPr>
          <w:sz w:val="28"/>
          <w:szCs w:val="28"/>
        </w:rPr>
        <w:t>canalizare se realizează prin delegare de gestiune și este prestat de</w:t>
      </w:r>
      <w:r>
        <w:rPr>
          <w:spacing w:val="30"/>
          <w:sz w:val="28"/>
          <w:szCs w:val="28"/>
        </w:rPr>
        <w:t xml:space="preserve"> Societatea SECOM S.A</w:t>
      </w:r>
      <w:r>
        <w:rPr>
          <w:sz w:val="28"/>
          <w:szCs w:val="28"/>
        </w:rPr>
        <mc:AlternateContent>
          <mc:Choice Requires="wpg">
            <w:drawing>
              <wp:anchor distT="0" distB="0" distL="114300" distR="114300" simplePos="0" relativeHeight="251666432" behindDoc="1" locked="0" layoutInCell="1" allowOverlap="1">
                <wp:simplePos x="0" y="0"/>
                <wp:positionH relativeFrom="page">
                  <wp:posOffset>1579880</wp:posOffset>
                </wp:positionH>
                <wp:positionV relativeFrom="paragraph">
                  <wp:posOffset>5080</wp:posOffset>
                </wp:positionV>
                <wp:extent cx="53340" cy="189230"/>
                <wp:effectExtent l="1270" t="1905" r="2540" b="18415"/>
                <wp:wrapNone/>
                <wp:docPr id="45" name="Group 45"/>
                <wp:cNvGraphicFramePr/>
                <a:graphic xmlns:a="http://schemas.openxmlformats.org/drawingml/2006/main">
                  <a:graphicData uri="http://schemas.microsoft.com/office/word/2010/wordprocessingGroup">
                    <wpg:wgp>
                      <wpg:cNvGrpSpPr/>
                      <wpg:grpSpPr>
                        <a:xfrm>
                          <a:off x="0" y="0"/>
                          <a:ext cx="53340" cy="189230"/>
                          <a:chOff x="2489" y="9"/>
                          <a:chExt cx="84" cy="298"/>
                        </a:xfrm>
                      </wpg:grpSpPr>
                      <wps:wsp>
                        <wps:cNvPr id="37" name="Freeform 37"/>
                        <wps:cNvSpPr/>
                        <wps:spPr>
                          <a:xfrm>
                            <a:off x="2488" y="13"/>
                            <a:ext cx="10" cy="2"/>
                          </a:xfrm>
                          <a:custGeom>
                            <a:avLst/>
                            <a:gdLst>
                              <a:gd name="A1" fmla="val 0"/>
                              <a:gd name="A2" fmla="val 0"/>
                            </a:gdLst>
                            <a:ahLst/>
                            <a:cxnLst/>
                            <a:pathLst>
                              <a:path w="10">
                                <a:moveTo>
                                  <a:pt x="0" y="0"/>
                                </a:moveTo>
                                <a:lnTo>
                                  <a:pt x="9" y="0"/>
                                </a:lnTo>
                                <a:moveTo>
                                  <a:pt x="0" y="0"/>
                                </a:moveTo>
                                <a:lnTo>
                                  <a:pt x="9" y="0"/>
                                </a:lnTo>
                              </a:path>
                            </a:pathLst>
                          </a:custGeom>
                          <a:noFill/>
                          <a:ln w="6096" cap="flat" cmpd="sng">
                            <a:solidFill>
                              <a:srgbClr val="FDFDFD"/>
                            </a:solidFill>
                            <a:prstDash val="dot"/>
                            <a:round/>
                            <a:headEnd type="none" w="med" len="med"/>
                            <a:tailEnd type="none" w="med" len="med"/>
                          </a:ln>
                        </wps:spPr>
                        <wps:bodyPr upright="1"/>
                      </wps:wsp>
                      <wps:wsp>
                        <wps:cNvPr id="38" name="Straight Connector 38"/>
                        <wps:cNvCnPr/>
                        <wps:spPr>
                          <a:xfrm>
                            <a:off x="2498" y="13"/>
                            <a:ext cx="65" cy="0"/>
                          </a:xfrm>
                          <a:prstGeom prst="line">
                            <a:avLst/>
                          </a:prstGeom>
                          <a:ln w="6096" cap="flat" cmpd="sng">
                            <a:solidFill>
                              <a:srgbClr val="FDFDFD"/>
                            </a:solidFill>
                            <a:prstDash val="dot"/>
                            <a:headEnd type="none" w="med" len="med"/>
                            <a:tailEnd type="none" w="med" len="med"/>
                          </a:ln>
                        </wps:spPr>
                        <wps:bodyPr upright="1"/>
                      </wps:wsp>
                      <wps:wsp>
                        <wps:cNvPr id="39" name="Freeform 39"/>
                        <wps:cNvSpPr/>
                        <wps:spPr>
                          <a:xfrm>
                            <a:off x="2563" y="13"/>
                            <a:ext cx="10" cy="2"/>
                          </a:xfrm>
                          <a:custGeom>
                            <a:avLst/>
                            <a:gdLst>
                              <a:gd name="A1" fmla="val 0"/>
                              <a:gd name="A2" fmla="val 0"/>
                            </a:gdLst>
                            <a:ahLst/>
                            <a:cxnLst/>
                            <a:pathLst>
                              <a:path w="10">
                                <a:moveTo>
                                  <a:pt x="0" y="0"/>
                                </a:moveTo>
                                <a:lnTo>
                                  <a:pt x="10" y="0"/>
                                </a:lnTo>
                                <a:moveTo>
                                  <a:pt x="0" y="0"/>
                                </a:moveTo>
                                <a:lnTo>
                                  <a:pt x="10" y="0"/>
                                </a:lnTo>
                              </a:path>
                            </a:pathLst>
                          </a:custGeom>
                          <a:noFill/>
                          <a:ln w="6096" cap="flat" cmpd="sng">
                            <a:solidFill>
                              <a:srgbClr val="FDFDFD"/>
                            </a:solidFill>
                            <a:prstDash val="dot"/>
                            <a:round/>
                            <a:headEnd type="none" w="med" len="med"/>
                            <a:tailEnd type="none" w="med" len="med"/>
                          </a:ln>
                        </wps:spPr>
                        <wps:bodyPr upright="1"/>
                      </wps:wsp>
                      <wps:wsp>
                        <wps:cNvPr id="40" name="Straight Connector 40"/>
                        <wps:cNvCnPr/>
                        <wps:spPr>
                          <a:xfrm>
                            <a:off x="2494" y="18"/>
                            <a:ext cx="0" cy="279"/>
                          </a:xfrm>
                          <a:prstGeom prst="line">
                            <a:avLst/>
                          </a:prstGeom>
                          <a:ln w="6096" cap="flat" cmpd="sng">
                            <a:solidFill>
                              <a:srgbClr val="FDFDFD"/>
                            </a:solidFill>
                            <a:prstDash val="dot"/>
                            <a:headEnd type="none" w="med" len="med"/>
                            <a:tailEnd type="none" w="med" len="med"/>
                          </a:ln>
                        </wps:spPr>
                        <wps:bodyPr upright="1"/>
                      </wps:wsp>
                      <wps:wsp>
                        <wps:cNvPr id="41" name="Straight Connector 41"/>
                        <wps:cNvCnPr/>
                        <wps:spPr>
                          <a:xfrm>
                            <a:off x="2568" y="18"/>
                            <a:ext cx="0" cy="279"/>
                          </a:xfrm>
                          <a:prstGeom prst="line">
                            <a:avLst/>
                          </a:prstGeom>
                          <a:ln w="6096" cap="flat" cmpd="sng">
                            <a:solidFill>
                              <a:srgbClr val="FDFDFD"/>
                            </a:solidFill>
                            <a:prstDash val="dot"/>
                            <a:headEnd type="none" w="med" len="med"/>
                            <a:tailEnd type="none" w="med" len="med"/>
                          </a:ln>
                        </wps:spPr>
                        <wps:bodyPr upright="1"/>
                      </wps:wsp>
                      <wps:wsp>
                        <wps:cNvPr id="42" name="Freeform 42"/>
                        <wps:cNvSpPr/>
                        <wps:spPr>
                          <a:xfrm>
                            <a:off x="2488" y="301"/>
                            <a:ext cx="10" cy="2"/>
                          </a:xfrm>
                          <a:custGeom>
                            <a:avLst/>
                            <a:gdLst>
                              <a:gd name="A1" fmla="val 0"/>
                              <a:gd name="A2" fmla="val 0"/>
                            </a:gdLst>
                            <a:ahLst/>
                            <a:cxnLst/>
                            <a:pathLst>
                              <a:path w="10">
                                <a:moveTo>
                                  <a:pt x="0" y="0"/>
                                </a:moveTo>
                                <a:lnTo>
                                  <a:pt x="9" y="0"/>
                                </a:lnTo>
                                <a:moveTo>
                                  <a:pt x="0" y="0"/>
                                </a:moveTo>
                                <a:lnTo>
                                  <a:pt x="9" y="0"/>
                                </a:lnTo>
                              </a:path>
                            </a:pathLst>
                          </a:custGeom>
                          <a:noFill/>
                          <a:ln w="6096" cap="flat" cmpd="sng">
                            <a:solidFill>
                              <a:srgbClr val="FDFDFD"/>
                            </a:solidFill>
                            <a:prstDash val="dot"/>
                            <a:round/>
                            <a:headEnd type="none" w="med" len="med"/>
                            <a:tailEnd type="none" w="med" len="med"/>
                          </a:ln>
                        </wps:spPr>
                        <wps:bodyPr upright="1"/>
                      </wps:wsp>
                      <wps:wsp>
                        <wps:cNvPr id="43" name="Straight Connector 43"/>
                        <wps:cNvCnPr/>
                        <wps:spPr>
                          <a:xfrm>
                            <a:off x="2498" y="301"/>
                            <a:ext cx="65" cy="0"/>
                          </a:xfrm>
                          <a:prstGeom prst="line">
                            <a:avLst/>
                          </a:prstGeom>
                          <a:ln w="6096" cap="flat" cmpd="sng">
                            <a:solidFill>
                              <a:srgbClr val="FDFDFD"/>
                            </a:solidFill>
                            <a:prstDash val="dot"/>
                            <a:headEnd type="none" w="med" len="med"/>
                            <a:tailEnd type="none" w="med" len="med"/>
                          </a:ln>
                        </wps:spPr>
                        <wps:bodyPr upright="1"/>
                      </wps:wsp>
                      <wps:wsp>
                        <wps:cNvPr id="44" name="Freeform 44"/>
                        <wps:cNvSpPr/>
                        <wps:spPr>
                          <a:xfrm>
                            <a:off x="2563" y="301"/>
                            <a:ext cx="10" cy="2"/>
                          </a:xfrm>
                          <a:custGeom>
                            <a:avLst/>
                            <a:gdLst>
                              <a:gd name="A1" fmla="val 0"/>
                              <a:gd name="A2" fmla="val 0"/>
                            </a:gdLst>
                            <a:ahLst/>
                            <a:cxnLst/>
                            <a:pathLst>
                              <a:path w="10">
                                <a:moveTo>
                                  <a:pt x="0" y="0"/>
                                </a:moveTo>
                                <a:lnTo>
                                  <a:pt x="10" y="0"/>
                                </a:lnTo>
                                <a:moveTo>
                                  <a:pt x="0" y="0"/>
                                </a:moveTo>
                                <a:lnTo>
                                  <a:pt x="10" y="0"/>
                                </a:lnTo>
                              </a:path>
                            </a:pathLst>
                          </a:custGeom>
                          <a:noFill/>
                          <a:ln w="6096" cap="flat" cmpd="sng">
                            <a:solidFill>
                              <a:srgbClr val="FDFDFD"/>
                            </a:solidFill>
                            <a:prstDash val="dot"/>
                            <a:round/>
                            <a:headEnd type="none" w="med" len="med"/>
                            <a:tailEnd type="none" w="med" len="med"/>
                          </a:ln>
                        </wps:spPr>
                        <wps:bodyPr upright="1"/>
                      </wps:wsp>
                    </wpg:wgp>
                  </a:graphicData>
                </a:graphic>
              </wp:anchor>
            </w:drawing>
          </mc:Choice>
          <mc:Fallback>
            <w:pict>
              <v:group id="_x0000_s1026" o:spid="_x0000_s1026" o:spt="203" style="position:absolute;left:0pt;margin-left:124.4pt;margin-top:0.4pt;height:14.9pt;width:4.2pt;mso-position-horizontal-relative:page;z-index:-251650048;mso-width-relative:page;mso-height-relative:page;" coordorigin="2489,9" coordsize="84,298" o:gfxdata="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">
                <o:lock v:ext="edit" aspectratio="f"/>
                <v:shape id="_x0000_s1026" o:spid="_x0000_s1026" o:spt="100" style="position:absolute;left:2488;top:13;height:2;width:10;" filled="f" stroked="t" coordsize="10,1" o:gfxdata="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vhnSO8AAAA&#10;2wAAAA8AAAAAAAAAAQAgAAAAIgAAAGRycy9kb3ducmV2LnhtbFBLAQIUABQAAAAIAIdO4kAzLwWe&#10;OwAAADkAAAAQAAAAAAAAAAEAIAAAAAsBAABkcnMvc2hhcGV4bWwueG1sUEsFBgAAAAAGAAYAWwEA&#10;ALUDAAAAAA==&#10;" path="m0,0l9,0m0,0l9,0e">
                  <v:fill on="f" focussize="0,0"/>
                  <v:stroke weight="0.48pt" color="#FDFDFD" joinstyle="round" dashstyle="dot"/>
                  <v:imagedata o:title=""/>
                  <o:lock v:ext="edit" aspectratio="f"/>
                </v:shape>
                <v:line id="_x0000_s1026" o:spid="_x0000_s1026" o:spt="20" style="position:absolute;left:2498;top:13;height:0;width:65;" filled="f" stroked="t" coordsize="21600,21600" o:gfxdata="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xVs9bsAAADb&#10;AAAADwAAAAAAAAABACAAAAAiAAAAZHJzL2Rvd25yZXYueG1sUEsBAhQAFAAAAAgAh07iQDMvBZ47&#10;AAAAOQAAABAAAAAAAAAAAQAgAAAACgEAAGRycy9zaGFwZXhtbC54bWxQSwUGAAAAAAYABgBbAQAA&#10;tAMAAAAA&#10;">
                  <v:fill on="f" focussize="0,0"/>
                  <v:stroke weight="0.48pt" color="#FDFDFD" joinstyle="round" dashstyle="dot"/>
                  <v:imagedata o:title=""/>
                  <o:lock v:ext="edit" aspectratio="f"/>
                </v:line>
                <v:shape id="_x0000_s1026" o:spid="_x0000_s1026" o:spt="100" style="position:absolute;left:2563;top:13;height:2;width:10;" filled="f" stroked="t" coordsize="10,1" o:gfxdata="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UyrMq8AAAA&#10;2wAAAA8AAAAAAAAAAQAgAAAAIgAAAGRycy9kb3ducmV2LnhtbFBLAQIUABQAAAAIAIdO4kAzLwWe&#10;OwAAADkAAAAQAAAAAAAAAAEAIAAAAAsBAABkcnMvc2hhcGV4bWwueG1sUEsFBgAAAAAGAAYAWwEA&#10;ALUDAAAAAA==&#10;" path="m0,0l10,0m0,0l10,0e">
                  <v:fill on="f" focussize="0,0"/>
                  <v:stroke weight="0.48pt" color="#FDFDFD" joinstyle="round" dashstyle="dot"/>
                  <v:imagedata o:title=""/>
                  <o:lock v:ext="edit" aspectratio="f"/>
                </v:shape>
                <v:line id="_x0000_s1026" o:spid="_x0000_s1026" o:spt="20" style="position:absolute;left:2494;top:18;height:279;width:0;" filled="f" stroked="t" coordsize="21600,21600" o:gfxdata="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1lE468AAAA&#10;2wAAAA8AAAAAAAAAAQAgAAAAIgAAAGRycy9kb3ducmV2LnhtbFBLAQIUABQAAAAIAIdO4kAzLwWe&#10;OwAAADkAAAAQAAAAAAAAAAEAIAAAAAsBAABkcnMvc2hhcGV4bWwueG1sUEsFBgAAAAAGAAYAWwEA&#10;ALUDAAAAAA==&#10;">
                  <v:fill on="f" focussize="0,0"/>
                  <v:stroke weight="0.48pt" color="#FDFDFD" joinstyle="round" dashstyle="dot"/>
                  <v:imagedata o:title=""/>
                  <o:lock v:ext="edit" aspectratio="f"/>
                </v:line>
                <v:line id="_x0000_s1026" o:spid="_x0000_s1026" o:spt="20" style="position:absolute;left:2568;top:18;height:279;width:0;" filled="f" stroked="t" coordsize="21600,21600" o:gfxdata="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im2Fb4A&#10;AADbAAAADwAAAAAAAAABACAAAAAiAAAAZHJzL2Rvd25yZXYueG1sUEsBAhQAFAAAAAgAh07iQDMv&#10;BZ47AAAAOQAAABAAAAAAAAAAAQAgAAAADQEAAGRycy9zaGFwZXhtbC54bWxQSwUGAAAAAAYABgBb&#10;AQAAtwMAAAAA&#10;">
                  <v:fill on="f" focussize="0,0"/>
                  <v:stroke weight="0.48pt" color="#FDFDFD" joinstyle="round" dashstyle="dot"/>
                  <v:imagedata o:title=""/>
                  <o:lock v:ext="edit" aspectratio="f"/>
                </v:line>
                <v:shape id="_x0000_s1026" o:spid="_x0000_s1026" o:spt="100" style="position:absolute;left:2488;top:301;height:2;width:10;" filled="f" stroked="t" coordsize="10,1" o:gfxdata="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5BNxrsAAADb&#10;AAAADwAAAAAAAAABACAAAAAiAAAAZHJzL2Rvd25yZXYueG1sUEsBAhQAFAAAAAgAh07iQDMvBZ47&#10;AAAAOQAAABAAAAAAAAAAAQAgAAAACgEAAGRycy9zaGFwZXhtbC54bWxQSwUGAAAAAAYABgBbAQAA&#10;tAMAAAAA&#10;" path="m0,0l9,0m0,0l9,0e">
                  <v:fill on="f" focussize="0,0"/>
                  <v:stroke weight="0.48pt" color="#FDFDFD" joinstyle="round" dashstyle="dot"/>
                  <v:imagedata o:title=""/>
                  <o:lock v:ext="edit" aspectratio="f"/>
                </v:shape>
                <v:line id="_x0000_s1026" o:spid="_x0000_s1026" o:spt="20" style="position:absolute;left:2498;top:301;height:0;width:65;" filled="f" stroked="t" coordsize="21600,21600" o:gfxdata="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23jfm/&#10;AAAA2wAAAA8AAAAAAAAAAQAgAAAAIgAAAGRycy9kb3ducmV2LnhtbFBLAQIUABQAAAAIAIdO4kAz&#10;LwWeOwAAADkAAAAQAAAAAAAAAAEAIAAAAA4BAABkcnMvc2hhcGV4bWwueG1sUEsFBgAAAAAGAAYA&#10;WwEAALgDAAAAAA==&#10;">
                  <v:fill on="f" focussize="0,0"/>
                  <v:stroke weight="0.48pt" color="#FDFDFD" joinstyle="round" dashstyle="dot"/>
                  <v:imagedata o:title=""/>
                  <o:lock v:ext="edit" aspectratio="f"/>
                </v:line>
                <v:shape id="_x0000_s1026" o:spid="_x0000_s1026" o:spt="100" style="position:absolute;left:2563;top:301;height:2;width:10;" filled="f" stroked="t" coordsize="10,1" o:gfxdata="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zVwKbsAAADb&#10;AAAADwAAAAAAAAABACAAAAAiAAAAZHJzL2Rvd25yZXYueG1sUEsBAhQAFAAAAAgAh07iQDMvBZ47&#10;AAAAOQAAABAAAAAAAAAAAQAgAAAACgEAAGRycy9zaGFwZXhtbC54bWxQSwUGAAAAAAYABgBbAQAA&#10;tAMAAAAA&#10;" path="m0,0l10,0m0,0l10,0e">
                  <v:fill on="f" focussize="0,0"/>
                  <v:stroke weight="0.48pt" color="#FDFDFD" joinstyle="round" dashstyle="dot"/>
                  <v:imagedata o:title=""/>
                  <o:lock v:ext="edit" aspectratio="f"/>
                </v:shape>
              </v:group>
            </w:pict>
          </mc:Fallback>
        </mc:AlternateContent>
      </w:r>
    </w:p>
    <w:p>
      <w:pPr>
        <w:pStyle w:val="15"/>
        <w:numPr>
          <w:ilvl w:val="0"/>
          <w:numId w:val="0"/>
        </w:numPr>
        <w:tabs>
          <w:tab w:val="left" w:pos="1074"/>
        </w:tabs>
        <w:spacing w:line="298" w:lineRule="exact"/>
        <w:ind w:left="220" w:leftChars="100" w:right="0" w:rightChars="0" w:firstLine="386" w:firstLineChars="138"/>
        <w:jc w:val="both"/>
        <w:rPr>
          <w:color w:val="FF0000"/>
          <w:sz w:val="28"/>
          <w:szCs w:val="28"/>
        </w:rPr>
      </w:pPr>
      <w:r>
        <w:rPr>
          <w:rFonts w:hint="default"/>
          <w:sz w:val="28"/>
          <w:szCs w:val="28"/>
          <w:lang w:val="ro-RO"/>
        </w:rPr>
        <w:t>-</w:t>
      </w:r>
      <w:r>
        <w:rPr>
          <w:sz w:val="28"/>
          <w:szCs w:val="28"/>
        </w:rPr>
        <w:t>serviciul</w:t>
      </w:r>
      <w:r>
        <w:rPr>
          <w:spacing w:val="7"/>
          <w:sz w:val="28"/>
          <w:szCs w:val="28"/>
        </w:rPr>
        <w:t xml:space="preserve"> </w:t>
      </w:r>
      <w:r>
        <w:rPr>
          <w:sz w:val="28"/>
          <w:szCs w:val="28"/>
        </w:rPr>
        <w:t>public</w:t>
      </w:r>
      <w:r>
        <w:rPr>
          <w:spacing w:val="6"/>
          <w:sz w:val="28"/>
          <w:szCs w:val="28"/>
        </w:rPr>
        <w:t xml:space="preserve"> </w:t>
      </w:r>
      <w:r>
        <w:rPr>
          <w:sz w:val="28"/>
          <w:szCs w:val="28"/>
        </w:rPr>
        <w:t>de</w:t>
      </w:r>
      <w:r>
        <w:rPr>
          <w:spacing w:val="6"/>
          <w:sz w:val="28"/>
          <w:szCs w:val="28"/>
        </w:rPr>
        <w:t xml:space="preserve"> </w:t>
      </w:r>
      <w:r>
        <w:rPr>
          <w:sz w:val="28"/>
          <w:szCs w:val="28"/>
        </w:rPr>
        <w:t>alimentare</w:t>
      </w:r>
      <w:r>
        <w:rPr>
          <w:spacing w:val="9"/>
          <w:sz w:val="28"/>
          <w:szCs w:val="28"/>
        </w:rPr>
        <w:t xml:space="preserve"> </w:t>
      </w:r>
      <w:r>
        <w:rPr>
          <w:sz w:val="28"/>
          <w:szCs w:val="28"/>
        </w:rPr>
        <w:t>cu</w:t>
      </w:r>
      <w:r>
        <w:rPr>
          <w:spacing w:val="8"/>
          <w:sz w:val="28"/>
          <w:szCs w:val="28"/>
        </w:rPr>
        <w:t xml:space="preserve"> </w:t>
      </w:r>
      <w:r>
        <w:rPr>
          <w:sz w:val="28"/>
          <w:szCs w:val="28"/>
        </w:rPr>
        <w:t>energie</w:t>
      </w:r>
      <w:r>
        <w:rPr>
          <w:spacing w:val="6"/>
          <w:sz w:val="28"/>
          <w:szCs w:val="28"/>
        </w:rPr>
        <w:t xml:space="preserve"> </w:t>
      </w:r>
      <w:r>
        <w:rPr>
          <w:sz w:val="28"/>
          <w:szCs w:val="28"/>
        </w:rPr>
        <w:t>termică</w:t>
      </w:r>
      <w:r>
        <w:rPr>
          <w:spacing w:val="6"/>
          <w:sz w:val="28"/>
          <w:szCs w:val="28"/>
        </w:rPr>
        <w:t xml:space="preserve"> </w:t>
      </w:r>
      <w:r>
        <w:rPr>
          <w:sz w:val="28"/>
          <w:szCs w:val="28"/>
        </w:rPr>
        <w:t>în</w:t>
      </w:r>
      <w:r>
        <w:rPr>
          <w:spacing w:val="8"/>
          <w:sz w:val="28"/>
          <w:szCs w:val="28"/>
        </w:rPr>
        <w:t xml:space="preserve"> </w:t>
      </w:r>
      <w:r>
        <w:rPr>
          <w:sz w:val="28"/>
          <w:szCs w:val="28"/>
        </w:rPr>
        <w:t>sistem</w:t>
      </w:r>
      <w:r>
        <w:rPr>
          <w:spacing w:val="6"/>
          <w:sz w:val="28"/>
          <w:szCs w:val="28"/>
        </w:rPr>
        <w:t xml:space="preserve"> </w:t>
      </w:r>
      <w:r>
        <w:rPr>
          <w:sz w:val="28"/>
          <w:szCs w:val="28"/>
        </w:rPr>
        <w:t>centralizat,</w:t>
      </w:r>
      <w:r>
        <w:rPr>
          <w:rFonts w:hint="default"/>
          <w:sz w:val="28"/>
          <w:szCs w:val="28"/>
          <w:lang w:val="ro-RO"/>
        </w:rPr>
        <w:t xml:space="preserve"> </w:t>
      </w:r>
      <w:r>
        <w:rPr>
          <w:sz w:val="28"/>
          <w:szCs w:val="28"/>
        </w:rPr>
        <w:t>furnizat</w:t>
      </w:r>
      <w:r>
        <w:rPr>
          <w:spacing w:val="6"/>
          <w:sz w:val="28"/>
          <w:szCs w:val="28"/>
        </w:rPr>
        <w:t xml:space="preserve"> </w:t>
      </w:r>
      <w:r>
        <w:rPr>
          <w:sz w:val="28"/>
          <w:szCs w:val="28"/>
        </w:rPr>
        <w:t>de</w:t>
      </w:r>
      <w:r>
        <w:rPr>
          <w:rFonts w:hint="default"/>
          <w:sz w:val="28"/>
          <w:szCs w:val="28"/>
          <w:lang w:val="ro-RO"/>
        </w:rPr>
        <w:t xml:space="preserve">  </w:t>
      </w:r>
      <w:r>
        <w:rPr>
          <w:spacing w:val="-62"/>
          <w:sz w:val="28"/>
          <w:szCs w:val="28"/>
        </w:rPr>
        <w:t xml:space="preserve">   </w:t>
      </w:r>
      <w:r>
        <w:rPr>
          <w:color w:val="auto"/>
          <w:sz w:val="28"/>
          <w:szCs w:val="28"/>
        </w:rPr>
        <w:t>Serviciul Public de Alimentare cu Energie Termică( S.P.A.E.T) serviciu în subordinea Consiliului local, nu există contract de delegare ci hotărâre de dare în administrare a activității</w:t>
      </w:r>
      <w:r>
        <w:rPr>
          <w:color w:val="FF0000"/>
          <w:sz w:val="28"/>
          <w:szCs w:val="28"/>
        </w:rPr>
        <w:t xml:space="preserve"> </w:t>
      </w:r>
    </w:p>
    <w:p>
      <w:pPr>
        <w:pStyle w:val="15"/>
        <w:numPr>
          <w:ilvl w:val="0"/>
          <w:numId w:val="0"/>
        </w:numPr>
        <w:tabs>
          <w:tab w:val="left" w:pos="1125"/>
        </w:tabs>
        <w:spacing w:line="299" w:lineRule="exact"/>
        <w:ind w:left="220" w:leftChars="100" w:right="0" w:rightChars="0" w:firstLine="386" w:firstLineChars="138"/>
        <w:jc w:val="both"/>
        <w:rPr>
          <w:sz w:val="28"/>
          <w:szCs w:val="28"/>
        </w:rPr>
      </w:pPr>
      <w:r>
        <w:rPr>
          <w:sz w:val="28"/>
          <w:szCs w:val="28"/>
        </w:rPr>
        <mc:AlternateContent>
          <mc:Choice Requires="wpg">
            <w:drawing>
              <wp:anchor distT="0" distB="0" distL="114300" distR="114300" simplePos="0" relativeHeight="251667456" behindDoc="1" locked="0" layoutInCell="1" allowOverlap="1">
                <wp:simplePos x="0" y="0"/>
                <wp:positionH relativeFrom="page">
                  <wp:posOffset>1562100</wp:posOffset>
                </wp:positionH>
                <wp:positionV relativeFrom="paragraph">
                  <wp:posOffset>4445</wp:posOffset>
                </wp:positionV>
                <wp:extent cx="53340" cy="189230"/>
                <wp:effectExtent l="1270" t="1905" r="2540" b="18415"/>
                <wp:wrapNone/>
                <wp:docPr id="54" name="Group 54"/>
                <wp:cNvGraphicFramePr/>
                <a:graphic xmlns:a="http://schemas.openxmlformats.org/drawingml/2006/main">
                  <a:graphicData uri="http://schemas.microsoft.com/office/word/2010/wordprocessingGroup">
                    <wpg:wgp>
                      <wpg:cNvGrpSpPr/>
                      <wpg:grpSpPr>
                        <a:xfrm>
                          <a:off x="0" y="0"/>
                          <a:ext cx="53340" cy="189230"/>
                          <a:chOff x="2460" y="7"/>
                          <a:chExt cx="84" cy="298"/>
                        </a:xfrm>
                      </wpg:grpSpPr>
                      <wps:wsp>
                        <wps:cNvPr id="46" name="Freeform 46"/>
                        <wps:cNvSpPr/>
                        <wps:spPr>
                          <a:xfrm>
                            <a:off x="2460" y="11"/>
                            <a:ext cx="10" cy="2"/>
                          </a:xfrm>
                          <a:custGeom>
                            <a:avLst/>
                            <a:gdLst>
                              <a:gd name="A1" fmla="val 0"/>
                              <a:gd name="A2" fmla="val 0"/>
                            </a:gdLst>
                            <a:ahLst/>
                            <a:cxnLst/>
                            <a:pathLst>
                              <a:path w="10">
                                <a:moveTo>
                                  <a:pt x="0" y="0"/>
                                </a:moveTo>
                                <a:lnTo>
                                  <a:pt x="10" y="0"/>
                                </a:lnTo>
                                <a:moveTo>
                                  <a:pt x="0" y="0"/>
                                </a:moveTo>
                                <a:lnTo>
                                  <a:pt x="10" y="0"/>
                                </a:lnTo>
                              </a:path>
                            </a:pathLst>
                          </a:custGeom>
                          <a:noFill/>
                          <a:ln w="6096" cap="flat" cmpd="sng">
                            <a:solidFill>
                              <a:srgbClr val="FDFDFD"/>
                            </a:solidFill>
                            <a:prstDash val="dot"/>
                            <a:round/>
                            <a:headEnd type="none" w="med" len="med"/>
                            <a:tailEnd type="none" w="med" len="med"/>
                          </a:ln>
                        </wps:spPr>
                        <wps:bodyPr upright="1"/>
                      </wps:wsp>
                      <wps:wsp>
                        <wps:cNvPr id="47" name="Straight Connector 47"/>
                        <wps:cNvCnPr/>
                        <wps:spPr>
                          <a:xfrm>
                            <a:off x="2470" y="12"/>
                            <a:ext cx="64" cy="0"/>
                          </a:xfrm>
                          <a:prstGeom prst="line">
                            <a:avLst/>
                          </a:prstGeom>
                          <a:ln w="6096" cap="flat" cmpd="sng">
                            <a:solidFill>
                              <a:srgbClr val="FDFDFD"/>
                            </a:solidFill>
                            <a:prstDash val="dot"/>
                            <a:headEnd type="none" w="med" len="med"/>
                            <a:tailEnd type="none" w="med" len="med"/>
                          </a:ln>
                        </wps:spPr>
                        <wps:bodyPr upright="1"/>
                      </wps:wsp>
                      <wps:wsp>
                        <wps:cNvPr id="48" name="Freeform 48"/>
                        <wps:cNvSpPr/>
                        <wps:spPr>
                          <a:xfrm>
                            <a:off x="2534" y="11"/>
                            <a:ext cx="10" cy="2"/>
                          </a:xfrm>
                          <a:custGeom>
                            <a:avLst/>
                            <a:gdLst>
                              <a:gd name="A1" fmla="val 0"/>
                              <a:gd name="A2" fmla="val 0"/>
                            </a:gdLst>
                            <a:ahLst/>
                            <a:cxnLst/>
                            <a:pathLst>
                              <a:path w="10">
                                <a:moveTo>
                                  <a:pt x="0" y="0"/>
                                </a:moveTo>
                                <a:lnTo>
                                  <a:pt x="10" y="0"/>
                                </a:lnTo>
                                <a:moveTo>
                                  <a:pt x="0" y="0"/>
                                </a:moveTo>
                                <a:lnTo>
                                  <a:pt x="10" y="0"/>
                                </a:lnTo>
                              </a:path>
                            </a:pathLst>
                          </a:custGeom>
                          <a:noFill/>
                          <a:ln w="6096" cap="flat" cmpd="sng">
                            <a:solidFill>
                              <a:srgbClr val="FDFDFD"/>
                            </a:solidFill>
                            <a:prstDash val="dot"/>
                            <a:round/>
                            <a:headEnd type="none" w="med" len="med"/>
                            <a:tailEnd type="none" w="med" len="med"/>
                          </a:ln>
                        </wps:spPr>
                        <wps:bodyPr upright="1"/>
                      </wps:wsp>
                      <wps:wsp>
                        <wps:cNvPr id="49" name="Straight Connector 49"/>
                        <wps:cNvCnPr/>
                        <wps:spPr>
                          <a:xfrm>
                            <a:off x="2465" y="17"/>
                            <a:ext cx="0" cy="278"/>
                          </a:xfrm>
                          <a:prstGeom prst="line">
                            <a:avLst/>
                          </a:prstGeom>
                          <a:ln w="6096" cap="flat" cmpd="sng">
                            <a:solidFill>
                              <a:srgbClr val="FDFDFD"/>
                            </a:solidFill>
                            <a:prstDash val="dot"/>
                            <a:headEnd type="none" w="med" len="med"/>
                            <a:tailEnd type="none" w="med" len="med"/>
                          </a:ln>
                        </wps:spPr>
                        <wps:bodyPr upright="1"/>
                      </wps:wsp>
                      <wps:wsp>
                        <wps:cNvPr id="50" name="Straight Connector 50"/>
                        <wps:cNvCnPr/>
                        <wps:spPr>
                          <a:xfrm>
                            <a:off x="2539" y="17"/>
                            <a:ext cx="0" cy="278"/>
                          </a:xfrm>
                          <a:prstGeom prst="line">
                            <a:avLst/>
                          </a:prstGeom>
                          <a:ln w="6096" cap="flat" cmpd="sng">
                            <a:solidFill>
                              <a:srgbClr val="FDFDFD"/>
                            </a:solidFill>
                            <a:prstDash val="dot"/>
                            <a:headEnd type="none" w="med" len="med"/>
                            <a:tailEnd type="none" w="med" len="med"/>
                          </a:ln>
                        </wps:spPr>
                        <wps:bodyPr upright="1"/>
                      </wps:wsp>
                      <wps:wsp>
                        <wps:cNvPr id="51" name="Freeform 51"/>
                        <wps:cNvSpPr/>
                        <wps:spPr>
                          <a:xfrm>
                            <a:off x="2460" y="299"/>
                            <a:ext cx="10" cy="2"/>
                          </a:xfrm>
                          <a:custGeom>
                            <a:avLst/>
                            <a:gdLst>
                              <a:gd name="A1" fmla="val 0"/>
                              <a:gd name="A2" fmla="val 0"/>
                            </a:gdLst>
                            <a:ahLst/>
                            <a:cxnLst/>
                            <a:pathLst>
                              <a:path w="10">
                                <a:moveTo>
                                  <a:pt x="0" y="0"/>
                                </a:moveTo>
                                <a:lnTo>
                                  <a:pt x="10" y="0"/>
                                </a:lnTo>
                                <a:moveTo>
                                  <a:pt x="0" y="0"/>
                                </a:moveTo>
                                <a:lnTo>
                                  <a:pt x="10" y="0"/>
                                </a:lnTo>
                              </a:path>
                            </a:pathLst>
                          </a:custGeom>
                          <a:noFill/>
                          <a:ln w="6096" cap="flat" cmpd="sng">
                            <a:solidFill>
                              <a:srgbClr val="FDFDFD"/>
                            </a:solidFill>
                            <a:prstDash val="dot"/>
                            <a:round/>
                            <a:headEnd type="none" w="med" len="med"/>
                            <a:tailEnd type="none" w="med" len="med"/>
                          </a:ln>
                        </wps:spPr>
                        <wps:bodyPr upright="1"/>
                      </wps:wsp>
                      <wps:wsp>
                        <wps:cNvPr id="52" name="Straight Connector 52"/>
                        <wps:cNvCnPr/>
                        <wps:spPr>
                          <a:xfrm>
                            <a:off x="2470" y="300"/>
                            <a:ext cx="64" cy="0"/>
                          </a:xfrm>
                          <a:prstGeom prst="line">
                            <a:avLst/>
                          </a:prstGeom>
                          <a:ln w="6096" cap="flat" cmpd="sng">
                            <a:solidFill>
                              <a:srgbClr val="FDFDFD"/>
                            </a:solidFill>
                            <a:prstDash val="dot"/>
                            <a:headEnd type="none" w="med" len="med"/>
                            <a:tailEnd type="none" w="med" len="med"/>
                          </a:ln>
                        </wps:spPr>
                        <wps:bodyPr upright="1"/>
                      </wps:wsp>
                      <wps:wsp>
                        <wps:cNvPr id="53" name="Freeform 53"/>
                        <wps:cNvSpPr/>
                        <wps:spPr>
                          <a:xfrm>
                            <a:off x="2534" y="299"/>
                            <a:ext cx="10" cy="2"/>
                          </a:xfrm>
                          <a:custGeom>
                            <a:avLst/>
                            <a:gdLst>
                              <a:gd name="A1" fmla="val 0"/>
                              <a:gd name="A2" fmla="val 0"/>
                            </a:gdLst>
                            <a:ahLst/>
                            <a:cxnLst/>
                            <a:pathLst>
                              <a:path w="10">
                                <a:moveTo>
                                  <a:pt x="0" y="0"/>
                                </a:moveTo>
                                <a:lnTo>
                                  <a:pt x="10" y="0"/>
                                </a:lnTo>
                                <a:moveTo>
                                  <a:pt x="0" y="0"/>
                                </a:moveTo>
                                <a:lnTo>
                                  <a:pt x="10" y="0"/>
                                </a:lnTo>
                              </a:path>
                            </a:pathLst>
                          </a:custGeom>
                          <a:noFill/>
                          <a:ln w="6096" cap="flat" cmpd="sng">
                            <a:solidFill>
                              <a:srgbClr val="FDFDFD"/>
                            </a:solidFill>
                            <a:prstDash val="dot"/>
                            <a:round/>
                            <a:headEnd type="none" w="med" len="med"/>
                            <a:tailEnd type="none" w="med" len="med"/>
                          </a:ln>
                        </wps:spPr>
                        <wps:bodyPr upright="1"/>
                      </wps:wsp>
                    </wpg:wgp>
                  </a:graphicData>
                </a:graphic>
              </wp:anchor>
            </w:drawing>
          </mc:Choice>
          <mc:Fallback>
            <w:pict>
              <v:group id="_x0000_s1026" o:spid="_x0000_s1026" o:spt="203" style="position:absolute;left:0pt;margin-left:123pt;margin-top:0.35pt;height:14.9pt;width:4.2pt;mso-position-horizontal-relative:page;z-index:-251649024;mso-width-relative:page;mso-height-relative:page;" coordorigin="2460,7" coordsize="84,298" o:gfxdata="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">
                <o:lock v:ext="edit" aspectratio="f"/>
                <v:shape id="_x0000_s1026" o:spid="_x0000_s1026" o:spt="100" style="position:absolute;left:2460;top:11;height:2;width:10;" filled="f" stroked="t" coordsize="10,1" o:gfxdata="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yrS8W8AAAA&#10;2wAAAA8AAAAAAAAAAQAgAAAAIgAAAGRycy9kb3ducmV2LnhtbFBLAQIUABQAAAAIAIdO4kAzLwWe&#10;OwAAADkAAAAQAAAAAAAAAAEAIAAAAAsBAABkcnMvc2hhcGV4bWwueG1sUEsFBgAAAAAGAAYAWwEA&#10;ALUDAAAAAA==&#10;" path="m0,0l10,0m0,0l10,0e">
                  <v:fill on="f" focussize="0,0"/>
                  <v:stroke weight="0.48pt" color="#FDFDFD" joinstyle="round" dashstyle="dot"/>
                  <v:imagedata o:title=""/>
                  <o:lock v:ext="edit" aspectratio="f"/>
                </v:shape>
                <v:line id="_x0000_s1026" o:spid="_x0000_s1026" o:spt="20" style="position:absolute;left:2470;top:12;height:0;width:64;" filled="f" stroked="t" coordsize="21600,21600" o:gfxdata="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KMi/q/&#10;AAAA2wAAAA8AAAAAAAAAAQAgAAAAIgAAAGRycy9kb3ducmV2LnhtbFBLAQIUABQAAAAIAIdO4kAz&#10;LwWeOwAAADkAAAAQAAAAAAAAAAEAIAAAAA4BAABkcnMvc2hhcGV4bWwueG1sUEsFBgAAAAAGAAYA&#10;WwEAALgDAAAAAA==&#10;">
                  <v:fill on="f" focussize="0,0"/>
                  <v:stroke weight="0.48pt" color="#FDFDFD" joinstyle="round" dashstyle="dot"/>
                  <v:imagedata o:title=""/>
                  <o:lock v:ext="edit" aspectratio="f"/>
                </v:line>
                <v:shape id="_x0000_s1026" o:spid="_x0000_s1026" o:spt="100" style="position:absolute;left:2534;top:11;height:2;width:10;" filled="f" stroked="t" coordsize="10,1" o:gfxdata="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J4eiy5AAAA2wAA&#10;AA8AAAAAAAAAAQAgAAAAIgAAAGRycy9kb3ducmV2LnhtbFBLAQIUABQAAAAIAIdO4kAzLwWeOwAA&#10;ADkAAAAQAAAAAAAAAAEAIAAAAAgBAABkcnMvc2hhcGV4bWwueG1sUEsFBgAAAAAGAAYAWwEAALID&#10;AAAAAA==&#10;" path="m0,0l10,0m0,0l10,0e">
                  <v:fill on="f" focussize="0,0"/>
                  <v:stroke weight="0.48pt" color="#FDFDFD" joinstyle="round" dashstyle="dot"/>
                  <v:imagedata o:title=""/>
                  <o:lock v:ext="edit" aspectratio="f"/>
                </v:shape>
                <v:line id="_x0000_s1026" o:spid="_x0000_s1026" o:spt="20" style="position:absolute;left:2465;top:17;height:278;width:0;" filled="f" stroked="t" coordsize="21600,21600" o:gfxdata="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xfuhO/&#10;AAAA2wAAAA8AAAAAAAAAAQAgAAAAIgAAAGRycy9kb3ducmV2LnhtbFBLAQIUABQAAAAIAIdO4kAz&#10;LwWeOwAAADkAAAAQAAAAAAAAAAEAIAAAAA4BAABkcnMvc2hhcGV4bWwueG1sUEsFBgAAAAAGAAYA&#10;WwEAALgDAAAAAA==&#10;">
                  <v:fill on="f" focussize="0,0"/>
                  <v:stroke weight="0.48pt" color="#FDFDFD" joinstyle="round" dashstyle="dot"/>
                  <v:imagedata o:title=""/>
                  <o:lock v:ext="edit" aspectratio="f"/>
                </v:line>
                <v:line id="_x0000_s1026" o:spid="_x0000_s1026" o:spt="20" style="position:absolute;left:2539;top:17;height:278;width:0;" filled="f" stroked="t" coordsize="21600,21600" o:gfxdata="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i8hVO8AAAA&#10;2wAAAA8AAAAAAAAAAQAgAAAAIgAAAGRycy9kb3ducmV2LnhtbFBLAQIUABQAAAAIAIdO4kAzLwWe&#10;OwAAADkAAAAQAAAAAAAAAAEAIAAAAAsBAABkcnMvc2hhcGV4bWwueG1sUEsFBgAAAAAGAAYAWwEA&#10;ALUDAAAAAA==&#10;">
                  <v:fill on="f" focussize="0,0"/>
                  <v:stroke weight="0.48pt" color="#FDFDFD" joinstyle="round" dashstyle="dot"/>
                  <v:imagedata o:title=""/>
                  <o:lock v:ext="edit" aspectratio="f"/>
                </v:line>
                <v:shape id="_x0000_s1026" o:spid="_x0000_s1026" o:spt="100" style="position:absolute;left:2460;top:299;height:2;width:10;" filled="f" stroked="t" coordsize="10,1" o:gfxdata="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abRWy8AAAA&#10;2wAAAA8AAAAAAAAAAQAgAAAAIgAAAGRycy9kb3ducmV2LnhtbFBLAQIUABQAAAAIAIdO4kAzLwWe&#10;OwAAADkAAAAQAAAAAAAAAAEAIAAAAAsBAABkcnMvc2hhcGV4bWwueG1sUEsFBgAAAAAGAAYAWwEA&#10;ALUDAAAAAA==&#10;" path="m0,0l10,0m0,0l10,0e">
                  <v:fill on="f" focussize="0,0"/>
                  <v:stroke weight="0.48pt" color="#FDFDFD" joinstyle="round" dashstyle="dot"/>
                  <v:imagedata o:title=""/>
                  <o:lock v:ext="edit" aspectratio="f"/>
                </v:shape>
                <v:line id="_x0000_s1026" o:spid="_x0000_s1026" o:spt="20" style="position:absolute;left:2470;top:300;height:0;width:64;" filled="f" stroked="t" coordsize="21600,21600" o:gfxdata="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civr+/&#10;AAAA2wAAAA8AAAAAAAAAAQAgAAAAIgAAAGRycy9kb3ducmV2LnhtbFBLAQIUABQAAAAIAIdO4kAz&#10;LwWeOwAAADkAAAAQAAAAAAAAAAEAIAAAAA4BAABkcnMvc2hhcGV4bWwueG1sUEsFBgAAAAAGAAYA&#10;WwEAALgDAAAAAA==&#10;">
                  <v:fill on="f" focussize="0,0"/>
                  <v:stroke weight="0.48pt" color="#FDFDFD" joinstyle="round" dashstyle="dot"/>
                  <v:imagedata o:title=""/>
                  <o:lock v:ext="edit" aspectratio="f"/>
                </v:line>
                <v:shape id="_x0000_s1026" o:spid="_x0000_s1026" o:spt="100" style="position:absolute;left:2534;top:299;height:2;width:10;" filled="f" stroked="t" coordsize="10,1" o:gfxdata="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5BX6AvQAA&#10;ANsAAAAPAAAAAAAAAAEAIAAAACIAAABkcnMvZG93bnJldi54bWxQSwECFAAUAAAACACHTuJAMy8F&#10;njsAAAA5AAAAEAAAAAAAAAABACAAAAAMAQAAZHJzL3NoYXBleG1sLnhtbFBLBQYAAAAABgAGAFsB&#10;AAC2AwAAAAA=&#10;" path="m0,0l10,0m0,0l10,0e">
                  <v:fill on="f" focussize="0,0"/>
                  <v:stroke weight="0.48pt" color="#FDFDFD" joinstyle="round" dashstyle="dot"/>
                  <v:imagedata o:title=""/>
                  <o:lock v:ext="edit" aspectratio="f"/>
                </v:shape>
              </v:group>
            </w:pict>
          </mc:Fallback>
        </mc:AlternateContent>
      </w:r>
      <w:r>
        <w:rPr>
          <w:rFonts w:hint="default"/>
          <w:sz w:val="28"/>
          <w:szCs w:val="28"/>
          <w:lang w:val="ro-RO"/>
        </w:rPr>
        <w:t>-</w:t>
      </w:r>
      <w:r>
        <w:rPr>
          <w:sz w:val="28"/>
          <w:szCs w:val="28"/>
        </w:rPr>
        <w:t>serviciul</w:t>
      </w:r>
      <w:r>
        <w:rPr>
          <w:spacing w:val="3"/>
          <w:sz w:val="28"/>
          <w:szCs w:val="28"/>
        </w:rPr>
        <w:t xml:space="preserve"> </w:t>
      </w:r>
      <w:r>
        <w:rPr>
          <w:sz w:val="28"/>
          <w:szCs w:val="28"/>
        </w:rPr>
        <w:t>public</w:t>
      </w:r>
      <w:r>
        <w:rPr>
          <w:spacing w:val="3"/>
          <w:sz w:val="28"/>
          <w:szCs w:val="28"/>
        </w:rPr>
        <w:t xml:space="preserve"> </w:t>
      </w:r>
      <w:r>
        <w:rPr>
          <w:sz w:val="28"/>
          <w:szCs w:val="28"/>
        </w:rPr>
        <w:t>de</w:t>
      </w:r>
      <w:r>
        <w:rPr>
          <w:spacing w:val="3"/>
          <w:sz w:val="28"/>
          <w:szCs w:val="28"/>
        </w:rPr>
        <w:t xml:space="preserve"> </w:t>
      </w:r>
      <w:r>
        <w:rPr>
          <w:sz w:val="28"/>
          <w:szCs w:val="28"/>
        </w:rPr>
        <w:t>transport</w:t>
      </w:r>
      <w:r>
        <w:rPr>
          <w:spacing w:val="3"/>
          <w:sz w:val="28"/>
          <w:szCs w:val="28"/>
        </w:rPr>
        <w:t xml:space="preserve"> </w:t>
      </w:r>
      <w:r>
        <w:rPr>
          <w:sz w:val="28"/>
          <w:szCs w:val="28"/>
        </w:rPr>
        <w:t>local</w:t>
      </w:r>
      <w:r>
        <w:rPr>
          <w:spacing w:val="6"/>
          <w:sz w:val="28"/>
          <w:szCs w:val="28"/>
        </w:rPr>
        <w:t xml:space="preserve"> </w:t>
      </w:r>
      <w:r>
        <w:rPr>
          <w:sz w:val="28"/>
          <w:szCs w:val="28"/>
        </w:rPr>
        <w:t>persoane</w:t>
      </w:r>
      <w:r>
        <w:rPr>
          <w:spacing w:val="4"/>
          <w:sz w:val="28"/>
          <w:szCs w:val="28"/>
        </w:rPr>
        <w:t xml:space="preserve"> </w:t>
      </w:r>
      <w:r>
        <w:rPr>
          <w:sz w:val="28"/>
          <w:szCs w:val="28"/>
        </w:rPr>
        <w:t>se</w:t>
      </w:r>
      <w:r>
        <w:rPr>
          <w:spacing w:val="3"/>
          <w:sz w:val="28"/>
          <w:szCs w:val="28"/>
        </w:rPr>
        <w:t xml:space="preserve"> </w:t>
      </w:r>
      <w:r>
        <w:rPr>
          <w:sz w:val="28"/>
          <w:szCs w:val="28"/>
        </w:rPr>
        <w:t>realizează</w:t>
      </w:r>
      <w:r>
        <w:rPr>
          <w:spacing w:val="3"/>
          <w:sz w:val="28"/>
          <w:szCs w:val="28"/>
        </w:rPr>
        <w:t xml:space="preserve"> </w:t>
      </w:r>
      <w:r>
        <w:rPr>
          <w:sz w:val="28"/>
          <w:szCs w:val="28"/>
        </w:rPr>
        <w:t>prin</w:t>
      </w:r>
      <w:r>
        <w:rPr>
          <w:spacing w:val="3"/>
          <w:sz w:val="28"/>
          <w:szCs w:val="28"/>
        </w:rPr>
        <w:t xml:space="preserve"> </w:t>
      </w:r>
      <w:r>
        <w:rPr>
          <w:sz w:val="28"/>
          <w:szCs w:val="28"/>
        </w:rPr>
        <w:t>delegare</w:t>
      </w:r>
      <w:r>
        <w:rPr>
          <w:spacing w:val="4"/>
          <w:sz w:val="28"/>
          <w:szCs w:val="28"/>
        </w:rPr>
        <w:t xml:space="preserve"> </w:t>
      </w:r>
      <w:r>
        <w:rPr>
          <w:sz w:val="28"/>
          <w:szCs w:val="28"/>
        </w:rPr>
        <w:t>de</w:t>
      </w:r>
      <w:r>
        <w:rPr>
          <w:spacing w:val="4"/>
          <w:sz w:val="28"/>
          <w:szCs w:val="28"/>
        </w:rPr>
        <w:t xml:space="preserve"> </w:t>
      </w:r>
      <w:r>
        <w:rPr>
          <w:sz w:val="28"/>
          <w:szCs w:val="28"/>
        </w:rPr>
        <w:t>gestiune și</w:t>
      </w:r>
      <w:r>
        <w:rPr>
          <w:spacing w:val="-3"/>
          <w:sz w:val="28"/>
          <w:szCs w:val="28"/>
        </w:rPr>
        <w:t xml:space="preserve"> </w:t>
      </w:r>
      <w:r>
        <w:rPr>
          <w:sz w:val="28"/>
          <w:szCs w:val="28"/>
        </w:rPr>
        <w:t>este</w:t>
      </w:r>
      <w:r>
        <w:rPr>
          <w:spacing w:val="-2"/>
          <w:sz w:val="28"/>
          <w:szCs w:val="28"/>
        </w:rPr>
        <w:t xml:space="preserve"> </w:t>
      </w:r>
      <w:r>
        <w:rPr>
          <w:sz w:val="28"/>
          <w:szCs w:val="28"/>
        </w:rPr>
        <w:t>prestat</w:t>
      </w:r>
      <w:r>
        <w:rPr>
          <w:spacing w:val="-2"/>
          <w:sz w:val="28"/>
          <w:szCs w:val="28"/>
        </w:rPr>
        <w:t xml:space="preserve"> </w:t>
      </w:r>
      <w:r>
        <w:rPr>
          <w:sz w:val="28"/>
          <w:szCs w:val="28"/>
        </w:rPr>
        <w:t>de</w:t>
      </w:r>
      <w:r>
        <w:rPr>
          <w:spacing w:val="-3"/>
          <w:sz w:val="28"/>
          <w:szCs w:val="28"/>
        </w:rPr>
        <w:t xml:space="preserve"> </w:t>
      </w:r>
      <w:r>
        <w:rPr>
          <w:sz w:val="28"/>
          <w:szCs w:val="28"/>
        </w:rPr>
        <w:t>operatorul</w:t>
      </w:r>
      <w:r>
        <w:rPr>
          <w:spacing w:val="-2"/>
          <w:sz w:val="28"/>
          <w:szCs w:val="28"/>
        </w:rPr>
        <w:t xml:space="preserve"> </w:t>
      </w:r>
      <w:r>
        <w:rPr>
          <w:sz w:val="28"/>
          <w:szCs w:val="28"/>
        </w:rPr>
        <w:t>de</w:t>
      </w:r>
      <w:r>
        <w:rPr>
          <w:spacing w:val="-2"/>
          <w:sz w:val="28"/>
          <w:szCs w:val="28"/>
        </w:rPr>
        <w:t xml:space="preserve"> </w:t>
      </w:r>
      <w:r>
        <w:rPr>
          <w:sz w:val="28"/>
          <w:szCs w:val="28"/>
        </w:rPr>
        <w:t>transport</w:t>
      </w:r>
      <w:r>
        <w:rPr>
          <w:spacing w:val="-3"/>
          <w:sz w:val="28"/>
          <w:szCs w:val="28"/>
        </w:rPr>
        <w:t xml:space="preserve"> </w:t>
      </w:r>
      <w:r>
        <w:rPr>
          <w:sz w:val="28"/>
          <w:szCs w:val="28"/>
        </w:rPr>
        <w:t>privat:</w:t>
      </w:r>
      <w:r>
        <w:rPr>
          <w:spacing w:val="-2"/>
          <w:sz w:val="28"/>
          <w:szCs w:val="28"/>
        </w:rPr>
        <w:t xml:space="preserve"> Transport Public Urban Drobeta S.A.</w:t>
      </w:r>
    </w:p>
    <w:p>
      <w:pPr>
        <w:pStyle w:val="15"/>
        <w:numPr>
          <w:ilvl w:val="0"/>
          <w:numId w:val="0"/>
        </w:numPr>
        <w:tabs>
          <w:tab w:val="left" w:pos="1088"/>
        </w:tabs>
        <w:spacing w:line="298" w:lineRule="exact"/>
        <w:ind w:left="220" w:leftChars="100" w:right="0" w:rightChars="0" w:firstLine="386" w:firstLineChars="138"/>
        <w:jc w:val="both"/>
        <w:rPr>
          <w:sz w:val="28"/>
          <w:szCs w:val="28"/>
          <w:lang w:val="en-US"/>
        </w:rPr>
      </w:pPr>
      <w:r>
        <w:rPr>
          <w:sz w:val="28"/>
          <w:szCs w:val="28"/>
        </w:rPr>
        <mc:AlternateContent>
          <mc:Choice Requires="wpg">
            <w:drawing>
              <wp:anchor distT="0" distB="0" distL="114300" distR="114300" simplePos="0" relativeHeight="251668480" behindDoc="1" locked="0" layoutInCell="1" allowOverlap="1">
                <wp:simplePos x="0" y="0"/>
                <wp:positionH relativeFrom="page">
                  <wp:posOffset>1538605</wp:posOffset>
                </wp:positionH>
                <wp:positionV relativeFrom="paragraph">
                  <wp:posOffset>3810</wp:posOffset>
                </wp:positionV>
                <wp:extent cx="53340" cy="189230"/>
                <wp:effectExtent l="1270" t="1905" r="2540" b="18415"/>
                <wp:wrapNone/>
                <wp:docPr id="18" name="Group 18"/>
                <wp:cNvGraphicFramePr/>
                <a:graphic xmlns:a="http://schemas.openxmlformats.org/drawingml/2006/main">
                  <a:graphicData uri="http://schemas.microsoft.com/office/word/2010/wordprocessingGroup">
                    <wpg:wgp>
                      <wpg:cNvGrpSpPr/>
                      <wpg:grpSpPr>
                        <a:xfrm>
                          <a:off x="0" y="0"/>
                          <a:ext cx="53340" cy="189230"/>
                          <a:chOff x="2424" y="7"/>
                          <a:chExt cx="84" cy="298"/>
                        </a:xfrm>
                      </wpg:grpSpPr>
                      <wps:wsp>
                        <wps:cNvPr id="10" name="Freeform 10"/>
                        <wps:cNvSpPr/>
                        <wps:spPr>
                          <a:xfrm>
                            <a:off x="2424" y="11"/>
                            <a:ext cx="10" cy="2"/>
                          </a:xfrm>
                          <a:custGeom>
                            <a:avLst/>
                            <a:gdLst>
                              <a:gd name="A1" fmla="val 0"/>
                              <a:gd name="A2" fmla="val 0"/>
                            </a:gdLst>
                            <a:ahLst/>
                            <a:cxnLst/>
                            <a:pathLst>
                              <a:path w="10">
                                <a:moveTo>
                                  <a:pt x="0" y="0"/>
                                </a:moveTo>
                                <a:lnTo>
                                  <a:pt x="10" y="0"/>
                                </a:lnTo>
                                <a:moveTo>
                                  <a:pt x="0" y="0"/>
                                </a:moveTo>
                                <a:lnTo>
                                  <a:pt x="10" y="0"/>
                                </a:lnTo>
                              </a:path>
                            </a:pathLst>
                          </a:custGeom>
                          <a:noFill/>
                          <a:ln w="6096" cap="flat" cmpd="sng">
                            <a:solidFill>
                              <a:srgbClr val="FDFDFD"/>
                            </a:solidFill>
                            <a:prstDash val="dot"/>
                            <a:round/>
                            <a:headEnd type="none" w="med" len="med"/>
                            <a:tailEnd type="none" w="med" len="med"/>
                          </a:ln>
                        </wps:spPr>
                        <wps:bodyPr upright="1"/>
                      </wps:wsp>
                      <wps:wsp>
                        <wps:cNvPr id="11" name="Straight Connector 11"/>
                        <wps:cNvCnPr/>
                        <wps:spPr>
                          <a:xfrm>
                            <a:off x="2434" y="12"/>
                            <a:ext cx="64" cy="0"/>
                          </a:xfrm>
                          <a:prstGeom prst="line">
                            <a:avLst/>
                          </a:prstGeom>
                          <a:ln w="6096" cap="flat" cmpd="sng">
                            <a:solidFill>
                              <a:srgbClr val="FDFDFD"/>
                            </a:solidFill>
                            <a:prstDash val="dot"/>
                            <a:headEnd type="none" w="med" len="med"/>
                            <a:tailEnd type="none" w="med" len="med"/>
                          </a:ln>
                        </wps:spPr>
                        <wps:bodyPr upright="1"/>
                      </wps:wsp>
                      <wps:wsp>
                        <wps:cNvPr id="12" name="Freeform 12"/>
                        <wps:cNvSpPr/>
                        <wps:spPr>
                          <a:xfrm>
                            <a:off x="2498" y="11"/>
                            <a:ext cx="10" cy="2"/>
                          </a:xfrm>
                          <a:custGeom>
                            <a:avLst/>
                            <a:gdLst>
                              <a:gd name="A1" fmla="val 0"/>
                              <a:gd name="A2" fmla="val 0"/>
                            </a:gdLst>
                            <a:ahLst/>
                            <a:cxnLst/>
                            <a:pathLst>
                              <a:path w="10">
                                <a:moveTo>
                                  <a:pt x="0" y="0"/>
                                </a:moveTo>
                                <a:lnTo>
                                  <a:pt x="10" y="0"/>
                                </a:lnTo>
                                <a:moveTo>
                                  <a:pt x="0" y="0"/>
                                </a:moveTo>
                                <a:lnTo>
                                  <a:pt x="10" y="0"/>
                                </a:lnTo>
                              </a:path>
                            </a:pathLst>
                          </a:custGeom>
                          <a:noFill/>
                          <a:ln w="6096" cap="flat" cmpd="sng">
                            <a:solidFill>
                              <a:srgbClr val="FDFDFD"/>
                            </a:solidFill>
                            <a:prstDash val="dot"/>
                            <a:round/>
                            <a:headEnd type="none" w="med" len="med"/>
                            <a:tailEnd type="none" w="med" len="med"/>
                          </a:ln>
                        </wps:spPr>
                        <wps:bodyPr upright="1"/>
                      </wps:wsp>
                      <wps:wsp>
                        <wps:cNvPr id="13" name="Straight Connector 13"/>
                        <wps:cNvCnPr/>
                        <wps:spPr>
                          <a:xfrm>
                            <a:off x="2429" y="16"/>
                            <a:ext cx="0" cy="279"/>
                          </a:xfrm>
                          <a:prstGeom prst="line">
                            <a:avLst/>
                          </a:prstGeom>
                          <a:ln w="6096" cap="flat" cmpd="sng">
                            <a:solidFill>
                              <a:srgbClr val="FDFDFD"/>
                            </a:solidFill>
                            <a:prstDash val="dot"/>
                            <a:headEnd type="none" w="med" len="med"/>
                            <a:tailEnd type="none" w="med" len="med"/>
                          </a:ln>
                        </wps:spPr>
                        <wps:bodyPr upright="1"/>
                      </wps:wsp>
                      <wps:wsp>
                        <wps:cNvPr id="14" name="Straight Connector 14"/>
                        <wps:cNvCnPr/>
                        <wps:spPr>
                          <a:xfrm>
                            <a:off x="2503" y="16"/>
                            <a:ext cx="0" cy="279"/>
                          </a:xfrm>
                          <a:prstGeom prst="line">
                            <a:avLst/>
                          </a:prstGeom>
                          <a:ln w="6096" cap="flat" cmpd="sng">
                            <a:solidFill>
                              <a:srgbClr val="FDFDFD"/>
                            </a:solidFill>
                            <a:prstDash val="dot"/>
                            <a:headEnd type="none" w="med" len="med"/>
                            <a:tailEnd type="none" w="med" len="med"/>
                          </a:ln>
                        </wps:spPr>
                        <wps:bodyPr upright="1"/>
                      </wps:wsp>
                      <wps:wsp>
                        <wps:cNvPr id="15" name="Freeform 15"/>
                        <wps:cNvSpPr/>
                        <wps:spPr>
                          <a:xfrm>
                            <a:off x="2424" y="299"/>
                            <a:ext cx="10" cy="2"/>
                          </a:xfrm>
                          <a:custGeom>
                            <a:avLst/>
                            <a:gdLst>
                              <a:gd name="A1" fmla="val 0"/>
                              <a:gd name="A2" fmla="val 0"/>
                            </a:gdLst>
                            <a:ahLst/>
                            <a:cxnLst/>
                            <a:pathLst>
                              <a:path w="10">
                                <a:moveTo>
                                  <a:pt x="0" y="0"/>
                                </a:moveTo>
                                <a:lnTo>
                                  <a:pt x="10" y="0"/>
                                </a:lnTo>
                                <a:moveTo>
                                  <a:pt x="0" y="0"/>
                                </a:moveTo>
                                <a:lnTo>
                                  <a:pt x="10" y="0"/>
                                </a:lnTo>
                              </a:path>
                            </a:pathLst>
                          </a:custGeom>
                          <a:noFill/>
                          <a:ln w="6096" cap="flat" cmpd="sng">
                            <a:solidFill>
                              <a:srgbClr val="FDFDFD"/>
                            </a:solidFill>
                            <a:prstDash val="dot"/>
                            <a:round/>
                            <a:headEnd type="none" w="med" len="med"/>
                            <a:tailEnd type="none" w="med" len="med"/>
                          </a:ln>
                        </wps:spPr>
                        <wps:bodyPr upright="1"/>
                      </wps:wsp>
                      <wps:wsp>
                        <wps:cNvPr id="16" name="Straight Connector 16"/>
                        <wps:cNvCnPr/>
                        <wps:spPr>
                          <a:xfrm>
                            <a:off x="2434" y="300"/>
                            <a:ext cx="64" cy="0"/>
                          </a:xfrm>
                          <a:prstGeom prst="line">
                            <a:avLst/>
                          </a:prstGeom>
                          <a:ln w="6096" cap="flat" cmpd="sng">
                            <a:solidFill>
                              <a:srgbClr val="FDFDFD"/>
                            </a:solidFill>
                            <a:prstDash val="dot"/>
                            <a:headEnd type="none" w="med" len="med"/>
                            <a:tailEnd type="none" w="med" len="med"/>
                          </a:ln>
                        </wps:spPr>
                        <wps:bodyPr upright="1"/>
                      </wps:wsp>
                      <wps:wsp>
                        <wps:cNvPr id="17" name="Freeform 17"/>
                        <wps:cNvSpPr/>
                        <wps:spPr>
                          <a:xfrm>
                            <a:off x="2498" y="299"/>
                            <a:ext cx="10" cy="2"/>
                          </a:xfrm>
                          <a:custGeom>
                            <a:avLst/>
                            <a:gdLst>
                              <a:gd name="A1" fmla="val 0"/>
                              <a:gd name="A2" fmla="val 0"/>
                            </a:gdLst>
                            <a:ahLst/>
                            <a:cxnLst/>
                            <a:pathLst>
                              <a:path w="10">
                                <a:moveTo>
                                  <a:pt x="0" y="0"/>
                                </a:moveTo>
                                <a:lnTo>
                                  <a:pt x="10" y="0"/>
                                </a:lnTo>
                                <a:moveTo>
                                  <a:pt x="0" y="0"/>
                                </a:moveTo>
                                <a:lnTo>
                                  <a:pt x="10" y="0"/>
                                </a:lnTo>
                              </a:path>
                            </a:pathLst>
                          </a:custGeom>
                          <a:noFill/>
                          <a:ln w="6096" cap="flat" cmpd="sng">
                            <a:solidFill>
                              <a:srgbClr val="FDFDFD"/>
                            </a:solidFill>
                            <a:prstDash val="dot"/>
                            <a:round/>
                            <a:headEnd type="none" w="med" len="med"/>
                            <a:tailEnd type="none" w="med" len="med"/>
                          </a:ln>
                        </wps:spPr>
                        <wps:bodyPr upright="1"/>
                      </wps:wsp>
                    </wpg:wgp>
                  </a:graphicData>
                </a:graphic>
              </wp:anchor>
            </w:drawing>
          </mc:Choice>
          <mc:Fallback>
            <w:pict>
              <v:group id="_x0000_s1026" o:spid="_x0000_s1026" o:spt="203" style="position:absolute;left:0pt;margin-left:121.15pt;margin-top:0.3pt;height:14.9pt;width:4.2pt;mso-position-horizontal-relative:page;z-index:-251648000;mso-width-relative:page;mso-height-relative:page;" coordorigin="2424,7" coordsize="84,298" o:gfxdata="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">
                <o:lock v:ext="edit" aspectratio="f"/>
                <v:shape id="_x0000_s1026" o:spid="_x0000_s1026" o:spt="100" style="position:absolute;left:2424;top:11;height:2;width:10;" filled="f" stroked="t" coordsize="10,1" o:gfxdata="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WTe8AAAA&#10;2wAAAA8AAAAAAAAAAQAgAAAAIgAAAGRycy9kb3ducmV2LnhtbFBLAQIUABQAAAAIAIdO4kAzLwWe&#10;OwAAADkAAAAQAAAAAAAAAAEAIAAAAAsBAABkcnMvc2hhcGV4bWwueG1sUEsFBgAAAAAGAAYAWwEA&#10;ALUDAAAAAA==&#10;" path="m0,0l10,0m0,0l10,0e">
                  <v:fill on="f" focussize="0,0"/>
                  <v:stroke weight="0.48pt" color="#FDFDFD" joinstyle="round" dashstyle="dot"/>
                  <v:imagedata o:title=""/>
                  <o:lock v:ext="edit" aspectratio="f"/>
                </v:shape>
                <v:line id="_x0000_s1026" o:spid="_x0000_s1026" o:spt="20" style="position:absolute;left:2434;top:12;height:0;width:64;" filled="f" stroked="t" coordsize="21600,21600" o:gfxdata="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GamQi8AAAA&#10;2wAAAA8AAAAAAAAAAQAgAAAAIgAAAGRycy9kb3ducmV2LnhtbFBLAQIUABQAAAAIAIdO4kAzLwWe&#10;OwAAADkAAAAQAAAAAAAAAAEAIAAAAAsBAABkcnMvc2hhcGV4bWwueG1sUEsFBgAAAAAGAAYAWwEA&#10;ALUDAAAAAA==&#10;">
                  <v:fill on="f" focussize="0,0"/>
                  <v:stroke weight="0.48pt" color="#FDFDFD" joinstyle="round" dashstyle="dot"/>
                  <v:imagedata o:title=""/>
                  <o:lock v:ext="edit" aspectratio="f"/>
                </v:line>
                <v:shape id="_x0000_s1026" o:spid="_x0000_s1026" o:spt="100" style="position:absolute;left:2498;top:11;height:2;width:10;" filled="f" stroked="t" coordsize="10,1" o:gfxdata="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AI2LbugAAANsA&#10;AAAPAAAAAAAAAAEAIAAAACIAAABkcnMvZG93bnJldi54bWxQSwECFAAUAAAACACHTuJAMy8FnjsA&#10;AAA5AAAAEAAAAAAAAAABACAAAAAJAQAAZHJzL3NoYXBleG1sLnhtbFBLBQYAAAAABgAGAFsBAACz&#10;AwAAAAA=&#10;" path="m0,0l10,0m0,0l10,0e">
                  <v:fill on="f" focussize="0,0"/>
                  <v:stroke weight="0.48pt" color="#FDFDFD" joinstyle="round" dashstyle="dot"/>
                  <v:imagedata o:title=""/>
                  <o:lock v:ext="edit" aspectratio="f"/>
                </v:shape>
                <v:line id="_x0000_s1026" o:spid="_x0000_s1026" o:spt="20" style="position:absolute;left:2429;top:16;height:279;width:0;" filled="f" stroked="t" coordsize="21600,21600" o:gfxdata="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4EouS8AAAA&#10;2wAAAA8AAAAAAAAAAQAgAAAAIgAAAGRycy9kb3ducmV2LnhtbFBLAQIUABQAAAAIAIdO4kAzLwWe&#10;OwAAADkAAAAQAAAAAAAAAAEAIAAAAAsBAABkcnMvc2hhcGV4bWwueG1sUEsFBgAAAAAGAAYAWwEA&#10;ALUDAAAAAA==&#10;">
                  <v:fill on="f" focussize="0,0"/>
                  <v:stroke weight="0.48pt" color="#FDFDFD" joinstyle="round" dashstyle="dot"/>
                  <v:imagedata o:title=""/>
                  <o:lock v:ext="edit" aspectratio="f"/>
                </v:line>
                <v:line id="_x0000_s1026" o:spid="_x0000_s1026" o:spt="20" style="position:absolute;left:2503;top:16;height:279;width:0;" filled="f" stroked="t" coordsize="21600,21600" o:gfxdata="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HtOpC8AAAA&#10;2wAAAA8AAAAAAAAAAQAgAAAAIgAAAGRycy9kb3ducmV2LnhtbFBLAQIUABQAAAAIAIdO4kAzLwWe&#10;OwAAADkAAAAQAAAAAAAAAAEAIAAAAAsBAABkcnMvc2hhcGV4bWwueG1sUEsFBgAAAAAGAAYAWwEA&#10;ALUDAAAAAA==&#10;">
                  <v:fill on="f" focussize="0,0"/>
                  <v:stroke weight="0.48pt" color="#FDFDFD" joinstyle="round" dashstyle="dot"/>
                  <v:imagedata o:title=""/>
                  <o:lock v:ext="edit" aspectratio="f"/>
                </v:line>
                <v:shape id="_x0000_s1026" o:spid="_x0000_s1026" o:spt="100" style="position:absolute;left:2424;top:299;height:2;width:10;" filled="f" stroked="t" coordsize="10,1" o:gfxdata="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yvqvugAAANsA&#10;AAAPAAAAAAAAAAEAIAAAACIAAABkcnMvZG93bnJldi54bWxQSwECFAAUAAAACACHTuJAMy8FnjsA&#10;AAA5AAAAEAAAAAAAAAABACAAAAAJAQAAZHJzL3NoYXBleG1sLnhtbFBLBQYAAAAABgAGAFsBAACz&#10;AwAAAAA=&#10;" path="m0,0l10,0m0,0l10,0e">
                  <v:fill on="f" focussize="0,0"/>
                  <v:stroke weight="0.48pt" color="#FDFDFD" joinstyle="round" dashstyle="dot"/>
                  <v:imagedata o:title=""/>
                  <o:lock v:ext="edit" aspectratio="f"/>
                </v:shape>
                <v:line id="_x0000_s1026" o:spid="_x0000_s1026" o:spt="20" style="position:absolute;left:2434;top:300;height:0;width:64;" filled="f" stroked="t" coordsize="21600,21600" o:gfxdata="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5zAXy8AAAA&#10;2wAAAA8AAAAAAAAAAQAgAAAAIgAAAGRycy9kb3ducmV2LnhtbFBLAQIUABQAAAAIAIdO4kAzLwWe&#10;OwAAADkAAAAQAAAAAAAAAAEAIAAAAAsBAABkcnMvc2hhcGV4bWwueG1sUEsFBgAAAAAGAAYAWwEA&#10;ALUDAAAAAA==&#10;">
                  <v:fill on="f" focussize="0,0"/>
                  <v:stroke weight="0.48pt" color="#FDFDFD" joinstyle="round" dashstyle="dot"/>
                  <v:imagedata o:title=""/>
                  <o:lock v:ext="edit" aspectratio="f"/>
                </v:line>
                <v:shape id="_x0000_s1026" o:spid="_x0000_s1026" o:spt="100" style="position:absolute;left:2498;top:299;height:2;width:10;" filled="f" stroked="t" coordsize="10,1" o:gfxdata="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QVMFDugAAANsA&#10;AAAPAAAAAAAAAAEAIAAAACIAAABkcnMvZG93bnJldi54bWxQSwECFAAUAAAACACHTuJAMy8FnjsA&#10;AAA5AAAAEAAAAAAAAAABACAAAAAJAQAAZHJzL3NoYXBleG1sLnhtbFBLBQYAAAAABgAGAFsBAACz&#10;AwAAAAA=&#10;" path="m0,0l10,0m0,0l10,0e">
                  <v:fill on="f" focussize="0,0"/>
                  <v:stroke weight="0.48pt" color="#FDFDFD" joinstyle="round" dashstyle="dot"/>
                  <v:imagedata o:title=""/>
                  <o:lock v:ext="edit" aspectratio="f"/>
                </v:shape>
              </v:group>
            </w:pict>
          </mc:Fallback>
        </mc:AlternateContent>
      </w:r>
      <w:r>
        <w:rPr>
          <w:rFonts w:hint="default"/>
          <w:sz w:val="28"/>
          <w:szCs w:val="28"/>
          <w:lang w:val="ro-RO"/>
        </w:rPr>
        <w:t>-</w:t>
      </w:r>
      <w:r>
        <w:rPr>
          <w:sz w:val="28"/>
          <w:szCs w:val="28"/>
        </w:rPr>
        <w:t>serviciul</w:t>
      </w:r>
      <w:r>
        <w:rPr>
          <w:spacing w:val="60"/>
          <w:sz w:val="28"/>
          <w:szCs w:val="28"/>
        </w:rPr>
        <w:t xml:space="preserve"> </w:t>
      </w:r>
      <w:r>
        <w:rPr>
          <w:sz w:val="28"/>
          <w:szCs w:val="28"/>
        </w:rPr>
        <w:t>public</w:t>
      </w:r>
      <w:r>
        <w:rPr>
          <w:spacing w:val="59"/>
          <w:sz w:val="28"/>
          <w:szCs w:val="28"/>
        </w:rPr>
        <w:t xml:space="preserve"> </w:t>
      </w:r>
      <w:r>
        <w:rPr>
          <w:sz w:val="28"/>
          <w:szCs w:val="28"/>
        </w:rPr>
        <w:t>de</w:t>
      </w:r>
      <w:r>
        <w:rPr>
          <w:spacing w:val="58"/>
          <w:sz w:val="28"/>
          <w:szCs w:val="28"/>
        </w:rPr>
        <w:t xml:space="preserve"> </w:t>
      </w:r>
      <w:r>
        <w:rPr>
          <w:sz w:val="28"/>
          <w:szCs w:val="28"/>
        </w:rPr>
        <w:t>salubrizare, delegarea serviciului public de salubrizare prin concesiune operatorului: Brantner Servicii Ecologice SRL</w:t>
      </w:r>
      <w:r>
        <w:rPr>
          <w:spacing w:val="59"/>
          <w:sz w:val="28"/>
          <w:szCs w:val="28"/>
        </w:rPr>
        <w:t xml:space="preserve"> </w:t>
      </w:r>
    </w:p>
    <w:p>
      <w:pPr>
        <w:pStyle w:val="15"/>
        <w:numPr>
          <w:ilvl w:val="0"/>
          <w:numId w:val="0"/>
        </w:numPr>
        <w:tabs>
          <w:tab w:val="left" w:pos="1060"/>
        </w:tabs>
        <w:spacing w:line="298" w:lineRule="exact"/>
        <w:ind w:left="220" w:leftChars="100" w:right="0" w:rightChars="0" w:firstLine="386" w:firstLineChars="138"/>
        <w:jc w:val="both"/>
        <w:rPr>
          <w:rStyle w:val="21"/>
          <w:b w:val="0"/>
          <w:bCs w:val="0"/>
          <w:sz w:val="28"/>
          <w:szCs w:val="28"/>
          <w:lang w:val="en-US"/>
        </w:rPr>
      </w:pPr>
      <w:r>
        <w:rPr>
          <w:sz w:val="28"/>
          <w:szCs w:val="28"/>
        </w:rPr>
        <mc:AlternateContent>
          <mc:Choice Requires="wpg">
            <w:drawing>
              <wp:anchor distT="0" distB="0" distL="114300" distR="114300" simplePos="0" relativeHeight="251669504" behindDoc="1" locked="0" layoutInCell="1" allowOverlap="1">
                <wp:simplePos x="0" y="0"/>
                <wp:positionH relativeFrom="page">
                  <wp:posOffset>1520825</wp:posOffset>
                </wp:positionH>
                <wp:positionV relativeFrom="paragraph">
                  <wp:posOffset>3810</wp:posOffset>
                </wp:positionV>
                <wp:extent cx="53340" cy="189230"/>
                <wp:effectExtent l="1270" t="1905" r="2540" b="18415"/>
                <wp:wrapNone/>
                <wp:docPr id="9" name="Group 9"/>
                <wp:cNvGraphicFramePr/>
                <a:graphic xmlns:a="http://schemas.openxmlformats.org/drawingml/2006/main">
                  <a:graphicData uri="http://schemas.microsoft.com/office/word/2010/wordprocessingGroup">
                    <wpg:wgp>
                      <wpg:cNvGrpSpPr/>
                      <wpg:grpSpPr>
                        <a:xfrm>
                          <a:off x="0" y="0"/>
                          <a:ext cx="53340" cy="189230"/>
                          <a:chOff x="2395" y="7"/>
                          <a:chExt cx="84" cy="298"/>
                        </a:xfrm>
                      </wpg:grpSpPr>
                      <wps:wsp>
                        <wps:cNvPr id="1" name="Freeform 1"/>
                        <wps:cNvSpPr/>
                        <wps:spPr>
                          <a:xfrm>
                            <a:off x="2395" y="11"/>
                            <a:ext cx="10" cy="2"/>
                          </a:xfrm>
                          <a:custGeom>
                            <a:avLst/>
                            <a:gdLst>
                              <a:gd name="A1" fmla="val 0"/>
                              <a:gd name="A2" fmla="val 0"/>
                            </a:gdLst>
                            <a:ahLst/>
                            <a:cxnLst/>
                            <a:pathLst>
                              <a:path w="10">
                                <a:moveTo>
                                  <a:pt x="0" y="0"/>
                                </a:moveTo>
                                <a:lnTo>
                                  <a:pt x="10" y="0"/>
                                </a:lnTo>
                                <a:moveTo>
                                  <a:pt x="0" y="0"/>
                                </a:moveTo>
                                <a:lnTo>
                                  <a:pt x="10" y="0"/>
                                </a:lnTo>
                              </a:path>
                            </a:pathLst>
                          </a:custGeom>
                          <a:noFill/>
                          <a:ln w="6096" cap="flat" cmpd="sng">
                            <a:solidFill>
                              <a:srgbClr val="FDFDFD"/>
                            </a:solidFill>
                            <a:prstDash val="dot"/>
                            <a:round/>
                            <a:headEnd type="none" w="med" len="med"/>
                            <a:tailEnd type="none" w="med" len="med"/>
                          </a:ln>
                        </wps:spPr>
                        <wps:bodyPr upright="1"/>
                      </wps:wsp>
                      <wps:wsp>
                        <wps:cNvPr id="2" name="Straight Connector 2"/>
                        <wps:cNvCnPr/>
                        <wps:spPr>
                          <a:xfrm>
                            <a:off x="2405" y="12"/>
                            <a:ext cx="65" cy="0"/>
                          </a:xfrm>
                          <a:prstGeom prst="line">
                            <a:avLst/>
                          </a:prstGeom>
                          <a:ln w="6096" cap="flat" cmpd="sng">
                            <a:solidFill>
                              <a:srgbClr val="FDFDFD"/>
                            </a:solidFill>
                            <a:prstDash val="dot"/>
                            <a:headEnd type="none" w="med" len="med"/>
                            <a:tailEnd type="none" w="med" len="med"/>
                          </a:ln>
                        </wps:spPr>
                        <wps:bodyPr upright="1"/>
                      </wps:wsp>
                      <wps:wsp>
                        <wps:cNvPr id="3" name="Freeform 3"/>
                        <wps:cNvSpPr/>
                        <wps:spPr>
                          <a:xfrm>
                            <a:off x="2469" y="11"/>
                            <a:ext cx="10" cy="2"/>
                          </a:xfrm>
                          <a:custGeom>
                            <a:avLst/>
                            <a:gdLst>
                              <a:gd name="A1" fmla="val 0"/>
                              <a:gd name="A2" fmla="val 0"/>
                            </a:gdLst>
                            <a:ahLst/>
                            <a:cxnLst/>
                            <a:pathLst>
                              <a:path w="10">
                                <a:moveTo>
                                  <a:pt x="0" y="0"/>
                                </a:moveTo>
                                <a:lnTo>
                                  <a:pt x="9" y="0"/>
                                </a:lnTo>
                                <a:moveTo>
                                  <a:pt x="0" y="0"/>
                                </a:moveTo>
                                <a:lnTo>
                                  <a:pt x="9" y="0"/>
                                </a:lnTo>
                              </a:path>
                            </a:pathLst>
                          </a:custGeom>
                          <a:noFill/>
                          <a:ln w="6096" cap="flat" cmpd="sng">
                            <a:solidFill>
                              <a:srgbClr val="FDFDFD"/>
                            </a:solidFill>
                            <a:prstDash val="dot"/>
                            <a:round/>
                            <a:headEnd type="none" w="med" len="med"/>
                            <a:tailEnd type="none" w="med" len="med"/>
                          </a:ln>
                        </wps:spPr>
                        <wps:bodyPr upright="1"/>
                      </wps:wsp>
                      <wps:wsp>
                        <wps:cNvPr id="4" name="Straight Connector 4"/>
                        <wps:cNvCnPr/>
                        <wps:spPr>
                          <a:xfrm>
                            <a:off x="2400" y="16"/>
                            <a:ext cx="0" cy="279"/>
                          </a:xfrm>
                          <a:prstGeom prst="line">
                            <a:avLst/>
                          </a:prstGeom>
                          <a:ln w="6096" cap="flat" cmpd="sng">
                            <a:solidFill>
                              <a:srgbClr val="FDFDFD"/>
                            </a:solidFill>
                            <a:prstDash val="dot"/>
                            <a:headEnd type="none" w="med" len="med"/>
                            <a:tailEnd type="none" w="med" len="med"/>
                          </a:ln>
                        </wps:spPr>
                        <wps:bodyPr upright="1"/>
                      </wps:wsp>
                      <wps:wsp>
                        <wps:cNvPr id="5" name="Straight Connector 5"/>
                        <wps:cNvCnPr/>
                        <wps:spPr>
                          <a:xfrm>
                            <a:off x="2474" y="16"/>
                            <a:ext cx="0" cy="279"/>
                          </a:xfrm>
                          <a:prstGeom prst="line">
                            <a:avLst/>
                          </a:prstGeom>
                          <a:ln w="6096" cap="flat" cmpd="sng">
                            <a:solidFill>
                              <a:srgbClr val="FDFDFD"/>
                            </a:solidFill>
                            <a:prstDash val="dot"/>
                            <a:headEnd type="none" w="med" len="med"/>
                            <a:tailEnd type="none" w="med" len="med"/>
                          </a:ln>
                        </wps:spPr>
                        <wps:bodyPr upright="1"/>
                      </wps:wsp>
                      <wps:wsp>
                        <wps:cNvPr id="6" name="Freeform 6"/>
                        <wps:cNvSpPr/>
                        <wps:spPr>
                          <a:xfrm>
                            <a:off x="2395" y="299"/>
                            <a:ext cx="10" cy="2"/>
                          </a:xfrm>
                          <a:custGeom>
                            <a:avLst/>
                            <a:gdLst>
                              <a:gd name="A1" fmla="val 0"/>
                              <a:gd name="A2" fmla="val 0"/>
                            </a:gdLst>
                            <a:ahLst/>
                            <a:cxnLst/>
                            <a:pathLst>
                              <a:path w="10">
                                <a:moveTo>
                                  <a:pt x="0" y="0"/>
                                </a:moveTo>
                                <a:lnTo>
                                  <a:pt x="10" y="0"/>
                                </a:lnTo>
                                <a:moveTo>
                                  <a:pt x="0" y="0"/>
                                </a:moveTo>
                                <a:lnTo>
                                  <a:pt x="10" y="0"/>
                                </a:lnTo>
                              </a:path>
                            </a:pathLst>
                          </a:custGeom>
                          <a:noFill/>
                          <a:ln w="6096" cap="flat" cmpd="sng">
                            <a:solidFill>
                              <a:srgbClr val="FDFDFD"/>
                            </a:solidFill>
                            <a:prstDash val="dot"/>
                            <a:round/>
                            <a:headEnd type="none" w="med" len="med"/>
                            <a:tailEnd type="none" w="med" len="med"/>
                          </a:ln>
                        </wps:spPr>
                        <wps:bodyPr upright="1"/>
                      </wps:wsp>
                      <wps:wsp>
                        <wps:cNvPr id="7" name="Straight Connector 7"/>
                        <wps:cNvCnPr/>
                        <wps:spPr>
                          <a:xfrm>
                            <a:off x="2405" y="300"/>
                            <a:ext cx="65" cy="0"/>
                          </a:xfrm>
                          <a:prstGeom prst="line">
                            <a:avLst/>
                          </a:prstGeom>
                          <a:ln w="6096" cap="flat" cmpd="sng">
                            <a:solidFill>
                              <a:srgbClr val="FDFDFD"/>
                            </a:solidFill>
                            <a:prstDash val="dot"/>
                            <a:headEnd type="none" w="med" len="med"/>
                            <a:tailEnd type="none" w="med" len="med"/>
                          </a:ln>
                        </wps:spPr>
                        <wps:bodyPr upright="1"/>
                      </wps:wsp>
                      <wps:wsp>
                        <wps:cNvPr id="8" name="Freeform 8"/>
                        <wps:cNvSpPr/>
                        <wps:spPr>
                          <a:xfrm>
                            <a:off x="2469" y="299"/>
                            <a:ext cx="10" cy="2"/>
                          </a:xfrm>
                          <a:custGeom>
                            <a:avLst/>
                            <a:gdLst>
                              <a:gd name="A1" fmla="val 0"/>
                              <a:gd name="A2" fmla="val 0"/>
                            </a:gdLst>
                            <a:ahLst/>
                            <a:cxnLst/>
                            <a:pathLst>
                              <a:path w="10">
                                <a:moveTo>
                                  <a:pt x="0" y="0"/>
                                </a:moveTo>
                                <a:lnTo>
                                  <a:pt x="9" y="0"/>
                                </a:lnTo>
                                <a:moveTo>
                                  <a:pt x="0" y="0"/>
                                </a:moveTo>
                                <a:lnTo>
                                  <a:pt x="9" y="0"/>
                                </a:lnTo>
                              </a:path>
                            </a:pathLst>
                          </a:custGeom>
                          <a:noFill/>
                          <a:ln w="6096" cap="flat" cmpd="sng">
                            <a:solidFill>
                              <a:srgbClr val="FDFDFD"/>
                            </a:solidFill>
                            <a:prstDash val="dot"/>
                            <a:round/>
                            <a:headEnd type="none" w="med" len="med"/>
                            <a:tailEnd type="none" w="med" len="med"/>
                          </a:ln>
                        </wps:spPr>
                        <wps:bodyPr upright="1"/>
                      </wps:wsp>
                    </wpg:wgp>
                  </a:graphicData>
                </a:graphic>
              </wp:anchor>
            </w:drawing>
          </mc:Choice>
          <mc:Fallback>
            <w:pict>
              <v:group id="_x0000_s1026" o:spid="_x0000_s1026" o:spt="203" style="position:absolute;left:0pt;margin-left:119.75pt;margin-top:0.3pt;height:14.9pt;width:4.2pt;mso-position-horizontal-relative:page;z-index:-251646976;mso-width-relative:page;mso-height-relative:page;" coordorigin="2395,7" coordsize="84,298" o:gfxdata="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">
                <o:lock v:ext="edit" aspectratio="f"/>
                <v:shape id="_x0000_s1026" o:spid="_x0000_s1026" o:spt="100" style="position:absolute;left:2395;top:11;height:2;width:10;" filled="f" stroked="t" coordsize="10,1" o:gfxdata="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3d6rK5AAAA2gAA&#10;AA8AAAAAAAAAAQAgAAAAIgAAAGRycy9kb3ducmV2LnhtbFBLAQIUABQAAAAIAIdO4kAzLwWeOwAA&#10;ADkAAAAQAAAAAAAAAAEAIAAAAAgBAABkcnMvc2hhcGV4bWwueG1sUEsFBgAAAAAGAAYAWwEAALID&#10;AAAAAA==&#10;" path="m0,0l10,0m0,0l10,0e">
                  <v:fill on="f" focussize="0,0"/>
                  <v:stroke weight="0.48pt" color="#FDFDFD" joinstyle="round" dashstyle="dot"/>
                  <v:imagedata o:title=""/>
                  <o:lock v:ext="edit" aspectratio="f"/>
                </v:shape>
                <v:line id="_x0000_s1026" o:spid="_x0000_s1026" o:spt="20" style="position:absolute;left:2405;top:12;height:0;width:65;" filled="f" stroked="t" coordsize="21600,21600" o:gfxdata="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zPbcb4A&#10;AADaAAAADwAAAAAAAAABACAAAAAiAAAAZHJzL2Rvd25yZXYueG1sUEsBAhQAFAAAAAgAh07iQDMv&#10;BZ47AAAAOQAAABAAAAAAAAAAAQAgAAAADQEAAGRycy9zaGFwZXhtbC54bWxQSwUGAAAAAAYABgBb&#10;AQAAtwMAAAAA&#10;">
                  <v:fill on="f" focussize="0,0"/>
                  <v:stroke weight="0.48pt" color="#FDFDFD" joinstyle="round" dashstyle="dot"/>
                  <v:imagedata o:title=""/>
                  <o:lock v:ext="edit" aspectratio="f"/>
                </v:line>
                <v:shape id="_x0000_s1026" o:spid="_x0000_s1026" o:spt="100" style="position:absolute;left:2469;top:11;height:2;width:10;" filled="f" stroked="t" coordsize="10,1" o:gfxdata="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kPRXrsAAADa&#10;AAAADwAAAAAAAAABACAAAAAiAAAAZHJzL2Rvd25yZXYueG1sUEsBAhQAFAAAAAgAh07iQDMvBZ47&#10;AAAAOQAAABAAAAAAAAAAAQAgAAAACgEAAGRycy9zaGFwZXhtbC54bWxQSwUGAAAAAAYABgBbAQAA&#10;tAMAAAAA&#10;" path="m0,0l9,0m0,0l9,0e">
                  <v:fill on="f" focussize="0,0"/>
                  <v:stroke weight="0.48pt" color="#FDFDFD" joinstyle="round" dashstyle="dot"/>
                  <v:imagedata o:title=""/>
                  <o:lock v:ext="edit" aspectratio="f"/>
                </v:shape>
                <v:line id="_x0000_s1026" o:spid="_x0000_s1026" o:spt="20" style="position:absolute;left:2400;top:16;height:279;width:0;" filled="f" stroked="t" coordsize="21600,21600" o:gfxdata="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luaevQAA&#10;ANoAAAAPAAAAAAAAAAEAIAAAACIAAABkcnMvZG93bnJldi54bWxQSwECFAAUAAAACACHTuJAMy8F&#10;njsAAAA5AAAAEAAAAAAAAAABACAAAAAMAQAAZHJzL3NoYXBleG1sLnhtbFBLBQYAAAAABgAGAFsB&#10;AAC2AwAAAAA=&#10;">
                  <v:fill on="f" focussize="0,0"/>
                  <v:stroke weight="0.48pt" color="#FDFDFD" joinstyle="round" dashstyle="dot"/>
                  <v:imagedata o:title=""/>
                  <o:lock v:ext="edit" aspectratio="f"/>
                </v:line>
                <v:line id="_x0000_s1026" o:spid="_x0000_s1026" o:spt="20" style="position:absolute;left:2474;top:16;height:279;width:0;" filled="f" stroked="t" coordsize="21600,21600" o:gfxdata="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NpDBb4A&#10;AADaAAAADwAAAAAAAAABACAAAAAiAAAAZHJzL2Rvd25yZXYueG1sUEsBAhQAFAAAAAgAh07iQDMv&#10;BZ47AAAAOQAAABAAAAAAAAAAAQAgAAAADQEAAGRycy9zaGFwZXhtbC54bWxQSwUGAAAAAAYABgBb&#10;AQAAtwMAAAAA&#10;">
                  <v:fill on="f" focussize="0,0"/>
                  <v:stroke weight="0.48pt" color="#FDFDFD" joinstyle="round" dashstyle="dot"/>
                  <v:imagedata o:title=""/>
                  <o:lock v:ext="edit" aspectratio="f"/>
                </v:line>
                <v:shape id="_x0000_s1026" o:spid="_x0000_s1026" o:spt="100" style="position:absolute;left:2395;top:299;height:2;width:10;" filled="f" stroked="t" coordsize="10,1" o:gfxdata="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jRyxrsAAADa&#10;AAAADwAAAAAAAAABACAAAAAiAAAAZHJzL2Rvd25yZXYueG1sUEsBAhQAFAAAAAgAh07iQDMvBZ47&#10;AAAAOQAAABAAAAAAAAAAAQAgAAAACgEAAGRycy9zaGFwZXhtbC54bWxQSwUGAAAAAAYABgBbAQAA&#10;tAMAAAAA&#10;" path="m0,0l10,0m0,0l10,0e">
                  <v:fill on="f" focussize="0,0"/>
                  <v:stroke weight="0.48pt" color="#FDFDFD" joinstyle="round" dashstyle="dot"/>
                  <v:imagedata o:title=""/>
                  <o:lock v:ext="edit" aspectratio="f"/>
                </v:shape>
                <v:line id="_x0000_s1026" o:spid="_x0000_s1026" o:spt="20" style="position:absolute;left:2405;top:300;height:0;width:65;" filled="f" stroked="t" coordsize="21600,21600" o:gfxdata="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0R46b4A&#10;AADaAAAADwAAAAAAAAABACAAAAAiAAAAZHJzL2Rvd25yZXYueG1sUEsBAhQAFAAAAAgAh07iQDMv&#10;BZ47AAAAOQAAABAAAAAAAAAAAQAgAAAADQEAAGRycy9zaGFwZXhtbC54bWxQSwUGAAAAAAYABgBb&#10;AQAAtwMAAAAA&#10;">
                  <v:fill on="f" focussize="0,0"/>
                  <v:stroke weight="0.48pt" color="#FDFDFD" joinstyle="round" dashstyle="dot"/>
                  <v:imagedata o:title=""/>
                  <o:lock v:ext="edit" aspectratio="f"/>
                </v:line>
                <v:shape id="_x0000_s1026" o:spid="_x0000_s1026" o:spt="100" style="position:absolute;left:2469;top:299;height:2;width:10;" filled="f" stroked="t" coordsize="10,1" o:gfxdata="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LOdDL7gAAADaAAAA&#10;DwAAAAAAAAABACAAAAAiAAAAZHJzL2Rvd25yZXYueG1sUEsBAhQAFAAAAAgAh07iQDMvBZ47AAAA&#10;OQAAABAAAAAAAAAAAQAgAAAABwEAAGRycy9zaGFwZXhtbC54bWxQSwUGAAAAAAYABgBbAQAAsQMA&#10;AAAA&#10;" path="m0,0l9,0m0,0l9,0e">
                  <v:fill on="f" focussize="0,0"/>
                  <v:stroke weight="0.48pt" color="#FDFDFD" joinstyle="round" dashstyle="dot"/>
                  <v:imagedata o:title=""/>
                  <o:lock v:ext="edit" aspectratio="f"/>
                </v:shape>
              </v:group>
            </w:pict>
          </mc:Fallback>
        </mc:AlternateContent>
      </w:r>
      <w:r>
        <w:rPr>
          <w:rFonts w:hint="default"/>
          <w:sz w:val="28"/>
          <w:szCs w:val="28"/>
          <w:lang w:val="ro-RO"/>
        </w:rPr>
        <w:t>-</w:t>
      </w:r>
      <w:r>
        <w:rPr>
          <w:sz w:val="28"/>
          <w:szCs w:val="28"/>
        </w:rPr>
        <w:t>serviciul</w:t>
      </w:r>
      <w:r>
        <w:rPr>
          <w:spacing w:val="54"/>
          <w:sz w:val="28"/>
          <w:szCs w:val="28"/>
        </w:rPr>
        <w:t xml:space="preserve"> </w:t>
      </w:r>
      <w:r>
        <w:rPr>
          <w:sz w:val="28"/>
          <w:szCs w:val="28"/>
        </w:rPr>
        <w:t>public</w:t>
      </w:r>
      <w:r>
        <w:rPr>
          <w:spacing w:val="54"/>
          <w:sz w:val="28"/>
          <w:szCs w:val="28"/>
        </w:rPr>
        <w:t xml:space="preserve"> </w:t>
      </w:r>
      <w:r>
        <w:rPr>
          <w:sz w:val="28"/>
          <w:szCs w:val="28"/>
        </w:rPr>
        <w:t>de</w:t>
      </w:r>
      <w:r>
        <w:rPr>
          <w:spacing w:val="54"/>
          <w:sz w:val="28"/>
          <w:szCs w:val="28"/>
        </w:rPr>
        <w:t xml:space="preserve"> </w:t>
      </w:r>
      <w:r>
        <w:rPr>
          <w:sz w:val="28"/>
          <w:szCs w:val="28"/>
        </w:rPr>
        <w:t>iluminat</w:t>
      </w:r>
      <w:r>
        <w:rPr>
          <w:spacing w:val="54"/>
          <w:sz w:val="28"/>
          <w:szCs w:val="28"/>
        </w:rPr>
        <w:t xml:space="preserve"> </w:t>
      </w:r>
      <w:r>
        <w:rPr>
          <w:rStyle w:val="21"/>
          <w:b w:val="0"/>
          <w:bCs w:val="0"/>
          <w:sz w:val="28"/>
          <w:szCs w:val="28"/>
        </w:rPr>
        <w:t xml:space="preserve">se realizează prin delegare a gestiunii și este prestat de societatea </w:t>
      </w:r>
      <w:r>
        <w:rPr>
          <w:rStyle w:val="21"/>
          <w:rFonts w:hint="default"/>
          <w:b w:val="0"/>
          <w:bCs w:val="0"/>
          <w:sz w:val="28"/>
          <w:szCs w:val="28"/>
          <w:lang w:val="ro-RO"/>
        </w:rPr>
        <w:t>L</w:t>
      </w:r>
      <w:r>
        <w:rPr>
          <w:rStyle w:val="21"/>
          <w:b w:val="0"/>
          <w:bCs w:val="0"/>
          <w:sz w:val="28"/>
          <w:szCs w:val="28"/>
        </w:rPr>
        <w:t xml:space="preserve">uxten </w:t>
      </w:r>
      <w:r>
        <w:rPr>
          <w:rStyle w:val="21"/>
          <w:rFonts w:hint="default"/>
          <w:b w:val="0"/>
          <w:bCs w:val="0"/>
          <w:sz w:val="28"/>
          <w:szCs w:val="28"/>
          <w:lang w:val="ro-RO"/>
        </w:rPr>
        <w:t>L</w:t>
      </w:r>
      <w:r>
        <w:rPr>
          <w:rStyle w:val="21"/>
          <w:b w:val="0"/>
          <w:bCs w:val="0"/>
          <w:sz w:val="28"/>
          <w:szCs w:val="28"/>
        </w:rPr>
        <w:t xml:space="preserve">ighting </w:t>
      </w:r>
      <w:r>
        <w:rPr>
          <w:rStyle w:val="21"/>
          <w:rFonts w:hint="default"/>
          <w:b w:val="0"/>
          <w:bCs w:val="0"/>
          <w:sz w:val="28"/>
          <w:szCs w:val="28"/>
          <w:lang w:val="ro-RO"/>
        </w:rPr>
        <w:t>C</w:t>
      </w:r>
      <w:r>
        <w:rPr>
          <w:rStyle w:val="21"/>
          <w:b w:val="0"/>
          <w:bCs w:val="0"/>
          <w:sz w:val="28"/>
          <w:szCs w:val="28"/>
        </w:rPr>
        <w:t xml:space="preserve">ompany </w:t>
      </w:r>
      <w:r>
        <w:rPr>
          <w:rStyle w:val="21"/>
          <w:rFonts w:hint="default"/>
          <w:b w:val="0"/>
          <w:bCs w:val="0"/>
          <w:sz w:val="28"/>
          <w:szCs w:val="28"/>
          <w:lang w:val="ro-RO"/>
        </w:rPr>
        <w:t>SA.</w:t>
      </w:r>
    </w:p>
    <w:p>
      <w:pPr>
        <w:pStyle w:val="15"/>
        <w:numPr>
          <w:ilvl w:val="0"/>
          <w:numId w:val="0"/>
        </w:numPr>
        <w:tabs>
          <w:tab w:val="left" w:pos="1031"/>
        </w:tabs>
        <w:spacing w:before="1" w:line="298" w:lineRule="exact"/>
        <w:ind w:left="220" w:leftChars="100" w:right="0" w:rightChars="0" w:firstLine="386" w:firstLineChars="138"/>
        <w:jc w:val="both"/>
        <w:rPr>
          <w:rFonts w:hint="default"/>
          <w:sz w:val="28"/>
          <w:szCs w:val="28"/>
          <w:lang w:val="ro-RO"/>
        </w:rPr>
      </w:pPr>
      <w:r>
        <w:rPr>
          <w:sz w:val="28"/>
          <w:szCs w:val="28"/>
        </w:rPr>
        <mc:AlternateContent>
          <mc:Choice Requires="wpg">
            <w:drawing>
              <wp:anchor distT="0" distB="0" distL="114300" distR="114300" simplePos="0" relativeHeight="251670528" behindDoc="1" locked="0" layoutInCell="1" allowOverlap="1">
                <wp:simplePos x="0" y="0"/>
                <wp:positionH relativeFrom="page">
                  <wp:posOffset>1502410</wp:posOffset>
                </wp:positionH>
                <wp:positionV relativeFrom="paragraph">
                  <wp:posOffset>5080</wp:posOffset>
                </wp:positionV>
                <wp:extent cx="53340" cy="189230"/>
                <wp:effectExtent l="1270" t="1905" r="2540" b="18415"/>
                <wp:wrapNone/>
                <wp:docPr id="27" name="Group 27"/>
                <wp:cNvGraphicFramePr/>
                <a:graphic xmlns:a="http://schemas.openxmlformats.org/drawingml/2006/main">
                  <a:graphicData uri="http://schemas.microsoft.com/office/word/2010/wordprocessingGroup">
                    <wpg:wgp>
                      <wpg:cNvGrpSpPr/>
                      <wpg:grpSpPr>
                        <a:xfrm>
                          <a:off x="0" y="0"/>
                          <a:ext cx="53340" cy="189230"/>
                          <a:chOff x="2366" y="9"/>
                          <a:chExt cx="84" cy="298"/>
                        </a:xfrm>
                      </wpg:grpSpPr>
                      <wps:wsp>
                        <wps:cNvPr id="19" name="Freeform 19"/>
                        <wps:cNvSpPr/>
                        <wps:spPr>
                          <a:xfrm>
                            <a:off x="2366" y="13"/>
                            <a:ext cx="10" cy="2"/>
                          </a:xfrm>
                          <a:custGeom>
                            <a:avLst/>
                            <a:gdLst>
                              <a:gd name="A1" fmla="val 0"/>
                              <a:gd name="A2" fmla="val 0"/>
                            </a:gdLst>
                            <a:ahLst/>
                            <a:cxnLst/>
                            <a:pathLst>
                              <a:path w="10">
                                <a:moveTo>
                                  <a:pt x="0" y="0"/>
                                </a:moveTo>
                                <a:lnTo>
                                  <a:pt x="10" y="0"/>
                                </a:lnTo>
                                <a:moveTo>
                                  <a:pt x="0" y="0"/>
                                </a:moveTo>
                                <a:lnTo>
                                  <a:pt x="10" y="0"/>
                                </a:lnTo>
                              </a:path>
                            </a:pathLst>
                          </a:custGeom>
                          <a:noFill/>
                          <a:ln w="6096" cap="flat" cmpd="sng">
                            <a:solidFill>
                              <a:srgbClr val="FDFDFD"/>
                            </a:solidFill>
                            <a:prstDash val="dot"/>
                            <a:round/>
                            <a:headEnd type="none" w="med" len="med"/>
                            <a:tailEnd type="none" w="med" len="med"/>
                          </a:ln>
                        </wps:spPr>
                        <wps:bodyPr upright="1"/>
                      </wps:wsp>
                      <wps:wsp>
                        <wps:cNvPr id="20" name="Straight Connector 20"/>
                        <wps:cNvCnPr/>
                        <wps:spPr>
                          <a:xfrm>
                            <a:off x="2376" y="13"/>
                            <a:ext cx="65" cy="0"/>
                          </a:xfrm>
                          <a:prstGeom prst="line">
                            <a:avLst/>
                          </a:prstGeom>
                          <a:ln w="6096" cap="flat" cmpd="sng">
                            <a:solidFill>
                              <a:srgbClr val="FDFDFD"/>
                            </a:solidFill>
                            <a:prstDash val="dot"/>
                            <a:headEnd type="none" w="med" len="med"/>
                            <a:tailEnd type="none" w="med" len="med"/>
                          </a:ln>
                        </wps:spPr>
                        <wps:bodyPr upright="1"/>
                      </wps:wsp>
                      <wps:wsp>
                        <wps:cNvPr id="21" name="Freeform 21"/>
                        <wps:cNvSpPr/>
                        <wps:spPr>
                          <a:xfrm>
                            <a:off x="2440" y="13"/>
                            <a:ext cx="10" cy="2"/>
                          </a:xfrm>
                          <a:custGeom>
                            <a:avLst/>
                            <a:gdLst>
                              <a:gd name="A1" fmla="val 0"/>
                              <a:gd name="A2" fmla="val 0"/>
                            </a:gdLst>
                            <a:ahLst/>
                            <a:cxnLst/>
                            <a:pathLst>
                              <a:path w="10">
                                <a:moveTo>
                                  <a:pt x="0" y="0"/>
                                </a:moveTo>
                                <a:lnTo>
                                  <a:pt x="9" y="0"/>
                                </a:lnTo>
                                <a:moveTo>
                                  <a:pt x="0" y="0"/>
                                </a:moveTo>
                                <a:lnTo>
                                  <a:pt x="9" y="0"/>
                                </a:lnTo>
                              </a:path>
                            </a:pathLst>
                          </a:custGeom>
                          <a:noFill/>
                          <a:ln w="6096" cap="flat" cmpd="sng">
                            <a:solidFill>
                              <a:srgbClr val="FDFDFD"/>
                            </a:solidFill>
                            <a:prstDash val="dot"/>
                            <a:round/>
                            <a:headEnd type="none" w="med" len="med"/>
                            <a:tailEnd type="none" w="med" len="med"/>
                          </a:ln>
                        </wps:spPr>
                        <wps:bodyPr upright="1"/>
                      </wps:wsp>
                      <wps:wsp>
                        <wps:cNvPr id="22" name="Straight Connector 22"/>
                        <wps:cNvCnPr/>
                        <wps:spPr>
                          <a:xfrm>
                            <a:off x="2371" y="18"/>
                            <a:ext cx="0" cy="279"/>
                          </a:xfrm>
                          <a:prstGeom prst="line">
                            <a:avLst/>
                          </a:prstGeom>
                          <a:ln w="6096" cap="flat" cmpd="sng">
                            <a:solidFill>
                              <a:srgbClr val="FDFDFD"/>
                            </a:solidFill>
                            <a:prstDash val="dot"/>
                            <a:headEnd type="none" w="med" len="med"/>
                            <a:tailEnd type="none" w="med" len="med"/>
                          </a:ln>
                        </wps:spPr>
                        <wps:bodyPr upright="1"/>
                      </wps:wsp>
                      <wps:wsp>
                        <wps:cNvPr id="23" name="Straight Connector 23"/>
                        <wps:cNvCnPr/>
                        <wps:spPr>
                          <a:xfrm>
                            <a:off x="2446" y="18"/>
                            <a:ext cx="0" cy="279"/>
                          </a:xfrm>
                          <a:prstGeom prst="line">
                            <a:avLst/>
                          </a:prstGeom>
                          <a:ln w="6096" cap="flat" cmpd="sng">
                            <a:solidFill>
                              <a:srgbClr val="FDFDFD"/>
                            </a:solidFill>
                            <a:prstDash val="dot"/>
                            <a:headEnd type="none" w="med" len="med"/>
                            <a:tailEnd type="none" w="med" len="med"/>
                          </a:ln>
                        </wps:spPr>
                        <wps:bodyPr upright="1"/>
                      </wps:wsp>
                      <wps:wsp>
                        <wps:cNvPr id="24" name="Freeform 24"/>
                        <wps:cNvSpPr/>
                        <wps:spPr>
                          <a:xfrm>
                            <a:off x="2366" y="301"/>
                            <a:ext cx="10" cy="2"/>
                          </a:xfrm>
                          <a:custGeom>
                            <a:avLst/>
                            <a:gdLst>
                              <a:gd name="A1" fmla="val 0"/>
                              <a:gd name="A2" fmla="val 0"/>
                            </a:gdLst>
                            <a:ahLst/>
                            <a:cxnLst/>
                            <a:pathLst>
                              <a:path w="10">
                                <a:moveTo>
                                  <a:pt x="0" y="0"/>
                                </a:moveTo>
                                <a:lnTo>
                                  <a:pt x="10" y="0"/>
                                </a:lnTo>
                                <a:moveTo>
                                  <a:pt x="0" y="0"/>
                                </a:moveTo>
                                <a:lnTo>
                                  <a:pt x="10" y="0"/>
                                </a:lnTo>
                              </a:path>
                            </a:pathLst>
                          </a:custGeom>
                          <a:noFill/>
                          <a:ln w="6096" cap="flat" cmpd="sng">
                            <a:solidFill>
                              <a:srgbClr val="FDFDFD"/>
                            </a:solidFill>
                            <a:prstDash val="dot"/>
                            <a:round/>
                            <a:headEnd type="none" w="med" len="med"/>
                            <a:tailEnd type="none" w="med" len="med"/>
                          </a:ln>
                        </wps:spPr>
                        <wps:bodyPr upright="1"/>
                      </wps:wsp>
                      <wps:wsp>
                        <wps:cNvPr id="25" name="Straight Connector 25"/>
                        <wps:cNvCnPr/>
                        <wps:spPr>
                          <a:xfrm>
                            <a:off x="2376" y="301"/>
                            <a:ext cx="65" cy="0"/>
                          </a:xfrm>
                          <a:prstGeom prst="line">
                            <a:avLst/>
                          </a:prstGeom>
                          <a:ln w="6096" cap="flat" cmpd="sng">
                            <a:solidFill>
                              <a:srgbClr val="FDFDFD"/>
                            </a:solidFill>
                            <a:prstDash val="dot"/>
                            <a:headEnd type="none" w="med" len="med"/>
                            <a:tailEnd type="none" w="med" len="med"/>
                          </a:ln>
                        </wps:spPr>
                        <wps:bodyPr upright="1"/>
                      </wps:wsp>
                      <wps:wsp>
                        <wps:cNvPr id="26" name="Freeform 26"/>
                        <wps:cNvSpPr/>
                        <wps:spPr>
                          <a:xfrm>
                            <a:off x="2440" y="301"/>
                            <a:ext cx="10" cy="2"/>
                          </a:xfrm>
                          <a:custGeom>
                            <a:avLst/>
                            <a:gdLst>
                              <a:gd name="A1" fmla="val 0"/>
                              <a:gd name="A2" fmla="val 0"/>
                            </a:gdLst>
                            <a:ahLst/>
                            <a:cxnLst/>
                            <a:pathLst>
                              <a:path w="10">
                                <a:moveTo>
                                  <a:pt x="0" y="0"/>
                                </a:moveTo>
                                <a:lnTo>
                                  <a:pt x="9" y="0"/>
                                </a:lnTo>
                                <a:moveTo>
                                  <a:pt x="0" y="0"/>
                                </a:moveTo>
                                <a:lnTo>
                                  <a:pt x="9" y="0"/>
                                </a:lnTo>
                              </a:path>
                            </a:pathLst>
                          </a:custGeom>
                          <a:noFill/>
                          <a:ln w="6096" cap="flat" cmpd="sng">
                            <a:solidFill>
                              <a:srgbClr val="FDFDFD"/>
                            </a:solidFill>
                            <a:prstDash val="dot"/>
                            <a:round/>
                            <a:headEnd type="none" w="med" len="med"/>
                            <a:tailEnd type="none" w="med" len="med"/>
                          </a:ln>
                        </wps:spPr>
                        <wps:bodyPr upright="1"/>
                      </wps:wsp>
                    </wpg:wgp>
                  </a:graphicData>
                </a:graphic>
              </wp:anchor>
            </w:drawing>
          </mc:Choice>
          <mc:Fallback>
            <w:pict>
              <v:group id="_x0000_s1026" o:spid="_x0000_s1026" o:spt="203" style="position:absolute;left:0pt;margin-left:118.3pt;margin-top:0.4pt;height:14.9pt;width:4.2pt;mso-position-horizontal-relative:page;z-index:-251645952;mso-width-relative:page;mso-height-relative:page;" coordorigin="2366,9" coordsize="84,298" o:gfxdata="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">
                <o:lock v:ext="edit" aspectratio="f"/>
                <v:shape id="_x0000_s1026" o:spid="_x0000_s1026" o:spt="100" style="position:absolute;left:2366;top:13;height:2;width:10;" filled="f" stroked="t" coordsize="10,1" o:gfxdata="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h/CqugAAANsA&#10;AAAPAAAAAAAAAAEAIAAAACIAAABkcnMvZG93bnJldi54bWxQSwECFAAUAAAACACHTuJAMy8FnjsA&#10;AAA5AAAAEAAAAAAAAAABACAAAAAJAQAAZHJzL3NoYXBleG1sLnhtbFBLBQYAAAAABgAGAFsBAACz&#10;AwAAAAA=&#10;" path="m0,0l10,0m0,0l10,0e">
                  <v:fill on="f" focussize="0,0"/>
                  <v:stroke weight="0.48pt" color="#FDFDFD" joinstyle="round" dashstyle="dot"/>
                  <v:imagedata o:title=""/>
                  <o:lock v:ext="edit" aspectratio="f"/>
                </v:shape>
                <v:line id="_x0000_s1026" o:spid="_x0000_s1026" o:spt="20" style="position:absolute;left:2376;top:13;height:0;width:65;" filled="f" stroked="t" coordsize="21600,21600" o:gfxdata="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Lr2LrsAAADb&#10;AAAADwAAAAAAAAABACAAAAAiAAAAZHJzL2Rvd25yZXYueG1sUEsBAhQAFAAAAAgAh07iQDMvBZ47&#10;AAAAOQAAABAAAAAAAAAAAQAgAAAACgEAAGRycy9zaGFwZXhtbC54bWxQSwUGAAAAAAYABgBbAQAA&#10;tAMAAAAA&#10;">
                  <v:fill on="f" focussize="0,0"/>
                  <v:stroke weight="0.48pt" color="#FDFDFD" joinstyle="round" dashstyle="dot"/>
                  <v:imagedata o:title=""/>
                  <o:lock v:ext="edit" aspectratio="f"/>
                </v:line>
                <v:shape id="_x0000_s1026" o:spid="_x0000_s1026" o:spt="100" style="position:absolute;left:2440;top:13;height:2;width:10;" filled="f" stroked="t" coordsize="10,1" o:gfxdata="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02EbsAAADb&#10;AAAADwAAAAAAAAABACAAAAAiAAAAZHJzL2Rvd25yZXYueG1sUEsBAhQAFAAAAAgAh07iQDMvBZ47&#10;AAAAOQAAABAAAAAAAAAAAQAgAAAACgEAAGRycy9zaGFwZXhtbC54bWxQSwUGAAAAAAYABgBbAQAA&#10;tAMAAAAA&#10;" path="m0,0l9,0m0,0l9,0e">
                  <v:fill on="f" focussize="0,0"/>
                  <v:stroke weight="0.48pt" color="#FDFDFD" joinstyle="round" dashstyle="dot"/>
                  <v:imagedata o:title=""/>
                  <o:lock v:ext="edit" aspectratio="f"/>
                </v:shape>
                <v:line id="_x0000_s1026" o:spid="_x0000_s1026" o:spt="20" style="position:absolute;left:2371;top:18;height:279;width:0;" filled="f" stroked="t" coordsize="21600,21600" o:gfxdata="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8kzcK/&#10;AAAA2wAAAA8AAAAAAAAAAQAgAAAAIgAAAGRycy9kb3ducmV2LnhtbFBLAQIUABQAAAAIAIdO4kAz&#10;LwWeOwAAADkAAAAQAAAAAAAAAAEAIAAAAA4BAABkcnMvc2hhcGV4bWwueG1sUEsFBgAAAAAGAAYA&#10;WwEAALgDAAAAAA==&#10;">
                  <v:fill on="f" focussize="0,0"/>
                  <v:stroke weight="0.48pt" color="#FDFDFD" joinstyle="round" dashstyle="dot"/>
                  <v:imagedata o:title=""/>
                  <o:lock v:ext="edit" aspectratio="f"/>
                </v:line>
                <v:line id="_x0000_s1026" o:spid="_x0000_s1026" o:spt="20" style="position:absolute;left:2446;top:18;height:279;width:0;" filled="f" stroked="t" coordsize="21600,21600" o:gfxdata="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GhoWb4A&#10;AADbAAAADwAAAAAAAAABACAAAAAiAAAAZHJzL2Rvd25yZXYueG1sUEsBAhQAFAAAAAgAh07iQDMv&#10;BZ47AAAAOQAAABAAAAAAAAAAAQAgAAAADQEAAGRycy9zaGFwZXhtbC54bWxQSwUGAAAAAAYABgBb&#10;AQAAtwMAAAAA&#10;">
                  <v:fill on="f" focussize="0,0"/>
                  <v:stroke weight="0.48pt" color="#FDFDFD" joinstyle="round" dashstyle="dot"/>
                  <v:imagedata o:title=""/>
                  <o:lock v:ext="edit" aspectratio="f"/>
                </v:line>
                <v:shape id="_x0000_s1026" o:spid="_x0000_s1026" o:spt="100" style="position:absolute;left:2366;top:301;height:2;width:10;" filled="f" stroked="t" coordsize="10,1" o:gfxdata="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uqVibsAAADb&#10;AAAADwAAAAAAAAABACAAAAAiAAAAZHJzL2Rvd25yZXYueG1sUEsBAhQAFAAAAAgAh07iQDMvBZ47&#10;AAAAOQAAABAAAAAAAAAAAQAgAAAACgEAAGRycy9zaGFwZXhtbC54bWxQSwUGAAAAAAYABgBbAQAA&#10;tAMAAAAA&#10;" path="m0,0l10,0m0,0l10,0e">
                  <v:fill on="f" focussize="0,0"/>
                  <v:stroke weight="0.48pt" color="#FDFDFD" joinstyle="round" dashstyle="dot"/>
                  <v:imagedata o:title=""/>
                  <o:lock v:ext="edit" aspectratio="f"/>
                </v:shape>
                <v:line id="_x0000_s1026" o:spid="_x0000_s1026" o:spt="20" style="position:absolute;left:2376;top:301;height:0;width:65;" filled="f" stroked="t" coordsize="21600,21600" o:gfxdata="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DNVba/&#10;AAAA2wAAAA8AAAAAAAAAAQAgAAAAIgAAAGRycy9kb3ducmV2LnhtbFBLAQIUABQAAAAIAIdO4kAz&#10;LwWeOwAAADkAAAAQAAAAAAAAAAEAIAAAAA4BAABkcnMvc2hhcGV4bWwueG1sUEsFBgAAAAAGAAYA&#10;WwEAALgDAAAAAA==&#10;">
                  <v:fill on="f" focussize="0,0"/>
                  <v:stroke weight="0.48pt" color="#FDFDFD" joinstyle="round" dashstyle="dot"/>
                  <v:imagedata o:title=""/>
                  <o:lock v:ext="edit" aspectratio="f"/>
                </v:line>
                <v:shape id="_x0000_s1026" o:spid="_x0000_s1026" o:spt="100" style="position:absolute;left:2440;top:301;height:2;width:10;" filled="f" stroked="t" coordsize="10,1" o:gfxdata="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F0rmW8AAAA&#10;2wAAAA8AAAAAAAAAAQAgAAAAIgAAAGRycy9kb3ducmV2LnhtbFBLAQIUABQAAAAIAIdO4kAzLwWe&#10;OwAAADkAAAAQAAAAAAAAAAEAIAAAAAsBAABkcnMvc2hhcGV4bWwueG1sUEsFBgAAAAAGAAYAWwEA&#10;ALUDAAAAAA==&#10;" path="m0,0l9,0m0,0l9,0e">
                  <v:fill on="f" focussize="0,0"/>
                  <v:stroke weight="0.48pt" color="#FDFDFD" joinstyle="round" dashstyle="dot"/>
                  <v:imagedata o:title=""/>
                  <o:lock v:ext="edit" aspectratio="f"/>
                </v:shape>
              </v:group>
            </w:pict>
          </mc:Fallback>
        </mc:AlternateContent>
      </w:r>
      <w:r>
        <w:rPr>
          <w:rFonts w:hint="default"/>
          <w:sz w:val="28"/>
          <w:szCs w:val="28"/>
          <w:lang w:val="ro-RO"/>
        </w:rPr>
        <w:t>-</w:t>
      </w:r>
      <w:r>
        <w:rPr>
          <w:sz w:val="28"/>
          <w:szCs w:val="28"/>
        </w:rPr>
        <w:t>alte</w:t>
      </w:r>
      <w:r>
        <w:rPr>
          <w:spacing w:val="-2"/>
          <w:sz w:val="28"/>
          <w:szCs w:val="28"/>
        </w:rPr>
        <w:t xml:space="preserve"> </w:t>
      </w:r>
      <w:r>
        <w:rPr>
          <w:sz w:val="28"/>
          <w:szCs w:val="28"/>
        </w:rPr>
        <w:t>servicii</w:t>
      </w:r>
      <w:r>
        <w:rPr>
          <w:spacing w:val="-1"/>
          <w:sz w:val="28"/>
          <w:szCs w:val="28"/>
        </w:rPr>
        <w:t xml:space="preserve"> </w:t>
      </w:r>
      <w:r>
        <w:rPr>
          <w:sz w:val="28"/>
          <w:szCs w:val="28"/>
        </w:rPr>
        <w:t>publice</w:t>
      </w:r>
      <w:r>
        <w:rPr>
          <w:rFonts w:hint="default"/>
          <w:sz w:val="28"/>
          <w:szCs w:val="28"/>
          <w:lang w:val="ro-RO"/>
        </w:rPr>
        <w:t>.</w:t>
      </w:r>
    </w:p>
    <w:p>
      <w:pPr>
        <w:pStyle w:val="7"/>
        <w:ind w:left="220" w:leftChars="100" w:right="180" w:firstLine="387" w:firstLineChars="138"/>
        <w:jc w:val="both"/>
        <w:rPr>
          <w:b/>
          <w:sz w:val="28"/>
          <w:szCs w:val="28"/>
        </w:rPr>
      </w:pPr>
    </w:p>
    <w:p>
      <w:pPr>
        <w:pStyle w:val="7"/>
        <w:ind w:left="190" w:right="180" w:firstLine="453"/>
        <w:jc w:val="both"/>
        <w:rPr>
          <w:b/>
          <w:spacing w:val="1"/>
          <w:sz w:val="28"/>
          <w:szCs w:val="28"/>
        </w:rPr>
      </w:pPr>
      <w:r>
        <w:rPr>
          <w:b/>
          <w:sz w:val="28"/>
          <w:szCs w:val="28"/>
        </w:rPr>
        <w:t>Articolul</w:t>
      </w:r>
      <w:r>
        <w:rPr>
          <w:b/>
          <w:spacing w:val="1"/>
          <w:sz w:val="28"/>
          <w:szCs w:val="28"/>
        </w:rPr>
        <w:t xml:space="preserve"> </w:t>
      </w:r>
      <w:r>
        <w:rPr>
          <w:b/>
          <w:sz w:val="28"/>
          <w:szCs w:val="28"/>
        </w:rPr>
        <w:t>18</w:t>
      </w:r>
      <w:r>
        <w:rPr>
          <w:b/>
          <w:spacing w:val="1"/>
          <w:sz w:val="28"/>
          <w:szCs w:val="28"/>
        </w:rPr>
        <w:t xml:space="preserve"> </w:t>
      </w:r>
    </w:p>
    <w:p>
      <w:pPr>
        <w:pStyle w:val="15"/>
        <w:bidi w:val="0"/>
        <w:ind w:left="0" w:leftChars="0" w:firstLine="280" w:firstLineChars="100"/>
        <w:jc w:val="both"/>
        <w:rPr>
          <w:rFonts w:hint="default"/>
          <w:sz w:val="28"/>
          <w:szCs w:val="28"/>
          <w:lang w:val="ro-RO"/>
        </w:rPr>
      </w:pPr>
      <w:r>
        <w:rPr>
          <w:rFonts w:hint="default"/>
          <w:sz w:val="28"/>
          <w:szCs w:val="28"/>
        </w:rPr>
        <w:t>Transportul și distribuția energiei electrice de pe raza teritorială a Municipiului</w:t>
      </w:r>
      <w:r>
        <w:rPr>
          <w:rFonts w:hint="default"/>
          <w:sz w:val="28"/>
          <w:szCs w:val="28"/>
          <w:lang w:val="ro-RO"/>
        </w:rPr>
        <w:t xml:space="preserve"> Dr.Tr.Severin</w:t>
      </w:r>
      <w:r>
        <w:rPr>
          <w:rFonts w:hint="default"/>
          <w:sz w:val="28"/>
          <w:szCs w:val="28"/>
        </w:rPr>
        <w:t xml:space="preserve">, Județul </w:t>
      </w:r>
      <w:r>
        <w:rPr>
          <w:rFonts w:hint="default"/>
          <w:sz w:val="28"/>
          <w:szCs w:val="28"/>
          <w:lang w:val="ro-RO"/>
        </w:rPr>
        <w:t>Mehedinți</w:t>
      </w:r>
      <w:r>
        <w:rPr>
          <w:rFonts w:hint="default"/>
          <w:sz w:val="28"/>
          <w:szCs w:val="28"/>
        </w:rPr>
        <w:t xml:space="preserve">, </w:t>
      </w:r>
      <w:r>
        <w:rPr>
          <w:rFonts w:hint="default"/>
          <w:sz w:val="28"/>
          <w:szCs w:val="28"/>
          <w:lang w:val="ro-RO"/>
        </w:rPr>
        <w:t>s</w:t>
      </w:r>
      <w:r>
        <w:rPr>
          <w:rFonts w:hint="default"/>
          <w:sz w:val="28"/>
          <w:szCs w:val="28"/>
        </w:rPr>
        <w:t xml:space="preserve">e realizează prin delegare a gestiunii și este prestat de societatea </w:t>
      </w:r>
      <w:r>
        <w:rPr>
          <w:rFonts w:hint="default"/>
          <w:sz w:val="28"/>
          <w:szCs w:val="28"/>
          <w:lang w:val="ro-RO"/>
        </w:rPr>
        <w:t>L</w:t>
      </w:r>
      <w:r>
        <w:rPr>
          <w:rFonts w:hint="default"/>
          <w:sz w:val="28"/>
          <w:szCs w:val="28"/>
        </w:rPr>
        <w:t xml:space="preserve">uxten </w:t>
      </w:r>
      <w:r>
        <w:rPr>
          <w:rFonts w:hint="default"/>
          <w:sz w:val="28"/>
          <w:szCs w:val="28"/>
          <w:lang w:val="ro-RO"/>
        </w:rPr>
        <w:t>L</w:t>
      </w:r>
      <w:r>
        <w:rPr>
          <w:rFonts w:hint="default"/>
          <w:sz w:val="28"/>
          <w:szCs w:val="28"/>
        </w:rPr>
        <w:t xml:space="preserve">ighting </w:t>
      </w:r>
      <w:r>
        <w:rPr>
          <w:rFonts w:hint="default"/>
          <w:sz w:val="28"/>
          <w:szCs w:val="28"/>
          <w:lang w:val="ro-RO"/>
        </w:rPr>
        <w:t>C</w:t>
      </w:r>
      <w:r>
        <w:rPr>
          <w:rFonts w:hint="default"/>
          <w:sz w:val="28"/>
          <w:szCs w:val="28"/>
        </w:rPr>
        <w:t xml:space="preserve">ompany </w:t>
      </w:r>
      <w:r>
        <w:rPr>
          <w:rFonts w:hint="default"/>
          <w:sz w:val="28"/>
          <w:szCs w:val="28"/>
          <w:lang w:val="ro-RO"/>
        </w:rPr>
        <w:t>SA.</w:t>
      </w:r>
    </w:p>
    <w:p>
      <w:pPr>
        <w:pStyle w:val="7"/>
        <w:spacing w:line="298" w:lineRule="exact"/>
        <w:ind w:left="644"/>
        <w:jc w:val="both"/>
        <w:rPr>
          <w:b/>
          <w:sz w:val="28"/>
          <w:szCs w:val="28"/>
        </w:rPr>
      </w:pPr>
    </w:p>
    <w:p>
      <w:pPr>
        <w:pStyle w:val="7"/>
        <w:spacing w:line="298" w:lineRule="exact"/>
        <w:ind w:left="644"/>
        <w:jc w:val="both"/>
        <w:rPr>
          <w:b/>
          <w:spacing w:val="17"/>
          <w:sz w:val="28"/>
          <w:szCs w:val="28"/>
        </w:rPr>
      </w:pPr>
      <w:r>
        <w:rPr>
          <w:b/>
          <w:sz w:val="28"/>
          <w:szCs w:val="28"/>
        </w:rPr>
        <w:t>Articolul</w:t>
      </w:r>
      <w:r>
        <w:rPr>
          <w:b/>
          <w:spacing w:val="16"/>
          <w:sz w:val="28"/>
          <w:szCs w:val="28"/>
        </w:rPr>
        <w:t xml:space="preserve"> </w:t>
      </w:r>
      <w:r>
        <w:rPr>
          <w:b/>
          <w:sz w:val="28"/>
          <w:szCs w:val="28"/>
        </w:rPr>
        <w:t>19</w:t>
      </w:r>
      <w:r>
        <w:rPr>
          <w:b/>
          <w:spacing w:val="17"/>
          <w:sz w:val="28"/>
          <w:szCs w:val="28"/>
        </w:rPr>
        <w:t xml:space="preserve"> </w:t>
      </w:r>
    </w:p>
    <w:p>
      <w:pPr>
        <w:pStyle w:val="7"/>
        <w:spacing w:line="298" w:lineRule="exact"/>
        <w:ind w:left="644"/>
        <w:jc w:val="both"/>
        <w:rPr>
          <w:b/>
          <w:spacing w:val="17"/>
          <w:sz w:val="28"/>
          <w:szCs w:val="28"/>
        </w:rPr>
      </w:pPr>
    </w:p>
    <w:p>
      <w:pPr>
        <w:pStyle w:val="7"/>
        <w:spacing w:line="298" w:lineRule="exact"/>
        <w:ind w:left="644"/>
        <w:jc w:val="both"/>
        <w:rPr>
          <w:sz w:val="28"/>
          <w:szCs w:val="28"/>
        </w:rPr>
      </w:pPr>
      <w:r>
        <w:rPr>
          <w:sz w:val="28"/>
          <w:szCs w:val="28"/>
        </w:rPr>
        <w:t>Alimentarea</w:t>
      </w:r>
      <w:r>
        <w:rPr>
          <w:spacing w:val="16"/>
          <w:sz w:val="28"/>
          <w:szCs w:val="28"/>
        </w:rPr>
        <w:t xml:space="preserve"> </w:t>
      </w:r>
      <w:r>
        <w:rPr>
          <w:sz w:val="28"/>
          <w:szCs w:val="28"/>
        </w:rPr>
        <w:t>cu</w:t>
      </w:r>
      <w:r>
        <w:rPr>
          <w:spacing w:val="16"/>
          <w:sz w:val="28"/>
          <w:szCs w:val="28"/>
        </w:rPr>
        <w:t xml:space="preserve"> </w:t>
      </w:r>
      <w:r>
        <w:rPr>
          <w:sz w:val="28"/>
          <w:szCs w:val="28"/>
        </w:rPr>
        <w:t>gaze</w:t>
      </w:r>
      <w:r>
        <w:rPr>
          <w:spacing w:val="18"/>
          <w:sz w:val="28"/>
          <w:szCs w:val="28"/>
        </w:rPr>
        <w:t xml:space="preserve"> </w:t>
      </w:r>
      <w:r>
        <w:rPr>
          <w:sz w:val="28"/>
          <w:szCs w:val="28"/>
        </w:rPr>
        <w:t>naturale</w:t>
      </w:r>
      <w:r>
        <w:rPr>
          <w:spacing w:val="17"/>
          <w:sz w:val="28"/>
          <w:szCs w:val="28"/>
        </w:rPr>
        <w:t xml:space="preserve"> </w:t>
      </w:r>
      <w:r>
        <w:rPr>
          <w:sz w:val="28"/>
          <w:szCs w:val="28"/>
        </w:rPr>
        <w:t>pe</w:t>
      </w:r>
      <w:r>
        <w:rPr>
          <w:spacing w:val="17"/>
          <w:sz w:val="28"/>
          <w:szCs w:val="28"/>
        </w:rPr>
        <w:t xml:space="preserve"> </w:t>
      </w:r>
      <w:r>
        <w:rPr>
          <w:sz w:val="28"/>
          <w:szCs w:val="28"/>
        </w:rPr>
        <w:t>raza</w:t>
      </w:r>
      <w:r>
        <w:rPr>
          <w:spacing w:val="16"/>
          <w:sz w:val="28"/>
          <w:szCs w:val="28"/>
        </w:rPr>
        <w:t xml:space="preserve"> </w:t>
      </w:r>
      <w:r>
        <w:rPr>
          <w:sz w:val="28"/>
          <w:szCs w:val="28"/>
        </w:rPr>
        <w:t>teritorială</w:t>
      </w:r>
      <w:r>
        <w:rPr>
          <w:spacing w:val="17"/>
          <w:sz w:val="28"/>
          <w:szCs w:val="28"/>
        </w:rPr>
        <w:t xml:space="preserve"> </w:t>
      </w:r>
      <w:r>
        <w:rPr>
          <w:sz w:val="28"/>
          <w:szCs w:val="28"/>
        </w:rPr>
        <w:t>a</w:t>
      </w:r>
      <w:r>
        <w:rPr>
          <w:spacing w:val="18"/>
          <w:sz w:val="28"/>
          <w:szCs w:val="28"/>
        </w:rPr>
        <w:t xml:space="preserve"> </w:t>
      </w:r>
      <w:r>
        <w:rPr>
          <w:sz w:val="28"/>
          <w:szCs w:val="28"/>
        </w:rPr>
        <w:t>Municipiului</w:t>
      </w:r>
      <w:r>
        <w:rPr>
          <w:spacing w:val="17"/>
          <w:sz w:val="28"/>
          <w:szCs w:val="28"/>
        </w:rPr>
        <w:t xml:space="preserve"> </w:t>
      </w:r>
      <w:r>
        <w:rPr>
          <w:rFonts w:hint="default"/>
          <w:sz w:val="28"/>
          <w:szCs w:val="28"/>
          <w:lang w:val="ro-RO"/>
        </w:rPr>
        <w:t>Dr.Tr.Severin</w:t>
      </w:r>
      <w:r>
        <w:rPr>
          <w:sz w:val="28"/>
          <w:szCs w:val="28"/>
        </w:rPr>
        <w:t>,</w:t>
      </w:r>
    </w:p>
    <w:p>
      <w:pPr>
        <w:pStyle w:val="7"/>
        <w:ind w:left="191"/>
        <w:jc w:val="both"/>
        <w:rPr>
          <w:sz w:val="28"/>
          <w:szCs w:val="28"/>
        </w:rPr>
      </w:pPr>
      <w:r>
        <w:rPr>
          <w:sz w:val="28"/>
          <w:szCs w:val="28"/>
        </w:rPr>
        <w:t>Județul</w:t>
      </w:r>
      <w:r>
        <w:rPr>
          <w:spacing w:val="-3"/>
          <w:sz w:val="28"/>
          <w:szCs w:val="28"/>
        </w:rPr>
        <w:t xml:space="preserve"> </w:t>
      </w:r>
      <w:r>
        <w:rPr>
          <w:rFonts w:hint="default"/>
          <w:sz w:val="28"/>
          <w:szCs w:val="28"/>
          <w:lang w:val="ro-RO"/>
        </w:rPr>
        <w:t xml:space="preserve">Mehedinți </w:t>
      </w:r>
      <w:r>
        <w:rPr>
          <w:spacing w:val="-2"/>
          <w:sz w:val="28"/>
          <w:szCs w:val="28"/>
        </w:rPr>
        <w:t xml:space="preserve"> </w:t>
      </w:r>
      <w:r>
        <w:rPr>
          <w:sz w:val="28"/>
          <w:szCs w:val="28"/>
        </w:rPr>
        <w:t>este</w:t>
      </w:r>
      <w:r>
        <w:rPr>
          <w:spacing w:val="-3"/>
          <w:sz w:val="28"/>
          <w:szCs w:val="28"/>
        </w:rPr>
        <w:t xml:space="preserve"> </w:t>
      </w:r>
      <w:r>
        <w:rPr>
          <w:sz w:val="28"/>
          <w:szCs w:val="28"/>
        </w:rPr>
        <w:t>asigurată</w:t>
      </w:r>
      <w:r>
        <w:rPr>
          <w:spacing w:val="-2"/>
          <w:sz w:val="28"/>
          <w:szCs w:val="28"/>
        </w:rPr>
        <w:t xml:space="preserve"> </w:t>
      </w:r>
      <w:r>
        <w:rPr>
          <w:sz w:val="28"/>
          <w:szCs w:val="28"/>
        </w:rPr>
        <w:t>de</w:t>
      </w:r>
      <w:r>
        <w:rPr>
          <w:b/>
          <w:sz w:val="28"/>
          <w:szCs w:val="28"/>
        </w:rPr>
        <w:t>:</w:t>
      </w:r>
      <w:r>
        <w:rPr>
          <w:rFonts w:hint="default"/>
          <w:b/>
          <w:sz w:val="28"/>
          <w:szCs w:val="28"/>
          <w:lang w:val="ro-RO"/>
        </w:rPr>
        <w:t xml:space="preserve"> </w:t>
      </w:r>
      <w:r>
        <w:rPr>
          <w:rFonts w:hint="default"/>
          <w:b w:val="0"/>
          <w:bCs/>
          <w:sz w:val="28"/>
          <w:szCs w:val="28"/>
          <w:lang w:val="ro-RO"/>
        </w:rPr>
        <w:t>Mehedinti Gaz</w:t>
      </w:r>
      <w:r>
        <w:rPr>
          <w:b w:val="0"/>
          <w:bCs/>
          <w:sz w:val="28"/>
          <w:szCs w:val="28"/>
        </w:rPr>
        <w:t>.</w:t>
      </w:r>
    </w:p>
    <w:p>
      <w:pPr>
        <w:pStyle w:val="7"/>
        <w:ind w:left="191"/>
        <w:jc w:val="both"/>
        <w:rPr>
          <w:sz w:val="28"/>
          <w:szCs w:val="28"/>
        </w:rPr>
      </w:pPr>
    </w:p>
    <w:p>
      <w:pPr>
        <w:pStyle w:val="7"/>
        <w:spacing w:before="1"/>
        <w:ind w:left="191" w:right="177" w:firstLine="453"/>
        <w:jc w:val="both"/>
        <w:rPr>
          <w:b/>
          <w:sz w:val="28"/>
          <w:szCs w:val="28"/>
          <w:highlight w:val="none"/>
        </w:rPr>
      </w:pPr>
      <w:r>
        <w:rPr>
          <w:b/>
          <w:sz w:val="28"/>
          <w:szCs w:val="28"/>
          <w:highlight w:val="none"/>
        </w:rPr>
        <w:t xml:space="preserve">Articolul 20 </w:t>
      </w:r>
    </w:p>
    <w:p>
      <w:pPr>
        <w:pStyle w:val="7"/>
        <w:spacing w:before="1"/>
        <w:ind w:left="191" w:right="177" w:firstLine="453"/>
        <w:jc w:val="both"/>
        <w:rPr>
          <w:b/>
          <w:sz w:val="28"/>
          <w:szCs w:val="28"/>
          <w:highlight w:val="none"/>
        </w:rPr>
      </w:pPr>
    </w:p>
    <w:p>
      <w:pPr>
        <w:pStyle w:val="7"/>
        <w:spacing w:before="1"/>
        <w:ind w:left="191" w:right="177" w:firstLine="453"/>
        <w:jc w:val="both"/>
        <w:rPr>
          <w:rFonts w:hint="default"/>
          <w:sz w:val="28"/>
          <w:szCs w:val="28"/>
          <w:highlight w:val="none"/>
          <w:lang w:val="ro-RO"/>
        </w:rPr>
      </w:pPr>
      <w:r>
        <w:rPr>
          <w:sz w:val="28"/>
          <w:szCs w:val="28"/>
          <w:highlight w:val="none"/>
        </w:rPr>
        <w:t>Serviciul public de administrare a domeniului public al Municipiului</w:t>
      </w:r>
      <w:r>
        <w:rPr>
          <w:spacing w:val="-62"/>
          <w:sz w:val="28"/>
          <w:szCs w:val="28"/>
          <w:highlight w:val="none"/>
        </w:rPr>
        <w:t xml:space="preserve"> </w:t>
      </w:r>
      <w:r>
        <w:rPr>
          <w:rFonts w:hint="default"/>
          <w:spacing w:val="-62"/>
          <w:sz w:val="28"/>
          <w:szCs w:val="28"/>
          <w:highlight w:val="none"/>
          <w:lang w:val="ro-RO"/>
        </w:rPr>
        <w:t xml:space="preserve">   D</w:t>
      </w:r>
      <w:r>
        <w:rPr>
          <w:rFonts w:hint="default"/>
          <w:sz w:val="28"/>
          <w:szCs w:val="28"/>
          <w:highlight w:val="none"/>
          <w:lang w:val="ro-RO"/>
        </w:rPr>
        <w:t>r.Tr.Severin</w:t>
      </w:r>
      <w:r>
        <w:rPr>
          <w:sz w:val="28"/>
          <w:szCs w:val="28"/>
          <w:highlight w:val="none"/>
        </w:rPr>
        <w:t>,</w:t>
      </w:r>
      <w:r>
        <w:rPr>
          <w:spacing w:val="-2"/>
          <w:sz w:val="28"/>
          <w:szCs w:val="28"/>
          <w:highlight w:val="none"/>
        </w:rPr>
        <w:t xml:space="preserve"> </w:t>
      </w:r>
      <w:r>
        <w:rPr>
          <w:sz w:val="28"/>
          <w:szCs w:val="28"/>
          <w:highlight w:val="none"/>
        </w:rPr>
        <w:t>Județul</w:t>
      </w:r>
      <w:r>
        <w:rPr>
          <w:spacing w:val="-1"/>
          <w:sz w:val="28"/>
          <w:szCs w:val="28"/>
          <w:highlight w:val="none"/>
        </w:rPr>
        <w:t xml:space="preserve"> </w:t>
      </w:r>
      <w:r>
        <w:rPr>
          <w:rFonts w:hint="default"/>
          <w:sz w:val="28"/>
          <w:szCs w:val="28"/>
          <w:highlight w:val="none"/>
          <w:lang w:val="ro-RO"/>
        </w:rPr>
        <w:t>Mehedinți</w:t>
      </w:r>
      <w:r>
        <w:rPr>
          <w:sz w:val="28"/>
          <w:szCs w:val="28"/>
          <w:highlight w:val="none"/>
        </w:rPr>
        <w:t>,</w:t>
      </w:r>
      <w:r>
        <w:rPr>
          <w:rFonts w:hint="default"/>
          <w:sz w:val="28"/>
          <w:szCs w:val="28"/>
          <w:highlight w:val="none"/>
          <w:lang w:val="ro-RO"/>
        </w:rPr>
        <w:t xml:space="preserve"> nu</w:t>
      </w:r>
      <w:r>
        <w:rPr>
          <w:rFonts w:hint="default"/>
          <w:spacing w:val="1"/>
          <w:sz w:val="28"/>
          <w:szCs w:val="28"/>
          <w:highlight w:val="none"/>
          <w:lang w:val="ro-RO"/>
        </w:rPr>
        <w:t xml:space="preserve"> este cazul.</w:t>
      </w:r>
    </w:p>
    <w:p>
      <w:pPr>
        <w:pStyle w:val="7"/>
        <w:spacing w:before="5"/>
        <w:jc w:val="both"/>
        <w:rPr>
          <w:sz w:val="28"/>
          <w:szCs w:val="28"/>
          <w:highlight w:val="none"/>
        </w:rPr>
      </w:pPr>
    </w:p>
    <w:p>
      <w:pPr>
        <w:pStyle w:val="7"/>
        <w:spacing w:before="5"/>
        <w:jc w:val="both"/>
        <w:rPr>
          <w:sz w:val="28"/>
          <w:szCs w:val="28"/>
          <w:highlight w:val="none"/>
        </w:rPr>
      </w:pPr>
    </w:p>
    <w:p>
      <w:pPr>
        <w:pStyle w:val="7"/>
        <w:spacing w:before="5"/>
        <w:jc w:val="both"/>
        <w:rPr>
          <w:sz w:val="28"/>
          <w:szCs w:val="28"/>
          <w:highlight w:val="none"/>
        </w:rPr>
      </w:pPr>
    </w:p>
    <w:p>
      <w:pPr>
        <w:pStyle w:val="7"/>
        <w:spacing w:before="5"/>
        <w:jc w:val="both"/>
        <w:rPr>
          <w:sz w:val="28"/>
          <w:szCs w:val="28"/>
          <w:highlight w:val="none"/>
        </w:rPr>
      </w:pPr>
    </w:p>
    <w:p>
      <w:pPr>
        <w:pStyle w:val="7"/>
        <w:spacing w:before="5"/>
        <w:jc w:val="both"/>
        <w:rPr>
          <w:sz w:val="28"/>
          <w:szCs w:val="28"/>
          <w:highlight w:val="none"/>
        </w:rPr>
      </w:pPr>
    </w:p>
    <w:p>
      <w:pPr>
        <w:pStyle w:val="7"/>
        <w:spacing w:before="5"/>
        <w:jc w:val="both"/>
        <w:rPr>
          <w:sz w:val="28"/>
          <w:szCs w:val="28"/>
          <w:highlight w:val="none"/>
        </w:rPr>
      </w:pPr>
    </w:p>
    <w:p>
      <w:pPr>
        <w:pStyle w:val="2"/>
        <w:ind w:left="638"/>
        <w:jc w:val="center"/>
        <w:rPr>
          <w:b/>
          <w:sz w:val="28"/>
          <w:szCs w:val="28"/>
        </w:rPr>
      </w:pPr>
      <w:r>
        <w:rPr>
          <w:sz w:val="28"/>
          <w:szCs w:val="28"/>
        </w:rPr>
        <w:t>CAPITOLUL</w:t>
      </w:r>
      <w:r>
        <w:rPr>
          <w:spacing w:val="-5"/>
          <w:sz w:val="28"/>
          <w:szCs w:val="28"/>
        </w:rPr>
        <w:t xml:space="preserve"> </w:t>
      </w:r>
      <w:r>
        <w:rPr>
          <w:sz w:val="28"/>
          <w:szCs w:val="28"/>
        </w:rPr>
        <w:t>VIII</w:t>
      </w:r>
    </w:p>
    <w:p>
      <w:pPr>
        <w:spacing w:before="0"/>
        <w:ind w:left="119" w:right="105" w:firstLine="518"/>
        <w:jc w:val="center"/>
        <w:rPr>
          <w:b/>
          <w:sz w:val="28"/>
          <w:szCs w:val="28"/>
        </w:rPr>
      </w:pPr>
      <w:r>
        <w:rPr>
          <w:b/>
          <w:sz w:val="28"/>
          <w:szCs w:val="28"/>
        </w:rPr>
        <w:t>ATRIBUIREA ȘI SCHIMBAREA DENUMIRILOR DE STRĂZI, PIEȚE ȘI DE</w:t>
      </w:r>
      <w:r>
        <w:rPr>
          <w:b/>
          <w:spacing w:val="1"/>
          <w:sz w:val="28"/>
          <w:szCs w:val="28"/>
        </w:rPr>
        <w:t xml:space="preserve"> </w:t>
      </w:r>
      <w:r>
        <w:rPr>
          <w:b/>
          <w:sz w:val="28"/>
          <w:szCs w:val="28"/>
        </w:rPr>
        <w:t>OBIECTIVE</w:t>
      </w:r>
      <w:r>
        <w:rPr>
          <w:b/>
          <w:spacing w:val="-2"/>
          <w:sz w:val="28"/>
          <w:szCs w:val="28"/>
        </w:rPr>
        <w:t xml:space="preserve"> </w:t>
      </w:r>
      <w:r>
        <w:rPr>
          <w:b/>
          <w:sz w:val="28"/>
          <w:szCs w:val="28"/>
        </w:rPr>
        <w:t>DE</w:t>
      </w:r>
      <w:r>
        <w:rPr>
          <w:b/>
          <w:spacing w:val="-1"/>
          <w:sz w:val="28"/>
          <w:szCs w:val="28"/>
        </w:rPr>
        <w:t xml:space="preserve"> </w:t>
      </w:r>
      <w:r>
        <w:rPr>
          <w:b/>
          <w:sz w:val="28"/>
          <w:szCs w:val="28"/>
        </w:rPr>
        <w:t>INTERES</w:t>
      </w:r>
      <w:r>
        <w:rPr>
          <w:b/>
          <w:spacing w:val="-1"/>
          <w:sz w:val="28"/>
          <w:szCs w:val="28"/>
        </w:rPr>
        <w:t xml:space="preserve"> </w:t>
      </w:r>
      <w:r>
        <w:rPr>
          <w:b/>
          <w:sz w:val="28"/>
          <w:szCs w:val="28"/>
        </w:rPr>
        <w:t>PUBLIC</w:t>
      </w:r>
      <w:r>
        <w:rPr>
          <w:b/>
          <w:spacing w:val="2"/>
          <w:sz w:val="28"/>
          <w:szCs w:val="28"/>
        </w:rPr>
        <w:t xml:space="preserve"> </w:t>
      </w:r>
      <w:r>
        <w:rPr>
          <w:b/>
          <w:sz w:val="28"/>
          <w:szCs w:val="28"/>
        </w:rPr>
        <w:t>LOCAL</w:t>
      </w:r>
    </w:p>
    <w:p>
      <w:pPr>
        <w:spacing w:before="0"/>
        <w:ind w:right="176"/>
        <w:jc w:val="both"/>
        <w:rPr>
          <w:b/>
          <w:sz w:val="28"/>
          <w:szCs w:val="28"/>
        </w:rPr>
      </w:pPr>
    </w:p>
    <w:p>
      <w:pPr>
        <w:spacing w:before="0"/>
        <w:ind w:left="191" w:right="176" w:firstLine="453"/>
        <w:jc w:val="both"/>
        <w:rPr>
          <w:b/>
          <w:spacing w:val="21"/>
          <w:sz w:val="28"/>
          <w:szCs w:val="28"/>
        </w:rPr>
      </w:pPr>
      <w:r>
        <w:rPr>
          <w:b/>
          <w:sz w:val="28"/>
          <w:szCs w:val="28"/>
        </w:rPr>
        <w:t>Articolul</w:t>
      </w:r>
      <w:r>
        <w:rPr>
          <w:b/>
          <w:spacing w:val="20"/>
          <w:sz w:val="28"/>
          <w:szCs w:val="28"/>
        </w:rPr>
        <w:t xml:space="preserve"> </w:t>
      </w:r>
      <w:r>
        <w:rPr>
          <w:b/>
          <w:sz w:val="28"/>
          <w:szCs w:val="28"/>
        </w:rPr>
        <w:t>21</w:t>
      </w:r>
      <w:r>
        <w:rPr>
          <w:b/>
          <w:spacing w:val="21"/>
          <w:sz w:val="28"/>
          <w:szCs w:val="28"/>
        </w:rPr>
        <w:t xml:space="preserve"> </w:t>
      </w:r>
    </w:p>
    <w:p>
      <w:pPr>
        <w:spacing w:before="0"/>
        <w:ind w:right="176"/>
        <w:jc w:val="both"/>
        <w:rPr>
          <w:b/>
          <w:spacing w:val="21"/>
          <w:sz w:val="28"/>
          <w:szCs w:val="28"/>
        </w:rPr>
      </w:pPr>
    </w:p>
    <w:p>
      <w:pPr>
        <w:spacing w:before="0"/>
        <w:ind w:left="191" w:right="176" w:firstLine="453"/>
        <w:jc w:val="both"/>
        <w:rPr>
          <w:i w:val="0"/>
          <w:iCs/>
          <w:sz w:val="28"/>
          <w:szCs w:val="28"/>
        </w:rPr>
      </w:pPr>
      <w:r>
        <w:rPr>
          <w:b w:val="0"/>
          <w:bCs/>
          <w:sz w:val="28"/>
          <w:szCs w:val="28"/>
        </w:rPr>
        <w:t>(1)</w:t>
      </w:r>
      <w:r>
        <w:rPr>
          <w:b w:val="0"/>
          <w:bCs/>
          <w:spacing w:val="2"/>
          <w:sz w:val="28"/>
          <w:szCs w:val="28"/>
        </w:rPr>
        <w:t xml:space="preserve"> </w:t>
      </w:r>
      <w:r>
        <w:rPr>
          <w:sz w:val="28"/>
          <w:szCs w:val="28"/>
        </w:rPr>
        <w:t>Municipiul</w:t>
      </w:r>
      <w:r>
        <w:rPr>
          <w:spacing w:val="21"/>
          <w:sz w:val="28"/>
          <w:szCs w:val="28"/>
        </w:rPr>
        <w:t xml:space="preserve"> </w:t>
      </w:r>
      <w:r>
        <w:rPr>
          <w:rFonts w:hint="default"/>
          <w:sz w:val="28"/>
          <w:szCs w:val="28"/>
          <w:lang w:val="ro-RO"/>
        </w:rPr>
        <w:t>Dr.Tr.Severin</w:t>
      </w:r>
      <w:r>
        <w:rPr>
          <w:spacing w:val="21"/>
          <w:sz w:val="28"/>
          <w:szCs w:val="28"/>
        </w:rPr>
        <w:t xml:space="preserve"> </w:t>
      </w:r>
      <w:r>
        <w:rPr>
          <w:sz w:val="28"/>
          <w:szCs w:val="28"/>
        </w:rPr>
        <w:t>atribuie</w:t>
      </w:r>
      <w:r>
        <w:rPr>
          <w:spacing w:val="20"/>
          <w:sz w:val="28"/>
          <w:szCs w:val="28"/>
        </w:rPr>
        <w:t xml:space="preserve"> </w:t>
      </w:r>
      <w:r>
        <w:rPr>
          <w:sz w:val="28"/>
          <w:szCs w:val="28"/>
        </w:rPr>
        <w:t>sau</w:t>
      </w:r>
      <w:r>
        <w:rPr>
          <w:spacing w:val="20"/>
          <w:sz w:val="28"/>
          <w:szCs w:val="28"/>
        </w:rPr>
        <w:t xml:space="preserve"> </w:t>
      </w:r>
      <w:r>
        <w:rPr>
          <w:sz w:val="28"/>
          <w:szCs w:val="28"/>
        </w:rPr>
        <w:t>schimbă</w:t>
      </w:r>
      <w:r>
        <w:rPr>
          <w:spacing w:val="21"/>
          <w:sz w:val="28"/>
          <w:szCs w:val="28"/>
        </w:rPr>
        <w:t xml:space="preserve"> </w:t>
      </w:r>
      <w:r>
        <w:rPr>
          <w:sz w:val="28"/>
          <w:szCs w:val="28"/>
        </w:rPr>
        <w:t>denumirile</w:t>
      </w:r>
      <w:r>
        <w:rPr>
          <w:spacing w:val="21"/>
          <w:sz w:val="28"/>
          <w:szCs w:val="28"/>
        </w:rPr>
        <w:t xml:space="preserve"> </w:t>
      </w:r>
      <w:r>
        <w:rPr>
          <w:sz w:val="28"/>
          <w:szCs w:val="28"/>
        </w:rPr>
        <w:t>de:</w:t>
      </w:r>
      <w:r>
        <w:rPr>
          <w:spacing w:val="20"/>
          <w:sz w:val="28"/>
          <w:szCs w:val="28"/>
        </w:rPr>
        <w:t xml:space="preserve"> </w:t>
      </w:r>
      <w:r>
        <w:rPr>
          <w:sz w:val="28"/>
          <w:szCs w:val="28"/>
        </w:rPr>
        <w:t>străzi,</w:t>
      </w:r>
      <w:r>
        <w:rPr>
          <w:spacing w:val="20"/>
          <w:sz w:val="28"/>
          <w:szCs w:val="28"/>
        </w:rPr>
        <w:t xml:space="preserve"> </w:t>
      </w:r>
      <w:r>
        <w:rPr>
          <w:sz w:val="28"/>
          <w:szCs w:val="28"/>
        </w:rPr>
        <w:t>piețe</w:t>
      </w:r>
      <w:r>
        <w:rPr>
          <w:rFonts w:hint="default"/>
          <w:sz w:val="28"/>
          <w:szCs w:val="28"/>
          <w:lang w:val="ro-RO"/>
        </w:rPr>
        <w:t xml:space="preserve"> </w:t>
      </w:r>
      <w:r>
        <w:rPr>
          <w:spacing w:val="-63"/>
          <w:sz w:val="28"/>
          <w:szCs w:val="28"/>
        </w:rPr>
        <w:t xml:space="preserve"> </w:t>
      </w:r>
      <w:r>
        <w:rPr>
          <w:sz w:val="28"/>
          <w:szCs w:val="28"/>
        </w:rPr>
        <w:t>și</w:t>
      </w:r>
      <w:r>
        <w:rPr>
          <w:spacing w:val="36"/>
          <w:sz w:val="28"/>
          <w:szCs w:val="28"/>
        </w:rPr>
        <w:t xml:space="preserve"> </w:t>
      </w:r>
      <w:r>
        <w:rPr>
          <w:sz w:val="28"/>
          <w:szCs w:val="28"/>
        </w:rPr>
        <w:t>de</w:t>
      </w:r>
      <w:r>
        <w:rPr>
          <w:spacing w:val="37"/>
          <w:sz w:val="28"/>
          <w:szCs w:val="28"/>
        </w:rPr>
        <w:t xml:space="preserve"> </w:t>
      </w:r>
      <w:r>
        <w:rPr>
          <w:sz w:val="28"/>
          <w:szCs w:val="28"/>
        </w:rPr>
        <w:t>obiective</w:t>
      </w:r>
      <w:r>
        <w:rPr>
          <w:spacing w:val="37"/>
          <w:sz w:val="28"/>
          <w:szCs w:val="28"/>
        </w:rPr>
        <w:t xml:space="preserve"> </w:t>
      </w:r>
      <w:r>
        <w:rPr>
          <w:sz w:val="28"/>
          <w:szCs w:val="28"/>
        </w:rPr>
        <w:t>de</w:t>
      </w:r>
      <w:r>
        <w:rPr>
          <w:spacing w:val="37"/>
          <w:sz w:val="28"/>
          <w:szCs w:val="28"/>
        </w:rPr>
        <w:t xml:space="preserve"> </w:t>
      </w:r>
      <w:r>
        <w:rPr>
          <w:sz w:val="28"/>
          <w:szCs w:val="28"/>
        </w:rPr>
        <w:t>interes</w:t>
      </w:r>
      <w:r>
        <w:rPr>
          <w:spacing w:val="37"/>
          <w:sz w:val="28"/>
          <w:szCs w:val="28"/>
        </w:rPr>
        <w:t xml:space="preserve"> </w:t>
      </w:r>
      <w:r>
        <w:rPr>
          <w:sz w:val="28"/>
          <w:szCs w:val="28"/>
        </w:rPr>
        <w:t>public</w:t>
      </w:r>
      <w:r>
        <w:rPr>
          <w:spacing w:val="37"/>
          <w:sz w:val="28"/>
          <w:szCs w:val="28"/>
        </w:rPr>
        <w:t xml:space="preserve"> </w:t>
      </w:r>
      <w:r>
        <w:rPr>
          <w:sz w:val="28"/>
          <w:szCs w:val="28"/>
        </w:rPr>
        <w:t>local,</w:t>
      </w:r>
      <w:r>
        <w:rPr>
          <w:spacing w:val="37"/>
          <w:sz w:val="28"/>
          <w:szCs w:val="28"/>
        </w:rPr>
        <w:t xml:space="preserve"> </w:t>
      </w:r>
      <w:r>
        <w:rPr>
          <w:sz w:val="28"/>
          <w:szCs w:val="28"/>
        </w:rPr>
        <w:t>precum</w:t>
      </w:r>
      <w:r>
        <w:rPr>
          <w:spacing w:val="34"/>
          <w:sz w:val="28"/>
          <w:szCs w:val="28"/>
        </w:rPr>
        <w:t xml:space="preserve"> </w:t>
      </w:r>
      <w:r>
        <w:rPr>
          <w:sz w:val="28"/>
          <w:szCs w:val="28"/>
        </w:rPr>
        <w:t>și</w:t>
      </w:r>
      <w:r>
        <w:rPr>
          <w:spacing w:val="36"/>
          <w:sz w:val="28"/>
          <w:szCs w:val="28"/>
        </w:rPr>
        <w:t xml:space="preserve"> </w:t>
      </w:r>
      <w:r>
        <w:rPr>
          <w:sz w:val="28"/>
          <w:szCs w:val="28"/>
        </w:rPr>
        <w:t>pentru</w:t>
      </w:r>
      <w:r>
        <w:rPr>
          <w:spacing w:val="37"/>
          <w:sz w:val="28"/>
          <w:szCs w:val="28"/>
        </w:rPr>
        <w:t xml:space="preserve"> </w:t>
      </w:r>
      <w:r>
        <w:rPr>
          <w:sz w:val="28"/>
          <w:szCs w:val="28"/>
        </w:rPr>
        <w:t>obiective</w:t>
      </w:r>
      <w:r>
        <w:rPr>
          <w:spacing w:val="37"/>
          <w:sz w:val="28"/>
          <w:szCs w:val="28"/>
        </w:rPr>
        <w:t xml:space="preserve"> </w:t>
      </w:r>
      <w:r>
        <w:rPr>
          <w:sz w:val="28"/>
          <w:szCs w:val="28"/>
        </w:rPr>
        <w:t>și</w:t>
      </w:r>
      <w:r>
        <w:rPr>
          <w:spacing w:val="37"/>
          <w:sz w:val="28"/>
          <w:szCs w:val="28"/>
        </w:rPr>
        <w:t xml:space="preserve"> </w:t>
      </w:r>
      <w:r>
        <w:rPr>
          <w:sz w:val="28"/>
          <w:szCs w:val="28"/>
        </w:rPr>
        <w:t>instituții</w:t>
      </w:r>
      <w:r>
        <w:rPr>
          <w:spacing w:val="36"/>
          <w:sz w:val="28"/>
          <w:szCs w:val="28"/>
        </w:rPr>
        <w:t xml:space="preserve"> </w:t>
      </w:r>
      <w:r>
        <w:rPr>
          <w:sz w:val="28"/>
          <w:szCs w:val="28"/>
        </w:rPr>
        <w:t>de</w:t>
      </w:r>
      <w:r>
        <w:rPr>
          <w:spacing w:val="37"/>
          <w:sz w:val="28"/>
          <w:szCs w:val="28"/>
        </w:rPr>
        <w:t xml:space="preserve"> </w:t>
      </w:r>
      <w:r>
        <w:rPr>
          <w:sz w:val="28"/>
          <w:szCs w:val="28"/>
        </w:rPr>
        <w:t>interes</w:t>
      </w:r>
      <w:r>
        <w:rPr>
          <w:spacing w:val="-63"/>
          <w:sz w:val="28"/>
          <w:szCs w:val="28"/>
        </w:rPr>
        <w:t xml:space="preserve"> </w:t>
      </w:r>
      <w:r>
        <w:rPr>
          <w:sz w:val="28"/>
          <w:szCs w:val="28"/>
        </w:rPr>
        <w:t>local</w:t>
      </w:r>
      <w:r>
        <w:rPr>
          <w:spacing w:val="1"/>
          <w:sz w:val="28"/>
          <w:szCs w:val="28"/>
        </w:rPr>
        <w:t xml:space="preserve"> </w:t>
      </w:r>
      <w:r>
        <w:rPr>
          <w:sz w:val="28"/>
          <w:szCs w:val="28"/>
        </w:rPr>
        <w:t>aflate</w:t>
      </w:r>
      <w:r>
        <w:rPr>
          <w:spacing w:val="1"/>
          <w:sz w:val="28"/>
          <w:szCs w:val="28"/>
        </w:rPr>
        <w:t xml:space="preserve"> </w:t>
      </w:r>
      <w:r>
        <w:rPr>
          <w:sz w:val="28"/>
          <w:szCs w:val="28"/>
        </w:rPr>
        <w:t>în</w:t>
      </w:r>
      <w:r>
        <w:rPr>
          <w:spacing w:val="1"/>
          <w:sz w:val="28"/>
          <w:szCs w:val="28"/>
        </w:rPr>
        <w:t xml:space="preserve"> </w:t>
      </w:r>
      <w:r>
        <w:rPr>
          <w:sz w:val="28"/>
          <w:szCs w:val="28"/>
        </w:rPr>
        <w:t>subordinea</w:t>
      </w:r>
      <w:r>
        <w:rPr>
          <w:spacing w:val="1"/>
          <w:sz w:val="28"/>
          <w:szCs w:val="28"/>
        </w:rPr>
        <w:t xml:space="preserve"> </w:t>
      </w:r>
      <w:r>
        <w:rPr>
          <w:sz w:val="28"/>
          <w:szCs w:val="28"/>
        </w:rPr>
        <w:t>sa,</w:t>
      </w:r>
      <w:r>
        <w:rPr>
          <w:spacing w:val="1"/>
          <w:sz w:val="28"/>
          <w:szCs w:val="28"/>
        </w:rPr>
        <w:t xml:space="preserve"> </w:t>
      </w:r>
      <w:r>
        <w:rPr>
          <w:i w:val="0"/>
          <w:iCs/>
          <w:sz w:val="28"/>
          <w:szCs w:val="28"/>
        </w:rPr>
        <w:t>cu</w:t>
      </w:r>
      <w:r>
        <w:rPr>
          <w:i w:val="0"/>
          <w:iCs/>
          <w:spacing w:val="1"/>
          <w:sz w:val="28"/>
          <w:szCs w:val="28"/>
        </w:rPr>
        <w:t xml:space="preserve"> </w:t>
      </w:r>
      <w:r>
        <w:rPr>
          <w:i w:val="0"/>
          <w:iCs/>
          <w:sz w:val="28"/>
          <w:szCs w:val="28"/>
        </w:rPr>
        <w:t>respectarea</w:t>
      </w:r>
      <w:r>
        <w:rPr>
          <w:i w:val="0"/>
          <w:iCs/>
          <w:spacing w:val="1"/>
          <w:sz w:val="28"/>
          <w:szCs w:val="28"/>
        </w:rPr>
        <w:t xml:space="preserve"> </w:t>
      </w:r>
      <w:r>
        <w:rPr>
          <w:i w:val="0"/>
          <w:iCs/>
          <w:sz w:val="28"/>
          <w:szCs w:val="28"/>
        </w:rPr>
        <w:t xml:space="preserve">prevederilor </w:t>
      </w:r>
      <w:r>
        <w:rPr>
          <w:i w:val="0"/>
          <w:iCs/>
          <w:sz w:val="28"/>
          <w:szCs w:val="28"/>
        </w:rPr>
        <w:fldChar w:fldCharType="begin"/>
      </w:r>
      <w:r>
        <w:rPr>
          <w:i w:val="0"/>
          <w:iCs/>
          <w:sz w:val="28"/>
          <w:szCs w:val="28"/>
        </w:rPr>
        <w:instrText xml:space="preserve"> HYPERLINK "http://legislatie.just.ro/Public/DetaliiDocumentAfis/86401" \h </w:instrText>
      </w:r>
      <w:r>
        <w:rPr>
          <w:i w:val="0"/>
          <w:iCs/>
          <w:sz w:val="28"/>
          <w:szCs w:val="28"/>
        </w:rPr>
        <w:fldChar w:fldCharType="separate"/>
      </w:r>
      <w:r>
        <w:rPr>
          <w:i w:val="0"/>
          <w:iCs/>
          <w:sz w:val="28"/>
          <w:szCs w:val="28"/>
        </w:rPr>
        <w:t>Ordonanței</w:t>
      </w:r>
      <w:r>
        <w:rPr>
          <w:i w:val="0"/>
          <w:iCs/>
          <w:spacing w:val="1"/>
          <w:sz w:val="28"/>
          <w:szCs w:val="28"/>
        </w:rPr>
        <w:t xml:space="preserve"> </w:t>
      </w:r>
      <w:r>
        <w:rPr>
          <w:i w:val="0"/>
          <w:iCs/>
          <w:sz w:val="28"/>
          <w:szCs w:val="28"/>
        </w:rPr>
        <w:t>Guvernului</w:t>
      </w:r>
      <w:r>
        <w:rPr>
          <w:i w:val="0"/>
          <w:iCs/>
          <w:sz w:val="28"/>
          <w:szCs w:val="28"/>
        </w:rPr>
        <w:fldChar w:fldCharType="end"/>
      </w:r>
      <w:r>
        <w:rPr>
          <w:i w:val="0"/>
          <w:iCs/>
          <w:spacing w:val="-62"/>
          <w:sz w:val="28"/>
          <w:szCs w:val="28"/>
        </w:rPr>
        <w:t xml:space="preserve"> </w:t>
      </w:r>
      <w:r>
        <w:rPr>
          <w:i w:val="0"/>
          <w:iCs/>
          <w:sz w:val="28"/>
          <w:szCs w:val="28"/>
        </w:rPr>
        <w:fldChar w:fldCharType="begin"/>
      </w:r>
      <w:r>
        <w:rPr>
          <w:i w:val="0"/>
          <w:iCs/>
          <w:sz w:val="28"/>
          <w:szCs w:val="28"/>
        </w:rPr>
        <w:instrText xml:space="preserve"> HYPERLINK "http://legislatie.just.ro/Public/DetaliiDocumentAfis/86401" \h </w:instrText>
      </w:r>
      <w:r>
        <w:rPr>
          <w:i w:val="0"/>
          <w:iCs/>
          <w:sz w:val="28"/>
          <w:szCs w:val="28"/>
        </w:rPr>
        <w:fldChar w:fldCharType="separate"/>
      </w:r>
      <w:r>
        <w:rPr>
          <w:i w:val="0"/>
          <w:iCs/>
          <w:sz w:val="28"/>
          <w:szCs w:val="28"/>
        </w:rPr>
        <w:t xml:space="preserve">nr.63/2002 </w:t>
      </w:r>
      <w:r>
        <w:rPr>
          <w:i w:val="0"/>
          <w:iCs/>
          <w:sz w:val="28"/>
          <w:szCs w:val="28"/>
        </w:rPr>
        <w:fldChar w:fldCharType="end"/>
      </w:r>
      <w:r>
        <w:rPr>
          <w:i w:val="0"/>
          <w:iCs/>
          <w:sz w:val="28"/>
          <w:szCs w:val="28"/>
        </w:rPr>
        <w:t>privind</w:t>
      </w:r>
      <w:r>
        <w:rPr>
          <w:i w:val="0"/>
          <w:iCs/>
          <w:spacing w:val="1"/>
          <w:sz w:val="28"/>
          <w:szCs w:val="28"/>
        </w:rPr>
        <w:t xml:space="preserve"> </w:t>
      </w:r>
      <w:r>
        <w:rPr>
          <w:i w:val="0"/>
          <w:iCs/>
          <w:sz w:val="28"/>
          <w:szCs w:val="28"/>
        </w:rPr>
        <w:t>atribuirea</w:t>
      </w:r>
      <w:r>
        <w:rPr>
          <w:i w:val="0"/>
          <w:iCs/>
          <w:spacing w:val="65"/>
          <w:sz w:val="28"/>
          <w:szCs w:val="28"/>
        </w:rPr>
        <w:t xml:space="preserve"> </w:t>
      </w:r>
      <w:r>
        <w:rPr>
          <w:i w:val="0"/>
          <w:iCs/>
          <w:sz w:val="28"/>
          <w:szCs w:val="28"/>
        </w:rPr>
        <w:t>sau</w:t>
      </w:r>
      <w:r>
        <w:rPr>
          <w:i w:val="0"/>
          <w:iCs/>
          <w:spacing w:val="65"/>
          <w:sz w:val="28"/>
          <w:szCs w:val="28"/>
        </w:rPr>
        <w:t xml:space="preserve"> </w:t>
      </w:r>
      <w:r>
        <w:rPr>
          <w:i w:val="0"/>
          <w:iCs/>
          <w:sz w:val="28"/>
          <w:szCs w:val="28"/>
        </w:rPr>
        <w:t>schimbarea</w:t>
      </w:r>
      <w:r>
        <w:rPr>
          <w:i w:val="0"/>
          <w:iCs/>
          <w:spacing w:val="65"/>
          <w:sz w:val="28"/>
          <w:szCs w:val="28"/>
        </w:rPr>
        <w:t xml:space="preserve"> </w:t>
      </w:r>
      <w:r>
        <w:rPr>
          <w:i w:val="0"/>
          <w:iCs/>
          <w:sz w:val="28"/>
          <w:szCs w:val="28"/>
        </w:rPr>
        <w:t>de</w:t>
      </w:r>
      <w:r>
        <w:rPr>
          <w:i w:val="0"/>
          <w:iCs/>
          <w:spacing w:val="65"/>
          <w:sz w:val="28"/>
          <w:szCs w:val="28"/>
        </w:rPr>
        <w:t xml:space="preserve"> </w:t>
      </w:r>
      <w:r>
        <w:rPr>
          <w:i w:val="0"/>
          <w:iCs/>
          <w:sz w:val="28"/>
          <w:szCs w:val="28"/>
        </w:rPr>
        <w:t>denumiri,</w:t>
      </w:r>
      <w:r>
        <w:rPr>
          <w:i w:val="0"/>
          <w:iCs/>
          <w:spacing w:val="65"/>
          <w:sz w:val="28"/>
          <w:szCs w:val="28"/>
        </w:rPr>
        <w:t xml:space="preserve"> </w:t>
      </w:r>
      <w:r>
        <w:rPr>
          <w:i w:val="0"/>
          <w:iCs/>
          <w:sz w:val="28"/>
          <w:szCs w:val="28"/>
        </w:rPr>
        <w:t>aprobată</w:t>
      </w:r>
      <w:r>
        <w:rPr>
          <w:i w:val="0"/>
          <w:iCs/>
          <w:spacing w:val="65"/>
          <w:sz w:val="28"/>
          <w:szCs w:val="28"/>
        </w:rPr>
        <w:t xml:space="preserve"> </w:t>
      </w:r>
      <w:r>
        <w:rPr>
          <w:i w:val="0"/>
          <w:iCs/>
          <w:sz w:val="28"/>
          <w:szCs w:val="28"/>
        </w:rPr>
        <w:t>cu</w:t>
      </w:r>
      <w:r>
        <w:rPr>
          <w:i w:val="0"/>
          <w:iCs/>
          <w:spacing w:val="65"/>
          <w:sz w:val="28"/>
          <w:szCs w:val="28"/>
        </w:rPr>
        <w:t xml:space="preserve"> </w:t>
      </w:r>
      <w:r>
        <w:rPr>
          <w:i w:val="0"/>
          <w:iCs/>
          <w:sz w:val="28"/>
          <w:szCs w:val="28"/>
        </w:rPr>
        <w:t>modificări</w:t>
      </w:r>
      <w:r>
        <w:rPr>
          <w:i w:val="0"/>
          <w:iCs/>
          <w:spacing w:val="1"/>
          <w:sz w:val="28"/>
          <w:szCs w:val="28"/>
        </w:rPr>
        <w:t xml:space="preserve"> </w:t>
      </w:r>
      <w:r>
        <w:rPr>
          <w:i w:val="0"/>
          <w:iCs/>
          <w:sz w:val="28"/>
          <w:szCs w:val="28"/>
        </w:rPr>
        <w:t>prin</w:t>
      </w:r>
      <w:r>
        <w:rPr>
          <w:i w:val="0"/>
          <w:iCs/>
          <w:spacing w:val="-2"/>
          <w:sz w:val="28"/>
          <w:szCs w:val="28"/>
        </w:rPr>
        <w:t xml:space="preserve"> </w:t>
      </w:r>
      <w:r>
        <w:rPr>
          <w:i w:val="0"/>
          <w:iCs/>
          <w:sz w:val="28"/>
          <w:szCs w:val="28"/>
        </w:rPr>
        <w:fldChar w:fldCharType="begin"/>
      </w:r>
      <w:r>
        <w:rPr>
          <w:i w:val="0"/>
          <w:iCs/>
          <w:sz w:val="28"/>
          <w:szCs w:val="28"/>
        </w:rPr>
        <w:instrText xml:space="preserve"> HYPERLINK "http://legislatie.just.ro/Public/DetaliiDocumentAfis/41569" \h </w:instrText>
      </w:r>
      <w:r>
        <w:rPr>
          <w:i w:val="0"/>
          <w:iCs/>
          <w:sz w:val="28"/>
          <w:szCs w:val="28"/>
        </w:rPr>
        <w:fldChar w:fldCharType="separate"/>
      </w:r>
      <w:r>
        <w:rPr>
          <w:i w:val="0"/>
          <w:iCs/>
          <w:sz w:val="28"/>
          <w:szCs w:val="28"/>
        </w:rPr>
        <w:t>Legea</w:t>
      </w:r>
      <w:r>
        <w:rPr>
          <w:i w:val="0"/>
          <w:iCs/>
          <w:spacing w:val="2"/>
          <w:sz w:val="28"/>
          <w:szCs w:val="28"/>
        </w:rPr>
        <w:t xml:space="preserve"> </w:t>
      </w:r>
      <w:r>
        <w:rPr>
          <w:i w:val="0"/>
          <w:iCs/>
          <w:sz w:val="28"/>
          <w:szCs w:val="28"/>
        </w:rPr>
        <w:t>nr.48/2003</w:t>
      </w:r>
      <w:r>
        <w:rPr>
          <w:i w:val="0"/>
          <w:iCs/>
          <w:sz w:val="28"/>
          <w:szCs w:val="28"/>
        </w:rPr>
        <w:fldChar w:fldCharType="end"/>
      </w:r>
      <w:r>
        <w:rPr>
          <w:i w:val="0"/>
          <w:iCs/>
          <w:sz w:val="28"/>
          <w:szCs w:val="28"/>
        </w:rPr>
        <w:t>,</w:t>
      </w:r>
      <w:r>
        <w:rPr>
          <w:i w:val="0"/>
          <w:iCs/>
          <w:spacing w:val="1"/>
          <w:sz w:val="28"/>
          <w:szCs w:val="28"/>
        </w:rPr>
        <w:t xml:space="preserve"> </w:t>
      </w:r>
      <w:r>
        <w:rPr>
          <w:i w:val="0"/>
          <w:iCs/>
          <w:sz w:val="28"/>
          <w:szCs w:val="28"/>
        </w:rPr>
        <w:t>cu</w:t>
      </w:r>
      <w:r>
        <w:rPr>
          <w:i w:val="0"/>
          <w:iCs/>
          <w:spacing w:val="-1"/>
          <w:sz w:val="28"/>
          <w:szCs w:val="28"/>
        </w:rPr>
        <w:t xml:space="preserve"> </w:t>
      </w:r>
      <w:r>
        <w:rPr>
          <w:i w:val="0"/>
          <w:iCs/>
          <w:sz w:val="28"/>
          <w:szCs w:val="28"/>
        </w:rPr>
        <w:t>modificările</w:t>
      </w:r>
      <w:r>
        <w:rPr>
          <w:i w:val="0"/>
          <w:iCs/>
          <w:spacing w:val="-1"/>
          <w:sz w:val="28"/>
          <w:szCs w:val="28"/>
        </w:rPr>
        <w:t xml:space="preserve"> </w:t>
      </w:r>
      <w:r>
        <w:rPr>
          <w:i w:val="0"/>
          <w:iCs/>
          <w:sz w:val="28"/>
          <w:szCs w:val="28"/>
        </w:rPr>
        <w:t>și</w:t>
      </w:r>
      <w:r>
        <w:rPr>
          <w:i w:val="0"/>
          <w:iCs/>
          <w:spacing w:val="1"/>
          <w:sz w:val="28"/>
          <w:szCs w:val="28"/>
        </w:rPr>
        <w:t xml:space="preserve"> </w:t>
      </w:r>
      <w:r>
        <w:rPr>
          <w:i w:val="0"/>
          <w:iCs/>
          <w:sz w:val="28"/>
          <w:szCs w:val="28"/>
        </w:rPr>
        <w:t>completările</w:t>
      </w:r>
      <w:r>
        <w:rPr>
          <w:i w:val="0"/>
          <w:iCs/>
          <w:spacing w:val="-1"/>
          <w:sz w:val="28"/>
          <w:szCs w:val="28"/>
        </w:rPr>
        <w:t xml:space="preserve"> </w:t>
      </w:r>
      <w:r>
        <w:rPr>
          <w:i w:val="0"/>
          <w:iCs/>
          <w:sz w:val="28"/>
          <w:szCs w:val="28"/>
        </w:rPr>
        <w:t>ulterioare.</w:t>
      </w:r>
    </w:p>
    <w:p>
      <w:pPr>
        <w:pStyle w:val="15"/>
        <w:numPr>
          <w:ilvl w:val="0"/>
          <w:numId w:val="18"/>
        </w:numPr>
        <w:tabs>
          <w:tab w:val="left" w:pos="1069"/>
        </w:tabs>
        <w:spacing w:before="63" w:after="0" w:line="240" w:lineRule="auto"/>
        <w:ind w:left="118" w:right="102" w:firstLine="583"/>
        <w:jc w:val="both"/>
        <w:rPr>
          <w:i w:val="0"/>
          <w:iCs/>
          <w:sz w:val="28"/>
          <w:szCs w:val="28"/>
        </w:rPr>
      </w:pPr>
      <w:r>
        <w:rPr>
          <w:sz w:val="28"/>
          <w:szCs w:val="28"/>
        </w:rPr>
        <w:t>În situația în care, prin proiectele de hotărâri ale consiliilor locale, se propune</w:t>
      </w:r>
      <w:r>
        <w:rPr>
          <w:spacing w:val="1"/>
          <w:sz w:val="28"/>
          <w:szCs w:val="28"/>
        </w:rPr>
        <w:t xml:space="preserve"> </w:t>
      </w:r>
      <w:r>
        <w:rPr>
          <w:sz w:val="28"/>
          <w:szCs w:val="28"/>
        </w:rPr>
        <w:t>atribuirea</w:t>
      </w:r>
      <w:r>
        <w:rPr>
          <w:spacing w:val="1"/>
          <w:sz w:val="28"/>
          <w:szCs w:val="28"/>
        </w:rPr>
        <w:t xml:space="preserve"> </w:t>
      </w:r>
      <w:r>
        <w:rPr>
          <w:sz w:val="28"/>
          <w:szCs w:val="28"/>
        </w:rPr>
        <w:t>ca</w:t>
      </w:r>
      <w:r>
        <w:rPr>
          <w:spacing w:val="1"/>
          <w:sz w:val="28"/>
          <w:szCs w:val="28"/>
        </w:rPr>
        <w:t xml:space="preserve"> </w:t>
      </w:r>
      <w:r>
        <w:rPr>
          <w:sz w:val="28"/>
          <w:szCs w:val="28"/>
        </w:rPr>
        <w:t>denumire</w:t>
      </w:r>
      <w:r>
        <w:rPr>
          <w:spacing w:val="1"/>
          <w:sz w:val="28"/>
          <w:szCs w:val="28"/>
        </w:rPr>
        <w:t xml:space="preserve"> </w:t>
      </w:r>
      <w:r>
        <w:rPr>
          <w:sz w:val="28"/>
          <w:szCs w:val="28"/>
        </w:rPr>
        <w:t>a</w:t>
      </w:r>
      <w:r>
        <w:rPr>
          <w:spacing w:val="1"/>
          <w:sz w:val="28"/>
          <w:szCs w:val="28"/>
        </w:rPr>
        <w:t xml:space="preserve"> </w:t>
      </w:r>
      <w:r>
        <w:rPr>
          <w:sz w:val="28"/>
          <w:szCs w:val="28"/>
        </w:rPr>
        <w:t>unor</w:t>
      </w:r>
      <w:r>
        <w:rPr>
          <w:spacing w:val="1"/>
          <w:sz w:val="28"/>
          <w:szCs w:val="28"/>
        </w:rPr>
        <w:t xml:space="preserve"> </w:t>
      </w:r>
      <w:r>
        <w:rPr>
          <w:sz w:val="28"/>
          <w:szCs w:val="28"/>
        </w:rPr>
        <w:t>nume</w:t>
      </w:r>
      <w:r>
        <w:rPr>
          <w:spacing w:val="1"/>
          <w:sz w:val="28"/>
          <w:szCs w:val="28"/>
        </w:rPr>
        <w:t xml:space="preserve"> </w:t>
      </w:r>
      <w:r>
        <w:rPr>
          <w:sz w:val="28"/>
          <w:szCs w:val="28"/>
        </w:rPr>
        <w:t>de</w:t>
      </w:r>
      <w:r>
        <w:rPr>
          <w:spacing w:val="1"/>
          <w:sz w:val="28"/>
          <w:szCs w:val="28"/>
        </w:rPr>
        <w:t xml:space="preserve"> </w:t>
      </w:r>
      <w:r>
        <w:rPr>
          <w:sz w:val="28"/>
          <w:szCs w:val="28"/>
        </w:rPr>
        <w:t>personalități</w:t>
      </w:r>
      <w:r>
        <w:rPr>
          <w:spacing w:val="1"/>
          <w:sz w:val="28"/>
          <w:szCs w:val="28"/>
        </w:rPr>
        <w:t xml:space="preserve"> </w:t>
      </w:r>
      <w:r>
        <w:rPr>
          <w:sz w:val="28"/>
          <w:szCs w:val="28"/>
        </w:rPr>
        <w:t>ori</w:t>
      </w:r>
      <w:r>
        <w:rPr>
          <w:spacing w:val="1"/>
          <w:sz w:val="28"/>
          <w:szCs w:val="28"/>
        </w:rPr>
        <w:t xml:space="preserve"> </w:t>
      </w:r>
      <w:r>
        <w:rPr>
          <w:sz w:val="28"/>
          <w:szCs w:val="28"/>
        </w:rPr>
        <w:t>evenimente</w:t>
      </w:r>
      <w:r>
        <w:rPr>
          <w:spacing w:val="1"/>
          <w:sz w:val="28"/>
          <w:szCs w:val="28"/>
        </w:rPr>
        <w:t xml:space="preserve"> </w:t>
      </w:r>
      <w:r>
        <w:rPr>
          <w:sz w:val="28"/>
          <w:szCs w:val="28"/>
        </w:rPr>
        <w:t>istorice,</w:t>
      </w:r>
      <w:r>
        <w:rPr>
          <w:spacing w:val="1"/>
          <w:sz w:val="28"/>
          <w:szCs w:val="28"/>
        </w:rPr>
        <w:t xml:space="preserve"> </w:t>
      </w:r>
      <w:r>
        <w:rPr>
          <w:sz w:val="28"/>
          <w:szCs w:val="28"/>
        </w:rPr>
        <w:t>politice,</w:t>
      </w:r>
      <w:r>
        <w:rPr>
          <w:spacing w:val="1"/>
          <w:sz w:val="28"/>
          <w:szCs w:val="28"/>
        </w:rPr>
        <w:t xml:space="preserve"> </w:t>
      </w:r>
      <w:r>
        <w:rPr>
          <w:sz w:val="28"/>
          <w:szCs w:val="28"/>
        </w:rPr>
        <w:t>culturale sau de orice altă natură ori schimbarea unor astfel de denumiri, aceste hotărâri vor</w:t>
      </w:r>
      <w:r>
        <w:rPr>
          <w:spacing w:val="1"/>
          <w:sz w:val="28"/>
          <w:szCs w:val="28"/>
        </w:rPr>
        <w:t xml:space="preserve"> </w:t>
      </w:r>
      <w:r>
        <w:rPr>
          <w:sz w:val="28"/>
          <w:szCs w:val="28"/>
        </w:rPr>
        <w:t>putea fi adoptate numai după ce au fost analizate și avizate de comisia de atribuire de</w:t>
      </w:r>
      <w:r>
        <w:rPr>
          <w:spacing w:val="1"/>
          <w:sz w:val="28"/>
          <w:szCs w:val="28"/>
        </w:rPr>
        <w:t xml:space="preserve"> </w:t>
      </w:r>
      <w:r>
        <w:rPr>
          <w:sz w:val="28"/>
          <w:szCs w:val="28"/>
        </w:rPr>
        <w:t>denumiri</w:t>
      </w:r>
      <w:r>
        <w:rPr>
          <w:spacing w:val="66"/>
          <w:sz w:val="28"/>
          <w:szCs w:val="28"/>
        </w:rPr>
        <w:t xml:space="preserve"> </w:t>
      </w:r>
      <w:r>
        <w:rPr>
          <w:sz w:val="28"/>
          <w:szCs w:val="28"/>
        </w:rPr>
        <w:t>județeană,</w:t>
      </w:r>
      <w:r>
        <w:rPr>
          <w:spacing w:val="66"/>
          <w:sz w:val="28"/>
          <w:szCs w:val="28"/>
        </w:rPr>
        <w:t xml:space="preserve"> </w:t>
      </w:r>
      <w:r>
        <w:rPr>
          <w:i w:val="0"/>
          <w:iCs/>
          <w:sz w:val="28"/>
          <w:szCs w:val="28"/>
        </w:rPr>
        <w:t>respectiv</w:t>
      </w:r>
      <w:r>
        <w:rPr>
          <w:rFonts w:hint="default"/>
          <w:i w:val="0"/>
          <w:iCs/>
          <w:sz w:val="28"/>
          <w:szCs w:val="28"/>
          <w:lang w:val="ro-RO"/>
        </w:rPr>
        <w:t xml:space="preserve">, </w:t>
      </w:r>
      <w:r>
        <w:rPr>
          <w:i w:val="0"/>
          <w:iCs/>
          <w:sz w:val="28"/>
          <w:szCs w:val="28"/>
        </w:rPr>
        <w:t>a</w:t>
      </w:r>
      <w:r>
        <w:rPr>
          <w:i w:val="0"/>
          <w:iCs/>
          <w:spacing w:val="66"/>
          <w:sz w:val="28"/>
          <w:szCs w:val="28"/>
        </w:rPr>
        <w:t xml:space="preserve"> </w:t>
      </w:r>
      <w:r>
        <w:rPr>
          <w:i w:val="0"/>
          <w:iCs/>
          <w:sz w:val="28"/>
          <w:szCs w:val="28"/>
        </w:rPr>
        <w:t xml:space="preserve">municipiului București, în  </w:t>
      </w:r>
      <w:r>
        <w:rPr>
          <w:i w:val="0"/>
          <w:iCs/>
          <w:spacing w:val="1"/>
          <w:sz w:val="28"/>
          <w:szCs w:val="28"/>
        </w:rPr>
        <w:t xml:space="preserve"> </w:t>
      </w:r>
      <w:r>
        <w:rPr>
          <w:i w:val="0"/>
          <w:iCs/>
          <w:sz w:val="28"/>
          <w:szCs w:val="28"/>
        </w:rPr>
        <w:t xml:space="preserve">conformitate </w:t>
      </w:r>
      <w:r>
        <w:rPr>
          <w:i w:val="0"/>
          <w:iCs/>
          <w:spacing w:val="1"/>
          <w:sz w:val="28"/>
          <w:szCs w:val="28"/>
        </w:rPr>
        <w:t xml:space="preserve"> </w:t>
      </w:r>
      <w:r>
        <w:rPr>
          <w:i w:val="0"/>
          <w:iCs/>
          <w:sz w:val="28"/>
          <w:szCs w:val="28"/>
        </w:rPr>
        <w:t>cu</w:t>
      </w:r>
      <w:r>
        <w:rPr>
          <w:i w:val="0"/>
          <w:iCs/>
          <w:spacing w:val="1"/>
          <w:sz w:val="28"/>
          <w:szCs w:val="28"/>
        </w:rPr>
        <w:t xml:space="preserve"> </w:t>
      </w:r>
      <w:r>
        <w:rPr>
          <w:i w:val="0"/>
          <w:iCs/>
          <w:sz w:val="28"/>
          <w:szCs w:val="28"/>
        </w:rPr>
        <w:t xml:space="preserve">prevederile </w:t>
      </w:r>
      <w:r>
        <w:rPr>
          <w:i w:val="0"/>
          <w:iCs/>
          <w:sz w:val="28"/>
          <w:szCs w:val="28"/>
        </w:rPr>
        <w:fldChar w:fldCharType="begin"/>
      </w:r>
      <w:r>
        <w:rPr>
          <w:i w:val="0"/>
          <w:iCs/>
          <w:sz w:val="28"/>
          <w:szCs w:val="28"/>
        </w:rPr>
        <w:instrText xml:space="preserve"> HYPERLINK "http://legislatie.just.ro/Public/DetaliiDocumentAfis/86401" \h </w:instrText>
      </w:r>
      <w:r>
        <w:rPr>
          <w:i w:val="0"/>
          <w:iCs/>
          <w:sz w:val="28"/>
          <w:szCs w:val="28"/>
        </w:rPr>
        <w:fldChar w:fldCharType="separate"/>
      </w:r>
      <w:r>
        <w:rPr>
          <w:i w:val="0"/>
          <w:iCs/>
          <w:sz w:val="28"/>
          <w:szCs w:val="28"/>
        </w:rPr>
        <w:t>Ordonanței</w:t>
      </w:r>
      <w:r>
        <w:rPr>
          <w:i w:val="0"/>
          <w:iCs/>
          <w:spacing w:val="1"/>
          <w:sz w:val="28"/>
          <w:szCs w:val="28"/>
        </w:rPr>
        <w:t xml:space="preserve"> </w:t>
      </w:r>
      <w:r>
        <w:rPr>
          <w:i w:val="0"/>
          <w:iCs/>
          <w:sz w:val="28"/>
          <w:szCs w:val="28"/>
        </w:rPr>
        <w:t>Guvernului</w:t>
      </w:r>
      <w:r>
        <w:rPr>
          <w:i w:val="0"/>
          <w:iCs/>
          <w:spacing w:val="1"/>
          <w:sz w:val="28"/>
          <w:szCs w:val="28"/>
        </w:rPr>
        <w:t xml:space="preserve"> </w:t>
      </w:r>
      <w:r>
        <w:rPr>
          <w:i w:val="0"/>
          <w:iCs/>
          <w:sz w:val="28"/>
          <w:szCs w:val="28"/>
        </w:rPr>
        <w:t xml:space="preserve">nr.63/2002 </w:t>
      </w:r>
      <w:r>
        <w:rPr>
          <w:i w:val="0"/>
          <w:iCs/>
          <w:sz w:val="28"/>
          <w:szCs w:val="28"/>
        </w:rPr>
        <w:fldChar w:fldCharType="end"/>
      </w:r>
      <w:r>
        <w:rPr>
          <w:i w:val="0"/>
          <w:iCs/>
          <w:sz w:val="28"/>
          <w:szCs w:val="28"/>
        </w:rPr>
        <w:t>privind</w:t>
      </w:r>
      <w:r>
        <w:rPr>
          <w:i w:val="0"/>
          <w:iCs/>
          <w:spacing w:val="1"/>
          <w:sz w:val="28"/>
          <w:szCs w:val="28"/>
        </w:rPr>
        <w:t xml:space="preserve"> </w:t>
      </w:r>
      <w:r>
        <w:rPr>
          <w:i w:val="0"/>
          <w:iCs/>
          <w:sz w:val="28"/>
          <w:szCs w:val="28"/>
        </w:rPr>
        <w:t>atribuirea</w:t>
      </w:r>
      <w:r>
        <w:rPr>
          <w:i w:val="0"/>
          <w:iCs/>
          <w:spacing w:val="1"/>
          <w:sz w:val="28"/>
          <w:szCs w:val="28"/>
        </w:rPr>
        <w:t xml:space="preserve"> </w:t>
      </w:r>
      <w:r>
        <w:rPr>
          <w:i w:val="0"/>
          <w:iCs/>
          <w:sz w:val="28"/>
          <w:szCs w:val="28"/>
        </w:rPr>
        <w:t>sau</w:t>
      </w:r>
      <w:r>
        <w:rPr>
          <w:i w:val="0"/>
          <w:iCs/>
          <w:spacing w:val="1"/>
          <w:sz w:val="28"/>
          <w:szCs w:val="28"/>
        </w:rPr>
        <w:t xml:space="preserve"> </w:t>
      </w:r>
      <w:r>
        <w:rPr>
          <w:i w:val="0"/>
          <w:iCs/>
          <w:sz w:val="28"/>
          <w:szCs w:val="28"/>
        </w:rPr>
        <w:t>schimbarea</w:t>
      </w:r>
      <w:r>
        <w:rPr>
          <w:i w:val="0"/>
          <w:iCs/>
          <w:spacing w:val="1"/>
          <w:sz w:val="28"/>
          <w:szCs w:val="28"/>
        </w:rPr>
        <w:t xml:space="preserve"> </w:t>
      </w:r>
      <w:r>
        <w:rPr>
          <w:i w:val="0"/>
          <w:iCs/>
          <w:sz w:val="28"/>
          <w:szCs w:val="28"/>
        </w:rPr>
        <w:t>de</w:t>
      </w:r>
      <w:r>
        <w:rPr>
          <w:i w:val="0"/>
          <w:iCs/>
          <w:spacing w:val="-62"/>
          <w:sz w:val="28"/>
          <w:szCs w:val="28"/>
        </w:rPr>
        <w:t xml:space="preserve"> </w:t>
      </w:r>
      <w:r>
        <w:rPr>
          <w:i w:val="0"/>
          <w:iCs/>
          <w:sz w:val="28"/>
          <w:szCs w:val="28"/>
        </w:rPr>
        <w:t xml:space="preserve">denumiri, aprobată cu modificări prin </w:t>
      </w:r>
      <w:r>
        <w:rPr>
          <w:i w:val="0"/>
          <w:iCs/>
          <w:sz w:val="28"/>
          <w:szCs w:val="28"/>
        </w:rPr>
        <w:fldChar w:fldCharType="begin"/>
      </w:r>
      <w:r>
        <w:rPr>
          <w:i w:val="0"/>
          <w:iCs/>
          <w:sz w:val="28"/>
          <w:szCs w:val="28"/>
        </w:rPr>
        <w:instrText xml:space="preserve"> HYPERLINK "http://legislatie.just.ro/Public/DetaliiDocumentAfis/41569" \h </w:instrText>
      </w:r>
      <w:r>
        <w:rPr>
          <w:i w:val="0"/>
          <w:iCs/>
          <w:sz w:val="28"/>
          <w:szCs w:val="28"/>
        </w:rPr>
        <w:fldChar w:fldCharType="separate"/>
      </w:r>
      <w:r>
        <w:rPr>
          <w:i w:val="0"/>
          <w:iCs/>
          <w:sz w:val="28"/>
          <w:szCs w:val="28"/>
        </w:rPr>
        <w:t>Legea nr.48/2003</w:t>
      </w:r>
      <w:r>
        <w:rPr>
          <w:i w:val="0"/>
          <w:iCs/>
          <w:sz w:val="28"/>
          <w:szCs w:val="28"/>
        </w:rPr>
        <w:fldChar w:fldCharType="end"/>
      </w:r>
      <w:r>
        <w:rPr>
          <w:i w:val="0"/>
          <w:iCs/>
          <w:sz w:val="28"/>
          <w:szCs w:val="28"/>
        </w:rPr>
        <w:t>, cu modificările și completările</w:t>
      </w:r>
      <w:r>
        <w:rPr>
          <w:i w:val="0"/>
          <w:iCs/>
          <w:spacing w:val="1"/>
          <w:sz w:val="28"/>
          <w:szCs w:val="28"/>
        </w:rPr>
        <w:t xml:space="preserve"> </w:t>
      </w:r>
      <w:r>
        <w:rPr>
          <w:i w:val="0"/>
          <w:iCs/>
          <w:sz w:val="28"/>
          <w:szCs w:val="28"/>
        </w:rPr>
        <w:t>ulterioare.</w:t>
      </w:r>
    </w:p>
    <w:p>
      <w:pPr>
        <w:pStyle w:val="15"/>
        <w:widowControl w:val="0"/>
        <w:numPr>
          <w:ilvl w:val="0"/>
          <w:numId w:val="0"/>
        </w:numPr>
        <w:tabs>
          <w:tab w:val="left" w:pos="1069"/>
        </w:tabs>
        <w:autoSpaceDE w:val="0"/>
        <w:autoSpaceDN w:val="0"/>
        <w:spacing w:before="63" w:after="0" w:line="240" w:lineRule="auto"/>
        <w:ind w:right="102" w:rightChars="0"/>
        <w:jc w:val="both"/>
        <w:rPr>
          <w:i w:val="0"/>
          <w:iCs/>
          <w:sz w:val="28"/>
          <w:szCs w:val="28"/>
        </w:rPr>
      </w:pPr>
    </w:p>
    <w:p>
      <w:pPr>
        <w:pStyle w:val="15"/>
        <w:numPr>
          <w:ilvl w:val="0"/>
          <w:numId w:val="18"/>
        </w:numPr>
        <w:tabs>
          <w:tab w:val="left" w:pos="1077"/>
        </w:tabs>
        <w:spacing w:before="0" w:after="0" w:line="240" w:lineRule="auto"/>
        <w:ind w:left="191" w:right="171" w:firstLine="518"/>
        <w:jc w:val="both"/>
        <w:rPr>
          <w:i w:val="0"/>
          <w:iCs w:val="0"/>
          <w:sz w:val="28"/>
          <w:szCs w:val="28"/>
        </w:rPr>
      </w:pPr>
      <w:r>
        <w:rPr>
          <w:sz w:val="28"/>
          <w:szCs w:val="28"/>
        </w:rPr>
        <w:t>Schimbarea denumirilor instituțiilor publice și a obiectivelor</w:t>
      </w:r>
      <w:r>
        <w:rPr>
          <w:spacing w:val="65"/>
          <w:sz w:val="28"/>
          <w:szCs w:val="28"/>
        </w:rPr>
        <w:t xml:space="preserve"> </w:t>
      </w:r>
      <w:r>
        <w:rPr>
          <w:sz w:val="28"/>
          <w:szCs w:val="28"/>
        </w:rPr>
        <w:t>de interes județean,</w:t>
      </w:r>
      <w:r>
        <w:rPr>
          <w:spacing w:val="1"/>
          <w:sz w:val="28"/>
          <w:szCs w:val="28"/>
        </w:rPr>
        <w:t xml:space="preserve"> </w:t>
      </w:r>
      <w:r>
        <w:rPr>
          <w:sz w:val="28"/>
          <w:szCs w:val="28"/>
        </w:rPr>
        <w:t>se face prin hotărâre a consiliului județean, cu avizul consiliului local pe al cărui teritoriu</w:t>
      </w:r>
      <w:r>
        <w:rPr>
          <w:spacing w:val="1"/>
          <w:sz w:val="28"/>
          <w:szCs w:val="28"/>
        </w:rPr>
        <w:t xml:space="preserve"> </w:t>
      </w:r>
      <w:r>
        <w:rPr>
          <w:sz w:val="28"/>
          <w:szCs w:val="28"/>
        </w:rPr>
        <w:t>administrativ</w:t>
      </w:r>
      <w:r>
        <w:rPr>
          <w:spacing w:val="1"/>
          <w:sz w:val="28"/>
          <w:szCs w:val="28"/>
        </w:rPr>
        <w:t xml:space="preserve"> </w:t>
      </w:r>
      <w:r>
        <w:rPr>
          <w:sz w:val="28"/>
          <w:szCs w:val="28"/>
        </w:rPr>
        <w:t>sunt</w:t>
      </w:r>
      <w:r>
        <w:rPr>
          <w:spacing w:val="1"/>
          <w:sz w:val="28"/>
          <w:szCs w:val="28"/>
        </w:rPr>
        <w:t xml:space="preserve"> </w:t>
      </w:r>
      <w:r>
        <w:rPr>
          <w:sz w:val="28"/>
          <w:szCs w:val="28"/>
        </w:rPr>
        <w:t>amplasate</w:t>
      </w:r>
      <w:r>
        <w:rPr>
          <w:spacing w:val="1"/>
          <w:sz w:val="28"/>
          <w:szCs w:val="28"/>
        </w:rPr>
        <w:t xml:space="preserve"> </w:t>
      </w:r>
      <w:r>
        <w:rPr>
          <w:sz w:val="28"/>
          <w:szCs w:val="28"/>
        </w:rPr>
        <w:t>instituțiile</w:t>
      </w:r>
      <w:r>
        <w:rPr>
          <w:spacing w:val="1"/>
          <w:sz w:val="28"/>
          <w:szCs w:val="28"/>
        </w:rPr>
        <w:t xml:space="preserve"> </w:t>
      </w:r>
      <w:r>
        <w:rPr>
          <w:sz w:val="28"/>
          <w:szCs w:val="28"/>
        </w:rPr>
        <w:t>și</w:t>
      </w:r>
      <w:r>
        <w:rPr>
          <w:spacing w:val="1"/>
          <w:sz w:val="28"/>
          <w:szCs w:val="28"/>
        </w:rPr>
        <w:t xml:space="preserve"> </w:t>
      </w:r>
      <w:r>
        <w:rPr>
          <w:sz w:val="28"/>
          <w:szCs w:val="28"/>
        </w:rPr>
        <w:t>obiectivele</w:t>
      </w:r>
      <w:r>
        <w:rPr>
          <w:spacing w:val="1"/>
          <w:sz w:val="28"/>
          <w:szCs w:val="28"/>
        </w:rPr>
        <w:t xml:space="preserve"> </w:t>
      </w:r>
      <w:r>
        <w:rPr>
          <w:sz w:val="28"/>
          <w:szCs w:val="28"/>
        </w:rPr>
        <w:t>în</w:t>
      </w:r>
      <w:r>
        <w:rPr>
          <w:spacing w:val="1"/>
          <w:sz w:val="28"/>
          <w:szCs w:val="28"/>
        </w:rPr>
        <w:t xml:space="preserve"> </w:t>
      </w:r>
      <w:r>
        <w:rPr>
          <w:sz w:val="28"/>
          <w:szCs w:val="28"/>
        </w:rPr>
        <w:t>cauză,</w:t>
      </w:r>
      <w:r>
        <w:rPr>
          <w:i w:val="0"/>
          <w:iCs w:val="0"/>
          <w:spacing w:val="1"/>
          <w:sz w:val="28"/>
          <w:szCs w:val="28"/>
        </w:rPr>
        <w:t xml:space="preserve"> </w:t>
      </w:r>
      <w:r>
        <w:rPr>
          <w:i w:val="0"/>
          <w:iCs w:val="0"/>
          <w:sz w:val="28"/>
          <w:szCs w:val="28"/>
        </w:rPr>
        <w:t>în</w:t>
      </w:r>
      <w:r>
        <w:rPr>
          <w:i w:val="0"/>
          <w:iCs w:val="0"/>
          <w:spacing w:val="1"/>
          <w:sz w:val="28"/>
          <w:szCs w:val="28"/>
        </w:rPr>
        <w:t xml:space="preserve"> </w:t>
      </w:r>
      <w:r>
        <w:rPr>
          <w:i w:val="0"/>
          <w:iCs w:val="0"/>
          <w:sz w:val="28"/>
          <w:szCs w:val="28"/>
        </w:rPr>
        <w:t>conformitate</w:t>
      </w:r>
      <w:r>
        <w:rPr>
          <w:i w:val="0"/>
          <w:iCs w:val="0"/>
          <w:spacing w:val="1"/>
          <w:sz w:val="28"/>
          <w:szCs w:val="28"/>
        </w:rPr>
        <w:t xml:space="preserve"> </w:t>
      </w:r>
      <w:r>
        <w:rPr>
          <w:i w:val="0"/>
          <w:iCs w:val="0"/>
          <w:sz w:val="28"/>
          <w:szCs w:val="28"/>
        </w:rPr>
        <w:t>cu</w:t>
      </w:r>
      <w:r>
        <w:rPr>
          <w:i w:val="0"/>
          <w:iCs w:val="0"/>
          <w:spacing w:val="1"/>
          <w:sz w:val="28"/>
          <w:szCs w:val="28"/>
        </w:rPr>
        <w:t xml:space="preserve"> </w:t>
      </w:r>
      <w:r>
        <w:rPr>
          <w:i w:val="0"/>
          <w:iCs w:val="0"/>
          <w:sz w:val="28"/>
          <w:szCs w:val="28"/>
        </w:rPr>
        <w:t xml:space="preserve">prevederile </w:t>
      </w:r>
      <w:r>
        <w:rPr>
          <w:i w:val="0"/>
          <w:iCs w:val="0"/>
          <w:sz w:val="28"/>
          <w:szCs w:val="28"/>
        </w:rPr>
        <w:fldChar w:fldCharType="begin"/>
      </w:r>
      <w:r>
        <w:rPr>
          <w:i w:val="0"/>
          <w:iCs w:val="0"/>
          <w:sz w:val="28"/>
          <w:szCs w:val="28"/>
        </w:rPr>
        <w:instrText xml:space="preserve"> HYPERLINK "http://legislatie.just.ro/Public/DetaliiDocumentAfis/86401" \h </w:instrText>
      </w:r>
      <w:r>
        <w:rPr>
          <w:i w:val="0"/>
          <w:iCs w:val="0"/>
          <w:sz w:val="28"/>
          <w:szCs w:val="28"/>
        </w:rPr>
        <w:fldChar w:fldCharType="separate"/>
      </w:r>
      <w:r>
        <w:rPr>
          <w:i w:val="0"/>
          <w:iCs w:val="0"/>
          <w:sz w:val="28"/>
          <w:szCs w:val="28"/>
        </w:rPr>
        <w:t>Ordonanței</w:t>
      </w:r>
      <w:r>
        <w:rPr>
          <w:i w:val="0"/>
          <w:iCs w:val="0"/>
          <w:spacing w:val="1"/>
          <w:sz w:val="28"/>
          <w:szCs w:val="28"/>
        </w:rPr>
        <w:t xml:space="preserve"> </w:t>
      </w:r>
      <w:r>
        <w:rPr>
          <w:i w:val="0"/>
          <w:iCs w:val="0"/>
          <w:sz w:val="28"/>
          <w:szCs w:val="28"/>
        </w:rPr>
        <w:t>Guvernului</w:t>
      </w:r>
      <w:r>
        <w:rPr>
          <w:i w:val="0"/>
          <w:iCs w:val="0"/>
          <w:spacing w:val="1"/>
          <w:sz w:val="28"/>
          <w:szCs w:val="28"/>
        </w:rPr>
        <w:t xml:space="preserve"> </w:t>
      </w:r>
      <w:r>
        <w:rPr>
          <w:i w:val="0"/>
          <w:iCs w:val="0"/>
          <w:sz w:val="28"/>
          <w:szCs w:val="28"/>
        </w:rPr>
        <w:t xml:space="preserve">nr.63/2002 </w:t>
      </w:r>
      <w:r>
        <w:rPr>
          <w:i w:val="0"/>
          <w:iCs w:val="0"/>
          <w:sz w:val="28"/>
          <w:szCs w:val="28"/>
        </w:rPr>
        <w:fldChar w:fldCharType="end"/>
      </w:r>
      <w:r>
        <w:rPr>
          <w:i w:val="0"/>
          <w:iCs w:val="0"/>
          <w:sz w:val="28"/>
          <w:szCs w:val="28"/>
        </w:rPr>
        <w:t>privind</w:t>
      </w:r>
      <w:r>
        <w:rPr>
          <w:i w:val="0"/>
          <w:iCs w:val="0"/>
          <w:spacing w:val="1"/>
          <w:sz w:val="28"/>
          <w:szCs w:val="28"/>
        </w:rPr>
        <w:t xml:space="preserve"> </w:t>
      </w:r>
      <w:r>
        <w:rPr>
          <w:i w:val="0"/>
          <w:iCs w:val="0"/>
          <w:sz w:val="28"/>
          <w:szCs w:val="28"/>
        </w:rPr>
        <w:t>atribuirea</w:t>
      </w:r>
      <w:r>
        <w:rPr>
          <w:i w:val="0"/>
          <w:iCs w:val="0"/>
          <w:spacing w:val="1"/>
          <w:sz w:val="28"/>
          <w:szCs w:val="28"/>
        </w:rPr>
        <w:t xml:space="preserve"> </w:t>
      </w:r>
      <w:r>
        <w:rPr>
          <w:i w:val="0"/>
          <w:iCs w:val="0"/>
          <w:sz w:val="28"/>
          <w:szCs w:val="28"/>
        </w:rPr>
        <w:t>sau</w:t>
      </w:r>
      <w:r>
        <w:rPr>
          <w:i w:val="0"/>
          <w:iCs w:val="0"/>
          <w:spacing w:val="1"/>
          <w:sz w:val="28"/>
          <w:szCs w:val="28"/>
        </w:rPr>
        <w:t xml:space="preserve"> </w:t>
      </w:r>
      <w:r>
        <w:rPr>
          <w:i w:val="0"/>
          <w:iCs w:val="0"/>
          <w:sz w:val="28"/>
          <w:szCs w:val="28"/>
        </w:rPr>
        <w:t>schimbarea</w:t>
      </w:r>
      <w:r>
        <w:rPr>
          <w:i w:val="0"/>
          <w:iCs w:val="0"/>
          <w:spacing w:val="1"/>
          <w:sz w:val="28"/>
          <w:szCs w:val="28"/>
        </w:rPr>
        <w:t xml:space="preserve"> </w:t>
      </w:r>
      <w:r>
        <w:rPr>
          <w:i w:val="0"/>
          <w:iCs w:val="0"/>
          <w:sz w:val="28"/>
          <w:szCs w:val="28"/>
        </w:rPr>
        <w:t>de</w:t>
      </w:r>
      <w:r>
        <w:rPr>
          <w:i w:val="0"/>
          <w:iCs w:val="0"/>
          <w:spacing w:val="1"/>
          <w:sz w:val="28"/>
          <w:szCs w:val="28"/>
        </w:rPr>
        <w:t xml:space="preserve"> </w:t>
      </w:r>
      <w:r>
        <w:rPr>
          <w:i w:val="0"/>
          <w:iCs w:val="0"/>
          <w:sz w:val="28"/>
          <w:szCs w:val="28"/>
        </w:rPr>
        <w:t xml:space="preserve">denumiri, aprobată cu modificări prin </w:t>
      </w:r>
      <w:r>
        <w:rPr>
          <w:i w:val="0"/>
          <w:iCs w:val="0"/>
          <w:sz w:val="28"/>
          <w:szCs w:val="28"/>
        </w:rPr>
        <w:fldChar w:fldCharType="begin"/>
      </w:r>
      <w:r>
        <w:rPr>
          <w:i w:val="0"/>
          <w:iCs w:val="0"/>
          <w:sz w:val="28"/>
          <w:szCs w:val="28"/>
        </w:rPr>
        <w:instrText xml:space="preserve"> HYPERLINK "http://legislatie.just.ro/Public/DetaliiDocumentAfis/41569" \h </w:instrText>
      </w:r>
      <w:r>
        <w:rPr>
          <w:i w:val="0"/>
          <w:iCs w:val="0"/>
          <w:sz w:val="28"/>
          <w:szCs w:val="28"/>
        </w:rPr>
        <w:fldChar w:fldCharType="separate"/>
      </w:r>
      <w:r>
        <w:rPr>
          <w:i w:val="0"/>
          <w:iCs w:val="0"/>
          <w:sz w:val="28"/>
          <w:szCs w:val="28"/>
        </w:rPr>
        <w:t>Legea nr.48/2003</w:t>
      </w:r>
      <w:r>
        <w:rPr>
          <w:i w:val="0"/>
          <w:iCs w:val="0"/>
          <w:sz w:val="28"/>
          <w:szCs w:val="28"/>
        </w:rPr>
        <w:fldChar w:fldCharType="end"/>
      </w:r>
      <w:r>
        <w:rPr>
          <w:i w:val="0"/>
          <w:iCs w:val="0"/>
          <w:sz w:val="28"/>
          <w:szCs w:val="28"/>
        </w:rPr>
        <w:t>, cu modificările și completările</w:t>
      </w:r>
      <w:r>
        <w:rPr>
          <w:i w:val="0"/>
          <w:iCs w:val="0"/>
          <w:spacing w:val="1"/>
          <w:sz w:val="28"/>
          <w:szCs w:val="28"/>
        </w:rPr>
        <w:t xml:space="preserve"> </w:t>
      </w:r>
      <w:r>
        <w:rPr>
          <w:i w:val="0"/>
          <w:iCs w:val="0"/>
          <w:sz w:val="28"/>
          <w:szCs w:val="28"/>
        </w:rPr>
        <w:t>ulterioare.</w:t>
      </w:r>
    </w:p>
    <w:p>
      <w:pPr>
        <w:pStyle w:val="15"/>
        <w:numPr>
          <w:ilvl w:val="0"/>
          <w:numId w:val="0"/>
        </w:numPr>
        <w:tabs>
          <w:tab w:val="left" w:pos="1077"/>
        </w:tabs>
        <w:spacing w:before="0" w:after="0" w:line="240" w:lineRule="auto"/>
        <w:ind w:left="709" w:leftChars="0" w:right="171" w:rightChars="0"/>
        <w:jc w:val="both"/>
        <w:rPr>
          <w:i w:val="0"/>
          <w:iCs w:val="0"/>
          <w:sz w:val="28"/>
          <w:szCs w:val="28"/>
        </w:rPr>
      </w:pPr>
    </w:p>
    <w:p>
      <w:pPr>
        <w:pStyle w:val="7"/>
        <w:jc w:val="both"/>
        <w:rPr>
          <w:i/>
          <w:sz w:val="28"/>
          <w:szCs w:val="28"/>
        </w:rPr>
      </w:pPr>
    </w:p>
    <w:p>
      <w:pPr>
        <w:pStyle w:val="2"/>
        <w:ind w:left="573" w:firstLine="2661" w:firstLineChars="950"/>
        <w:jc w:val="both"/>
        <w:rPr>
          <w:sz w:val="28"/>
          <w:szCs w:val="28"/>
        </w:rPr>
      </w:pPr>
      <w:r>
        <w:rPr>
          <w:sz w:val="28"/>
          <w:szCs w:val="28"/>
        </w:rPr>
        <w:t>CAPITOLUL</w:t>
      </w:r>
      <w:r>
        <w:rPr>
          <w:spacing w:val="-2"/>
          <w:sz w:val="28"/>
          <w:szCs w:val="28"/>
        </w:rPr>
        <w:t xml:space="preserve"> </w:t>
      </w:r>
      <w:r>
        <w:rPr>
          <w:sz w:val="28"/>
          <w:szCs w:val="28"/>
        </w:rPr>
        <w:t>IX</w:t>
      </w:r>
    </w:p>
    <w:p>
      <w:pPr>
        <w:spacing w:before="1"/>
        <w:ind w:right="104"/>
        <w:jc w:val="center"/>
        <w:rPr>
          <w:b/>
          <w:sz w:val="28"/>
          <w:szCs w:val="28"/>
        </w:rPr>
      </w:pPr>
    </w:p>
    <w:p>
      <w:pPr>
        <w:spacing w:before="1"/>
        <w:ind w:right="104"/>
        <w:jc w:val="center"/>
        <w:rPr>
          <w:b/>
          <w:sz w:val="28"/>
          <w:szCs w:val="28"/>
        </w:rPr>
      </w:pPr>
      <w:r>
        <w:rPr>
          <w:b/>
          <w:sz w:val="28"/>
          <w:szCs w:val="28"/>
        </w:rPr>
        <w:t>SOCIETATEA</w:t>
      </w:r>
      <w:r>
        <w:rPr>
          <w:rFonts w:hint="default"/>
          <w:b/>
          <w:sz w:val="28"/>
          <w:szCs w:val="28"/>
          <w:lang w:val="ro-RO"/>
        </w:rPr>
        <w:t xml:space="preserve"> </w:t>
      </w:r>
      <w:r>
        <w:rPr>
          <w:b/>
          <w:sz w:val="28"/>
          <w:szCs w:val="28"/>
        </w:rPr>
        <w:t>CIVILĂ,</w:t>
      </w:r>
      <w:r>
        <w:rPr>
          <w:rFonts w:hint="default"/>
          <w:b/>
          <w:sz w:val="28"/>
          <w:szCs w:val="28"/>
          <w:lang w:val="ro-RO"/>
        </w:rPr>
        <w:t xml:space="preserve"> </w:t>
      </w:r>
      <w:r>
        <w:rPr>
          <w:b/>
          <w:sz w:val="28"/>
          <w:szCs w:val="28"/>
        </w:rPr>
        <w:t>RESPECTIV</w:t>
      </w:r>
      <w:r>
        <w:rPr>
          <w:rFonts w:hint="default"/>
          <w:b/>
          <w:sz w:val="28"/>
          <w:szCs w:val="28"/>
          <w:lang w:val="ro-RO"/>
        </w:rPr>
        <w:t xml:space="preserve">, </w:t>
      </w:r>
      <w:r>
        <w:rPr>
          <w:b/>
          <w:sz w:val="28"/>
          <w:szCs w:val="28"/>
        </w:rPr>
        <w:t>PARTIDELE</w:t>
      </w:r>
      <w:r>
        <w:rPr>
          <w:b/>
          <w:spacing w:val="66"/>
          <w:sz w:val="28"/>
          <w:szCs w:val="28"/>
        </w:rPr>
        <w:t xml:space="preserve"> </w:t>
      </w:r>
      <w:r>
        <w:rPr>
          <w:b/>
          <w:sz w:val="28"/>
          <w:szCs w:val="28"/>
        </w:rPr>
        <w:t>POLITICE,</w:t>
      </w:r>
      <w:r>
        <w:rPr>
          <w:rFonts w:hint="default"/>
          <w:b/>
          <w:sz w:val="28"/>
          <w:szCs w:val="28"/>
          <w:lang w:val="ro-RO"/>
        </w:rPr>
        <w:t xml:space="preserve"> </w:t>
      </w:r>
      <w:r>
        <w:rPr>
          <w:b/>
          <w:sz w:val="28"/>
          <w:szCs w:val="28"/>
        </w:rPr>
        <w:t>SINDICATELE,</w:t>
      </w:r>
      <w:r>
        <w:rPr>
          <w:rFonts w:hint="default"/>
          <w:b/>
          <w:sz w:val="28"/>
          <w:szCs w:val="28"/>
          <w:lang w:val="ro-RO"/>
        </w:rPr>
        <w:t xml:space="preserve"> </w:t>
      </w:r>
      <w:r>
        <w:rPr>
          <w:b/>
          <w:sz w:val="28"/>
          <w:szCs w:val="28"/>
        </w:rPr>
        <w:t>CULTELE</w:t>
      </w:r>
      <w:r>
        <w:rPr>
          <w:b/>
          <w:spacing w:val="1"/>
          <w:sz w:val="28"/>
          <w:szCs w:val="28"/>
        </w:rPr>
        <w:t xml:space="preserve"> </w:t>
      </w:r>
      <w:r>
        <w:rPr>
          <w:b/>
          <w:sz w:val="28"/>
          <w:szCs w:val="28"/>
        </w:rPr>
        <w:t>Ș</w:t>
      </w:r>
      <w:r>
        <w:rPr>
          <w:rFonts w:hint="default"/>
          <w:b/>
          <w:sz w:val="28"/>
          <w:szCs w:val="28"/>
          <w:lang w:val="ro-RO"/>
        </w:rPr>
        <w:t>I</w:t>
      </w:r>
      <w:r>
        <w:rPr>
          <w:b/>
          <w:spacing w:val="1"/>
          <w:sz w:val="28"/>
          <w:szCs w:val="28"/>
        </w:rPr>
        <w:t xml:space="preserve"> </w:t>
      </w:r>
      <w:r>
        <w:rPr>
          <w:b/>
          <w:sz w:val="28"/>
          <w:szCs w:val="28"/>
        </w:rPr>
        <w:t>ORGANIZAȚIIL</w:t>
      </w:r>
      <w:r>
        <w:rPr>
          <w:rFonts w:hint="default"/>
          <w:b/>
          <w:sz w:val="28"/>
          <w:szCs w:val="28"/>
          <w:lang w:val="ro-RO"/>
        </w:rPr>
        <w:t xml:space="preserve">E      </w:t>
      </w:r>
      <w:r>
        <w:rPr>
          <w:b/>
          <w:sz w:val="28"/>
          <w:szCs w:val="28"/>
        </w:rPr>
        <w:t>NONGUVERNAMENTALE</w:t>
      </w:r>
      <w:r>
        <w:rPr>
          <w:b/>
          <w:spacing w:val="1"/>
          <w:sz w:val="28"/>
          <w:szCs w:val="28"/>
        </w:rPr>
        <w:t xml:space="preserve"> </w:t>
      </w:r>
      <w:r>
        <w:rPr>
          <w:b/>
          <w:sz w:val="28"/>
          <w:szCs w:val="28"/>
        </w:rPr>
        <w:t>CARE</w:t>
      </w:r>
      <w:r>
        <w:rPr>
          <w:b/>
          <w:spacing w:val="1"/>
          <w:sz w:val="28"/>
          <w:szCs w:val="28"/>
        </w:rPr>
        <w:t xml:space="preserve"> </w:t>
      </w:r>
      <w:r>
        <w:rPr>
          <w:b/>
          <w:sz w:val="28"/>
          <w:szCs w:val="28"/>
        </w:rPr>
        <w:t>ÎȘI</w:t>
      </w:r>
      <w:r>
        <w:rPr>
          <w:b/>
          <w:spacing w:val="1"/>
          <w:sz w:val="28"/>
          <w:szCs w:val="28"/>
        </w:rPr>
        <w:t xml:space="preserve"> </w:t>
      </w:r>
      <w:r>
        <w:rPr>
          <w:b/>
          <w:sz w:val="28"/>
          <w:szCs w:val="28"/>
        </w:rPr>
        <w:t>DESFĂȘOARĂ</w:t>
      </w:r>
      <w:r>
        <w:rPr>
          <w:b/>
          <w:spacing w:val="1"/>
          <w:sz w:val="28"/>
          <w:szCs w:val="28"/>
        </w:rPr>
        <w:t xml:space="preserve"> </w:t>
      </w:r>
      <w:r>
        <w:rPr>
          <w:b/>
          <w:sz w:val="28"/>
          <w:szCs w:val="28"/>
        </w:rPr>
        <w:t>ACTIVITATEA</w:t>
      </w:r>
      <w:r>
        <w:rPr>
          <w:b/>
          <w:spacing w:val="1"/>
          <w:sz w:val="28"/>
          <w:szCs w:val="28"/>
        </w:rPr>
        <w:t xml:space="preserve"> </w:t>
      </w:r>
      <w:r>
        <w:rPr>
          <w:b/>
          <w:sz w:val="28"/>
          <w:szCs w:val="28"/>
        </w:rPr>
        <w:t>ÎN</w:t>
      </w:r>
      <w:r>
        <w:rPr>
          <w:rFonts w:hint="default"/>
          <w:b/>
          <w:sz w:val="28"/>
          <w:szCs w:val="28"/>
          <w:lang w:val="ro-RO"/>
        </w:rPr>
        <w:t xml:space="preserve"> </w:t>
      </w:r>
      <w:r>
        <w:rPr>
          <w:b/>
          <w:sz w:val="28"/>
          <w:szCs w:val="28"/>
        </w:rPr>
        <w:t>UNITATEA</w:t>
      </w:r>
      <w:r>
        <w:rPr>
          <w:b/>
          <w:spacing w:val="1"/>
          <w:sz w:val="28"/>
          <w:szCs w:val="28"/>
        </w:rPr>
        <w:t xml:space="preserve"> </w:t>
      </w:r>
      <w:r>
        <w:rPr>
          <w:b/>
          <w:sz w:val="28"/>
          <w:szCs w:val="28"/>
        </w:rPr>
        <w:t>ADMINISTRATIV-</w:t>
      </w:r>
      <w:r>
        <w:rPr>
          <w:b/>
          <w:spacing w:val="1"/>
          <w:sz w:val="28"/>
          <w:szCs w:val="28"/>
        </w:rPr>
        <w:t xml:space="preserve"> </w:t>
      </w:r>
      <w:r>
        <w:rPr>
          <w:b/>
          <w:sz w:val="28"/>
          <w:szCs w:val="28"/>
        </w:rPr>
        <w:t>TERITORIALĂ</w:t>
      </w:r>
    </w:p>
    <w:p>
      <w:pPr>
        <w:pStyle w:val="7"/>
        <w:spacing w:before="3"/>
        <w:jc w:val="both"/>
        <w:rPr>
          <w:b/>
          <w:sz w:val="28"/>
          <w:szCs w:val="28"/>
        </w:rPr>
      </w:pPr>
    </w:p>
    <w:p>
      <w:pPr>
        <w:pStyle w:val="7"/>
        <w:ind w:left="190" w:right="174" w:firstLine="453"/>
        <w:jc w:val="both"/>
        <w:rPr>
          <w:b/>
          <w:spacing w:val="1"/>
          <w:sz w:val="28"/>
          <w:szCs w:val="28"/>
        </w:rPr>
      </w:pPr>
      <w:r>
        <w:rPr>
          <w:b/>
          <w:sz w:val="28"/>
          <w:szCs w:val="28"/>
        </w:rPr>
        <w:t>Articolul</w:t>
      </w:r>
      <w:r>
        <w:rPr>
          <w:b/>
          <w:spacing w:val="1"/>
          <w:sz w:val="28"/>
          <w:szCs w:val="28"/>
        </w:rPr>
        <w:t xml:space="preserve"> </w:t>
      </w:r>
      <w:r>
        <w:rPr>
          <w:b/>
          <w:sz w:val="28"/>
          <w:szCs w:val="28"/>
        </w:rPr>
        <w:t>22</w:t>
      </w:r>
      <w:r>
        <w:rPr>
          <w:b/>
          <w:spacing w:val="1"/>
          <w:sz w:val="28"/>
          <w:szCs w:val="28"/>
        </w:rPr>
        <w:t xml:space="preserve"> </w:t>
      </w:r>
    </w:p>
    <w:p>
      <w:pPr>
        <w:pStyle w:val="7"/>
        <w:ind w:left="190" w:right="174" w:firstLine="453"/>
        <w:jc w:val="both"/>
        <w:rPr>
          <w:b w:val="0"/>
          <w:bCs/>
          <w:sz w:val="28"/>
          <w:szCs w:val="28"/>
        </w:rPr>
      </w:pPr>
    </w:p>
    <w:p>
      <w:pPr>
        <w:pStyle w:val="7"/>
        <w:numPr>
          <w:ilvl w:val="0"/>
          <w:numId w:val="19"/>
        </w:numPr>
        <w:ind w:left="190" w:right="174" w:firstLine="453"/>
        <w:jc w:val="both"/>
        <w:rPr>
          <w:sz w:val="28"/>
          <w:szCs w:val="28"/>
        </w:rPr>
      </w:pPr>
      <w:r>
        <w:rPr>
          <w:sz w:val="28"/>
          <w:szCs w:val="28"/>
        </w:rPr>
        <w:t>Municipiul</w:t>
      </w:r>
      <w:r>
        <w:rPr>
          <w:spacing w:val="-3"/>
          <w:sz w:val="28"/>
          <w:szCs w:val="28"/>
        </w:rPr>
        <w:t xml:space="preserve"> </w:t>
      </w:r>
      <w:r>
        <w:rPr>
          <w:rFonts w:hint="default"/>
          <w:sz w:val="28"/>
          <w:szCs w:val="28"/>
          <w:lang w:val="ro-RO"/>
        </w:rPr>
        <w:t>Dr.Tr.Severin</w:t>
      </w:r>
      <w:r>
        <w:rPr>
          <w:sz w:val="28"/>
          <w:szCs w:val="28"/>
        </w:rPr>
        <w:t>,</w:t>
      </w:r>
      <w:r>
        <w:rPr>
          <w:spacing w:val="-2"/>
          <w:sz w:val="28"/>
          <w:szCs w:val="28"/>
        </w:rPr>
        <w:t xml:space="preserve"> </w:t>
      </w:r>
      <w:r>
        <w:rPr>
          <w:sz w:val="28"/>
          <w:szCs w:val="28"/>
        </w:rPr>
        <w:t>Județul</w:t>
      </w:r>
      <w:r>
        <w:rPr>
          <w:spacing w:val="-3"/>
          <w:sz w:val="28"/>
          <w:szCs w:val="28"/>
        </w:rPr>
        <w:t xml:space="preserve"> </w:t>
      </w:r>
      <w:r>
        <w:rPr>
          <w:rFonts w:hint="default"/>
          <w:sz w:val="28"/>
          <w:szCs w:val="28"/>
          <w:lang w:val="ro-RO"/>
        </w:rPr>
        <w:t>Mehedinți</w:t>
      </w:r>
      <w:r>
        <w:rPr>
          <w:sz w:val="28"/>
          <w:szCs w:val="28"/>
        </w:rPr>
        <w:t>,</w:t>
      </w:r>
      <w:r>
        <w:rPr>
          <w:spacing w:val="-2"/>
          <w:sz w:val="28"/>
          <w:szCs w:val="28"/>
        </w:rPr>
        <w:t xml:space="preserve"> </w:t>
      </w:r>
      <w:r>
        <w:rPr>
          <w:sz w:val="28"/>
          <w:szCs w:val="28"/>
        </w:rPr>
        <w:t>realizează</w:t>
      </w:r>
      <w:r>
        <w:rPr>
          <w:spacing w:val="1"/>
          <w:sz w:val="28"/>
          <w:szCs w:val="28"/>
        </w:rPr>
        <w:t xml:space="preserve"> </w:t>
      </w:r>
      <w:r>
        <w:rPr>
          <w:sz w:val="28"/>
          <w:szCs w:val="28"/>
        </w:rPr>
        <w:t>un</w:t>
      </w:r>
      <w:r>
        <w:rPr>
          <w:spacing w:val="1"/>
          <w:sz w:val="28"/>
          <w:szCs w:val="28"/>
        </w:rPr>
        <w:t xml:space="preserve"> </w:t>
      </w:r>
      <w:r>
        <w:rPr>
          <w:sz w:val="28"/>
          <w:szCs w:val="28"/>
        </w:rPr>
        <w:t>cadru</w:t>
      </w:r>
      <w:r>
        <w:rPr>
          <w:spacing w:val="1"/>
          <w:sz w:val="28"/>
          <w:szCs w:val="28"/>
        </w:rPr>
        <w:t xml:space="preserve"> </w:t>
      </w:r>
      <w:r>
        <w:rPr>
          <w:sz w:val="28"/>
          <w:szCs w:val="28"/>
        </w:rPr>
        <w:t>de</w:t>
      </w:r>
      <w:r>
        <w:rPr>
          <w:spacing w:val="1"/>
          <w:sz w:val="28"/>
          <w:szCs w:val="28"/>
        </w:rPr>
        <w:t xml:space="preserve"> </w:t>
      </w:r>
      <w:r>
        <w:rPr>
          <w:sz w:val="28"/>
          <w:szCs w:val="28"/>
        </w:rPr>
        <w:t>cooperare</w:t>
      </w:r>
      <w:r>
        <w:rPr>
          <w:spacing w:val="1"/>
          <w:sz w:val="28"/>
          <w:szCs w:val="28"/>
        </w:rPr>
        <w:t xml:space="preserve"> </w:t>
      </w:r>
      <w:r>
        <w:rPr>
          <w:sz w:val="28"/>
          <w:szCs w:val="28"/>
        </w:rPr>
        <w:t>sau</w:t>
      </w:r>
      <w:r>
        <w:rPr>
          <w:spacing w:val="1"/>
          <w:sz w:val="28"/>
          <w:szCs w:val="28"/>
        </w:rPr>
        <w:t xml:space="preserve"> </w:t>
      </w:r>
      <w:r>
        <w:rPr>
          <w:sz w:val="28"/>
          <w:szCs w:val="28"/>
        </w:rPr>
        <w:t>asociere</w:t>
      </w:r>
      <w:r>
        <w:rPr>
          <w:spacing w:val="1"/>
          <w:sz w:val="28"/>
          <w:szCs w:val="28"/>
        </w:rPr>
        <w:t xml:space="preserve"> </w:t>
      </w:r>
      <w:r>
        <w:rPr>
          <w:sz w:val="28"/>
          <w:szCs w:val="28"/>
        </w:rPr>
        <w:t>cu</w:t>
      </w:r>
      <w:r>
        <w:rPr>
          <w:spacing w:val="1"/>
          <w:sz w:val="28"/>
          <w:szCs w:val="28"/>
        </w:rPr>
        <w:t xml:space="preserve"> </w:t>
      </w:r>
      <w:r>
        <w:rPr>
          <w:sz w:val="28"/>
          <w:szCs w:val="28"/>
        </w:rPr>
        <w:t>organizații</w:t>
      </w:r>
      <w:r>
        <w:rPr>
          <w:spacing w:val="1"/>
          <w:sz w:val="28"/>
          <w:szCs w:val="28"/>
        </w:rPr>
        <w:t xml:space="preserve"> </w:t>
      </w:r>
      <w:r>
        <w:rPr>
          <w:sz w:val="28"/>
          <w:szCs w:val="28"/>
        </w:rPr>
        <w:t>neguvernamentale,</w:t>
      </w:r>
      <w:r>
        <w:rPr>
          <w:spacing w:val="1"/>
          <w:sz w:val="28"/>
          <w:szCs w:val="28"/>
        </w:rPr>
        <w:t xml:space="preserve"> </w:t>
      </w:r>
      <w:r>
        <w:rPr>
          <w:sz w:val="28"/>
          <w:szCs w:val="28"/>
        </w:rPr>
        <w:t>asociații</w:t>
      </w:r>
      <w:r>
        <w:rPr>
          <w:spacing w:val="1"/>
          <w:sz w:val="28"/>
          <w:szCs w:val="28"/>
        </w:rPr>
        <w:t xml:space="preserve"> </w:t>
      </w:r>
      <w:r>
        <w:rPr>
          <w:sz w:val="28"/>
          <w:szCs w:val="28"/>
        </w:rPr>
        <w:t>și</w:t>
      </w:r>
      <w:r>
        <w:rPr>
          <w:spacing w:val="1"/>
          <w:sz w:val="28"/>
          <w:szCs w:val="28"/>
        </w:rPr>
        <w:t xml:space="preserve"> </w:t>
      </w:r>
      <w:r>
        <w:rPr>
          <w:sz w:val="28"/>
          <w:szCs w:val="28"/>
        </w:rPr>
        <w:t>cluburi</w:t>
      </w:r>
      <w:r>
        <w:rPr>
          <w:spacing w:val="1"/>
          <w:sz w:val="28"/>
          <w:szCs w:val="28"/>
        </w:rPr>
        <w:t xml:space="preserve"> </w:t>
      </w:r>
      <w:r>
        <w:rPr>
          <w:sz w:val="28"/>
          <w:szCs w:val="28"/>
        </w:rPr>
        <w:t>sportive,</w:t>
      </w:r>
      <w:r>
        <w:rPr>
          <w:spacing w:val="1"/>
          <w:sz w:val="28"/>
          <w:szCs w:val="28"/>
        </w:rPr>
        <w:t xml:space="preserve"> </w:t>
      </w:r>
      <w:r>
        <w:rPr>
          <w:sz w:val="28"/>
          <w:szCs w:val="28"/>
        </w:rPr>
        <w:t>instituții culturale și artistice, organizații de tineret, în vederea finanțării și realizării unor</w:t>
      </w:r>
      <w:r>
        <w:rPr>
          <w:spacing w:val="1"/>
          <w:sz w:val="28"/>
          <w:szCs w:val="28"/>
        </w:rPr>
        <w:t xml:space="preserve"> </w:t>
      </w:r>
      <w:r>
        <w:rPr>
          <w:sz w:val="28"/>
          <w:szCs w:val="28"/>
        </w:rPr>
        <w:t>acțiuni</w:t>
      </w:r>
      <w:r>
        <w:rPr>
          <w:spacing w:val="-2"/>
          <w:sz w:val="28"/>
          <w:szCs w:val="28"/>
        </w:rPr>
        <w:t xml:space="preserve"> </w:t>
      </w:r>
      <w:r>
        <w:rPr>
          <w:sz w:val="28"/>
          <w:szCs w:val="28"/>
        </w:rPr>
        <w:t>sau</w:t>
      </w:r>
      <w:r>
        <w:rPr>
          <w:spacing w:val="2"/>
          <w:sz w:val="28"/>
          <w:szCs w:val="28"/>
        </w:rPr>
        <w:t xml:space="preserve"> </w:t>
      </w:r>
      <w:r>
        <w:rPr>
          <w:sz w:val="28"/>
          <w:szCs w:val="28"/>
        </w:rPr>
        <w:t>proiecte</w:t>
      </w:r>
      <w:r>
        <w:rPr>
          <w:spacing w:val="-1"/>
          <w:sz w:val="28"/>
          <w:szCs w:val="28"/>
        </w:rPr>
        <w:t xml:space="preserve"> </w:t>
      </w:r>
      <w:r>
        <w:rPr>
          <w:sz w:val="28"/>
          <w:szCs w:val="28"/>
        </w:rPr>
        <w:t>care vizează</w:t>
      </w:r>
      <w:r>
        <w:rPr>
          <w:spacing w:val="-1"/>
          <w:sz w:val="28"/>
          <w:szCs w:val="28"/>
        </w:rPr>
        <w:t xml:space="preserve"> </w:t>
      </w:r>
      <w:r>
        <w:rPr>
          <w:sz w:val="28"/>
          <w:szCs w:val="28"/>
        </w:rPr>
        <w:t>dezvoltarea</w:t>
      </w:r>
      <w:r>
        <w:rPr>
          <w:spacing w:val="-2"/>
          <w:sz w:val="28"/>
          <w:szCs w:val="28"/>
        </w:rPr>
        <w:t xml:space="preserve"> </w:t>
      </w:r>
      <w:r>
        <w:rPr>
          <w:sz w:val="28"/>
          <w:szCs w:val="28"/>
        </w:rPr>
        <w:t>comunității.</w:t>
      </w:r>
    </w:p>
    <w:p>
      <w:pPr>
        <w:pStyle w:val="7"/>
        <w:widowControl w:val="0"/>
        <w:numPr>
          <w:ilvl w:val="0"/>
          <w:numId w:val="0"/>
        </w:numPr>
        <w:autoSpaceDE w:val="0"/>
        <w:autoSpaceDN w:val="0"/>
        <w:spacing w:before="0" w:after="0" w:line="240" w:lineRule="auto"/>
        <w:ind w:right="174" w:rightChars="0"/>
        <w:jc w:val="both"/>
        <w:rPr>
          <w:sz w:val="28"/>
          <w:szCs w:val="28"/>
        </w:rPr>
      </w:pPr>
    </w:p>
    <w:p>
      <w:pPr>
        <w:pStyle w:val="7"/>
        <w:widowControl w:val="0"/>
        <w:numPr>
          <w:ilvl w:val="0"/>
          <w:numId w:val="0"/>
        </w:numPr>
        <w:autoSpaceDE w:val="0"/>
        <w:autoSpaceDN w:val="0"/>
        <w:spacing w:before="0" w:after="0" w:line="240" w:lineRule="auto"/>
        <w:ind w:right="174" w:rightChars="0"/>
        <w:jc w:val="both"/>
        <w:rPr>
          <w:sz w:val="28"/>
          <w:szCs w:val="28"/>
        </w:rPr>
      </w:pPr>
    </w:p>
    <w:p>
      <w:pPr>
        <w:pStyle w:val="15"/>
        <w:numPr>
          <w:ilvl w:val="0"/>
          <w:numId w:val="20"/>
        </w:numPr>
        <w:tabs>
          <w:tab w:val="left" w:pos="1144"/>
        </w:tabs>
        <w:spacing w:before="1" w:after="0" w:line="240" w:lineRule="auto"/>
        <w:ind w:left="190" w:right="178" w:firstLine="583"/>
        <w:jc w:val="both"/>
        <w:rPr>
          <w:sz w:val="28"/>
          <w:szCs w:val="28"/>
        </w:rPr>
      </w:pPr>
      <w:r>
        <w:rPr>
          <w:sz w:val="28"/>
          <w:szCs w:val="28"/>
        </w:rPr>
        <w:t>Municipiul</w:t>
      </w:r>
      <w:r>
        <w:rPr>
          <w:spacing w:val="-3"/>
          <w:sz w:val="28"/>
          <w:szCs w:val="28"/>
        </w:rPr>
        <w:t xml:space="preserve"> </w:t>
      </w:r>
      <w:r>
        <w:rPr>
          <w:rFonts w:hint="default"/>
          <w:sz w:val="28"/>
          <w:szCs w:val="28"/>
          <w:lang w:val="ro-RO"/>
        </w:rPr>
        <w:t>Dr.Tr.Severin</w:t>
      </w:r>
      <w:r>
        <w:rPr>
          <w:sz w:val="28"/>
          <w:szCs w:val="28"/>
        </w:rPr>
        <w:t>,</w:t>
      </w:r>
      <w:r>
        <w:rPr>
          <w:spacing w:val="-2"/>
          <w:sz w:val="28"/>
          <w:szCs w:val="28"/>
        </w:rPr>
        <w:t xml:space="preserve"> </w:t>
      </w:r>
      <w:r>
        <w:rPr>
          <w:sz w:val="28"/>
          <w:szCs w:val="28"/>
        </w:rPr>
        <w:t>Județul</w:t>
      </w:r>
      <w:r>
        <w:rPr>
          <w:spacing w:val="-3"/>
          <w:sz w:val="28"/>
          <w:szCs w:val="28"/>
        </w:rPr>
        <w:t xml:space="preserve"> </w:t>
      </w:r>
      <w:r>
        <w:rPr>
          <w:rFonts w:hint="default"/>
          <w:sz w:val="28"/>
          <w:szCs w:val="28"/>
          <w:lang w:val="ro-RO"/>
        </w:rPr>
        <w:t>Mehedinți</w:t>
      </w:r>
      <w:r>
        <w:rPr>
          <w:sz w:val="28"/>
          <w:szCs w:val="28"/>
        </w:rPr>
        <w:t>,</w:t>
      </w:r>
      <w:r>
        <w:rPr>
          <w:spacing w:val="1"/>
          <w:sz w:val="28"/>
          <w:szCs w:val="28"/>
        </w:rPr>
        <w:t xml:space="preserve"> </w:t>
      </w:r>
      <w:r>
        <w:rPr>
          <w:sz w:val="28"/>
          <w:szCs w:val="28"/>
        </w:rPr>
        <w:t>acordă</w:t>
      </w:r>
      <w:r>
        <w:rPr>
          <w:spacing w:val="1"/>
          <w:sz w:val="28"/>
          <w:szCs w:val="28"/>
        </w:rPr>
        <w:t xml:space="preserve"> </w:t>
      </w:r>
      <w:r>
        <w:rPr>
          <w:sz w:val="28"/>
          <w:szCs w:val="28"/>
        </w:rPr>
        <w:t>o</w:t>
      </w:r>
      <w:r>
        <w:rPr>
          <w:spacing w:val="1"/>
          <w:sz w:val="28"/>
          <w:szCs w:val="28"/>
        </w:rPr>
        <w:t xml:space="preserve"> </w:t>
      </w:r>
      <w:r>
        <w:rPr>
          <w:sz w:val="28"/>
          <w:szCs w:val="28"/>
        </w:rPr>
        <w:t>atenție</w:t>
      </w:r>
      <w:r>
        <w:rPr>
          <w:spacing w:val="1"/>
          <w:sz w:val="28"/>
          <w:szCs w:val="28"/>
        </w:rPr>
        <w:t xml:space="preserve"> </w:t>
      </w:r>
      <w:r>
        <w:rPr>
          <w:sz w:val="28"/>
          <w:szCs w:val="28"/>
        </w:rPr>
        <w:t>deosebită</w:t>
      </w:r>
      <w:r>
        <w:rPr>
          <w:spacing w:val="1"/>
          <w:sz w:val="28"/>
          <w:szCs w:val="28"/>
        </w:rPr>
        <w:t xml:space="preserve"> </w:t>
      </w:r>
      <w:r>
        <w:rPr>
          <w:sz w:val="28"/>
          <w:szCs w:val="28"/>
        </w:rPr>
        <w:t>proiectelor</w:t>
      </w:r>
      <w:r>
        <w:rPr>
          <w:spacing w:val="1"/>
          <w:sz w:val="28"/>
          <w:szCs w:val="28"/>
        </w:rPr>
        <w:t xml:space="preserve"> </w:t>
      </w:r>
      <w:r>
        <w:rPr>
          <w:sz w:val="28"/>
          <w:szCs w:val="28"/>
        </w:rPr>
        <w:t>culturale și educative cu caracter local, regional, național, european și internațional, care se</w:t>
      </w:r>
      <w:r>
        <w:rPr>
          <w:spacing w:val="-62"/>
          <w:sz w:val="28"/>
          <w:szCs w:val="28"/>
        </w:rPr>
        <w:t xml:space="preserve"> </w:t>
      </w:r>
      <w:r>
        <w:rPr>
          <w:sz w:val="28"/>
          <w:szCs w:val="28"/>
        </w:rPr>
        <w:t>încadrează</w:t>
      </w:r>
      <w:r>
        <w:rPr>
          <w:spacing w:val="-1"/>
          <w:sz w:val="28"/>
          <w:szCs w:val="28"/>
        </w:rPr>
        <w:t xml:space="preserve"> </w:t>
      </w:r>
      <w:r>
        <w:rPr>
          <w:sz w:val="28"/>
          <w:szCs w:val="28"/>
        </w:rPr>
        <w:t>în</w:t>
      </w:r>
      <w:r>
        <w:rPr>
          <w:spacing w:val="1"/>
          <w:sz w:val="28"/>
          <w:szCs w:val="28"/>
        </w:rPr>
        <w:t xml:space="preserve"> </w:t>
      </w:r>
      <w:r>
        <w:rPr>
          <w:sz w:val="28"/>
          <w:szCs w:val="28"/>
        </w:rPr>
        <w:t>strategia</w:t>
      </w:r>
      <w:r>
        <w:rPr>
          <w:spacing w:val="5"/>
          <w:sz w:val="28"/>
          <w:szCs w:val="28"/>
        </w:rPr>
        <w:t xml:space="preserve"> </w:t>
      </w:r>
      <w:r>
        <w:rPr>
          <w:sz w:val="28"/>
          <w:szCs w:val="28"/>
        </w:rPr>
        <w:t>de</w:t>
      </w:r>
      <w:r>
        <w:rPr>
          <w:spacing w:val="-2"/>
          <w:sz w:val="28"/>
          <w:szCs w:val="28"/>
        </w:rPr>
        <w:t xml:space="preserve"> </w:t>
      </w:r>
      <w:r>
        <w:rPr>
          <w:sz w:val="28"/>
          <w:szCs w:val="28"/>
        </w:rPr>
        <w:t>dezvoltare</w:t>
      </w:r>
      <w:r>
        <w:rPr>
          <w:spacing w:val="2"/>
          <w:sz w:val="28"/>
          <w:szCs w:val="28"/>
        </w:rPr>
        <w:t xml:space="preserve"> </w:t>
      </w:r>
      <w:r>
        <w:rPr>
          <w:sz w:val="28"/>
          <w:szCs w:val="28"/>
        </w:rPr>
        <w:t>a</w:t>
      </w:r>
      <w:r>
        <w:rPr>
          <w:spacing w:val="-2"/>
          <w:sz w:val="28"/>
          <w:szCs w:val="28"/>
        </w:rPr>
        <w:t xml:space="preserve"> </w:t>
      </w:r>
      <w:r>
        <w:rPr>
          <w:sz w:val="28"/>
          <w:szCs w:val="28"/>
        </w:rPr>
        <w:t>unității</w:t>
      </w:r>
      <w:r>
        <w:rPr>
          <w:spacing w:val="2"/>
          <w:sz w:val="28"/>
          <w:szCs w:val="28"/>
        </w:rPr>
        <w:t xml:space="preserve"> </w:t>
      </w:r>
      <w:r>
        <w:rPr>
          <w:sz w:val="28"/>
          <w:szCs w:val="28"/>
        </w:rPr>
        <w:t>administrativ-teritoriale.</w:t>
      </w:r>
    </w:p>
    <w:p>
      <w:pPr>
        <w:pStyle w:val="15"/>
        <w:numPr>
          <w:ilvl w:val="0"/>
          <w:numId w:val="20"/>
        </w:numPr>
        <w:tabs>
          <w:tab w:val="left" w:pos="1158"/>
        </w:tabs>
        <w:spacing w:before="1" w:after="0" w:line="240" w:lineRule="auto"/>
        <w:ind w:left="189" w:right="178" w:firstLine="583"/>
        <w:jc w:val="both"/>
        <w:rPr>
          <w:sz w:val="28"/>
          <w:szCs w:val="28"/>
        </w:rPr>
      </w:pPr>
      <w:r>
        <w:rPr>
          <w:sz w:val="28"/>
          <w:szCs w:val="28"/>
        </w:rPr>
        <w:t>Municipiul</w:t>
      </w:r>
      <w:r>
        <w:rPr>
          <w:spacing w:val="-3"/>
          <w:sz w:val="28"/>
          <w:szCs w:val="28"/>
        </w:rPr>
        <w:t xml:space="preserve"> </w:t>
      </w:r>
      <w:r>
        <w:rPr>
          <w:rFonts w:hint="default"/>
          <w:sz w:val="28"/>
          <w:szCs w:val="28"/>
          <w:lang w:val="ro-RO"/>
        </w:rPr>
        <w:t>Dr.Tr.Severin</w:t>
      </w:r>
      <w:r>
        <w:rPr>
          <w:sz w:val="28"/>
          <w:szCs w:val="28"/>
        </w:rPr>
        <w:t>,</w:t>
      </w:r>
      <w:r>
        <w:rPr>
          <w:spacing w:val="-2"/>
          <w:sz w:val="28"/>
          <w:szCs w:val="28"/>
        </w:rPr>
        <w:t xml:space="preserve"> </w:t>
      </w:r>
      <w:r>
        <w:rPr>
          <w:sz w:val="28"/>
          <w:szCs w:val="28"/>
        </w:rPr>
        <w:t>Județul</w:t>
      </w:r>
      <w:r>
        <w:rPr>
          <w:spacing w:val="-3"/>
          <w:sz w:val="28"/>
          <w:szCs w:val="28"/>
        </w:rPr>
        <w:t xml:space="preserve"> </w:t>
      </w:r>
      <w:r>
        <w:rPr>
          <w:rFonts w:hint="default"/>
          <w:sz w:val="28"/>
          <w:szCs w:val="28"/>
          <w:lang w:val="ro-RO"/>
        </w:rPr>
        <w:t>Mehedinți</w:t>
      </w:r>
      <w:r>
        <w:rPr>
          <w:sz w:val="28"/>
          <w:szCs w:val="28"/>
        </w:rPr>
        <w:t>, poate acorda finanțări nerambursabile de la</w:t>
      </w:r>
      <w:r>
        <w:rPr>
          <w:spacing w:val="1"/>
          <w:sz w:val="28"/>
          <w:szCs w:val="28"/>
        </w:rPr>
        <w:t xml:space="preserve"> </w:t>
      </w:r>
      <w:r>
        <w:rPr>
          <w:sz w:val="28"/>
          <w:szCs w:val="28"/>
        </w:rPr>
        <w:t xml:space="preserve">bugetul local, în baza </w:t>
      </w:r>
      <w:r>
        <w:rPr>
          <w:sz w:val="28"/>
          <w:szCs w:val="28"/>
        </w:rPr>
        <w:fldChar w:fldCharType="begin"/>
      </w:r>
      <w:r>
        <w:rPr>
          <w:sz w:val="28"/>
          <w:szCs w:val="28"/>
        </w:rPr>
        <w:instrText xml:space="preserve"> HYPERLINK "http://legislatie.just.ro/Public/DetaliiDocumentAfis/168055" \h </w:instrText>
      </w:r>
      <w:r>
        <w:rPr>
          <w:sz w:val="28"/>
          <w:szCs w:val="28"/>
        </w:rPr>
        <w:fldChar w:fldCharType="separate"/>
      </w:r>
      <w:r>
        <w:rPr>
          <w:sz w:val="28"/>
          <w:szCs w:val="28"/>
        </w:rPr>
        <w:t xml:space="preserve">Legii nr.350/2005 </w:t>
      </w:r>
      <w:r>
        <w:rPr>
          <w:sz w:val="28"/>
          <w:szCs w:val="28"/>
        </w:rPr>
        <w:fldChar w:fldCharType="end"/>
      </w:r>
      <w:r>
        <w:rPr>
          <w:sz w:val="28"/>
          <w:szCs w:val="28"/>
        </w:rPr>
        <w:t>privind regimul finanțărilor nerambursabile din</w:t>
      </w:r>
      <w:r>
        <w:rPr>
          <w:spacing w:val="1"/>
          <w:sz w:val="28"/>
          <w:szCs w:val="28"/>
        </w:rPr>
        <w:t xml:space="preserve"> </w:t>
      </w:r>
      <w:r>
        <w:rPr>
          <w:sz w:val="28"/>
          <w:szCs w:val="28"/>
        </w:rPr>
        <w:t>fonduri publice, alocate pentru activități nonprofit de interes general, cu modificările și</w:t>
      </w:r>
      <w:r>
        <w:rPr>
          <w:spacing w:val="1"/>
          <w:sz w:val="28"/>
          <w:szCs w:val="28"/>
        </w:rPr>
        <w:t xml:space="preserve"> </w:t>
      </w:r>
      <w:r>
        <w:rPr>
          <w:sz w:val="28"/>
          <w:szCs w:val="28"/>
        </w:rPr>
        <w:t>completările</w:t>
      </w:r>
      <w:r>
        <w:rPr>
          <w:spacing w:val="1"/>
          <w:sz w:val="28"/>
          <w:szCs w:val="28"/>
        </w:rPr>
        <w:t xml:space="preserve"> </w:t>
      </w:r>
      <w:r>
        <w:rPr>
          <w:sz w:val="28"/>
          <w:szCs w:val="28"/>
        </w:rPr>
        <w:t>ulterioare.</w:t>
      </w:r>
    </w:p>
    <w:p>
      <w:pPr>
        <w:pStyle w:val="15"/>
        <w:numPr>
          <w:ilvl w:val="0"/>
          <w:numId w:val="20"/>
        </w:numPr>
        <w:tabs>
          <w:tab w:val="left" w:pos="1140"/>
        </w:tabs>
        <w:spacing w:before="0" w:after="0" w:line="240" w:lineRule="auto"/>
        <w:ind w:left="189" w:right="179" w:firstLine="583"/>
        <w:jc w:val="both"/>
        <w:rPr>
          <w:sz w:val="28"/>
          <w:szCs w:val="28"/>
        </w:rPr>
      </w:pPr>
      <w:r>
        <w:rPr>
          <w:sz w:val="28"/>
          <w:szCs w:val="28"/>
        </w:rPr>
        <w:t>Lista cu denumirea principalelor organizații neguvernamentale care își desfășoară</w:t>
      </w:r>
      <w:r>
        <w:rPr>
          <w:spacing w:val="1"/>
          <w:sz w:val="28"/>
          <w:szCs w:val="28"/>
        </w:rPr>
        <w:t xml:space="preserve"> </w:t>
      </w:r>
      <w:r>
        <w:rPr>
          <w:sz w:val="28"/>
          <w:szCs w:val="28"/>
        </w:rPr>
        <w:t>activitatea pe raza teritorială a Municipiul</w:t>
      </w:r>
      <w:r>
        <w:rPr>
          <w:rFonts w:hint="default"/>
          <w:sz w:val="28"/>
          <w:szCs w:val="28"/>
          <w:lang w:val="ro-RO"/>
        </w:rPr>
        <w:t>ui</w:t>
      </w:r>
      <w:r>
        <w:rPr>
          <w:spacing w:val="-3"/>
          <w:sz w:val="28"/>
          <w:szCs w:val="28"/>
        </w:rPr>
        <w:t xml:space="preserve"> </w:t>
      </w:r>
      <w:r>
        <w:rPr>
          <w:rFonts w:hint="default"/>
          <w:sz w:val="28"/>
          <w:szCs w:val="28"/>
          <w:lang w:val="ro-RO"/>
        </w:rPr>
        <w:t>Dr.Tr.Severin</w:t>
      </w:r>
      <w:r>
        <w:rPr>
          <w:sz w:val="28"/>
          <w:szCs w:val="28"/>
        </w:rPr>
        <w:t>,</w:t>
      </w:r>
      <w:r>
        <w:rPr>
          <w:spacing w:val="-2"/>
          <w:sz w:val="28"/>
          <w:szCs w:val="28"/>
        </w:rPr>
        <w:t xml:space="preserve"> </w:t>
      </w:r>
      <w:r>
        <w:rPr>
          <w:sz w:val="28"/>
          <w:szCs w:val="28"/>
        </w:rPr>
        <w:t>Județul</w:t>
      </w:r>
      <w:r>
        <w:rPr>
          <w:spacing w:val="-3"/>
          <w:sz w:val="28"/>
          <w:szCs w:val="28"/>
        </w:rPr>
        <w:t xml:space="preserve"> </w:t>
      </w:r>
      <w:r>
        <w:rPr>
          <w:rFonts w:hint="default"/>
          <w:sz w:val="28"/>
          <w:szCs w:val="28"/>
          <w:lang w:val="ro-RO"/>
        </w:rPr>
        <w:t>Mehedinți</w:t>
      </w:r>
      <w:r>
        <w:rPr>
          <w:sz w:val="28"/>
          <w:szCs w:val="28"/>
        </w:rPr>
        <w:t xml:space="preserve"> se regăsește în</w:t>
      </w:r>
      <w:r>
        <w:rPr>
          <w:sz w:val="28"/>
          <w:szCs w:val="28"/>
          <w:highlight w:val="none"/>
        </w:rPr>
        <w:t xml:space="preserve"> Anexa</w:t>
      </w:r>
      <w:r>
        <w:rPr>
          <w:spacing w:val="1"/>
          <w:sz w:val="28"/>
          <w:szCs w:val="28"/>
          <w:highlight w:val="none"/>
        </w:rPr>
        <w:t xml:space="preserve"> </w:t>
      </w:r>
      <w:r>
        <w:rPr>
          <w:sz w:val="28"/>
          <w:szCs w:val="28"/>
          <w:highlight w:val="none"/>
        </w:rPr>
        <w:t>nr.12</w:t>
      </w:r>
      <w:r>
        <w:rPr>
          <w:spacing w:val="-2"/>
          <w:sz w:val="28"/>
          <w:szCs w:val="28"/>
          <w:highlight w:val="none"/>
        </w:rPr>
        <w:t xml:space="preserve"> </w:t>
      </w:r>
      <w:r>
        <w:rPr>
          <w:sz w:val="28"/>
          <w:szCs w:val="28"/>
          <w:highlight w:val="none"/>
        </w:rPr>
        <w:t>l</w:t>
      </w:r>
      <w:r>
        <w:rPr>
          <w:sz w:val="28"/>
          <w:szCs w:val="28"/>
        </w:rPr>
        <w:t>a</w:t>
      </w:r>
      <w:r>
        <w:rPr>
          <w:spacing w:val="-1"/>
          <w:sz w:val="28"/>
          <w:szCs w:val="28"/>
        </w:rPr>
        <w:t xml:space="preserve"> </w:t>
      </w:r>
      <w:r>
        <w:rPr>
          <w:sz w:val="28"/>
          <w:szCs w:val="28"/>
        </w:rPr>
        <w:t>prezentul</w:t>
      </w:r>
      <w:r>
        <w:rPr>
          <w:spacing w:val="-1"/>
          <w:sz w:val="28"/>
          <w:szCs w:val="28"/>
        </w:rPr>
        <w:t xml:space="preserve"> </w:t>
      </w:r>
      <w:r>
        <w:rPr>
          <w:sz w:val="28"/>
          <w:szCs w:val="28"/>
        </w:rPr>
        <w:t>statut.</w:t>
      </w:r>
    </w:p>
    <w:p>
      <w:pPr>
        <w:pStyle w:val="15"/>
        <w:numPr>
          <w:ilvl w:val="0"/>
          <w:numId w:val="0"/>
        </w:numPr>
        <w:tabs>
          <w:tab w:val="left" w:pos="1140"/>
        </w:tabs>
        <w:spacing w:before="0" w:after="0" w:line="240" w:lineRule="auto"/>
        <w:ind w:left="772" w:leftChars="0" w:right="179" w:rightChars="0"/>
        <w:jc w:val="both"/>
        <w:rPr>
          <w:sz w:val="28"/>
          <w:szCs w:val="28"/>
        </w:rPr>
      </w:pPr>
    </w:p>
    <w:p>
      <w:pPr>
        <w:spacing w:before="0"/>
        <w:ind w:left="190" w:right="178" w:firstLine="453"/>
        <w:jc w:val="both"/>
        <w:rPr>
          <w:b/>
          <w:sz w:val="28"/>
          <w:szCs w:val="28"/>
        </w:rPr>
      </w:pPr>
      <w:r>
        <w:rPr>
          <w:b/>
          <w:sz w:val="28"/>
          <w:szCs w:val="28"/>
        </w:rPr>
        <w:t xml:space="preserve">Articolul 23 </w:t>
      </w:r>
    </w:p>
    <w:p>
      <w:pPr>
        <w:spacing w:before="0"/>
        <w:ind w:left="190" w:right="178" w:firstLine="453"/>
        <w:jc w:val="both"/>
        <w:rPr>
          <w:b/>
          <w:sz w:val="28"/>
          <w:szCs w:val="28"/>
        </w:rPr>
      </w:pPr>
    </w:p>
    <w:p>
      <w:pPr>
        <w:spacing w:before="0"/>
        <w:ind w:left="190" w:right="178" w:firstLine="453"/>
        <w:jc w:val="both"/>
        <w:rPr>
          <w:i w:val="0"/>
          <w:iCs/>
          <w:sz w:val="28"/>
          <w:szCs w:val="28"/>
        </w:rPr>
      </w:pPr>
      <w:r>
        <w:rPr>
          <w:b w:val="0"/>
          <w:bCs/>
          <w:sz w:val="28"/>
          <w:szCs w:val="28"/>
        </w:rPr>
        <w:t>(1</w:t>
      </w:r>
      <w:r>
        <w:rPr>
          <w:b/>
          <w:sz w:val="28"/>
          <w:szCs w:val="28"/>
        </w:rPr>
        <w:t xml:space="preserve">) </w:t>
      </w:r>
      <w:r>
        <w:rPr>
          <w:sz w:val="28"/>
          <w:szCs w:val="28"/>
        </w:rPr>
        <w:t>Pe teritoriul Municipiul</w:t>
      </w:r>
      <w:r>
        <w:rPr>
          <w:rFonts w:hint="default"/>
          <w:sz w:val="28"/>
          <w:szCs w:val="28"/>
          <w:lang w:val="ro-RO"/>
        </w:rPr>
        <w:t>ui</w:t>
      </w:r>
      <w:r>
        <w:rPr>
          <w:spacing w:val="-3"/>
          <w:sz w:val="28"/>
          <w:szCs w:val="28"/>
        </w:rPr>
        <w:t xml:space="preserve"> </w:t>
      </w:r>
      <w:r>
        <w:rPr>
          <w:rFonts w:hint="default"/>
          <w:sz w:val="28"/>
          <w:szCs w:val="28"/>
          <w:lang w:val="ro-RO"/>
        </w:rPr>
        <w:t>Dr.Tr.Severin</w:t>
      </w:r>
      <w:r>
        <w:rPr>
          <w:sz w:val="28"/>
          <w:szCs w:val="28"/>
        </w:rPr>
        <w:t>,</w:t>
      </w:r>
      <w:r>
        <w:rPr>
          <w:spacing w:val="-2"/>
          <w:sz w:val="28"/>
          <w:szCs w:val="28"/>
        </w:rPr>
        <w:t xml:space="preserve"> </w:t>
      </w:r>
      <w:r>
        <w:rPr>
          <w:sz w:val="28"/>
          <w:szCs w:val="28"/>
        </w:rPr>
        <w:t>Județul</w:t>
      </w:r>
      <w:r>
        <w:rPr>
          <w:spacing w:val="-3"/>
          <w:sz w:val="28"/>
          <w:szCs w:val="28"/>
        </w:rPr>
        <w:t xml:space="preserve"> </w:t>
      </w:r>
      <w:r>
        <w:rPr>
          <w:rFonts w:hint="default"/>
          <w:sz w:val="28"/>
          <w:szCs w:val="28"/>
          <w:lang w:val="ro-RO"/>
        </w:rPr>
        <w:t>Mehedinți</w:t>
      </w:r>
      <w:r>
        <w:rPr>
          <w:sz w:val="28"/>
          <w:szCs w:val="28"/>
        </w:rPr>
        <w:t xml:space="preserve"> își desfășoară</w:t>
      </w:r>
      <w:r>
        <w:rPr>
          <w:spacing w:val="1"/>
          <w:sz w:val="28"/>
          <w:szCs w:val="28"/>
        </w:rPr>
        <w:t xml:space="preserve"> </w:t>
      </w:r>
      <w:r>
        <w:rPr>
          <w:sz w:val="28"/>
          <w:szCs w:val="28"/>
        </w:rPr>
        <w:t>activitatea un număr de</w:t>
      </w:r>
      <w:r>
        <w:rPr>
          <w:rFonts w:hint="default"/>
          <w:sz w:val="28"/>
          <w:szCs w:val="28"/>
          <w:lang w:val="ro-RO"/>
        </w:rPr>
        <w:t xml:space="preserve"> 10 </w:t>
      </w:r>
      <w:r>
        <w:rPr>
          <w:sz w:val="28"/>
          <w:szCs w:val="28"/>
        </w:rPr>
        <w:t>partide politice sau organizații aparținând minorităților naționale,</w:t>
      </w:r>
      <w:r>
        <w:rPr>
          <w:spacing w:val="-62"/>
          <w:sz w:val="28"/>
          <w:szCs w:val="28"/>
        </w:rPr>
        <w:t xml:space="preserve"> </w:t>
      </w:r>
      <w:r>
        <w:rPr>
          <w:rFonts w:hint="default"/>
          <w:spacing w:val="-62"/>
          <w:sz w:val="28"/>
          <w:szCs w:val="28"/>
          <w:lang w:val="ro-RO"/>
        </w:rPr>
        <w:t xml:space="preserve">       </w:t>
      </w:r>
      <w:r>
        <w:rPr>
          <w:i w:val="0"/>
          <w:iCs/>
          <w:sz w:val="28"/>
          <w:szCs w:val="28"/>
        </w:rPr>
        <w:t xml:space="preserve">înființate în condițiile </w:t>
      </w:r>
      <w:r>
        <w:rPr>
          <w:i w:val="0"/>
          <w:iCs/>
          <w:sz w:val="28"/>
          <w:szCs w:val="28"/>
        </w:rPr>
        <w:fldChar w:fldCharType="begin"/>
      </w:r>
      <w:r>
        <w:rPr>
          <w:i w:val="0"/>
          <w:iCs/>
          <w:sz w:val="28"/>
          <w:szCs w:val="28"/>
        </w:rPr>
        <w:instrText xml:space="preserve"> HYPERLINK "http://legislatie.just.ro/Public/DetaliiDocumentAfis/168687" \h </w:instrText>
      </w:r>
      <w:r>
        <w:rPr>
          <w:i w:val="0"/>
          <w:iCs/>
          <w:sz w:val="28"/>
          <w:szCs w:val="28"/>
        </w:rPr>
        <w:fldChar w:fldCharType="separate"/>
      </w:r>
      <w:r>
        <w:rPr>
          <w:i w:val="0"/>
          <w:iCs/>
          <w:sz w:val="28"/>
          <w:szCs w:val="28"/>
        </w:rPr>
        <w:t>Legii partidelor politice nr.14/2003, republicată</w:t>
      </w:r>
      <w:r>
        <w:rPr>
          <w:i w:val="0"/>
          <w:iCs/>
          <w:sz w:val="28"/>
          <w:szCs w:val="28"/>
        </w:rPr>
        <w:fldChar w:fldCharType="end"/>
      </w:r>
      <w:r>
        <w:rPr>
          <w:i w:val="0"/>
          <w:iCs/>
          <w:sz w:val="28"/>
          <w:szCs w:val="28"/>
        </w:rPr>
        <w:t>, cu modificările și</w:t>
      </w:r>
      <w:r>
        <w:rPr>
          <w:i w:val="0"/>
          <w:iCs/>
          <w:spacing w:val="1"/>
          <w:sz w:val="28"/>
          <w:szCs w:val="28"/>
        </w:rPr>
        <w:t xml:space="preserve"> </w:t>
      </w:r>
      <w:r>
        <w:rPr>
          <w:i w:val="0"/>
          <w:iCs/>
          <w:sz w:val="28"/>
          <w:szCs w:val="28"/>
        </w:rPr>
        <w:t>completările</w:t>
      </w:r>
      <w:r>
        <w:rPr>
          <w:i w:val="0"/>
          <w:iCs/>
          <w:spacing w:val="-2"/>
          <w:sz w:val="28"/>
          <w:szCs w:val="28"/>
        </w:rPr>
        <w:t xml:space="preserve"> </w:t>
      </w:r>
      <w:r>
        <w:rPr>
          <w:i w:val="0"/>
          <w:iCs/>
          <w:sz w:val="28"/>
          <w:szCs w:val="28"/>
        </w:rPr>
        <w:t>ulterioare.</w:t>
      </w:r>
    </w:p>
    <w:p>
      <w:pPr>
        <w:pStyle w:val="7"/>
        <w:spacing w:line="298" w:lineRule="exact"/>
        <w:ind w:left="220" w:leftChars="0" w:firstLine="0" w:firstLineChars="0"/>
        <w:jc w:val="both"/>
        <w:rPr>
          <w:sz w:val="28"/>
          <w:szCs w:val="28"/>
          <w:highlight w:val="yellow"/>
        </w:rPr>
      </w:pPr>
      <w:r>
        <w:rPr>
          <w:b/>
          <w:sz w:val="28"/>
          <w:szCs w:val="28"/>
        </w:rPr>
        <w:t>(2)</w:t>
      </w:r>
      <w:r>
        <w:rPr>
          <w:b/>
          <w:spacing w:val="-3"/>
          <w:sz w:val="28"/>
          <w:szCs w:val="28"/>
        </w:rPr>
        <w:t xml:space="preserve"> </w:t>
      </w:r>
      <w:r>
        <w:rPr>
          <w:sz w:val="28"/>
          <w:szCs w:val="28"/>
        </w:rPr>
        <w:t>Lista</w:t>
      </w:r>
      <w:r>
        <w:rPr>
          <w:spacing w:val="55"/>
          <w:sz w:val="28"/>
          <w:szCs w:val="28"/>
        </w:rPr>
        <w:t xml:space="preserve"> </w:t>
      </w:r>
      <w:r>
        <w:rPr>
          <w:sz w:val="28"/>
          <w:szCs w:val="28"/>
        </w:rPr>
        <w:t>partidelor</w:t>
      </w:r>
      <w:r>
        <w:rPr>
          <w:spacing w:val="55"/>
          <w:sz w:val="28"/>
          <w:szCs w:val="28"/>
        </w:rPr>
        <w:t xml:space="preserve"> </w:t>
      </w:r>
      <w:r>
        <w:rPr>
          <w:sz w:val="28"/>
          <w:szCs w:val="28"/>
        </w:rPr>
        <w:t>politice</w:t>
      </w:r>
      <w:r>
        <w:rPr>
          <w:spacing w:val="57"/>
          <w:sz w:val="28"/>
          <w:szCs w:val="28"/>
        </w:rPr>
        <w:t xml:space="preserve"> </w:t>
      </w:r>
      <w:r>
        <w:rPr>
          <w:sz w:val="28"/>
          <w:szCs w:val="28"/>
        </w:rPr>
        <w:t>care</w:t>
      </w:r>
      <w:r>
        <w:rPr>
          <w:spacing w:val="55"/>
          <w:sz w:val="28"/>
          <w:szCs w:val="28"/>
        </w:rPr>
        <w:t xml:space="preserve"> </w:t>
      </w:r>
      <w:r>
        <w:rPr>
          <w:sz w:val="28"/>
          <w:szCs w:val="28"/>
        </w:rPr>
        <w:t>își</w:t>
      </w:r>
      <w:r>
        <w:rPr>
          <w:spacing w:val="57"/>
          <w:sz w:val="28"/>
          <w:szCs w:val="28"/>
        </w:rPr>
        <w:t xml:space="preserve"> </w:t>
      </w:r>
      <w:r>
        <w:rPr>
          <w:sz w:val="28"/>
          <w:szCs w:val="28"/>
        </w:rPr>
        <w:t>desfășoară</w:t>
      </w:r>
      <w:r>
        <w:rPr>
          <w:spacing w:val="55"/>
          <w:sz w:val="28"/>
          <w:szCs w:val="28"/>
        </w:rPr>
        <w:t xml:space="preserve"> </w:t>
      </w:r>
      <w:r>
        <w:rPr>
          <w:sz w:val="28"/>
          <w:szCs w:val="28"/>
        </w:rPr>
        <w:t>activitatea</w:t>
      </w:r>
      <w:r>
        <w:rPr>
          <w:spacing w:val="55"/>
          <w:sz w:val="28"/>
          <w:szCs w:val="28"/>
        </w:rPr>
        <w:t xml:space="preserve"> </w:t>
      </w:r>
      <w:r>
        <w:rPr>
          <w:sz w:val="28"/>
          <w:szCs w:val="28"/>
        </w:rPr>
        <w:t>în</w:t>
      </w:r>
      <w:r>
        <w:rPr>
          <w:spacing w:val="57"/>
          <w:sz w:val="28"/>
          <w:szCs w:val="28"/>
        </w:rPr>
        <w:t xml:space="preserve"> </w:t>
      </w:r>
      <w:r>
        <w:rPr>
          <w:sz w:val="28"/>
          <w:szCs w:val="28"/>
        </w:rPr>
        <w:t>Municipiul</w:t>
      </w:r>
      <w:r>
        <w:rPr>
          <w:spacing w:val="-3"/>
          <w:sz w:val="28"/>
          <w:szCs w:val="28"/>
        </w:rPr>
        <w:t xml:space="preserve"> </w:t>
      </w:r>
      <w:r>
        <w:rPr>
          <w:rFonts w:hint="default"/>
          <w:sz w:val="28"/>
          <w:szCs w:val="28"/>
          <w:lang w:val="ro-RO"/>
        </w:rPr>
        <w:t>Dr.Tr.Severin</w:t>
      </w:r>
      <w:r>
        <w:rPr>
          <w:sz w:val="28"/>
          <w:szCs w:val="28"/>
        </w:rPr>
        <w:t>,</w:t>
      </w:r>
      <w:r>
        <w:rPr>
          <w:spacing w:val="-2"/>
          <w:sz w:val="28"/>
          <w:szCs w:val="28"/>
        </w:rPr>
        <w:t xml:space="preserve"> </w:t>
      </w:r>
      <w:r>
        <w:rPr>
          <w:sz w:val="28"/>
          <w:szCs w:val="28"/>
        </w:rPr>
        <w:t>Județul</w:t>
      </w:r>
      <w:r>
        <w:rPr>
          <w:spacing w:val="-3"/>
          <w:sz w:val="28"/>
          <w:szCs w:val="28"/>
        </w:rPr>
        <w:t xml:space="preserve"> </w:t>
      </w:r>
      <w:r>
        <w:rPr>
          <w:rFonts w:hint="default"/>
          <w:sz w:val="28"/>
          <w:szCs w:val="28"/>
          <w:lang w:val="ro-RO"/>
        </w:rPr>
        <w:t>Mehedinți</w:t>
      </w:r>
      <w:r>
        <w:rPr>
          <w:sz w:val="28"/>
          <w:szCs w:val="28"/>
        </w:rPr>
        <w:t>,</w:t>
      </w:r>
      <w:r>
        <w:rPr>
          <w:spacing w:val="-3"/>
          <w:sz w:val="28"/>
          <w:szCs w:val="28"/>
        </w:rPr>
        <w:t xml:space="preserve"> </w:t>
      </w:r>
      <w:r>
        <w:rPr>
          <w:sz w:val="28"/>
          <w:szCs w:val="28"/>
        </w:rPr>
        <w:t>se</w:t>
      </w:r>
      <w:r>
        <w:rPr>
          <w:spacing w:val="-2"/>
          <w:sz w:val="28"/>
          <w:szCs w:val="28"/>
        </w:rPr>
        <w:t xml:space="preserve"> </w:t>
      </w:r>
      <w:r>
        <w:rPr>
          <w:sz w:val="28"/>
          <w:szCs w:val="28"/>
        </w:rPr>
        <w:t>găsește</w:t>
      </w:r>
      <w:r>
        <w:rPr>
          <w:spacing w:val="-3"/>
          <w:sz w:val="28"/>
          <w:szCs w:val="28"/>
        </w:rPr>
        <w:t xml:space="preserve"> </w:t>
      </w:r>
      <w:r>
        <w:rPr>
          <w:sz w:val="28"/>
          <w:szCs w:val="28"/>
        </w:rPr>
        <w:t>în</w:t>
      </w:r>
      <w:r>
        <w:rPr>
          <w:spacing w:val="-3"/>
          <w:sz w:val="28"/>
          <w:szCs w:val="28"/>
          <w:highlight w:val="none"/>
        </w:rPr>
        <w:t xml:space="preserve"> </w:t>
      </w:r>
      <w:r>
        <w:rPr>
          <w:sz w:val="28"/>
          <w:szCs w:val="28"/>
          <w:highlight w:val="none"/>
        </w:rPr>
        <w:t>Anexa</w:t>
      </w:r>
      <w:r>
        <w:rPr>
          <w:spacing w:val="-3"/>
          <w:sz w:val="28"/>
          <w:szCs w:val="28"/>
          <w:highlight w:val="none"/>
        </w:rPr>
        <w:t xml:space="preserve"> </w:t>
      </w:r>
      <w:r>
        <w:rPr>
          <w:sz w:val="28"/>
          <w:szCs w:val="28"/>
          <w:highlight w:val="none"/>
        </w:rPr>
        <w:t>nr.12.</w:t>
      </w:r>
    </w:p>
    <w:p>
      <w:pPr>
        <w:pStyle w:val="7"/>
        <w:spacing w:line="298" w:lineRule="exact"/>
        <w:ind w:left="220" w:leftChars="0" w:firstLine="0" w:firstLineChars="0"/>
        <w:jc w:val="both"/>
        <w:rPr>
          <w:sz w:val="28"/>
          <w:szCs w:val="28"/>
          <w:highlight w:val="yellow"/>
        </w:rPr>
      </w:pPr>
    </w:p>
    <w:p>
      <w:pPr>
        <w:spacing w:before="0" w:line="298" w:lineRule="exact"/>
        <w:ind w:left="572" w:right="0" w:firstLine="0"/>
        <w:jc w:val="both"/>
        <w:rPr>
          <w:b/>
          <w:spacing w:val="88"/>
          <w:sz w:val="28"/>
          <w:szCs w:val="28"/>
        </w:rPr>
      </w:pPr>
      <w:r>
        <w:rPr>
          <w:b/>
          <w:sz w:val="28"/>
          <w:szCs w:val="28"/>
        </w:rPr>
        <w:t>Articolul</w:t>
      </w:r>
      <w:r>
        <w:rPr>
          <w:b/>
          <w:spacing w:val="23"/>
          <w:sz w:val="28"/>
          <w:szCs w:val="28"/>
        </w:rPr>
        <w:t xml:space="preserve"> </w:t>
      </w:r>
      <w:r>
        <w:rPr>
          <w:b/>
          <w:sz w:val="28"/>
          <w:szCs w:val="28"/>
        </w:rPr>
        <w:t>24</w:t>
      </w:r>
      <w:r>
        <w:rPr>
          <w:b/>
          <w:spacing w:val="88"/>
          <w:sz w:val="28"/>
          <w:szCs w:val="28"/>
        </w:rPr>
        <w:t xml:space="preserve"> </w:t>
      </w:r>
    </w:p>
    <w:p>
      <w:pPr>
        <w:spacing w:before="0" w:line="298" w:lineRule="exact"/>
        <w:ind w:left="572" w:right="0" w:firstLine="0"/>
        <w:jc w:val="both"/>
        <w:rPr>
          <w:b/>
          <w:spacing w:val="88"/>
          <w:sz w:val="28"/>
          <w:szCs w:val="28"/>
        </w:rPr>
      </w:pPr>
    </w:p>
    <w:p>
      <w:pPr>
        <w:spacing w:before="0" w:line="298" w:lineRule="exact"/>
        <w:ind w:left="220" w:leftChars="0" w:right="0" w:firstLine="0" w:firstLineChars="0"/>
        <w:jc w:val="both"/>
        <w:rPr>
          <w:sz w:val="28"/>
          <w:szCs w:val="28"/>
        </w:rPr>
      </w:pPr>
      <w:r>
        <w:rPr>
          <w:b w:val="0"/>
          <w:bCs/>
          <w:sz w:val="28"/>
          <w:szCs w:val="28"/>
        </w:rPr>
        <w:t>(1</w:t>
      </w:r>
      <w:r>
        <w:rPr>
          <w:b/>
          <w:sz w:val="28"/>
          <w:szCs w:val="28"/>
        </w:rPr>
        <w:t xml:space="preserve">) </w:t>
      </w:r>
      <w:r>
        <w:rPr>
          <w:sz w:val="28"/>
          <w:szCs w:val="28"/>
        </w:rPr>
        <w:t>Pe</w:t>
      </w:r>
      <w:r>
        <w:rPr>
          <w:spacing w:val="88"/>
          <w:sz w:val="28"/>
          <w:szCs w:val="28"/>
        </w:rPr>
        <w:t xml:space="preserve"> </w:t>
      </w:r>
      <w:r>
        <w:rPr>
          <w:sz w:val="28"/>
          <w:szCs w:val="28"/>
        </w:rPr>
        <w:t>teritoriul</w:t>
      </w:r>
      <w:r>
        <w:rPr>
          <w:spacing w:val="87"/>
          <w:sz w:val="28"/>
          <w:szCs w:val="28"/>
        </w:rPr>
        <w:t xml:space="preserve"> </w:t>
      </w:r>
      <w:r>
        <w:rPr>
          <w:sz w:val="28"/>
          <w:szCs w:val="28"/>
        </w:rPr>
        <w:t>Municipiul</w:t>
      </w:r>
      <w:r>
        <w:rPr>
          <w:rFonts w:hint="default"/>
          <w:sz w:val="28"/>
          <w:szCs w:val="28"/>
          <w:lang w:val="ro-RO"/>
        </w:rPr>
        <w:t>ui</w:t>
      </w:r>
      <w:r>
        <w:rPr>
          <w:spacing w:val="-3"/>
          <w:sz w:val="28"/>
          <w:szCs w:val="28"/>
        </w:rPr>
        <w:t xml:space="preserve"> </w:t>
      </w:r>
      <w:r>
        <w:rPr>
          <w:rFonts w:hint="default"/>
          <w:sz w:val="28"/>
          <w:szCs w:val="28"/>
          <w:lang w:val="ro-RO"/>
        </w:rPr>
        <w:t>Dr.Tr.Severin</w:t>
      </w:r>
      <w:r>
        <w:rPr>
          <w:sz w:val="28"/>
          <w:szCs w:val="28"/>
        </w:rPr>
        <w:t>,</w:t>
      </w:r>
      <w:r>
        <w:rPr>
          <w:spacing w:val="-2"/>
          <w:sz w:val="28"/>
          <w:szCs w:val="28"/>
        </w:rPr>
        <w:t xml:space="preserve"> </w:t>
      </w:r>
      <w:r>
        <w:rPr>
          <w:sz w:val="28"/>
          <w:szCs w:val="28"/>
        </w:rPr>
        <w:t>Județul</w:t>
      </w:r>
      <w:r>
        <w:rPr>
          <w:spacing w:val="-3"/>
          <w:sz w:val="28"/>
          <w:szCs w:val="28"/>
        </w:rPr>
        <w:t xml:space="preserve"> </w:t>
      </w:r>
      <w:r>
        <w:rPr>
          <w:rFonts w:hint="default"/>
          <w:sz w:val="28"/>
          <w:szCs w:val="28"/>
          <w:lang w:val="ro-RO"/>
        </w:rPr>
        <w:t>Mehedinți</w:t>
      </w:r>
      <w:r>
        <w:rPr>
          <w:spacing w:val="88"/>
          <w:sz w:val="28"/>
          <w:szCs w:val="28"/>
        </w:rPr>
        <w:t xml:space="preserve"> </w:t>
      </w:r>
      <w:r>
        <w:rPr>
          <w:sz w:val="28"/>
          <w:szCs w:val="28"/>
        </w:rPr>
        <w:t>își</w:t>
      </w:r>
      <w:r>
        <w:rPr>
          <w:spacing w:val="87"/>
          <w:sz w:val="28"/>
          <w:szCs w:val="28"/>
        </w:rPr>
        <w:t xml:space="preserve"> </w:t>
      </w:r>
      <w:r>
        <w:rPr>
          <w:sz w:val="28"/>
          <w:szCs w:val="28"/>
        </w:rPr>
        <w:t>desfășoară</w:t>
      </w:r>
      <w:r>
        <w:rPr>
          <w:rFonts w:hint="default"/>
          <w:sz w:val="28"/>
          <w:szCs w:val="28"/>
          <w:lang w:val="ro-RO"/>
        </w:rPr>
        <w:t xml:space="preserve">   </w:t>
      </w:r>
      <w:r>
        <w:rPr>
          <w:sz w:val="28"/>
          <w:szCs w:val="28"/>
        </w:rPr>
        <w:t>activitatea</w:t>
      </w:r>
      <w:r>
        <w:rPr>
          <w:rFonts w:hint="default"/>
          <w:sz w:val="28"/>
          <w:szCs w:val="28"/>
          <w:lang w:val="ro-RO"/>
        </w:rPr>
        <w:t xml:space="preserve"> </w:t>
      </w:r>
      <w:r>
        <w:rPr>
          <w:sz w:val="28"/>
          <w:szCs w:val="28"/>
        </w:rPr>
        <w:t>organizații</w:t>
      </w:r>
      <w:r>
        <w:rPr>
          <w:spacing w:val="-3"/>
          <w:sz w:val="28"/>
          <w:szCs w:val="28"/>
        </w:rPr>
        <w:t xml:space="preserve"> </w:t>
      </w:r>
      <w:r>
        <w:rPr>
          <w:sz w:val="28"/>
          <w:szCs w:val="28"/>
        </w:rPr>
        <w:t>sindicale</w:t>
      </w:r>
      <w:r>
        <w:rPr>
          <w:spacing w:val="1"/>
          <w:sz w:val="28"/>
          <w:szCs w:val="28"/>
        </w:rPr>
        <w:t xml:space="preserve"> </w:t>
      </w:r>
      <w:r>
        <w:rPr>
          <w:spacing w:val="1"/>
          <w:sz w:val="28"/>
          <w:szCs w:val="28"/>
          <w:lang w:val="ro-RO"/>
        </w:rPr>
        <w:t>ș</w:t>
      </w:r>
      <w:r>
        <w:rPr>
          <w:rFonts w:hint="default"/>
          <w:spacing w:val="1"/>
          <w:sz w:val="28"/>
          <w:szCs w:val="28"/>
          <w:lang w:val="ro-RO"/>
        </w:rPr>
        <w:t xml:space="preserve">i </w:t>
      </w:r>
      <w:r>
        <w:rPr>
          <w:sz w:val="28"/>
          <w:szCs w:val="28"/>
        </w:rPr>
        <w:t>asociații</w:t>
      </w:r>
      <w:r>
        <w:rPr>
          <w:spacing w:val="-3"/>
          <w:sz w:val="28"/>
          <w:szCs w:val="28"/>
        </w:rPr>
        <w:t xml:space="preserve"> </w:t>
      </w:r>
      <w:r>
        <w:rPr>
          <w:sz w:val="28"/>
          <w:szCs w:val="28"/>
        </w:rPr>
        <w:t>profesionale.</w:t>
      </w:r>
    </w:p>
    <w:p>
      <w:pPr>
        <w:pStyle w:val="7"/>
        <w:ind w:left="117" w:right="104" w:firstLine="648"/>
        <w:jc w:val="both"/>
        <w:rPr>
          <w:sz w:val="28"/>
          <w:szCs w:val="28"/>
        </w:rPr>
      </w:pPr>
      <w:r>
        <w:rPr>
          <w:b/>
          <w:sz w:val="28"/>
          <w:szCs w:val="28"/>
        </w:rPr>
        <w:t xml:space="preserve">(2) </w:t>
      </w:r>
      <w:r>
        <w:rPr>
          <w:sz w:val="28"/>
          <w:szCs w:val="28"/>
        </w:rPr>
        <w:t>Lista</w:t>
      </w:r>
      <w:r>
        <w:rPr>
          <w:spacing w:val="1"/>
          <w:sz w:val="28"/>
          <w:szCs w:val="28"/>
        </w:rPr>
        <w:t xml:space="preserve"> </w:t>
      </w:r>
      <w:r>
        <w:rPr>
          <w:sz w:val="28"/>
          <w:szCs w:val="28"/>
        </w:rPr>
        <w:t>organizațiilor</w:t>
      </w:r>
      <w:r>
        <w:rPr>
          <w:spacing w:val="1"/>
          <w:sz w:val="28"/>
          <w:szCs w:val="28"/>
        </w:rPr>
        <w:t xml:space="preserve"> </w:t>
      </w:r>
      <w:r>
        <w:rPr>
          <w:sz w:val="28"/>
          <w:szCs w:val="28"/>
        </w:rPr>
        <w:t>sindicale</w:t>
      </w:r>
      <w:r>
        <w:rPr>
          <w:spacing w:val="1"/>
          <w:sz w:val="28"/>
          <w:szCs w:val="28"/>
        </w:rPr>
        <w:t xml:space="preserve"> </w:t>
      </w:r>
      <w:r>
        <w:rPr>
          <w:sz w:val="28"/>
          <w:szCs w:val="28"/>
        </w:rPr>
        <w:t>sau</w:t>
      </w:r>
      <w:r>
        <w:rPr>
          <w:spacing w:val="1"/>
          <w:sz w:val="28"/>
          <w:szCs w:val="28"/>
        </w:rPr>
        <w:t xml:space="preserve"> </w:t>
      </w:r>
      <w:r>
        <w:rPr>
          <w:sz w:val="28"/>
          <w:szCs w:val="28"/>
        </w:rPr>
        <w:t>asociațiilor</w:t>
      </w:r>
      <w:r>
        <w:rPr>
          <w:spacing w:val="1"/>
          <w:sz w:val="28"/>
          <w:szCs w:val="28"/>
        </w:rPr>
        <w:t xml:space="preserve"> </w:t>
      </w:r>
      <w:r>
        <w:rPr>
          <w:sz w:val="28"/>
          <w:szCs w:val="28"/>
        </w:rPr>
        <w:t>profesionale,</w:t>
      </w:r>
      <w:r>
        <w:rPr>
          <w:spacing w:val="1"/>
          <w:sz w:val="28"/>
          <w:szCs w:val="28"/>
        </w:rPr>
        <w:t xml:space="preserve"> </w:t>
      </w:r>
      <w:r>
        <w:rPr>
          <w:sz w:val="28"/>
          <w:szCs w:val="28"/>
        </w:rPr>
        <w:t>care</w:t>
      </w:r>
      <w:r>
        <w:rPr>
          <w:spacing w:val="1"/>
          <w:sz w:val="28"/>
          <w:szCs w:val="28"/>
        </w:rPr>
        <w:t xml:space="preserve"> </w:t>
      </w:r>
      <w:r>
        <w:rPr>
          <w:sz w:val="28"/>
          <w:szCs w:val="28"/>
        </w:rPr>
        <w:t>își</w:t>
      </w:r>
      <w:r>
        <w:rPr>
          <w:spacing w:val="1"/>
          <w:sz w:val="28"/>
          <w:szCs w:val="28"/>
        </w:rPr>
        <w:t xml:space="preserve"> </w:t>
      </w:r>
      <w:r>
        <w:rPr>
          <w:sz w:val="28"/>
          <w:szCs w:val="28"/>
        </w:rPr>
        <w:t>desfășoară</w:t>
      </w:r>
      <w:r>
        <w:rPr>
          <w:spacing w:val="1"/>
          <w:sz w:val="28"/>
          <w:szCs w:val="28"/>
        </w:rPr>
        <w:t xml:space="preserve"> </w:t>
      </w:r>
      <w:r>
        <w:rPr>
          <w:sz w:val="28"/>
          <w:szCs w:val="28"/>
        </w:rPr>
        <w:t>activitatea în Municipiul</w:t>
      </w:r>
      <w:r>
        <w:rPr>
          <w:spacing w:val="-3"/>
          <w:sz w:val="28"/>
          <w:szCs w:val="28"/>
        </w:rPr>
        <w:t xml:space="preserve"> </w:t>
      </w:r>
      <w:r>
        <w:rPr>
          <w:rFonts w:hint="default"/>
          <w:sz w:val="28"/>
          <w:szCs w:val="28"/>
          <w:lang w:val="ro-RO"/>
        </w:rPr>
        <w:t>Dr.Tr.Severin</w:t>
      </w:r>
      <w:r>
        <w:rPr>
          <w:sz w:val="28"/>
          <w:szCs w:val="28"/>
        </w:rPr>
        <w:t>,</w:t>
      </w:r>
      <w:r>
        <w:rPr>
          <w:spacing w:val="-2"/>
          <w:sz w:val="28"/>
          <w:szCs w:val="28"/>
        </w:rPr>
        <w:t xml:space="preserve"> </w:t>
      </w:r>
      <w:r>
        <w:rPr>
          <w:sz w:val="28"/>
          <w:szCs w:val="28"/>
        </w:rPr>
        <w:t>Județul</w:t>
      </w:r>
      <w:r>
        <w:rPr>
          <w:spacing w:val="-3"/>
          <w:sz w:val="28"/>
          <w:szCs w:val="28"/>
        </w:rPr>
        <w:t xml:space="preserve"> </w:t>
      </w:r>
      <w:r>
        <w:rPr>
          <w:rFonts w:hint="default"/>
          <w:sz w:val="28"/>
          <w:szCs w:val="28"/>
          <w:lang w:val="ro-RO"/>
        </w:rPr>
        <w:t>Mehedinți</w:t>
      </w:r>
      <w:r>
        <w:rPr>
          <w:sz w:val="28"/>
          <w:szCs w:val="28"/>
        </w:rPr>
        <w:t xml:space="preserve"> se găsește în</w:t>
      </w:r>
      <w:r>
        <w:rPr>
          <w:sz w:val="28"/>
          <w:szCs w:val="28"/>
          <w:highlight w:val="none"/>
        </w:rPr>
        <w:t xml:space="preserve"> Anexa nr.12 la </w:t>
      </w:r>
      <w:r>
        <w:rPr>
          <w:sz w:val="28"/>
          <w:szCs w:val="28"/>
        </w:rPr>
        <w:t>prezentul</w:t>
      </w:r>
      <w:r>
        <w:rPr>
          <w:spacing w:val="1"/>
          <w:sz w:val="28"/>
          <w:szCs w:val="28"/>
        </w:rPr>
        <w:t xml:space="preserve"> </w:t>
      </w:r>
      <w:r>
        <w:rPr>
          <w:sz w:val="28"/>
          <w:szCs w:val="28"/>
        </w:rPr>
        <w:t>statut.</w:t>
      </w:r>
    </w:p>
    <w:p>
      <w:pPr>
        <w:spacing w:after="0"/>
        <w:jc w:val="both"/>
        <w:rPr>
          <w:sz w:val="28"/>
          <w:szCs w:val="28"/>
        </w:rPr>
      </w:pPr>
    </w:p>
    <w:p>
      <w:pPr>
        <w:spacing w:before="63" w:line="298" w:lineRule="exact"/>
        <w:ind w:left="644" w:right="0" w:firstLine="0"/>
        <w:jc w:val="both"/>
        <w:rPr>
          <w:b/>
          <w:spacing w:val="58"/>
          <w:sz w:val="28"/>
          <w:szCs w:val="28"/>
        </w:rPr>
      </w:pPr>
      <w:r>
        <w:rPr>
          <w:b/>
          <w:sz w:val="28"/>
          <w:szCs w:val="28"/>
        </w:rPr>
        <w:t>Articolul</w:t>
      </w:r>
      <w:r>
        <w:rPr>
          <w:b/>
          <w:spacing w:val="58"/>
          <w:sz w:val="28"/>
          <w:szCs w:val="28"/>
        </w:rPr>
        <w:t xml:space="preserve"> </w:t>
      </w:r>
      <w:r>
        <w:rPr>
          <w:b/>
          <w:sz w:val="28"/>
          <w:szCs w:val="28"/>
        </w:rPr>
        <w:t>25</w:t>
      </w:r>
      <w:r>
        <w:rPr>
          <w:b/>
          <w:spacing w:val="58"/>
          <w:sz w:val="28"/>
          <w:szCs w:val="28"/>
        </w:rPr>
        <w:t xml:space="preserve"> </w:t>
      </w:r>
    </w:p>
    <w:p>
      <w:pPr>
        <w:spacing w:before="63" w:line="298" w:lineRule="exact"/>
        <w:ind w:left="644" w:right="0" w:firstLine="0"/>
        <w:jc w:val="both"/>
        <w:rPr>
          <w:b/>
          <w:spacing w:val="58"/>
          <w:sz w:val="28"/>
          <w:szCs w:val="28"/>
        </w:rPr>
      </w:pPr>
    </w:p>
    <w:p>
      <w:pPr>
        <w:spacing w:before="63" w:line="298" w:lineRule="exact"/>
        <w:ind w:left="644" w:right="0" w:firstLine="0"/>
        <w:jc w:val="both"/>
        <w:rPr>
          <w:spacing w:val="1"/>
          <w:sz w:val="28"/>
          <w:szCs w:val="28"/>
        </w:rPr>
      </w:pPr>
      <w:r>
        <w:rPr>
          <w:b/>
          <w:sz w:val="28"/>
          <w:szCs w:val="28"/>
        </w:rPr>
        <w:t>(1)</w:t>
      </w:r>
      <w:r>
        <w:rPr>
          <w:b/>
          <w:spacing w:val="-2"/>
          <w:sz w:val="28"/>
          <w:szCs w:val="28"/>
        </w:rPr>
        <w:t xml:space="preserve"> </w:t>
      </w:r>
      <w:r>
        <w:rPr>
          <w:sz w:val="28"/>
          <w:szCs w:val="28"/>
        </w:rPr>
        <w:t>În</w:t>
      </w:r>
      <w:r>
        <w:rPr>
          <w:spacing w:val="58"/>
          <w:sz w:val="28"/>
          <w:szCs w:val="28"/>
        </w:rPr>
        <w:t xml:space="preserve"> </w:t>
      </w:r>
      <w:r>
        <w:rPr>
          <w:sz w:val="28"/>
          <w:szCs w:val="28"/>
        </w:rPr>
        <w:t>Municipiul</w:t>
      </w:r>
      <w:r>
        <w:rPr>
          <w:spacing w:val="-3"/>
          <w:sz w:val="28"/>
          <w:szCs w:val="28"/>
        </w:rPr>
        <w:t xml:space="preserve"> </w:t>
      </w:r>
      <w:r>
        <w:rPr>
          <w:rFonts w:hint="default"/>
          <w:sz w:val="28"/>
          <w:szCs w:val="28"/>
          <w:lang w:val="ro-RO"/>
        </w:rPr>
        <w:t>Dr.Tr.Severin</w:t>
      </w:r>
      <w:r>
        <w:rPr>
          <w:sz w:val="28"/>
          <w:szCs w:val="28"/>
        </w:rPr>
        <w:t>,</w:t>
      </w:r>
      <w:r>
        <w:rPr>
          <w:spacing w:val="-2"/>
          <w:sz w:val="28"/>
          <w:szCs w:val="28"/>
        </w:rPr>
        <w:t xml:space="preserve"> </w:t>
      </w:r>
      <w:r>
        <w:rPr>
          <w:sz w:val="28"/>
          <w:szCs w:val="28"/>
        </w:rPr>
        <w:t>Județul</w:t>
      </w:r>
      <w:r>
        <w:rPr>
          <w:spacing w:val="-3"/>
          <w:sz w:val="28"/>
          <w:szCs w:val="28"/>
        </w:rPr>
        <w:t xml:space="preserve"> </w:t>
      </w:r>
      <w:r>
        <w:rPr>
          <w:rFonts w:hint="default"/>
          <w:sz w:val="28"/>
          <w:szCs w:val="28"/>
          <w:lang w:val="ro-RO"/>
        </w:rPr>
        <w:t>Mehedinți</w:t>
      </w:r>
      <w:r>
        <w:rPr>
          <w:spacing w:val="61"/>
          <w:sz w:val="28"/>
          <w:szCs w:val="28"/>
        </w:rPr>
        <w:t xml:space="preserve"> </w:t>
      </w:r>
      <w:r>
        <w:rPr>
          <w:sz w:val="28"/>
          <w:szCs w:val="28"/>
        </w:rPr>
        <w:t>își</w:t>
      </w:r>
      <w:r>
        <w:rPr>
          <w:spacing w:val="60"/>
          <w:sz w:val="28"/>
          <w:szCs w:val="28"/>
        </w:rPr>
        <w:t xml:space="preserve"> </w:t>
      </w:r>
      <w:r>
        <w:rPr>
          <w:sz w:val="28"/>
          <w:szCs w:val="28"/>
        </w:rPr>
        <w:t>desfășoară</w:t>
      </w:r>
      <w:r>
        <w:rPr>
          <w:spacing w:val="59"/>
          <w:sz w:val="28"/>
          <w:szCs w:val="28"/>
        </w:rPr>
        <w:t xml:space="preserve"> </w:t>
      </w:r>
      <w:r>
        <w:rPr>
          <w:sz w:val="28"/>
          <w:szCs w:val="28"/>
        </w:rPr>
        <w:t>activitatea</w:t>
      </w:r>
      <w:r>
        <w:rPr>
          <w:rFonts w:hint="default"/>
          <w:sz w:val="28"/>
          <w:szCs w:val="28"/>
          <w:lang w:val="ro-RO"/>
        </w:rPr>
        <w:t xml:space="preserve">  </w:t>
      </w:r>
      <w:r>
        <w:rPr>
          <w:sz w:val="28"/>
          <w:szCs w:val="28"/>
        </w:rPr>
        <w:t>următoarele culte religioase:</w:t>
      </w:r>
      <w:r>
        <w:rPr>
          <w:spacing w:val="1"/>
          <w:sz w:val="28"/>
          <w:szCs w:val="28"/>
        </w:rPr>
        <w:t xml:space="preserve"> </w:t>
      </w:r>
    </w:p>
    <w:p>
      <w:pPr>
        <w:pStyle w:val="7"/>
        <w:spacing w:line="298" w:lineRule="exact"/>
        <w:jc w:val="both"/>
        <w:rPr>
          <w:rFonts w:hint="default"/>
          <w:spacing w:val="1"/>
          <w:sz w:val="28"/>
          <w:szCs w:val="28"/>
          <w:lang w:val="ro-RO"/>
        </w:rPr>
      </w:pPr>
    </w:p>
    <w:p>
      <w:pPr>
        <w:pStyle w:val="7"/>
        <w:spacing w:line="298" w:lineRule="exact"/>
        <w:jc w:val="both"/>
        <w:rPr>
          <w:rFonts w:hint="default"/>
          <w:spacing w:val="1"/>
          <w:sz w:val="28"/>
          <w:szCs w:val="28"/>
          <w:lang w:val="ro-RO"/>
        </w:rPr>
      </w:pPr>
      <w:r>
        <w:rPr>
          <w:rFonts w:hint="default"/>
          <w:spacing w:val="1"/>
          <w:sz w:val="28"/>
          <w:szCs w:val="28"/>
          <w:lang w:val="ro-RO"/>
        </w:rPr>
        <w:t>-Biserica Ortodoxă Română</w:t>
      </w:r>
    </w:p>
    <w:p>
      <w:pPr>
        <w:pStyle w:val="7"/>
        <w:spacing w:line="298" w:lineRule="exact"/>
        <w:jc w:val="both"/>
        <w:rPr>
          <w:rFonts w:hint="default" w:ascii="Times New Roman" w:hAnsi="Times New Roman" w:cs="Times New Roman"/>
          <w:i w:val="0"/>
          <w:iCs w:val="0"/>
          <w:spacing w:val="1"/>
          <w:sz w:val="28"/>
          <w:szCs w:val="28"/>
          <w:lang w:val="ro-RO"/>
        </w:rPr>
      </w:pPr>
      <w:r>
        <w:rPr>
          <w:rFonts w:hint="default" w:cs="Times New Roman"/>
          <w:spacing w:val="1"/>
          <w:sz w:val="28"/>
          <w:szCs w:val="28"/>
          <w:lang w:val="ro-RO"/>
        </w:rPr>
        <w:t>-</w:t>
      </w:r>
      <w:r>
        <w:rPr>
          <w:rFonts w:hint="default" w:ascii="Times New Roman" w:hAnsi="Times New Roman" w:cs="Times New Roman"/>
          <w:spacing w:val="1"/>
          <w:sz w:val="28"/>
          <w:szCs w:val="28"/>
          <w:lang w:val="ro-RO"/>
        </w:rPr>
        <w:t xml:space="preserve">Biserica Romano Catolică - </w:t>
      </w:r>
      <w:r>
        <w:rPr>
          <w:rFonts w:hint="default" w:ascii="Times New Roman" w:hAnsi="Times New Roman" w:eastAsia="Montserrat" w:cs="Times New Roman"/>
          <w:i w:val="0"/>
          <w:iCs w:val="0"/>
          <w:caps w:val="0"/>
          <w:color w:val="333333"/>
          <w:spacing w:val="0"/>
          <w:sz w:val="28"/>
          <w:szCs w:val="28"/>
          <w:shd w:val="clear" w:fill="F9F9F9"/>
        </w:rPr>
        <w:t xml:space="preserve">Parohia Sfânta Fecioară Neprihănit Zămislită </w:t>
      </w:r>
      <w:r>
        <w:rPr>
          <w:rFonts w:hint="default" w:ascii="Times New Roman" w:hAnsi="Times New Roman" w:eastAsia="Montserrat" w:cs="Times New Roman"/>
          <w:i w:val="0"/>
          <w:iCs w:val="0"/>
          <w:caps w:val="0"/>
          <w:color w:val="333333"/>
          <w:spacing w:val="0"/>
          <w:sz w:val="28"/>
          <w:szCs w:val="28"/>
          <w:shd w:val="clear" w:fill="F9F9F9"/>
          <w:lang w:val="ro-RO"/>
        </w:rPr>
        <w:t>- str. Aurelian, nr.24</w:t>
      </w:r>
      <w:r>
        <w:rPr>
          <w:rFonts w:hint="default" w:eastAsia="Montserrat" w:cs="Times New Roman"/>
          <w:i w:val="0"/>
          <w:iCs w:val="0"/>
          <w:caps w:val="0"/>
          <w:color w:val="333333"/>
          <w:spacing w:val="0"/>
          <w:sz w:val="28"/>
          <w:szCs w:val="28"/>
          <w:shd w:val="clear" w:fill="F9F9F9"/>
          <w:lang w:val="ro-RO"/>
        </w:rPr>
        <w:t xml:space="preserve">, </w:t>
      </w:r>
      <w:r>
        <w:rPr>
          <w:rFonts w:hint="default" w:ascii="Times New Roman" w:hAnsi="Times New Roman" w:eastAsia="Montserrat" w:cs="Times New Roman"/>
          <w:i w:val="0"/>
          <w:iCs w:val="0"/>
          <w:caps w:val="0"/>
          <w:color w:val="333333"/>
          <w:spacing w:val="0"/>
          <w:sz w:val="28"/>
          <w:szCs w:val="28"/>
          <w:shd w:val="clear" w:fill="F9F9F9"/>
        </w:rPr>
        <w:t>Dr</w:t>
      </w:r>
      <w:r>
        <w:rPr>
          <w:rFonts w:hint="default" w:ascii="Times New Roman" w:hAnsi="Times New Roman" w:eastAsia="Montserrat" w:cs="Times New Roman"/>
          <w:i w:val="0"/>
          <w:iCs w:val="0"/>
          <w:caps w:val="0"/>
          <w:color w:val="333333"/>
          <w:spacing w:val="0"/>
          <w:sz w:val="28"/>
          <w:szCs w:val="28"/>
          <w:shd w:val="clear" w:fill="F9F9F9"/>
          <w:lang w:val="ro-RO"/>
        </w:rPr>
        <w:t>.</w:t>
      </w:r>
      <w:r>
        <w:rPr>
          <w:rFonts w:hint="default" w:ascii="Times New Roman" w:hAnsi="Times New Roman" w:eastAsia="Montserrat" w:cs="Times New Roman"/>
          <w:i w:val="0"/>
          <w:iCs w:val="0"/>
          <w:caps w:val="0"/>
          <w:color w:val="333333"/>
          <w:spacing w:val="0"/>
          <w:sz w:val="28"/>
          <w:szCs w:val="28"/>
          <w:shd w:val="clear" w:fill="F9F9F9"/>
        </w:rPr>
        <w:t>T</w:t>
      </w:r>
      <w:r>
        <w:rPr>
          <w:rFonts w:hint="default" w:ascii="Times New Roman" w:hAnsi="Times New Roman" w:eastAsia="Montserrat" w:cs="Times New Roman"/>
          <w:i w:val="0"/>
          <w:iCs w:val="0"/>
          <w:caps w:val="0"/>
          <w:color w:val="333333"/>
          <w:spacing w:val="0"/>
          <w:sz w:val="28"/>
          <w:szCs w:val="28"/>
          <w:shd w:val="clear" w:fill="F9F9F9"/>
          <w:lang w:val="ro-RO"/>
        </w:rPr>
        <w:t>r.</w:t>
      </w:r>
      <w:r>
        <w:rPr>
          <w:rFonts w:hint="default" w:ascii="Times New Roman" w:hAnsi="Times New Roman" w:eastAsia="Montserrat" w:cs="Times New Roman"/>
          <w:i w:val="0"/>
          <w:iCs w:val="0"/>
          <w:caps w:val="0"/>
          <w:color w:val="333333"/>
          <w:spacing w:val="0"/>
          <w:sz w:val="28"/>
          <w:szCs w:val="28"/>
          <w:shd w:val="clear" w:fill="F9F9F9"/>
        </w:rPr>
        <w:t xml:space="preserve"> Severin</w:t>
      </w:r>
      <w:r>
        <w:rPr>
          <w:rFonts w:hint="default" w:ascii="Times New Roman" w:hAnsi="Times New Roman" w:eastAsia="Montserrat" w:cs="Times New Roman"/>
          <w:i w:val="0"/>
          <w:iCs w:val="0"/>
          <w:caps w:val="0"/>
          <w:color w:val="333333"/>
          <w:spacing w:val="0"/>
          <w:sz w:val="28"/>
          <w:szCs w:val="28"/>
          <w:shd w:val="clear" w:fill="F9F9F9"/>
          <w:lang w:val="ro-RO"/>
        </w:rPr>
        <w:t>,</w:t>
      </w:r>
    </w:p>
    <w:p>
      <w:pPr>
        <w:pStyle w:val="7"/>
        <w:spacing w:line="298" w:lineRule="exact"/>
        <w:jc w:val="both"/>
        <w:rPr>
          <w:rFonts w:hint="default" w:ascii="Times New Roman" w:hAnsi="Times New Roman" w:cs="Times New Roman"/>
          <w:spacing w:val="1"/>
          <w:sz w:val="28"/>
          <w:szCs w:val="28"/>
          <w:lang w:val="ro-RO"/>
        </w:rPr>
      </w:pPr>
      <w:r>
        <w:rPr>
          <w:rFonts w:hint="default" w:cs="Times New Roman"/>
          <w:spacing w:val="1"/>
          <w:sz w:val="28"/>
          <w:szCs w:val="28"/>
          <w:lang w:val="ro-RO"/>
        </w:rPr>
        <w:t>-</w:t>
      </w:r>
      <w:r>
        <w:rPr>
          <w:rFonts w:hint="default" w:ascii="Times New Roman" w:hAnsi="Times New Roman" w:cs="Times New Roman"/>
          <w:spacing w:val="1"/>
          <w:sz w:val="28"/>
          <w:szCs w:val="28"/>
          <w:lang w:val="ro-RO"/>
        </w:rPr>
        <w:t>Biserica Creștină Baptistă Filadelfia, str. Cicero, Dr.Tr.Severin</w:t>
      </w:r>
    </w:p>
    <w:p>
      <w:pPr>
        <w:pStyle w:val="7"/>
        <w:spacing w:line="298" w:lineRule="exact"/>
        <w:jc w:val="both"/>
        <w:rPr>
          <w:rFonts w:hint="default" w:ascii="Times New Roman" w:hAnsi="Times New Roman" w:cs="Times New Roman"/>
          <w:spacing w:val="1"/>
          <w:sz w:val="28"/>
          <w:szCs w:val="28"/>
          <w:lang w:val="ro-RO"/>
        </w:rPr>
      </w:pPr>
      <w:r>
        <w:rPr>
          <w:rFonts w:hint="default" w:cs="Times New Roman"/>
          <w:spacing w:val="1"/>
          <w:sz w:val="28"/>
          <w:szCs w:val="28"/>
          <w:lang w:val="ro-RO"/>
        </w:rPr>
        <w:t>-</w:t>
      </w:r>
      <w:r>
        <w:rPr>
          <w:rFonts w:hint="default" w:ascii="Times New Roman" w:hAnsi="Times New Roman" w:cs="Times New Roman"/>
          <w:spacing w:val="1"/>
          <w:sz w:val="28"/>
          <w:szCs w:val="28"/>
          <w:lang w:val="ro-RO"/>
        </w:rPr>
        <w:t>Biserica Baptistă Betania, str. Vasile Gionea,  Dr.Tr.Severin</w:t>
      </w:r>
    </w:p>
    <w:p>
      <w:pPr>
        <w:pStyle w:val="7"/>
        <w:spacing w:line="298" w:lineRule="exact"/>
        <w:jc w:val="both"/>
        <w:rPr>
          <w:rFonts w:hint="default" w:ascii="Times New Roman" w:hAnsi="Times New Roman" w:cs="Times New Roman"/>
          <w:spacing w:val="1"/>
          <w:sz w:val="28"/>
          <w:szCs w:val="28"/>
          <w:lang w:val="ro-RO"/>
        </w:rPr>
      </w:pPr>
      <w:r>
        <w:rPr>
          <w:rFonts w:hint="default" w:cs="Times New Roman"/>
          <w:spacing w:val="1"/>
          <w:sz w:val="28"/>
          <w:szCs w:val="28"/>
          <w:lang w:val="ro-RO"/>
        </w:rPr>
        <w:t>-</w:t>
      </w:r>
      <w:r>
        <w:rPr>
          <w:rFonts w:hint="default" w:ascii="Times New Roman" w:hAnsi="Times New Roman" w:cs="Times New Roman"/>
          <w:spacing w:val="1"/>
          <w:sz w:val="28"/>
          <w:szCs w:val="28"/>
          <w:lang w:val="ro-RO"/>
        </w:rPr>
        <w:t>Organizația religioasă ” Martorii lui Iehova”, str. Adrian, nr.265A, Dr.Tr.Severin</w:t>
      </w:r>
    </w:p>
    <w:p>
      <w:pPr>
        <w:pStyle w:val="7"/>
        <w:jc w:val="both"/>
        <w:rPr>
          <w:i/>
          <w:sz w:val="28"/>
          <w:szCs w:val="28"/>
        </w:rPr>
      </w:pPr>
      <w:r>
        <w:rPr>
          <w:rFonts w:hint="default" w:cs="Times New Roman"/>
          <w:spacing w:val="1"/>
          <w:sz w:val="28"/>
          <w:szCs w:val="28"/>
          <w:lang w:val="ro-RO"/>
        </w:rPr>
        <w:t>-</w:t>
      </w:r>
      <w:r>
        <w:rPr>
          <w:rFonts w:hint="default" w:ascii="Times New Roman" w:hAnsi="Times New Roman" w:cs="Times New Roman"/>
          <w:spacing w:val="1"/>
          <w:sz w:val="28"/>
          <w:szCs w:val="28"/>
          <w:lang w:val="ro-RO"/>
        </w:rPr>
        <w:t xml:space="preserve">Biserica Creștină Adventistă de ziua a Șaptea, </w:t>
      </w:r>
      <w:r>
        <w:rPr>
          <w:rFonts w:hint="default" w:ascii="Times New Roman" w:hAnsi="Times New Roman" w:eastAsia="Helvetica" w:cs="Times New Roman"/>
          <w:i w:val="0"/>
          <w:iCs w:val="0"/>
          <w:caps w:val="0"/>
          <w:color w:val="333333"/>
          <w:spacing w:val="0"/>
          <w:sz w:val="28"/>
          <w:szCs w:val="28"/>
          <w:shd w:val="clear" w:fill="FFFFFF"/>
        </w:rPr>
        <w:t>Str</w:t>
      </w:r>
      <w:r>
        <w:rPr>
          <w:rFonts w:hint="default" w:ascii="Times New Roman" w:hAnsi="Times New Roman" w:eastAsia="Helvetica" w:cs="Times New Roman"/>
          <w:i w:val="0"/>
          <w:iCs w:val="0"/>
          <w:caps w:val="0"/>
          <w:color w:val="333333"/>
          <w:spacing w:val="0"/>
          <w:sz w:val="28"/>
          <w:szCs w:val="28"/>
          <w:shd w:val="clear" w:fill="FFFFFF"/>
          <w:lang w:val="ro-RO"/>
        </w:rPr>
        <w:t>.</w:t>
      </w:r>
      <w:r>
        <w:rPr>
          <w:rFonts w:hint="default" w:ascii="Times New Roman" w:hAnsi="Times New Roman" w:eastAsia="Helvetica" w:cs="Times New Roman"/>
          <w:i w:val="0"/>
          <w:iCs w:val="0"/>
          <w:caps w:val="0"/>
          <w:color w:val="333333"/>
          <w:spacing w:val="0"/>
          <w:sz w:val="28"/>
          <w:szCs w:val="28"/>
          <w:shd w:val="clear" w:fill="FFFFFF"/>
        </w:rPr>
        <w:t xml:space="preserve"> Aurelian 98, </w:t>
      </w:r>
      <w:r>
        <w:rPr>
          <w:rFonts w:hint="default" w:ascii="Times New Roman" w:hAnsi="Times New Roman" w:eastAsia="Helvetica" w:cs="Times New Roman"/>
          <w:i w:val="0"/>
          <w:iCs w:val="0"/>
          <w:caps w:val="0"/>
          <w:color w:val="auto"/>
          <w:spacing w:val="0"/>
          <w:sz w:val="28"/>
          <w:szCs w:val="28"/>
          <w:u w:val="none"/>
          <w:shd w:val="clear" w:fill="FFFFFF"/>
        </w:rPr>
        <w:fldChar w:fldCharType="begin"/>
      </w:r>
      <w:r>
        <w:rPr>
          <w:rFonts w:hint="default" w:ascii="Times New Roman" w:hAnsi="Times New Roman" w:eastAsia="Helvetica" w:cs="Times New Roman"/>
          <w:i w:val="0"/>
          <w:iCs w:val="0"/>
          <w:caps w:val="0"/>
          <w:color w:val="auto"/>
          <w:spacing w:val="0"/>
          <w:sz w:val="28"/>
          <w:szCs w:val="28"/>
          <w:u w:val="none"/>
          <w:shd w:val="clear" w:fill="FFFFFF"/>
        </w:rPr>
        <w:instrText xml:space="preserve"> HYPERLINK "https://drobeta-turnu-severin.cylex.ro/" \o "Catalog de firme Drobeta-Turnu Severin" </w:instrText>
      </w:r>
      <w:r>
        <w:rPr>
          <w:rFonts w:hint="default" w:ascii="Times New Roman" w:hAnsi="Times New Roman" w:eastAsia="Helvetica" w:cs="Times New Roman"/>
          <w:i w:val="0"/>
          <w:iCs w:val="0"/>
          <w:caps w:val="0"/>
          <w:color w:val="auto"/>
          <w:spacing w:val="0"/>
          <w:sz w:val="28"/>
          <w:szCs w:val="28"/>
          <w:u w:val="none"/>
          <w:shd w:val="clear" w:fill="FFFFFF"/>
        </w:rPr>
        <w:fldChar w:fldCharType="separate"/>
      </w:r>
      <w:r>
        <w:rPr>
          <w:rStyle w:val="9"/>
          <w:rFonts w:hint="default" w:ascii="Times New Roman" w:hAnsi="Times New Roman" w:eastAsia="Helvetica" w:cs="Times New Roman"/>
          <w:i w:val="0"/>
          <w:iCs w:val="0"/>
          <w:caps w:val="0"/>
          <w:color w:val="auto"/>
          <w:spacing w:val="0"/>
          <w:sz w:val="28"/>
          <w:szCs w:val="28"/>
          <w:u w:val="none"/>
          <w:shd w:val="clear" w:fill="FFFFFF"/>
        </w:rPr>
        <w:t>Dr</w:t>
      </w:r>
      <w:r>
        <w:rPr>
          <w:rStyle w:val="9"/>
          <w:rFonts w:hint="default" w:ascii="Times New Roman" w:hAnsi="Times New Roman" w:eastAsia="Helvetica" w:cs="Times New Roman"/>
          <w:i w:val="0"/>
          <w:iCs w:val="0"/>
          <w:caps w:val="0"/>
          <w:color w:val="auto"/>
          <w:spacing w:val="0"/>
          <w:sz w:val="28"/>
          <w:szCs w:val="28"/>
          <w:u w:val="none"/>
          <w:shd w:val="clear" w:fill="FFFFFF"/>
          <w:lang w:val="ro-RO"/>
        </w:rPr>
        <w:t>.</w:t>
      </w:r>
      <w:r>
        <w:rPr>
          <w:rStyle w:val="9"/>
          <w:rFonts w:hint="default" w:ascii="Times New Roman" w:hAnsi="Times New Roman" w:eastAsia="Helvetica" w:cs="Times New Roman"/>
          <w:i w:val="0"/>
          <w:iCs w:val="0"/>
          <w:caps w:val="0"/>
          <w:color w:val="auto"/>
          <w:spacing w:val="0"/>
          <w:sz w:val="28"/>
          <w:szCs w:val="28"/>
          <w:u w:val="none"/>
          <w:shd w:val="clear" w:fill="FFFFFF"/>
        </w:rPr>
        <w:t>T</w:t>
      </w:r>
      <w:r>
        <w:rPr>
          <w:rStyle w:val="9"/>
          <w:rFonts w:hint="default" w:ascii="Times New Roman" w:hAnsi="Times New Roman" w:eastAsia="Helvetica" w:cs="Times New Roman"/>
          <w:i w:val="0"/>
          <w:iCs w:val="0"/>
          <w:caps w:val="0"/>
          <w:color w:val="auto"/>
          <w:spacing w:val="0"/>
          <w:sz w:val="28"/>
          <w:szCs w:val="28"/>
          <w:u w:val="none"/>
          <w:shd w:val="clear" w:fill="FFFFFF"/>
          <w:lang w:val="ro-RO"/>
        </w:rPr>
        <w:t>r.</w:t>
      </w:r>
      <w:r>
        <w:rPr>
          <w:rStyle w:val="9"/>
          <w:rFonts w:hint="default" w:ascii="Times New Roman" w:hAnsi="Times New Roman" w:eastAsia="Helvetica" w:cs="Times New Roman"/>
          <w:i w:val="0"/>
          <w:iCs w:val="0"/>
          <w:caps w:val="0"/>
          <w:color w:val="auto"/>
          <w:spacing w:val="0"/>
          <w:sz w:val="28"/>
          <w:szCs w:val="28"/>
          <w:u w:val="none"/>
          <w:shd w:val="clear" w:fill="FFFFFF"/>
        </w:rPr>
        <w:t>Severin</w:t>
      </w:r>
      <w:r>
        <w:rPr>
          <w:rFonts w:hint="default" w:ascii="Times New Roman" w:hAnsi="Times New Roman" w:eastAsia="Helvetica" w:cs="Times New Roman"/>
          <w:i w:val="0"/>
          <w:iCs w:val="0"/>
          <w:caps w:val="0"/>
          <w:color w:val="auto"/>
          <w:spacing w:val="0"/>
          <w:sz w:val="28"/>
          <w:szCs w:val="28"/>
          <w:u w:val="none"/>
          <w:shd w:val="clear" w:fill="FFFFFF"/>
        </w:rPr>
        <w:fldChar w:fldCharType="end"/>
      </w:r>
      <w:r>
        <w:rPr>
          <w:rFonts w:hint="default" w:ascii="Times New Roman" w:hAnsi="Times New Roman" w:eastAsia="Helvetica" w:cs="Times New Roman"/>
          <w:i w:val="0"/>
          <w:iCs w:val="0"/>
          <w:caps w:val="0"/>
          <w:color w:val="auto"/>
          <w:spacing w:val="0"/>
          <w:sz w:val="28"/>
          <w:szCs w:val="28"/>
          <w:shd w:val="clear" w:fill="FFFFFF"/>
        </w:rPr>
        <w:t> </w:t>
      </w:r>
    </w:p>
    <w:p>
      <w:pPr>
        <w:pStyle w:val="7"/>
        <w:spacing w:before="1" w:line="298" w:lineRule="exact"/>
        <w:ind w:left="708"/>
        <w:jc w:val="both"/>
        <w:rPr>
          <w:sz w:val="28"/>
          <w:szCs w:val="28"/>
        </w:rPr>
      </w:pPr>
      <w:r>
        <w:rPr>
          <w:b/>
          <w:sz w:val="28"/>
          <w:szCs w:val="28"/>
        </w:rPr>
        <w:t>(2)</w:t>
      </w:r>
      <w:r>
        <w:rPr>
          <w:b/>
          <w:spacing w:val="-3"/>
          <w:sz w:val="28"/>
          <w:szCs w:val="28"/>
        </w:rPr>
        <w:t xml:space="preserve"> </w:t>
      </w:r>
      <w:r>
        <w:rPr>
          <w:sz w:val="28"/>
          <w:szCs w:val="28"/>
        </w:rPr>
        <w:t>Lista</w:t>
      </w:r>
      <w:r>
        <w:rPr>
          <w:spacing w:val="10"/>
          <w:sz w:val="28"/>
          <w:szCs w:val="28"/>
        </w:rPr>
        <w:t xml:space="preserve"> </w:t>
      </w:r>
      <w:r>
        <w:rPr>
          <w:sz w:val="28"/>
          <w:szCs w:val="28"/>
        </w:rPr>
        <w:t>cu</w:t>
      </w:r>
      <w:r>
        <w:rPr>
          <w:spacing w:val="9"/>
          <w:sz w:val="28"/>
          <w:szCs w:val="28"/>
        </w:rPr>
        <w:t xml:space="preserve"> </w:t>
      </w:r>
      <w:r>
        <w:rPr>
          <w:sz w:val="28"/>
          <w:szCs w:val="28"/>
        </w:rPr>
        <w:t>denumirile</w:t>
      </w:r>
      <w:r>
        <w:rPr>
          <w:spacing w:val="10"/>
          <w:sz w:val="28"/>
          <w:szCs w:val="28"/>
        </w:rPr>
        <w:t xml:space="preserve"> </w:t>
      </w:r>
      <w:r>
        <w:rPr>
          <w:sz w:val="28"/>
          <w:szCs w:val="28"/>
        </w:rPr>
        <w:t>lăcașelor</w:t>
      </w:r>
      <w:r>
        <w:rPr>
          <w:spacing w:val="9"/>
          <w:sz w:val="28"/>
          <w:szCs w:val="28"/>
        </w:rPr>
        <w:t xml:space="preserve"> </w:t>
      </w:r>
      <w:r>
        <w:rPr>
          <w:sz w:val="28"/>
          <w:szCs w:val="28"/>
        </w:rPr>
        <w:t>aparținând</w:t>
      </w:r>
      <w:r>
        <w:rPr>
          <w:spacing w:val="9"/>
          <w:sz w:val="28"/>
          <w:szCs w:val="28"/>
        </w:rPr>
        <w:t xml:space="preserve"> </w:t>
      </w:r>
      <w:r>
        <w:rPr>
          <w:sz w:val="28"/>
          <w:szCs w:val="28"/>
        </w:rPr>
        <w:t>cultelor</w:t>
      </w:r>
      <w:r>
        <w:rPr>
          <w:spacing w:val="10"/>
          <w:sz w:val="28"/>
          <w:szCs w:val="28"/>
        </w:rPr>
        <w:t xml:space="preserve"> </w:t>
      </w:r>
      <w:r>
        <w:rPr>
          <w:sz w:val="28"/>
          <w:szCs w:val="28"/>
        </w:rPr>
        <w:t>religioase</w:t>
      </w:r>
      <w:r>
        <w:rPr>
          <w:spacing w:val="9"/>
          <w:sz w:val="28"/>
          <w:szCs w:val="28"/>
        </w:rPr>
        <w:t xml:space="preserve"> </w:t>
      </w:r>
      <w:r>
        <w:rPr>
          <w:sz w:val="28"/>
          <w:szCs w:val="28"/>
        </w:rPr>
        <w:t>prevăzute</w:t>
      </w:r>
      <w:r>
        <w:rPr>
          <w:spacing w:val="10"/>
          <w:sz w:val="28"/>
          <w:szCs w:val="28"/>
        </w:rPr>
        <w:t xml:space="preserve"> </w:t>
      </w:r>
      <w:r>
        <w:rPr>
          <w:sz w:val="28"/>
          <w:szCs w:val="28"/>
        </w:rPr>
        <w:t>la</w:t>
      </w:r>
      <w:r>
        <w:rPr>
          <w:spacing w:val="-3"/>
          <w:sz w:val="28"/>
          <w:szCs w:val="28"/>
        </w:rPr>
        <w:t xml:space="preserve"> </w:t>
      </w:r>
      <w:r>
        <w:rPr>
          <w:sz w:val="28"/>
          <w:szCs w:val="28"/>
        </w:rPr>
        <w:t>alin.(1)</w:t>
      </w:r>
      <w:r>
        <w:rPr>
          <w:spacing w:val="-2"/>
          <w:sz w:val="28"/>
          <w:szCs w:val="28"/>
        </w:rPr>
        <w:t xml:space="preserve"> </w:t>
      </w:r>
      <w:r>
        <w:rPr>
          <w:sz w:val="28"/>
          <w:szCs w:val="28"/>
        </w:rPr>
        <w:t>se</w:t>
      </w:r>
      <w:r>
        <w:rPr>
          <w:rFonts w:hint="default"/>
          <w:sz w:val="28"/>
          <w:szCs w:val="28"/>
          <w:lang w:val="ro-RO"/>
        </w:rPr>
        <w:t xml:space="preserve"> </w:t>
      </w:r>
      <w:r>
        <w:rPr>
          <w:sz w:val="28"/>
          <w:szCs w:val="28"/>
        </w:rPr>
        <w:t>regăsește</w:t>
      </w:r>
      <w:r>
        <w:rPr>
          <w:spacing w:val="-4"/>
          <w:sz w:val="28"/>
          <w:szCs w:val="28"/>
        </w:rPr>
        <w:t xml:space="preserve"> </w:t>
      </w:r>
      <w:r>
        <w:rPr>
          <w:sz w:val="28"/>
          <w:szCs w:val="28"/>
        </w:rPr>
        <w:t xml:space="preserve">în </w:t>
      </w:r>
      <w:r>
        <w:rPr>
          <w:sz w:val="28"/>
          <w:szCs w:val="28"/>
          <w:highlight w:val="none"/>
        </w:rPr>
        <w:t>Anexa</w:t>
      </w:r>
      <w:r>
        <w:rPr>
          <w:spacing w:val="-4"/>
          <w:sz w:val="28"/>
          <w:szCs w:val="28"/>
          <w:highlight w:val="none"/>
        </w:rPr>
        <w:t xml:space="preserve"> </w:t>
      </w:r>
      <w:r>
        <w:rPr>
          <w:sz w:val="28"/>
          <w:szCs w:val="28"/>
          <w:highlight w:val="none"/>
        </w:rPr>
        <w:t>nr.12</w:t>
      </w:r>
      <w:r>
        <w:rPr>
          <w:spacing w:val="-2"/>
          <w:sz w:val="28"/>
          <w:szCs w:val="28"/>
        </w:rPr>
        <w:t xml:space="preserve"> </w:t>
      </w:r>
      <w:r>
        <w:rPr>
          <w:sz w:val="28"/>
          <w:szCs w:val="28"/>
        </w:rPr>
        <w:t>la</w:t>
      </w:r>
      <w:r>
        <w:rPr>
          <w:spacing w:val="-4"/>
          <w:sz w:val="28"/>
          <w:szCs w:val="28"/>
        </w:rPr>
        <w:t xml:space="preserve"> </w:t>
      </w:r>
      <w:r>
        <w:rPr>
          <w:sz w:val="28"/>
          <w:szCs w:val="28"/>
        </w:rPr>
        <w:t>prezentul</w:t>
      </w:r>
      <w:r>
        <w:rPr>
          <w:spacing w:val="-3"/>
          <w:sz w:val="28"/>
          <w:szCs w:val="28"/>
        </w:rPr>
        <w:t xml:space="preserve"> </w:t>
      </w:r>
      <w:r>
        <w:rPr>
          <w:sz w:val="28"/>
          <w:szCs w:val="28"/>
        </w:rPr>
        <w:t>statut.</w:t>
      </w:r>
    </w:p>
    <w:p>
      <w:pPr>
        <w:pStyle w:val="7"/>
        <w:spacing w:before="6"/>
        <w:jc w:val="both"/>
        <w:rPr>
          <w:sz w:val="28"/>
          <w:szCs w:val="28"/>
        </w:rPr>
      </w:pPr>
    </w:p>
    <w:p>
      <w:pPr>
        <w:pStyle w:val="7"/>
        <w:spacing w:before="6"/>
        <w:jc w:val="both"/>
        <w:rPr>
          <w:sz w:val="28"/>
          <w:szCs w:val="28"/>
        </w:rPr>
      </w:pPr>
    </w:p>
    <w:p>
      <w:pPr>
        <w:pStyle w:val="7"/>
        <w:spacing w:before="6"/>
        <w:jc w:val="both"/>
        <w:rPr>
          <w:sz w:val="28"/>
          <w:szCs w:val="28"/>
        </w:rPr>
      </w:pPr>
    </w:p>
    <w:p>
      <w:pPr>
        <w:pStyle w:val="7"/>
        <w:spacing w:before="6"/>
        <w:jc w:val="both"/>
        <w:rPr>
          <w:sz w:val="28"/>
          <w:szCs w:val="28"/>
        </w:rPr>
      </w:pPr>
    </w:p>
    <w:p>
      <w:pPr>
        <w:jc w:val="center"/>
        <w:rPr>
          <w:rFonts w:hint="default"/>
          <w:b/>
          <w:bCs/>
          <w:sz w:val="28"/>
          <w:szCs w:val="28"/>
          <w:lang w:val="ro-RO"/>
        </w:rPr>
      </w:pPr>
      <w:r>
        <w:rPr>
          <w:rFonts w:hint="default"/>
          <w:b/>
          <w:bCs/>
          <w:sz w:val="28"/>
          <w:szCs w:val="28"/>
          <w:lang w:val="ro-RO"/>
        </w:rPr>
        <w:t>CAPITOLUL X</w:t>
      </w:r>
    </w:p>
    <w:p>
      <w:pPr>
        <w:jc w:val="center"/>
        <w:rPr>
          <w:rFonts w:hint="default"/>
          <w:b/>
          <w:bCs/>
          <w:sz w:val="28"/>
          <w:szCs w:val="28"/>
          <w:lang w:val="ro-RO"/>
        </w:rPr>
      </w:pPr>
      <w:r>
        <w:rPr>
          <w:rFonts w:hint="default"/>
          <w:b/>
          <w:bCs/>
          <w:sz w:val="28"/>
          <w:szCs w:val="28"/>
          <w:lang w:val="ro-RO"/>
        </w:rPr>
        <w:t>PARTICIPARE PUBLICĂ</w:t>
      </w:r>
    </w:p>
    <w:p/>
    <w:p>
      <w:pPr>
        <w:pStyle w:val="7"/>
        <w:tabs>
          <w:tab w:val="left" w:pos="2131"/>
        </w:tabs>
        <w:ind w:left="190" w:right="183" w:firstLine="324"/>
        <w:jc w:val="both"/>
        <w:rPr>
          <w:b/>
          <w:sz w:val="28"/>
          <w:szCs w:val="28"/>
        </w:rPr>
      </w:pPr>
      <w:r>
        <w:rPr>
          <w:b/>
          <w:sz w:val="28"/>
          <w:szCs w:val="28"/>
        </w:rPr>
        <w:t>Articolul</w:t>
      </w:r>
      <w:r>
        <w:rPr>
          <w:b/>
          <w:spacing w:val="51"/>
          <w:sz w:val="28"/>
          <w:szCs w:val="28"/>
        </w:rPr>
        <w:t xml:space="preserve"> </w:t>
      </w:r>
      <w:r>
        <w:rPr>
          <w:b/>
          <w:sz w:val="28"/>
          <w:szCs w:val="28"/>
        </w:rPr>
        <w:t>26</w:t>
      </w:r>
    </w:p>
    <w:p>
      <w:pPr>
        <w:pStyle w:val="7"/>
        <w:tabs>
          <w:tab w:val="left" w:pos="2131"/>
        </w:tabs>
        <w:ind w:left="190" w:right="183" w:firstLine="324"/>
        <w:jc w:val="both"/>
        <w:rPr>
          <w:b/>
          <w:sz w:val="28"/>
          <w:szCs w:val="28"/>
        </w:rPr>
      </w:pPr>
    </w:p>
    <w:p>
      <w:pPr>
        <w:pStyle w:val="7"/>
        <w:tabs>
          <w:tab w:val="left" w:pos="2131"/>
        </w:tabs>
        <w:ind w:left="190" w:right="183" w:firstLine="324"/>
        <w:jc w:val="both"/>
        <w:rPr>
          <w:sz w:val="28"/>
          <w:szCs w:val="28"/>
        </w:rPr>
      </w:pPr>
      <w:r>
        <w:rPr>
          <w:sz w:val="28"/>
          <w:szCs w:val="28"/>
        </w:rPr>
        <w:t>Populația</w:t>
      </w:r>
      <w:r>
        <w:rPr>
          <w:spacing w:val="51"/>
          <w:sz w:val="28"/>
          <w:szCs w:val="28"/>
        </w:rPr>
        <w:t xml:space="preserve"> </w:t>
      </w:r>
      <w:r>
        <w:rPr>
          <w:sz w:val="28"/>
          <w:szCs w:val="28"/>
        </w:rPr>
        <w:t>din</w:t>
      </w:r>
      <w:r>
        <w:rPr>
          <w:spacing w:val="53"/>
          <w:sz w:val="28"/>
          <w:szCs w:val="28"/>
        </w:rPr>
        <w:t xml:space="preserve"> </w:t>
      </w:r>
      <w:r>
        <w:rPr>
          <w:sz w:val="28"/>
          <w:szCs w:val="28"/>
        </w:rPr>
        <w:t>Municipiul</w:t>
      </w:r>
      <w:r>
        <w:rPr>
          <w:spacing w:val="-3"/>
          <w:sz w:val="28"/>
          <w:szCs w:val="28"/>
        </w:rPr>
        <w:t xml:space="preserve"> </w:t>
      </w:r>
      <w:r>
        <w:rPr>
          <w:rFonts w:hint="default"/>
          <w:sz w:val="28"/>
          <w:szCs w:val="28"/>
          <w:lang w:val="ro-RO"/>
        </w:rPr>
        <w:t>Dr.Tr.Severin</w:t>
      </w:r>
      <w:r>
        <w:rPr>
          <w:sz w:val="28"/>
          <w:szCs w:val="28"/>
        </w:rPr>
        <w:t>,</w:t>
      </w:r>
      <w:r>
        <w:rPr>
          <w:spacing w:val="-2"/>
          <w:sz w:val="28"/>
          <w:szCs w:val="28"/>
        </w:rPr>
        <w:t xml:space="preserve"> </w:t>
      </w:r>
      <w:r>
        <w:rPr>
          <w:sz w:val="28"/>
          <w:szCs w:val="28"/>
        </w:rPr>
        <w:t>Județul</w:t>
      </w:r>
      <w:r>
        <w:rPr>
          <w:spacing w:val="-3"/>
          <w:sz w:val="28"/>
          <w:szCs w:val="28"/>
        </w:rPr>
        <w:t xml:space="preserve"> </w:t>
      </w:r>
      <w:r>
        <w:rPr>
          <w:rFonts w:hint="default"/>
          <w:sz w:val="28"/>
          <w:szCs w:val="28"/>
          <w:lang w:val="ro-RO"/>
        </w:rPr>
        <w:t xml:space="preserve">Mehedinți   </w:t>
      </w:r>
      <w:r>
        <w:rPr>
          <w:sz w:val="28"/>
          <w:szCs w:val="28"/>
        </w:rPr>
        <w:t>este</w:t>
      </w:r>
      <w:r>
        <w:rPr>
          <w:spacing w:val="53"/>
          <w:sz w:val="28"/>
          <w:szCs w:val="28"/>
        </w:rPr>
        <w:t xml:space="preserve"> </w:t>
      </w:r>
      <w:r>
        <w:rPr>
          <w:sz w:val="28"/>
          <w:szCs w:val="28"/>
        </w:rPr>
        <w:t>consultată</w:t>
      </w:r>
      <w:r>
        <w:rPr>
          <w:spacing w:val="51"/>
          <w:sz w:val="28"/>
          <w:szCs w:val="28"/>
        </w:rPr>
        <w:t xml:space="preserve"> </w:t>
      </w:r>
      <w:r>
        <w:rPr>
          <w:sz w:val="28"/>
          <w:szCs w:val="28"/>
        </w:rPr>
        <w:t>și</w:t>
      </w:r>
      <w:r>
        <w:rPr>
          <w:spacing w:val="-62"/>
          <w:sz w:val="28"/>
          <w:szCs w:val="28"/>
        </w:rPr>
        <w:t xml:space="preserve"> </w:t>
      </w:r>
      <w:r>
        <w:rPr>
          <w:sz w:val="28"/>
          <w:szCs w:val="28"/>
        </w:rPr>
        <w:t>participă</w:t>
      </w:r>
      <w:r>
        <w:rPr>
          <w:spacing w:val="-2"/>
          <w:sz w:val="28"/>
          <w:szCs w:val="28"/>
        </w:rPr>
        <w:t xml:space="preserve"> </w:t>
      </w:r>
      <w:r>
        <w:rPr>
          <w:sz w:val="28"/>
          <w:szCs w:val="28"/>
        </w:rPr>
        <w:t>la</w:t>
      </w:r>
      <w:r>
        <w:rPr>
          <w:spacing w:val="2"/>
          <w:sz w:val="28"/>
          <w:szCs w:val="28"/>
        </w:rPr>
        <w:t xml:space="preserve"> </w:t>
      </w:r>
      <w:r>
        <w:rPr>
          <w:sz w:val="28"/>
          <w:szCs w:val="28"/>
        </w:rPr>
        <w:t>dezbaterea</w:t>
      </w:r>
      <w:r>
        <w:rPr>
          <w:spacing w:val="3"/>
          <w:sz w:val="28"/>
          <w:szCs w:val="28"/>
        </w:rPr>
        <w:t xml:space="preserve"> </w:t>
      </w:r>
      <w:r>
        <w:rPr>
          <w:sz w:val="28"/>
          <w:szCs w:val="28"/>
        </w:rPr>
        <w:t>problemelor</w:t>
      </w:r>
      <w:r>
        <w:rPr>
          <w:spacing w:val="2"/>
          <w:sz w:val="28"/>
          <w:szCs w:val="28"/>
        </w:rPr>
        <w:t xml:space="preserve"> </w:t>
      </w:r>
      <w:r>
        <w:rPr>
          <w:sz w:val="28"/>
          <w:szCs w:val="28"/>
        </w:rPr>
        <w:t>de</w:t>
      </w:r>
      <w:r>
        <w:rPr>
          <w:spacing w:val="-2"/>
          <w:sz w:val="28"/>
          <w:szCs w:val="28"/>
        </w:rPr>
        <w:t xml:space="preserve"> </w:t>
      </w:r>
      <w:r>
        <w:rPr>
          <w:sz w:val="28"/>
          <w:szCs w:val="28"/>
        </w:rPr>
        <w:t>interes</w:t>
      </w:r>
      <w:r>
        <w:rPr>
          <w:spacing w:val="2"/>
          <w:sz w:val="28"/>
          <w:szCs w:val="28"/>
        </w:rPr>
        <w:t xml:space="preserve"> </w:t>
      </w:r>
      <w:r>
        <w:rPr>
          <w:sz w:val="28"/>
          <w:szCs w:val="28"/>
        </w:rPr>
        <w:t>local,</w:t>
      </w:r>
      <w:r>
        <w:rPr>
          <w:spacing w:val="-1"/>
          <w:sz w:val="28"/>
          <w:szCs w:val="28"/>
        </w:rPr>
        <w:t xml:space="preserve"> </w:t>
      </w:r>
      <w:r>
        <w:rPr>
          <w:sz w:val="28"/>
          <w:szCs w:val="28"/>
        </w:rPr>
        <w:t>astfel:</w:t>
      </w:r>
    </w:p>
    <w:p>
      <w:pPr>
        <w:pStyle w:val="15"/>
        <w:numPr>
          <w:ilvl w:val="0"/>
          <w:numId w:val="21"/>
        </w:numPr>
        <w:tabs>
          <w:tab w:val="left" w:pos="925"/>
        </w:tabs>
        <w:spacing w:before="0" w:after="0" w:line="298" w:lineRule="exact"/>
        <w:ind w:left="924" w:right="0" w:hanging="282"/>
        <w:jc w:val="both"/>
        <w:rPr>
          <w:sz w:val="28"/>
          <w:szCs w:val="28"/>
        </w:rPr>
      </w:pPr>
      <w:r>
        <w:rPr>
          <w:sz w:val="28"/>
          <w:szCs w:val="28"/>
        </w:rPr>
        <w:t>prin intermediul</w:t>
      </w:r>
      <w:r>
        <w:rPr>
          <w:spacing w:val="1"/>
          <w:sz w:val="28"/>
          <w:szCs w:val="28"/>
        </w:rPr>
        <w:t xml:space="preserve"> </w:t>
      </w:r>
      <w:r>
        <w:rPr>
          <w:sz w:val="28"/>
          <w:szCs w:val="28"/>
        </w:rPr>
        <w:t>referendumului</w:t>
      </w:r>
      <w:r>
        <w:rPr>
          <w:spacing w:val="-2"/>
          <w:sz w:val="28"/>
          <w:szCs w:val="28"/>
        </w:rPr>
        <w:t xml:space="preserve"> </w:t>
      </w:r>
      <w:r>
        <w:rPr>
          <w:sz w:val="28"/>
          <w:szCs w:val="28"/>
        </w:rPr>
        <w:t>local, organizat</w:t>
      </w:r>
      <w:r>
        <w:rPr>
          <w:spacing w:val="-2"/>
          <w:sz w:val="28"/>
          <w:szCs w:val="28"/>
        </w:rPr>
        <w:t xml:space="preserve"> </w:t>
      </w:r>
      <w:r>
        <w:rPr>
          <w:sz w:val="28"/>
          <w:szCs w:val="28"/>
        </w:rPr>
        <w:t>în</w:t>
      </w:r>
      <w:r>
        <w:rPr>
          <w:spacing w:val="1"/>
          <w:sz w:val="28"/>
          <w:szCs w:val="28"/>
        </w:rPr>
        <w:t xml:space="preserve"> </w:t>
      </w:r>
      <w:r>
        <w:rPr>
          <w:sz w:val="28"/>
          <w:szCs w:val="28"/>
        </w:rPr>
        <w:t>condițiile</w:t>
      </w:r>
      <w:r>
        <w:rPr>
          <w:spacing w:val="-3"/>
          <w:sz w:val="28"/>
          <w:szCs w:val="28"/>
        </w:rPr>
        <w:t xml:space="preserve"> </w:t>
      </w:r>
      <w:r>
        <w:rPr>
          <w:sz w:val="28"/>
          <w:szCs w:val="28"/>
        </w:rPr>
        <w:t>legii;</w:t>
      </w:r>
    </w:p>
    <w:p>
      <w:pPr>
        <w:pStyle w:val="15"/>
        <w:numPr>
          <w:ilvl w:val="0"/>
          <w:numId w:val="21"/>
        </w:numPr>
        <w:tabs>
          <w:tab w:val="left" w:pos="939"/>
        </w:tabs>
        <w:spacing w:before="0" w:after="0" w:line="240" w:lineRule="auto"/>
        <w:ind w:left="190" w:right="179" w:firstLine="453"/>
        <w:jc w:val="both"/>
        <w:rPr>
          <w:sz w:val="28"/>
          <w:szCs w:val="28"/>
        </w:rPr>
      </w:pPr>
      <w:r>
        <w:rPr>
          <w:sz w:val="28"/>
          <w:szCs w:val="28"/>
        </w:rPr>
        <w:t>prin</w:t>
      </w:r>
      <w:r>
        <w:rPr>
          <w:spacing w:val="50"/>
          <w:sz w:val="28"/>
          <w:szCs w:val="28"/>
        </w:rPr>
        <w:t xml:space="preserve"> </w:t>
      </w:r>
      <w:r>
        <w:rPr>
          <w:sz w:val="28"/>
          <w:szCs w:val="28"/>
        </w:rPr>
        <w:t>intermediul</w:t>
      </w:r>
      <w:r>
        <w:rPr>
          <w:spacing w:val="50"/>
          <w:sz w:val="28"/>
          <w:szCs w:val="28"/>
        </w:rPr>
        <w:t xml:space="preserve"> </w:t>
      </w:r>
      <w:r>
        <w:rPr>
          <w:sz w:val="28"/>
          <w:szCs w:val="28"/>
        </w:rPr>
        <w:t>adunărilor</w:t>
      </w:r>
      <w:r>
        <w:rPr>
          <w:spacing w:val="51"/>
          <w:sz w:val="28"/>
          <w:szCs w:val="28"/>
        </w:rPr>
        <w:t xml:space="preserve"> </w:t>
      </w:r>
      <w:r>
        <w:rPr>
          <w:sz w:val="28"/>
          <w:szCs w:val="28"/>
        </w:rPr>
        <w:t>cetățenești</w:t>
      </w:r>
      <w:r>
        <w:rPr>
          <w:spacing w:val="50"/>
          <w:sz w:val="28"/>
          <w:szCs w:val="28"/>
        </w:rPr>
        <w:t xml:space="preserve"> </w:t>
      </w:r>
      <w:r>
        <w:rPr>
          <w:sz w:val="28"/>
          <w:szCs w:val="28"/>
        </w:rPr>
        <w:t>organizate</w:t>
      </w:r>
      <w:r>
        <w:rPr>
          <w:spacing w:val="50"/>
          <w:sz w:val="28"/>
          <w:szCs w:val="28"/>
        </w:rPr>
        <w:t xml:space="preserve"> </w:t>
      </w:r>
      <w:r>
        <w:rPr>
          <w:sz w:val="28"/>
          <w:szCs w:val="28"/>
        </w:rPr>
        <w:t>pe</w:t>
      </w:r>
      <w:r>
        <w:rPr>
          <w:spacing w:val="51"/>
          <w:sz w:val="28"/>
          <w:szCs w:val="28"/>
        </w:rPr>
        <w:t xml:space="preserve"> </w:t>
      </w:r>
      <w:r>
        <w:rPr>
          <w:sz w:val="28"/>
          <w:szCs w:val="28"/>
        </w:rPr>
        <w:t>sate,</w:t>
      </w:r>
      <w:r>
        <w:rPr>
          <w:spacing w:val="50"/>
          <w:sz w:val="28"/>
          <w:szCs w:val="28"/>
        </w:rPr>
        <w:t xml:space="preserve"> </w:t>
      </w:r>
      <w:r>
        <w:rPr>
          <w:sz w:val="28"/>
          <w:szCs w:val="28"/>
        </w:rPr>
        <w:t>în</w:t>
      </w:r>
      <w:r>
        <w:rPr>
          <w:spacing w:val="51"/>
          <w:sz w:val="28"/>
          <w:szCs w:val="28"/>
        </w:rPr>
        <w:t xml:space="preserve"> </w:t>
      </w:r>
      <w:r>
        <w:rPr>
          <w:sz w:val="28"/>
          <w:szCs w:val="28"/>
        </w:rPr>
        <w:t>mediul</w:t>
      </w:r>
      <w:r>
        <w:rPr>
          <w:spacing w:val="50"/>
          <w:sz w:val="28"/>
          <w:szCs w:val="28"/>
        </w:rPr>
        <w:t xml:space="preserve"> </w:t>
      </w:r>
      <w:r>
        <w:rPr>
          <w:sz w:val="28"/>
          <w:szCs w:val="28"/>
        </w:rPr>
        <w:t>rural,</w:t>
      </w:r>
      <w:r>
        <w:rPr>
          <w:spacing w:val="50"/>
          <w:sz w:val="28"/>
          <w:szCs w:val="28"/>
        </w:rPr>
        <w:t xml:space="preserve"> </w:t>
      </w:r>
      <w:r>
        <w:rPr>
          <w:sz w:val="28"/>
          <w:szCs w:val="28"/>
        </w:rPr>
        <w:t>și</w:t>
      </w:r>
      <w:r>
        <w:rPr>
          <w:spacing w:val="51"/>
          <w:sz w:val="28"/>
          <w:szCs w:val="28"/>
        </w:rPr>
        <w:t xml:space="preserve"> </w:t>
      </w:r>
      <w:r>
        <w:rPr>
          <w:sz w:val="28"/>
          <w:szCs w:val="28"/>
        </w:rPr>
        <w:t>pe</w:t>
      </w:r>
      <w:r>
        <w:rPr>
          <w:rFonts w:hint="default"/>
          <w:sz w:val="28"/>
          <w:szCs w:val="28"/>
          <w:lang w:val="ro-RO"/>
        </w:rPr>
        <w:t xml:space="preserve"> </w:t>
      </w:r>
      <w:r>
        <w:rPr>
          <w:spacing w:val="-62"/>
          <w:sz w:val="28"/>
          <w:szCs w:val="28"/>
        </w:rPr>
        <w:t xml:space="preserve"> </w:t>
      </w:r>
      <w:r>
        <w:rPr>
          <w:sz w:val="28"/>
          <w:szCs w:val="28"/>
        </w:rPr>
        <w:t>cartiere</w:t>
      </w:r>
      <w:r>
        <w:rPr>
          <w:spacing w:val="-2"/>
          <w:sz w:val="28"/>
          <w:szCs w:val="28"/>
        </w:rPr>
        <w:t xml:space="preserve"> </w:t>
      </w:r>
      <w:r>
        <w:rPr>
          <w:sz w:val="28"/>
          <w:szCs w:val="28"/>
        </w:rPr>
        <w:t>și/sau</w:t>
      </w:r>
      <w:r>
        <w:rPr>
          <w:spacing w:val="-1"/>
          <w:sz w:val="28"/>
          <w:szCs w:val="28"/>
        </w:rPr>
        <w:t xml:space="preserve"> </w:t>
      </w:r>
      <w:r>
        <w:rPr>
          <w:sz w:val="28"/>
          <w:szCs w:val="28"/>
        </w:rPr>
        <w:t>zone</w:t>
      </w:r>
      <w:r>
        <w:rPr>
          <w:spacing w:val="-1"/>
          <w:sz w:val="28"/>
          <w:szCs w:val="28"/>
        </w:rPr>
        <w:t xml:space="preserve"> </w:t>
      </w:r>
      <w:r>
        <w:rPr>
          <w:sz w:val="28"/>
          <w:szCs w:val="28"/>
        </w:rPr>
        <w:t>ori</w:t>
      </w:r>
      <w:r>
        <w:rPr>
          <w:spacing w:val="1"/>
          <w:sz w:val="28"/>
          <w:szCs w:val="28"/>
        </w:rPr>
        <w:t xml:space="preserve"> </w:t>
      </w:r>
      <w:r>
        <w:rPr>
          <w:sz w:val="28"/>
          <w:szCs w:val="28"/>
        </w:rPr>
        <w:t>străzi,</w:t>
      </w:r>
      <w:r>
        <w:rPr>
          <w:spacing w:val="-1"/>
          <w:sz w:val="28"/>
          <w:szCs w:val="28"/>
        </w:rPr>
        <w:t xml:space="preserve"> </w:t>
      </w:r>
      <w:r>
        <w:rPr>
          <w:sz w:val="28"/>
          <w:szCs w:val="28"/>
        </w:rPr>
        <w:t>în</w:t>
      </w:r>
      <w:r>
        <w:rPr>
          <w:spacing w:val="2"/>
          <w:sz w:val="28"/>
          <w:szCs w:val="28"/>
        </w:rPr>
        <w:t xml:space="preserve"> </w:t>
      </w:r>
      <w:r>
        <w:rPr>
          <w:sz w:val="28"/>
          <w:szCs w:val="28"/>
        </w:rPr>
        <w:t>mediul</w:t>
      </w:r>
      <w:r>
        <w:rPr>
          <w:spacing w:val="-2"/>
          <w:sz w:val="28"/>
          <w:szCs w:val="28"/>
        </w:rPr>
        <w:t xml:space="preserve"> </w:t>
      </w:r>
      <w:r>
        <w:rPr>
          <w:sz w:val="28"/>
          <w:szCs w:val="28"/>
        </w:rPr>
        <w:t>urban,</w:t>
      </w:r>
      <w:r>
        <w:rPr>
          <w:spacing w:val="2"/>
          <w:sz w:val="28"/>
          <w:szCs w:val="28"/>
        </w:rPr>
        <w:t xml:space="preserve"> </w:t>
      </w:r>
      <w:r>
        <w:rPr>
          <w:sz w:val="28"/>
          <w:szCs w:val="28"/>
        </w:rPr>
        <w:t>după</w:t>
      </w:r>
      <w:r>
        <w:rPr>
          <w:spacing w:val="-1"/>
          <w:sz w:val="28"/>
          <w:szCs w:val="28"/>
        </w:rPr>
        <w:t xml:space="preserve"> </w:t>
      </w:r>
      <w:r>
        <w:rPr>
          <w:sz w:val="28"/>
          <w:szCs w:val="28"/>
        </w:rPr>
        <w:t>caz;</w:t>
      </w:r>
    </w:p>
    <w:p>
      <w:pPr>
        <w:pStyle w:val="15"/>
        <w:numPr>
          <w:ilvl w:val="0"/>
          <w:numId w:val="21"/>
        </w:numPr>
        <w:tabs>
          <w:tab w:val="left" w:pos="911"/>
        </w:tabs>
        <w:spacing w:before="0" w:after="0" w:line="298" w:lineRule="exact"/>
        <w:ind w:left="910" w:right="0" w:hanging="268"/>
        <w:jc w:val="both"/>
        <w:rPr>
          <w:sz w:val="28"/>
          <w:szCs w:val="28"/>
        </w:rPr>
      </w:pPr>
      <w:r>
        <w:rPr>
          <w:sz w:val="28"/>
          <w:szCs w:val="28"/>
        </w:rPr>
        <w:t>prin</w:t>
      </w:r>
      <w:r>
        <w:rPr>
          <w:spacing w:val="1"/>
          <w:sz w:val="28"/>
          <w:szCs w:val="28"/>
        </w:rPr>
        <w:t xml:space="preserve"> </w:t>
      </w:r>
      <w:r>
        <w:rPr>
          <w:sz w:val="28"/>
          <w:szCs w:val="28"/>
        </w:rPr>
        <w:t>dezbaterile</w:t>
      </w:r>
      <w:r>
        <w:rPr>
          <w:spacing w:val="1"/>
          <w:sz w:val="28"/>
          <w:szCs w:val="28"/>
        </w:rPr>
        <w:t xml:space="preserve"> </w:t>
      </w:r>
      <w:r>
        <w:rPr>
          <w:sz w:val="28"/>
          <w:szCs w:val="28"/>
        </w:rPr>
        <w:t>publice</w:t>
      </w:r>
      <w:r>
        <w:rPr>
          <w:spacing w:val="-2"/>
          <w:sz w:val="28"/>
          <w:szCs w:val="28"/>
        </w:rPr>
        <w:t xml:space="preserve"> </w:t>
      </w:r>
      <w:r>
        <w:rPr>
          <w:sz w:val="28"/>
          <w:szCs w:val="28"/>
        </w:rPr>
        <w:t>asupra</w:t>
      </w:r>
      <w:r>
        <w:rPr>
          <w:spacing w:val="-1"/>
          <w:sz w:val="28"/>
          <w:szCs w:val="28"/>
        </w:rPr>
        <w:t xml:space="preserve"> </w:t>
      </w:r>
      <w:r>
        <w:rPr>
          <w:sz w:val="28"/>
          <w:szCs w:val="28"/>
        </w:rPr>
        <w:t>proiectelor</w:t>
      </w:r>
      <w:r>
        <w:rPr>
          <w:spacing w:val="-2"/>
          <w:sz w:val="28"/>
          <w:szCs w:val="28"/>
        </w:rPr>
        <w:t xml:space="preserve"> </w:t>
      </w:r>
      <w:r>
        <w:rPr>
          <w:sz w:val="28"/>
          <w:szCs w:val="28"/>
        </w:rPr>
        <w:t>de</w:t>
      </w:r>
      <w:r>
        <w:rPr>
          <w:spacing w:val="-2"/>
          <w:sz w:val="28"/>
          <w:szCs w:val="28"/>
        </w:rPr>
        <w:t xml:space="preserve"> </w:t>
      </w:r>
      <w:r>
        <w:rPr>
          <w:sz w:val="28"/>
          <w:szCs w:val="28"/>
        </w:rPr>
        <w:t>acte</w:t>
      </w:r>
      <w:r>
        <w:rPr>
          <w:spacing w:val="-1"/>
          <w:sz w:val="28"/>
          <w:szCs w:val="28"/>
        </w:rPr>
        <w:t xml:space="preserve"> </w:t>
      </w:r>
      <w:r>
        <w:rPr>
          <w:sz w:val="28"/>
          <w:szCs w:val="28"/>
        </w:rPr>
        <w:t>administrative;</w:t>
      </w:r>
    </w:p>
    <w:p>
      <w:pPr>
        <w:pStyle w:val="15"/>
        <w:numPr>
          <w:ilvl w:val="0"/>
          <w:numId w:val="21"/>
        </w:numPr>
        <w:tabs>
          <w:tab w:val="left" w:pos="939"/>
        </w:tabs>
        <w:spacing w:before="0" w:after="0" w:line="298" w:lineRule="exact"/>
        <w:ind w:left="938" w:right="0" w:hanging="296"/>
        <w:jc w:val="both"/>
        <w:rPr>
          <w:sz w:val="28"/>
          <w:szCs w:val="28"/>
        </w:rPr>
      </w:pPr>
      <w:r>
        <w:rPr>
          <w:sz w:val="28"/>
          <w:szCs w:val="28"/>
        </w:rPr>
        <w:t>prin</w:t>
      </w:r>
      <w:r>
        <w:rPr>
          <w:spacing w:val="-3"/>
          <w:sz w:val="28"/>
          <w:szCs w:val="28"/>
        </w:rPr>
        <w:t xml:space="preserve"> </w:t>
      </w:r>
      <w:r>
        <w:rPr>
          <w:sz w:val="28"/>
          <w:szCs w:val="28"/>
        </w:rPr>
        <w:t>participarea</w:t>
      </w:r>
      <w:r>
        <w:rPr>
          <w:spacing w:val="-2"/>
          <w:sz w:val="28"/>
          <w:szCs w:val="28"/>
        </w:rPr>
        <w:t xml:space="preserve"> </w:t>
      </w:r>
      <w:r>
        <w:rPr>
          <w:sz w:val="28"/>
          <w:szCs w:val="28"/>
        </w:rPr>
        <w:t>la</w:t>
      </w:r>
      <w:r>
        <w:rPr>
          <w:spacing w:val="-3"/>
          <w:sz w:val="28"/>
          <w:szCs w:val="28"/>
        </w:rPr>
        <w:t xml:space="preserve"> </w:t>
      </w:r>
      <w:r>
        <w:rPr>
          <w:sz w:val="28"/>
          <w:szCs w:val="28"/>
        </w:rPr>
        <w:t>ședințele</w:t>
      </w:r>
      <w:r>
        <w:rPr>
          <w:spacing w:val="-2"/>
          <w:sz w:val="28"/>
          <w:szCs w:val="28"/>
        </w:rPr>
        <w:t xml:space="preserve"> </w:t>
      </w:r>
      <w:r>
        <w:rPr>
          <w:sz w:val="28"/>
          <w:szCs w:val="28"/>
        </w:rPr>
        <w:t>consiliului</w:t>
      </w:r>
      <w:r>
        <w:rPr>
          <w:spacing w:val="-2"/>
          <w:sz w:val="28"/>
          <w:szCs w:val="28"/>
        </w:rPr>
        <w:t xml:space="preserve"> </w:t>
      </w:r>
      <w:r>
        <w:rPr>
          <w:sz w:val="28"/>
          <w:szCs w:val="28"/>
        </w:rPr>
        <w:t>local;</w:t>
      </w:r>
    </w:p>
    <w:p>
      <w:pPr>
        <w:pStyle w:val="15"/>
        <w:numPr>
          <w:ilvl w:val="0"/>
          <w:numId w:val="21"/>
        </w:numPr>
        <w:tabs>
          <w:tab w:val="left" w:pos="911"/>
        </w:tabs>
        <w:spacing w:before="0" w:after="0" w:line="298" w:lineRule="exact"/>
        <w:ind w:left="910" w:right="0" w:hanging="268"/>
        <w:jc w:val="both"/>
        <w:rPr>
          <w:sz w:val="28"/>
          <w:szCs w:val="28"/>
        </w:rPr>
      </w:pPr>
      <w:r>
        <w:rPr>
          <w:sz w:val="28"/>
          <w:szCs w:val="28"/>
        </w:rPr>
        <w:t>prin</w:t>
      </w:r>
      <w:r>
        <w:rPr>
          <w:spacing w:val="45"/>
          <w:sz w:val="28"/>
          <w:szCs w:val="28"/>
        </w:rPr>
        <w:t xml:space="preserve"> </w:t>
      </w:r>
      <w:r>
        <w:rPr>
          <w:sz w:val="28"/>
          <w:szCs w:val="28"/>
        </w:rPr>
        <w:t>alte</w:t>
      </w:r>
      <w:r>
        <w:rPr>
          <w:spacing w:val="44"/>
          <w:sz w:val="28"/>
          <w:szCs w:val="28"/>
        </w:rPr>
        <w:t xml:space="preserve"> </w:t>
      </w:r>
      <w:r>
        <w:rPr>
          <w:sz w:val="28"/>
          <w:szCs w:val="28"/>
        </w:rPr>
        <w:t>forme</w:t>
      </w:r>
      <w:r>
        <w:rPr>
          <w:spacing w:val="46"/>
          <w:sz w:val="28"/>
          <w:szCs w:val="28"/>
        </w:rPr>
        <w:t xml:space="preserve"> </w:t>
      </w:r>
      <w:r>
        <w:rPr>
          <w:sz w:val="28"/>
          <w:szCs w:val="28"/>
        </w:rPr>
        <w:t>de</w:t>
      </w:r>
      <w:r>
        <w:rPr>
          <w:spacing w:val="44"/>
          <w:sz w:val="28"/>
          <w:szCs w:val="28"/>
        </w:rPr>
        <w:t xml:space="preserve"> </w:t>
      </w:r>
      <w:r>
        <w:rPr>
          <w:sz w:val="28"/>
          <w:szCs w:val="28"/>
        </w:rPr>
        <w:t>consultare</w:t>
      </w:r>
      <w:r>
        <w:rPr>
          <w:spacing w:val="44"/>
          <w:sz w:val="28"/>
          <w:szCs w:val="28"/>
        </w:rPr>
        <w:t xml:space="preserve"> </w:t>
      </w:r>
      <w:r>
        <w:rPr>
          <w:sz w:val="28"/>
          <w:szCs w:val="28"/>
        </w:rPr>
        <w:t>directă</w:t>
      </w:r>
      <w:r>
        <w:rPr>
          <w:spacing w:val="46"/>
          <w:sz w:val="28"/>
          <w:szCs w:val="28"/>
        </w:rPr>
        <w:t xml:space="preserve"> </w:t>
      </w:r>
      <w:r>
        <w:rPr>
          <w:sz w:val="28"/>
          <w:szCs w:val="28"/>
        </w:rPr>
        <w:t>a</w:t>
      </w:r>
      <w:r>
        <w:rPr>
          <w:spacing w:val="44"/>
          <w:sz w:val="28"/>
          <w:szCs w:val="28"/>
        </w:rPr>
        <w:t xml:space="preserve"> </w:t>
      </w:r>
      <w:r>
        <w:rPr>
          <w:sz w:val="28"/>
          <w:szCs w:val="28"/>
        </w:rPr>
        <w:t>cetățenilor,</w:t>
      </w:r>
      <w:r>
        <w:rPr>
          <w:spacing w:val="44"/>
          <w:sz w:val="28"/>
          <w:szCs w:val="28"/>
        </w:rPr>
        <w:t xml:space="preserve"> </w:t>
      </w:r>
      <w:r>
        <w:rPr>
          <w:sz w:val="28"/>
          <w:szCs w:val="28"/>
        </w:rPr>
        <w:t>stabilite</w:t>
      </w:r>
      <w:r>
        <w:rPr>
          <w:spacing w:val="46"/>
          <w:sz w:val="28"/>
          <w:szCs w:val="28"/>
        </w:rPr>
        <w:t xml:space="preserve"> </w:t>
      </w:r>
      <w:r>
        <w:rPr>
          <w:sz w:val="28"/>
          <w:szCs w:val="28"/>
        </w:rPr>
        <w:t>prin</w:t>
      </w:r>
      <w:r>
        <w:rPr>
          <w:spacing w:val="44"/>
          <w:sz w:val="28"/>
          <w:szCs w:val="28"/>
        </w:rPr>
        <w:t xml:space="preserve"> </w:t>
      </w:r>
      <w:r>
        <w:rPr>
          <w:sz w:val="28"/>
          <w:szCs w:val="28"/>
        </w:rPr>
        <w:t>regulamentul</w:t>
      </w:r>
      <w:r>
        <w:rPr>
          <w:spacing w:val="44"/>
          <w:sz w:val="28"/>
          <w:szCs w:val="28"/>
        </w:rPr>
        <w:t xml:space="preserve"> </w:t>
      </w:r>
      <w:r>
        <w:rPr>
          <w:sz w:val="28"/>
          <w:szCs w:val="28"/>
        </w:rPr>
        <w:t>de</w:t>
      </w:r>
      <w:r>
        <w:rPr>
          <w:rFonts w:hint="default"/>
          <w:sz w:val="28"/>
          <w:szCs w:val="28"/>
          <w:lang w:val="ro-RO"/>
        </w:rPr>
        <w:t xml:space="preserve"> </w:t>
      </w:r>
      <w:r>
        <w:rPr>
          <w:sz w:val="28"/>
          <w:szCs w:val="28"/>
        </w:rPr>
        <w:t>organizare</w:t>
      </w:r>
      <w:r>
        <w:rPr>
          <w:spacing w:val="-3"/>
          <w:sz w:val="28"/>
          <w:szCs w:val="28"/>
        </w:rPr>
        <w:t xml:space="preserve"> </w:t>
      </w:r>
      <w:r>
        <w:rPr>
          <w:sz w:val="28"/>
          <w:szCs w:val="28"/>
        </w:rPr>
        <w:t>și</w:t>
      </w:r>
      <w:r>
        <w:rPr>
          <w:spacing w:val="1"/>
          <w:sz w:val="28"/>
          <w:szCs w:val="28"/>
        </w:rPr>
        <w:t xml:space="preserve"> </w:t>
      </w:r>
      <w:r>
        <w:rPr>
          <w:sz w:val="28"/>
          <w:szCs w:val="28"/>
        </w:rPr>
        <w:t>funcționare</w:t>
      </w:r>
      <w:r>
        <w:rPr>
          <w:spacing w:val="-2"/>
          <w:sz w:val="28"/>
          <w:szCs w:val="28"/>
        </w:rPr>
        <w:t xml:space="preserve"> </w:t>
      </w:r>
      <w:r>
        <w:rPr>
          <w:sz w:val="28"/>
          <w:szCs w:val="28"/>
        </w:rPr>
        <w:t>al</w:t>
      </w:r>
      <w:r>
        <w:rPr>
          <w:spacing w:val="-3"/>
          <w:sz w:val="28"/>
          <w:szCs w:val="28"/>
        </w:rPr>
        <w:t xml:space="preserve"> </w:t>
      </w:r>
      <w:r>
        <w:rPr>
          <w:sz w:val="28"/>
          <w:szCs w:val="28"/>
        </w:rPr>
        <w:t>consiliului.</w:t>
      </w:r>
    </w:p>
    <w:p>
      <w:pPr>
        <w:pStyle w:val="7"/>
        <w:ind w:right="178"/>
        <w:jc w:val="both"/>
        <w:rPr>
          <w:b/>
          <w:sz w:val="28"/>
          <w:szCs w:val="28"/>
        </w:rPr>
      </w:pPr>
    </w:p>
    <w:p>
      <w:pPr>
        <w:pStyle w:val="7"/>
        <w:ind w:left="190" w:right="178" w:firstLine="453"/>
        <w:jc w:val="both"/>
        <w:rPr>
          <w:b/>
          <w:sz w:val="28"/>
          <w:szCs w:val="28"/>
        </w:rPr>
      </w:pPr>
      <w:r>
        <w:rPr>
          <w:b/>
          <w:sz w:val="28"/>
          <w:szCs w:val="28"/>
        </w:rPr>
        <w:t xml:space="preserve">Articolul 27 </w:t>
      </w:r>
    </w:p>
    <w:p>
      <w:pPr>
        <w:pStyle w:val="7"/>
        <w:ind w:left="190" w:right="178" w:firstLine="453"/>
        <w:jc w:val="both"/>
        <w:rPr>
          <w:b/>
          <w:sz w:val="28"/>
          <w:szCs w:val="28"/>
        </w:rPr>
      </w:pPr>
    </w:p>
    <w:p>
      <w:pPr>
        <w:pStyle w:val="7"/>
        <w:ind w:left="190" w:right="178" w:firstLine="453"/>
        <w:jc w:val="both"/>
        <w:rPr>
          <w:sz w:val="28"/>
          <w:szCs w:val="28"/>
        </w:rPr>
      </w:pPr>
      <w:r>
        <w:rPr>
          <w:b/>
          <w:sz w:val="28"/>
          <w:szCs w:val="28"/>
        </w:rPr>
        <w:t xml:space="preserve">(1) </w:t>
      </w:r>
      <w:r>
        <w:rPr>
          <w:sz w:val="28"/>
          <w:szCs w:val="28"/>
        </w:rPr>
        <w:t>În funcție de obiectul referendumului local, modalitatea de organizare</w:t>
      </w:r>
      <w:r>
        <w:rPr>
          <w:spacing w:val="-62"/>
          <w:sz w:val="28"/>
          <w:szCs w:val="28"/>
        </w:rPr>
        <w:t xml:space="preserve"> </w:t>
      </w:r>
      <w:r>
        <w:rPr>
          <w:sz w:val="28"/>
          <w:szCs w:val="28"/>
        </w:rPr>
        <w:t>și</w:t>
      </w:r>
      <w:r>
        <w:rPr>
          <w:spacing w:val="1"/>
          <w:sz w:val="28"/>
          <w:szCs w:val="28"/>
        </w:rPr>
        <w:t xml:space="preserve"> </w:t>
      </w:r>
      <w:r>
        <w:rPr>
          <w:sz w:val="28"/>
          <w:szCs w:val="28"/>
        </w:rPr>
        <w:t>validare</w:t>
      </w:r>
      <w:r>
        <w:rPr>
          <w:spacing w:val="1"/>
          <w:sz w:val="28"/>
          <w:szCs w:val="28"/>
        </w:rPr>
        <w:t xml:space="preserve"> </w:t>
      </w:r>
      <w:r>
        <w:rPr>
          <w:sz w:val="28"/>
          <w:szCs w:val="28"/>
        </w:rPr>
        <w:t>a</w:t>
      </w:r>
      <w:r>
        <w:rPr>
          <w:spacing w:val="1"/>
          <w:sz w:val="28"/>
          <w:szCs w:val="28"/>
        </w:rPr>
        <w:t xml:space="preserve"> </w:t>
      </w:r>
      <w:r>
        <w:rPr>
          <w:sz w:val="28"/>
          <w:szCs w:val="28"/>
        </w:rPr>
        <w:t>acestuia</w:t>
      </w:r>
      <w:r>
        <w:rPr>
          <w:spacing w:val="1"/>
          <w:sz w:val="28"/>
          <w:szCs w:val="28"/>
        </w:rPr>
        <w:t xml:space="preserve"> </w:t>
      </w:r>
      <w:r>
        <w:rPr>
          <w:sz w:val="28"/>
          <w:szCs w:val="28"/>
        </w:rPr>
        <w:t>se</w:t>
      </w:r>
      <w:r>
        <w:rPr>
          <w:spacing w:val="1"/>
          <w:sz w:val="28"/>
          <w:szCs w:val="28"/>
        </w:rPr>
        <w:t xml:space="preserve"> </w:t>
      </w:r>
      <w:r>
        <w:rPr>
          <w:sz w:val="28"/>
          <w:szCs w:val="28"/>
        </w:rPr>
        <w:t>realizează</w:t>
      </w:r>
      <w:r>
        <w:rPr>
          <w:spacing w:val="1"/>
          <w:sz w:val="28"/>
          <w:szCs w:val="28"/>
        </w:rPr>
        <w:t xml:space="preserve"> </w:t>
      </w:r>
      <w:r>
        <w:rPr>
          <w:sz w:val="28"/>
          <w:szCs w:val="28"/>
        </w:rPr>
        <w:t>cu</w:t>
      </w:r>
      <w:r>
        <w:rPr>
          <w:spacing w:val="1"/>
          <w:sz w:val="28"/>
          <w:szCs w:val="28"/>
        </w:rPr>
        <w:t xml:space="preserve"> </w:t>
      </w:r>
      <w:r>
        <w:rPr>
          <w:sz w:val="28"/>
          <w:szCs w:val="28"/>
        </w:rPr>
        <w:t>respectarea</w:t>
      </w:r>
      <w:r>
        <w:rPr>
          <w:spacing w:val="1"/>
          <w:sz w:val="28"/>
          <w:szCs w:val="28"/>
        </w:rPr>
        <w:t xml:space="preserve"> </w:t>
      </w:r>
      <w:r>
        <w:rPr>
          <w:sz w:val="28"/>
          <w:szCs w:val="28"/>
        </w:rPr>
        <w:t xml:space="preserve">prevederilor </w:t>
      </w:r>
      <w:r>
        <w:rPr>
          <w:sz w:val="28"/>
          <w:szCs w:val="28"/>
        </w:rPr>
        <w:fldChar w:fldCharType="begin"/>
      </w:r>
      <w:r>
        <w:rPr>
          <w:sz w:val="28"/>
          <w:szCs w:val="28"/>
        </w:rPr>
        <w:instrText xml:space="preserve"> HYPERLINK "http://legislatie.just.ro/Public/DetaliiDocumentAfis/213161" \h </w:instrText>
      </w:r>
      <w:r>
        <w:rPr>
          <w:sz w:val="28"/>
          <w:szCs w:val="28"/>
        </w:rPr>
        <w:fldChar w:fldCharType="separate"/>
      </w:r>
      <w:r>
        <w:rPr>
          <w:sz w:val="28"/>
          <w:szCs w:val="28"/>
        </w:rPr>
        <w:t>Legii</w:t>
      </w:r>
      <w:r>
        <w:rPr>
          <w:spacing w:val="1"/>
          <w:sz w:val="28"/>
          <w:szCs w:val="28"/>
        </w:rPr>
        <w:t xml:space="preserve"> </w:t>
      </w:r>
      <w:r>
        <w:rPr>
          <w:sz w:val="28"/>
          <w:szCs w:val="28"/>
        </w:rPr>
        <w:t xml:space="preserve">nr.3/2000 </w:t>
      </w:r>
      <w:r>
        <w:rPr>
          <w:sz w:val="28"/>
          <w:szCs w:val="28"/>
        </w:rPr>
        <w:fldChar w:fldCharType="end"/>
      </w:r>
      <w:r>
        <w:rPr>
          <w:sz w:val="28"/>
          <w:szCs w:val="28"/>
        </w:rPr>
        <w:t>privind</w:t>
      </w:r>
      <w:r>
        <w:rPr>
          <w:spacing w:val="-62"/>
          <w:sz w:val="28"/>
          <w:szCs w:val="28"/>
        </w:rPr>
        <w:t xml:space="preserve"> </w:t>
      </w:r>
      <w:r>
        <w:rPr>
          <w:sz w:val="28"/>
          <w:szCs w:val="28"/>
        </w:rPr>
        <w:t>organizarea și desfășurarea referendumului, cu modificările și completările ulterioare sau</w:t>
      </w:r>
      <w:r>
        <w:rPr>
          <w:spacing w:val="1"/>
          <w:sz w:val="28"/>
          <w:szCs w:val="28"/>
        </w:rPr>
        <w:t xml:space="preserve"> </w:t>
      </w:r>
      <w:r>
        <w:rPr>
          <w:sz w:val="28"/>
          <w:szCs w:val="28"/>
        </w:rPr>
        <w:t xml:space="preserve">ale </w:t>
      </w:r>
      <w:r>
        <w:rPr>
          <w:sz w:val="28"/>
          <w:szCs w:val="28"/>
        </w:rPr>
        <w:fldChar w:fldCharType="begin"/>
      </w:r>
      <w:r>
        <w:rPr>
          <w:sz w:val="28"/>
          <w:szCs w:val="28"/>
        </w:rPr>
        <w:instrText xml:space="preserve"> HYPERLINK "http://legislatie.just.ro/Public/DetaliiDocumentAfis/234870" \h </w:instrText>
      </w:r>
      <w:r>
        <w:rPr>
          <w:sz w:val="28"/>
          <w:szCs w:val="28"/>
        </w:rPr>
        <w:fldChar w:fldCharType="separate"/>
      </w:r>
      <w:r>
        <w:rPr>
          <w:sz w:val="28"/>
          <w:szCs w:val="28"/>
        </w:rPr>
        <w:t>Ordonanței</w:t>
      </w:r>
      <w:r>
        <w:rPr>
          <w:spacing w:val="1"/>
          <w:sz w:val="28"/>
          <w:szCs w:val="28"/>
        </w:rPr>
        <w:t xml:space="preserve"> </w:t>
      </w:r>
      <w:r>
        <w:rPr>
          <w:sz w:val="28"/>
          <w:szCs w:val="28"/>
        </w:rPr>
        <w:t>de</w:t>
      </w:r>
      <w:r>
        <w:rPr>
          <w:spacing w:val="1"/>
          <w:sz w:val="28"/>
          <w:szCs w:val="28"/>
        </w:rPr>
        <w:t xml:space="preserve"> </w:t>
      </w:r>
      <w:r>
        <w:rPr>
          <w:sz w:val="28"/>
          <w:szCs w:val="28"/>
        </w:rPr>
        <w:t>urgență</w:t>
      </w:r>
      <w:r>
        <w:rPr>
          <w:spacing w:val="1"/>
          <w:sz w:val="28"/>
          <w:szCs w:val="28"/>
        </w:rPr>
        <w:t xml:space="preserve"> </w:t>
      </w:r>
      <w:r>
        <w:rPr>
          <w:sz w:val="28"/>
          <w:szCs w:val="28"/>
        </w:rPr>
        <w:t>a</w:t>
      </w:r>
      <w:r>
        <w:rPr>
          <w:spacing w:val="1"/>
          <w:sz w:val="28"/>
          <w:szCs w:val="28"/>
        </w:rPr>
        <w:t xml:space="preserve"> </w:t>
      </w:r>
      <w:r>
        <w:rPr>
          <w:sz w:val="28"/>
          <w:szCs w:val="28"/>
        </w:rPr>
        <w:t>Guvernului</w:t>
      </w:r>
      <w:r>
        <w:rPr>
          <w:spacing w:val="1"/>
          <w:sz w:val="28"/>
          <w:szCs w:val="28"/>
        </w:rPr>
        <w:t xml:space="preserve"> </w:t>
      </w:r>
      <w:r>
        <w:rPr>
          <w:sz w:val="28"/>
          <w:szCs w:val="28"/>
        </w:rPr>
        <w:t>nr.57/2019,</w:t>
      </w:r>
      <w:r>
        <w:rPr>
          <w:sz w:val="28"/>
          <w:szCs w:val="28"/>
        </w:rPr>
        <w:fldChar w:fldCharType="end"/>
      </w:r>
      <w:r>
        <w:rPr>
          <w:spacing w:val="1"/>
          <w:sz w:val="28"/>
          <w:szCs w:val="28"/>
        </w:rPr>
        <w:t xml:space="preserve"> </w:t>
      </w:r>
      <w:r>
        <w:rPr>
          <w:sz w:val="28"/>
          <w:szCs w:val="28"/>
        </w:rPr>
        <w:t>cu</w:t>
      </w:r>
      <w:r>
        <w:rPr>
          <w:spacing w:val="1"/>
          <w:sz w:val="28"/>
          <w:szCs w:val="28"/>
        </w:rPr>
        <w:t xml:space="preserve"> </w:t>
      </w:r>
      <w:r>
        <w:rPr>
          <w:sz w:val="28"/>
          <w:szCs w:val="28"/>
        </w:rPr>
        <w:t>modificările</w:t>
      </w:r>
      <w:r>
        <w:rPr>
          <w:spacing w:val="1"/>
          <w:sz w:val="28"/>
          <w:szCs w:val="28"/>
        </w:rPr>
        <w:t xml:space="preserve"> </w:t>
      </w:r>
      <w:r>
        <w:rPr>
          <w:sz w:val="28"/>
          <w:szCs w:val="28"/>
        </w:rPr>
        <w:t>și</w:t>
      </w:r>
      <w:r>
        <w:rPr>
          <w:spacing w:val="1"/>
          <w:sz w:val="28"/>
          <w:szCs w:val="28"/>
        </w:rPr>
        <w:t xml:space="preserve"> </w:t>
      </w:r>
      <w:r>
        <w:rPr>
          <w:sz w:val="28"/>
          <w:szCs w:val="28"/>
        </w:rPr>
        <w:t>completările</w:t>
      </w:r>
      <w:r>
        <w:rPr>
          <w:spacing w:val="1"/>
          <w:sz w:val="28"/>
          <w:szCs w:val="28"/>
        </w:rPr>
        <w:t xml:space="preserve"> </w:t>
      </w:r>
      <w:r>
        <w:rPr>
          <w:sz w:val="28"/>
          <w:szCs w:val="28"/>
        </w:rPr>
        <w:t>ulterioare.</w:t>
      </w:r>
    </w:p>
    <w:p>
      <w:pPr>
        <w:pStyle w:val="7"/>
        <w:ind w:left="190" w:right="180" w:firstLine="453"/>
        <w:jc w:val="both"/>
        <w:rPr>
          <w:sz w:val="28"/>
          <w:szCs w:val="28"/>
        </w:rPr>
      </w:pPr>
      <w:r>
        <w:rPr>
          <w:b/>
          <w:sz w:val="28"/>
          <w:szCs w:val="28"/>
        </w:rPr>
        <w:t xml:space="preserve">(2) </w:t>
      </w:r>
      <w:r>
        <w:rPr>
          <w:sz w:val="28"/>
          <w:szCs w:val="28"/>
        </w:rPr>
        <w:t>Referendumul local se poate organiza în toate satele și localitățile componente ale</w:t>
      </w:r>
      <w:r>
        <w:rPr>
          <w:spacing w:val="1"/>
          <w:sz w:val="28"/>
          <w:szCs w:val="28"/>
        </w:rPr>
        <w:t xml:space="preserve"> </w:t>
      </w:r>
      <w:r>
        <w:rPr>
          <w:sz w:val="28"/>
          <w:szCs w:val="28"/>
        </w:rPr>
        <w:t>comunei</w:t>
      </w:r>
      <w:r>
        <w:rPr>
          <w:spacing w:val="-2"/>
          <w:sz w:val="28"/>
          <w:szCs w:val="28"/>
        </w:rPr>
        <w:t xml:space="preserve"> </w:t>
      </w:r>
      <w:r>
        <w:rPr>
          <w:sz w:val="28"/>
          <w:szCs w:val="28"/>
        </w:rPr>
        <w:t>sau</w:t>
      </w:r>
      <w:r>
        <w:rPr>
          <w:spacing w:val="-1"/>
          <w:sz w:val="28"/>
          <w:szCs w:val="28"/>
        </w:rPr>
        <w:t xml:space="preserve"> </w:t>
      </w:r>
      <w:r>
        <w:rPr>
          <w:sz w:val="28"/>
          <w:szCs w:val="28"/>
        </w:rPr>
        <w:t>orașului</w:t>
      </w:r>
      <w:r>
        <w:rPr>
          <w:spacing w:val="-1"/>
          <w:sz w:val="28"/>
          <w:szCs w:val="28"/>
        </w:rPr>
        <w:t xml:space="preserve"> </w:t>
      </w:r>
      <w:r>
        <w:rPr>
          <w:sz w:val="28"/>
          <w:szCs w:val="28"/>
        </w:rPr>
        <w:t>ori</w:t>
      </w:r>
      <w:r>
        <w:rPr>
          <w:spacing w:val="-1"/>
          <w:sz w:val="28"/>
          <w:szCs w:val="28"/>
        </w:rPr>
        <w:t xml:space="preserve"> </w:t>
      </w:r>
      <w:r>
        <w:rPr>
          <w:sz w:val="28"/>
          <w:szCs w:val="28"/>
        </w:rPr>
        <w:t>numai în</w:t>
      </w:r>
      <w:r>
        <w:rPr>
          <w:spacing w:val="1"/>
          <w:sz w:val="28"/>
          <w:szCs w:val="28"/>
        </w:rPr>
        <w:t xml:space="preserve"> </w:t>
      </w:r>
      <w:r>
        <w:rPr>
          <w:sz w:val="28"/>
          <w:szCs w:val="28"/>
        </w:rPr>
        <w:t>unele</w:t>
      </w:r>
      <w:r>
        <w:rPr>
          <w:spacing w:val="-1"/>
          <w:sz w:val="28"/>
          <w:szCs w:val="28"/>
        </w:rPr>
        <w:t xml:space="preserve"> </w:t>
      </w:r>
      <w:r>
        <w:rPr>
          <w:sz w:val="28"/>
          <w:szCs w:val="28"/>
        </w:rPr>
        <w:t>dintre</w:t>
      </w:r>
      <w:r>
        <w:rPr>
          <w:spacing w:val="2"/>
          <w:sz w:val="28"/>
          <w:szCs w:val="28"/>
        </w:rPr>
        <w:t xml:space="preserve"> </w:t>
      </w:r>
      <w:r>
        <w:rPr>
          <w:sz w:val="28"/>
          <w:szCs w:val="28"/>
        </w:rPr>
        <w:t>acestea.</w:t>
      </w:r>
    </w:p>
    <w:p>
      <w:pPr>
        <w:pStyle w:val="7"/>
        <w:spacing w:before="8"/>
        <w:jc w:val="both"/>
        <w:rPr>
          <w:sz w:val="28"/>
          <w:szCs w:val="28"/>
        </w:rPr>
      </w:pPr>
    </w:p>
    <w:p>
      <w:pPr>
        <w:pStyle w:val="7"/>
        <w:spacing w:before="8"/>
        <w:jc w:val="both"/>
        <w:rPr>
          <w:sz w:val="28"/>
          <w:szCs w:val="28"/>
        </w:rPr>
      </w:pPr>
    </w:p>
    <w:p>
      <w:pPr>
        <w:pStyle w:val="2"/>
        <w:ind w:left="579"/>
        <w:jc w:val="center"/>
        <w:rPr>
          <w:b/>
          <w:sz w:val="28"/>
          <w:szCs w:val="28"/>
        </w:rPr>
      </w:pPr>
      <w:r>
        <w:rPr>
          <w:sz w:val="28"/>
          <w:szCs w:val="28"/>
        </w:rPr>
        <w:t>CAPITOLUL</w:t>
      </w:r>
      <w:r>
        <w:rPr>
          <w:spacing w:val="-2"/>
          <w:sz w:val="28"/>
          <w:szCs w:val="28"/>
        </w:rPr>
        <w:t xml:space="preserve"> </w:t>
      </w:r>
      <w:r>
        <w:rPr>
          <w:sz w:val="28"/>
          <w:szCs w:val="28"/>
        </w:rPr>
        <w:t>XI</w:t>
      </w:r>
    </w:p>
    <w:p>
      <w:pPr>
        <w:spacing w:before="0"/>
        <w:ind w:left="579" w:right="0" w:firstLine="0"/>
        <w:jc w:val="center"/>
        <w:rPr>
          <w:b/>
          <w:sz w:val="28"/>
          <w:szCs w:val="28"/>
        </w:rPr>
      </w:pPr>
      <w:r>
        <w:rPr>
          <w:b/>
          <w:sz w:val="28"/>
          <w:szCs w:val="28"/>
        </w:rPr>
        <w:t>COOPERARE</w:t>
      </w:r>
      <w:r>
        <w:rPr>
          <w:b/>
          <w:spacing w:val="-4"/>
          <w:sz w:val="28"/>
          <w:szCs w:val="28"/>
        </w:rPr>
        <w:t xml:space="preserve"> </w:t>
      </w:r>
      <w:r>
        <w:rPr>
          <w:b/>
          <w:sz w:val="28"/>
          <w:szCs w:val="28"/>
        </w:rPr>
        <w:t>SAU</w:t>
      </w:r>
      <w:r>
        <w:rPr>
          <w:b/>
          <w:spacing w:val="-4"/>
          <w:sz w:val="28"/>
          <w:szCs w:val="28"/>
        </w:rPr>
        <w:t xml:space="preserve"> </w:t>
      </w:r>
      <w:r>
        <w:rPr>
          <w:b/>
          <w:sz w:val="28"/>
          <w:szCs w:val="28"/>
        </w:rPr>
        <w:t>ASOCIERE</w:t>
      </w:r>
    </w:p>
    <w:p>
      <w:pPr>
        <w:pStyle w:val="7"/>
        <w:spacing w:before="4"/>
        <w:jc w:val="center"/>
        <w:rPr>
          <w:b/>
          <w:sz w:val="28"/>
          <w:szCs w:val="28"/>
        </w:rPr>
      </w:pPr>
    </w:p>
    <w:p>
      <w:pPr>
        <w:pStyle w:val="7"/>
        <w:ind w:left="190" w:right="178" w:firstLine="388"/>
        <w:jc w:val="both"/>
        <w:rPr>
          <w:b/>
          <w:sz w:val="28"/>
          <w:szCs w:val="28"/>
        </w:rPr>
      </w:pPr>
      <w:r>
        <w:rPr>
          <w:b/>
          <w:sz w:val="28"/>
          <w:szCs w:val="28"/>
        </w:rPr>
        <w:t xml:space="preserve">Articolul 28 </w:t>
      </w:r>
    </w:p>
    <w:p>
      <w:pPr>
        <w:pStyle w:val="7"/>
        <w:ind w:left="190" w:right="178" w:firstLine="388"/>
        <w:jc w:val="both"/>
        <w:rPr>
          <w:b/>
          <w:sz w:val="28"/>
          <w:szCs w:val="28"/>
        </w:rPr>
      </w:pPr>
    </w:p>
    <w:p>
      <w:pPr>
        <w:pStyle w:val="7"/>
        <w:ind w:left="190" w:right="178" w:firstLine="388"/>
        <w:jc w:val="both"/>
        <w:rPr>
          <w:sz w:val="28"/>
          <w:szCs w:val="28"/>
        </w:rPr>
      </w:pPr>
      <w:r>
        <w:rPr>
          <w:sz w:val="28"/>
          <w:szCs w:val="28"/>
        </w:rPr>
        <w:t>Municipiul</w:t>
      </w:r>
      <w:r>
        <w:rPr>
          <w:spacing w:val="-3"/>
          <w:sz w:val="28"/>
          <w:szCs w:val="28"/>
        </w:rPr>
        <w:t xml:space="preserve"> </w:t>
      </w:r>
      <w:r>
        <w:rPr>
          <w:rFonts w:hint="default"/>
          <w:sz w:val="28"/>
          <w:szCs w:val="28"/>
          <w:lang w:val="ro-RO"/>
        </w:rPr>
        <w:t>Dr.Tr.Severin</w:t>
      </w:r>
      <w:r>
        <w:rPr>
          <w:sz w:val="28"/>
          <w:szCs w:val="28"/>
        </w:rPr>
        <w:t>,</w:t>
      </w:r>
      <w:r>
        <w:rPr>
          <w:spacing w:val="-2"/>
          <w:sz w:val="28"/>
          <w:szCs w:val="28"/>
        </w:rPr>
        <w:t xml:space="preserve"> </w:t>
      </w:r>
      <w:r>
        <w:rPr>
          <w:sz w:val="28"/>
          <w:szCs w:val="28"/>
        </w:rPr>
        <w:t>Județul</w:t>
      </w:r>
      <w:r>
        <w:rPr>
          <w:spacing w:val="-3"/>
          <w:sz w:val="28"/>
          <w:szCs w:val="28"/>
        </w:rPr>
        <w:t xml:space="preserve"> </w:t>
      </w:r>
      <w:r>
        <w:rPr>
          <w:rFonts w:hint="default"/>
          <w:sz w:val="28"/>
          <w:szCs w:val="28"/>
          <w:lang w:val="ro-RO"/>
        </w:rPr>
        <w:t>Mehedinți</w:t>
      </w:r>
      <w:r>
        <w:rPr>
          <w:sz w:val="28"/>
          <w:szCs w:val="28"/>
        </w:rPr>
        <w:t xml:space="preserve"> se asociază sau cooperează, după</w:t>
      </w:r>
      <w:r>
        <w:rPr>
          <w:spacing w:val="1"/>
          <w:sz w:val="28"/>
          <w:szCs w:val="28"/>
        </w:rPr>
        <w:t xml:space="preserve"> </w:t>
      </w:r>
      <w:r>
        <w:rPr>
          <w:sz w:val="28"/>
          <w:szCs w:val="28"/>
        </w:rPr>
        <w:t>caz, cu persoane juridice de drept public sau de drept privat române sau străine, în vederea</w:t>
      </w:r>
      <w:r>
        <w:rPr>
          <w:spacing w:val="1"/>
          <w:sz w:val="28"/>
          <w:szCs w:val="28"/>
        </w:rPr>
        <w:t xml:space="preserve"> </w:t>
      </w:r>
      <w:r>
        <w:rPr>
          <w:sz w:val="28"/>
          <w:szCs w:val="28"/>
        </w:rPr>
        <w:t>finanțării și realizării în comun a unor acțiuni, lucrări, servicii sau proiecte de interes public</w:t>
      </w:r>
      <w:r>
        <w:rPr>
          <w:rFonts w:hint="default"/>
          <w:sz w:val="28"/>
          <w:szCs w:val="28"/>
          <w:lang w:val="ro-RO"/>
        </w:rPr>
        <w:t xml:space="preserve">  </w:t>
      </w:r>
      <w:r>
        <w:rPr>
          <w:spacing w:val="-62"/>
          <w:sz w:val="28"/>
          <w:szCs w:val="28"/>
        </w:rPr>
        <w:t xml:space="preserve"> </w:t>
      </w:r>
      <w:r>
        <w:rPr>
          <w:sz w:val="28"/>
          <w:szCs w:val="28"/>
        </w:rPr>
        <w:t>local.</w:t>
      </w:r>
    </w:p>
    <w:p>
      <w:pPr>
        <w:pStyle w:val="7"/>
        <w:ind w:left="190" w:right="178" w:firstLine="388"/>
        <w:jc w:val="both"/>
        <w:rPr>
          <w:sz w:val="28"/>
          <w:szCs w:val="28"/>
        </w:rPr>
      </w:pPr>
    </w:p>
    <w:p>
      <w:pPr>
        <w:pStyle w:val="7"/>
        <w:ind w:left="190" w:right="177" w:firstLine="389"/>
        <w:jc w:val="both"/>
        <w:rPr>
          <w:b/>
          <w:sz w:val="28"/>
          <w:szCs w:val="28"/>
        </w:rPr>
      </w:pPr>
      <w:r>
        <w:rPr>
          <w:b/>
          <w:sz w:val="28"/>
          <w:szCs w:val="28"/>
        </w:rPr>
        <w:t xml:space="preserve">Articolul 29 </w:t>
      </w:r>
    </w:p>
    <w:p>
      <w:pPr>
        <w:pStyle w:val="7"/>
        <w:ind w:left="190" w:right="177" w:firstLine="389"/>
        <w:jc w:val="both"/>
        <w:rPr>
          <w:b/>
          <w:sz w:val="28"/>
          <w:szCs w:val="28"/>
        </w:rPr>
      </w:pPr>
    </w:p>
    <w:p>
      <w:pPr>
        <w:pStyle w:val="7"/>
        <w:ind w:left="190" w:right="177" w:firstLine="389"/>
        <w:jc w:val="both"/>
        <w:rPr>
          <w:sz w:val="28"/>
          <w:szCs w:val="28"/>
        </w:rPr>
      </w:pPr>
      <w:r>
        <w:rPr>
          <w:b/>
          <w:sz w:val="28"/>
          <w:szCs w:val="28"/>
        </w:rPr>
        <w:t xml:space="preserve">(1) </w:t>
      </w:r>
      <w:r>
        <w:rPr>
          <w:sz w:val="28"/>
          <w:szCs w:val="28"/>
        </w:rPr>
        <w:t>Municipiul</w:t>
      </w:r>
      <w:r>
        <w:rPr>
          <w:spacing w:val="-3"/>
          <w:sz w:val="28"/>
          <w:szCs w:val="28"/>
        </w:rPr>
        <w:t xml:space="preserve"> </w:t>
      </w:r>
      <w:r>
        <w:rPr>
          <w:rFonts w:hint="default"/>
          <w:sz w:val="28"/>
          <w:szCs w:val="28"/>
          <w:lang w:val="ro-RO"/>
        </w:rPr>
        <w:t>Dr.Tr.Severin</w:t>
      </w:r>
      <w:r>
        <w:rPr>
          <w:sz w:val="28"/>
          <w:szCs w:val="28"/>
        </w:rPr>
        <w:t>,</w:t>
      </w:r>
      <w:r>
        <w:rPr>
          <w:spacing w:val="-2"/>
          <w:sz w:val="28"/>
          <w:szCs w:val="28"/>
        </w:rPr>
        <w:t xml:space="preserve"> </w:t>
      </w:r>
      <w:r>
        <w:rPr>
          <w:sz w:val="28"/>
          <w:szCs w:val="28"/>
        </w:rPr>
        <w:t>Județul</w:t>
      </w:r>
      <w:r>
        <w:rPr>
          <w:spacing w:val="-3"/>
          <w:sz w:val="28"/>
          <w:szCs w:val="28"/>
        </w:rPr>
        <w:t xml:space="preserve"> </w:t>
      </w:r>
      <w:r>
        <w:rPr>
          <w:rFonts w:hint="default"/>
          <w:sz w:val="28"/>
          <w:szCs w:val="28"/>
          <w:lang w:val="ro-RO"/>
        </w:rPr>
        <w:t>Mehedinți</w:t>
      </w:r>
      <w:r>
        <w:rPr>
          <w:sz w:val="28"/>
          <w:szCs w:val="28"/>
        </w:rPr>
        <w:t xml:space="preserve"> aderă la asociații naționale și</w:t>
      </w:r>
      <w:r>
        <w:rPr>
          <w:spacing w:val="1"/>
          <w:sz w:val="28"/>
          <w:szCs w:val="28"/>
        </w:rPr>
        <w:t xml:space="preserve"> </w:t>
      </w:r>
      <w:r>
        <w:rPr>
          <w:sz w:val="28"/>
          <w:szCs w:val="28"/>
        </w:rPr>
        <w:t>internaționale ale autorităților administrației publice locale, în vederea promovării unor</w:t>
      </w:r>
      <w:r>
        <w:rPr>
          <w:spacing w:val="1"/>
          <w:sz w:val="28"/>
          <w:szCs w:val="28"/>
        </w:rPr>
        <w:t xml:space="preserve"> </w:t>
      </w:r>
      <w:r>
        <w:rPr>
          <w:sz w:val="28"/>
          <w:szCs w:val="28"/>
        </w:rPr>
        <w:t>interese</w:t>
      </w:r>
      <w:r>
        <w:rPr>
          <w:spacing w:val="-2"/>
          <w:sz w:val="28"/>
          <w:szCs w:val="28"/>
        </w:rPr>
        <w:t xml:space="preserve"> </w:t>
      </w:r>
      <w:r>
        <w:rPr>
          <w:sz w:val="28"/>
          <w:szCs w:val="28"/>
        </w:rPr>
        <w:t>comune.</w:t>
      </w:r>
    </w:p>
    <w:p>
      <w:pPr>
        <w:pStyle w:val="7"/>
        <w:ind w:right="178" w:firstLine="560" w:firstLineChars="200"/>
        <w:jc w:val="both"/>
        <w:rPr>
          <w:sz w:val="28"/>
          <w:szCs w:val="28"/>
        </w:rPr>
      </w:pPr>
      <w:r>
        <w:rPr>
          <w:b/>
          <w:sz w:val="28"/>
          <w:szCs w:val="28"/>
        </w:rPr>
        <w:t xml:space="preserve">(2) </w:t>
      </w:r>
      <w:r>
        <w:rPr>
          <w:sz w:val="28"/>
          <w:szCs w:val="28"/>
        </w:rPr>
        <w:t>Lista</w:t>
      </w:r>
      <w:r>
        <w:rPr>
          <w:spacing w:val="1"/>
          <w:sz w:val="28"/>
          <w:szCs w:val="28"/>
        </w:rPr>
        <w:t xml:space="preserve"> </w:t>
      </w:r>
      <w:r>
        <w:rPr>
          <w:sz w:val="28"/>
          <w:szCs w:val="28"/>
        </w:rPr>
        <w:t>cu</w:t>
      </w:r>
      <w:r>
        <w:rPr>
          <w:spacing w:val="1"/>
          <w:sz w:val="28"/>
          <w:szCs w:val="28"/>
        </w:rPr>
        <w:t xml:space="preserve"> </w:t>
      </w:r>
      <w:r>
        <w:rPr>
          <w:sz w:val="28"/>
          <w:szCs w:val="28"/>
        </w:rPr>
        <w:t>denumirea</w:t>
      </w:r>
      <w:r>
        <w:rPr>
          <w:spacing w:val="1"/>
          <w:sz w:val="28"/>
          <w:szCs w:val="28"/>
        </w:rPr>
        <w:t xml:space="preserve"> </w:t>
      </w:r>
      <w:r>
        <w:rPr>
          <w:sz w:val="28"/>
          <w:szCs w:val="28"/>
        </w:rPr>
        <w:t>înfrățirilor,</w:t>
      </w:r>
      <w:r>
        <w:rPr>
          <w:spacing w:val="1"/>
          <w:sz w:val="28"/>
          <w:szCs w:val="28"/>
        </w:rPr>
        <w:t xml:space="preserve"> </w:t>
      </w:r>
      <w:r>
        <w:rPr>
          <w:sz w:val="28"/>
          <w:szCs w:val="28"/>
        </w:rPr>
        <w:t>cooperărilor</w:t>
      </w:r>
      <w:r>
        <w:rPr>
          <w:spacing w:val="1"/>
          <w:sz w:val="28"/>
          <w:szCs w:val="28"/>
        </w:rPr>
        <w:t xml:space="preserve"> </w:t>
      </w:r>
      <w:r>
        <w:rPr>
          <w:sz w:val="28"/>
          <w:szCs w:val="28"/>
        </w:rPr>
        <w:t>sau</w:t>
      </w:r>
      <w:r>
        <w:rPr>
          <w:spacing w:val="1"/>
          <w:sz w:val="28"/>
          <w:szCs w:val="28"/>
        </w:rPr>
        <w:t xml:space="preserve"> </w:t>
      </w:r>
      <w:r>
        <w:rPr>
          <w:sz w:val="28"/>
          <w:szCs w:val="28"/>
        </w:rPr>
        <w:t>asocierilor</w:t>
      </w:r>
      <w:r>
        <w:rPr>
          <w:spacing w:val="1"/>
          <w:sz w:val="28"/>
          <w:szCs w:val="28"/>
        </w:rPr>
        <w:t xml:space="preserve"> </w:t>
      </w:r>
      <w:r>
        <w:rPr>
          <w:sz w:val="28"/>
          <w:szCs w:val="28"/>
        </w:rPr>
        <w:t>încheiate</w:t>
      </w:r>
      <w:r>
        <w:rPr>
          <w:spacing w:val="1"/>
          <w:sz w:val="28"/>
          <w:szCs w:val="28"/>
        </w:rPr>
        <w:t xml:space="preserve"> </w:t>
      </w:r>
      <w:r>
        <w:rPr>
          <w:sz w:val="28"/>
          <w:szCs w:val="28"/>
        </w:rPr>
        <w:t>de</w:t>
      </w:r>
      <w:r>
        <w:rPr>
          <w:spacing w:val="-62"/>
          <w:sz w:val="28"/>
          <w:szCs w:val="28"/>
        </w:rPr>
        <w:t xml:space="preserve"> </w:t>
      </w:r>
      <w:r>
        <w:rPr>
          <w:sz w:val="28"/>
          <w:szCs w:val="28"/>
        </w:rPr>
        <w:t>Municipiul</w:t>
      </w:r>
      <w:r>
        <w:rPr>
          <w:spacing w:val="-3"/>
          <w:sz w:val="28"/>
          <w:szCs w:val="28"/>
        </w:rPr>
        <w:t xml:space="preserve"> </w:t>
      </w:r>
      <w:r>
        <w:rPr>
          <w:rFonts w:hint="default"/>
          <w:sz w:val="28"/>
          <w:szCs w:val="28"/>
          <w:lang w:val="ro-RO"/>
        </w:rPr>
        <w:t>Dr.Tr.Severin</w:t>
      </w:r>
      <w:r>
        <w:rPr>
          <w:sz w:val="28"/>
          <w:szCs w:val="28"/>
        </w:rPr>
        <w:t>,</w:t>
      </w:r>
      <w:r>
        <w:rPr>
          <w:spacing w:val="-2"/>
          <w:sz w:val="28"/>
          <w:szCs w:val="28"/>
        </w:rPr>
        <w:t xml:space="preserve"> </w:t>
      </w:r>
      <w:r>
        <w:rPr>
          <w:sz w:val="28"/>
          <w:szCs w:val="28"/>
        </w:rPr>
        <w:t>Județul</w:t>
      </w:r>
      <w:r>
        <w:rPr>
          <w:spacing w:val="-3"/>
          <w:sz w:val="28"/>
          <w:szCs w:val="28"/>
        </w:rPr>
        <w:t xml:space="preserve"> </w:t>
      </w:r>
      <w:r>
        <w:rPr>
          <w:rFonts w:hint="default"/>
          <w:sz w:val="28"/>
          <w:szCs w:val="28"/>
          <w:lang w:val="ro-RO"/>
        </w:rPr>
        <w:t>Mehedinți</w:t>
      </w:r>
      <w:r>
        <w:rPr>
          <w:spacing w:val="-2"/>
          <w:sz w:val="28"/>
          <w:szCs w:val="28"/>
        </w:rPr>
        <w:t xml:space="preserve"> </w:t>
      </w:r>
      <w:r>
        <w:rPr>
          <w:sz w:val="28"/>
          <w:szCs w:val="28"/>
        </w:rPr>
        <w:t>se</w:t>
      </w:r>
      <w:r>
        <w:rPr>
          <w:spacing w:val="-3"/>
          <w:sz w:val="28"/>
          <w:szCs w:val="28"/>
        </w:rPr>
        <w:t xml:space="preserve"> </w:t>
      </w:r>
      <w:r>
        <w:rPr>
          <w:sz w:val="28"/>
          <w:szCs w:val="28"/>
        </w:rPr>
        <w:t>regăsește</w:t>
      </w:r>
      <w:r>
        <w:rPr>
          <w:spacing w:val="-2"/>
          <w:sz w:val="28"/>
          <w:szCs w:val="28"/>
        </w:rPr>
        <w:t xml:space="preserve"> </w:t>
      </w:r>
      <w:r>
        <w:rPr>
          <w:sz w:val="28"/>
          <w:szCs w:val="28"/>
        </w:rPr>
        <w:t>în</w:t>
      </w:r>
      <w:r>
        <w:rPr>
          <w:spacing w:val="-2"/>
          <w:sz w:val="28"/>
          <w:szCs w:val="28"/>
        </w:rPr>
        <w:t xml:space="preserve"> </w:t>
      </w:r>
      <w:r>
        <w:rPr>
          <w:sz w:val="28"/>
          <w:szCs w:val="28"/>
          <w:highlight w:val="none"/>
        </w:rPr>
        <w:t>Anexa</w:t>
      </w:r>
      <w:r>
        <w:rPr>
          <w:spacing w:val="-2"/>
          <w:sz w:val="28"/>
          <w:szCs w:val="28"/>
          <w:highlight w:val="none"/>
        </w:rPr>
        <w:t xml:space="preserve"> </w:t>
      </w:r>
      <w:r>
        <w:rPr>
          <w:sz w:val="28"/>
          <w:szCs w:val="28"/>
          <w:highlight w:val="none"/>
        </w:rPr>
        <w:t>nr.13</w:t>
      </w:r>
      <w:r>
        <w:rPr>
          <w:spacing w:val="1"/>
          <w:sz w:val="28"/>
          <w:szCs w:val="28"/>
          <w:highlight w:val="none"/>
        </w:rPr>
        <w:t xml:space="preserve"> </w:t>
      </w:r>
      <w:r>
        <w:rPr>
          <w:sz w:val="28"/>
          <w:szCs w:val="28"/>
          <w:highlight w:val="none"/>
        </w:rPr>
        <w:t>la</w:t>
      </w:r>
      <w:r>
        <w:rPr>
          <w:spacing w:val="1"/>
          <w:sz w:val="28"/>
          <w:szCs w:val="28"/>
          <w:highlight w:val="none"/>
        </w:rPr>
        <w:t xml:space="preserve"> </w:t>
      </w:r>
      <w:r>
        <w:rPr>
          <w:sz w:val="28"/>
          <w:szCs w:val="28"/>
        </w:rPr>
        <w:t>prezentul</w:t>
      </w:r>
      <w:r>
        <w:rPr>
          <w:spacing w:val="-2"/>
          <w:sz w:val="28"/>
          <w:szCs w:val="28"/>
        </w:rPr>
        <w:t xml:space="preserve"> </w:t>
      </w:r>
      <w:r>
        <w:rPr>
          <w:sz w:val="28"/>
          <w:szCs w:val="28"/>
        </w:rPr>
        <w:t>statut.</w:t>
      </w:r>
    </w:p>
    <w:p>
      <w:pPr>
        <w:pStyle w:val="7"/>
        <w:ind w:left="190" w:right="178" w:firstLine="648"/>
        <w:jc w:val="both"/>
        <w:rPr>
          <w:sz w:val="28"/>
          <w:szCs w:val="28"/>
        </w:rPr>
      </w:pPr>
    </w:p>
    <w:p>
      <w:pPr>
        <w:pStyle w:val="7"/>
        <w:ind w:left="190" w:right="178" w:firstLine="648"/>
        <w:jc w:val="both"/>
        <w:rPr>
          <w:sz w:val="28"/>
          <w:szCs w:val="28"/>
        </w:rPr>
      </w:pPr>
    </w:p>
    <w:p>
      <w:pPr>
        <w:pStyle w:val="7"/>
        <w:ind w:left="190" w:right="178" w:firstLine="648"/>
        <w:jc w:val="both"/>
        <w:rPr>
          <w:sz w:val="28"/>
          <w:szCs w:val="28"/>
        </w:rPr>
      </w:pPr>
    </w:p>
    <w:p>
      <w:pPr>
        <w:pStyle w:val="7"/>
        <w:ind w:left="190" w:right="178" w:firstLine="648"/>
        <w:jc w:val="both"/>
        <w:rPr>
          <w:sz w:val="28"/>
          <w:szCs w:val="28"/>
        </w:rPr>
      </w:pPr>
    </w:p>
    <w:p>
      <w:pPr>
        <w:pStyle w:val="7"/>
        <w:spacing w:before="2"/>
        <w:ind w:left="117" w:right="101" w:firstLine="454"/>
        <w:jc w:val="both"/>
        <w:rPr>
          <w:b/>
          <w:spacing w:val="1"/>
          <w:sz w:val="28"/>
          <w:szCs w:val="28"/>
          <w:highlight w:val="none"/>
        </w:rPr>
      </w:pPr>
      <w:r>
        <w:rPr>
          <w:b/>
          <w:sz w:val="28"/>
          <w:szCs w:val="28"/>
          <w:highlight w:val="none"/>
        </w:rPr>
        <w:t>Articolul</w:t>
      </w:r>
      <w:r>
        <w:rPr>
          <w:b/>
          <w:spacing w:val="1"/>
          <w:sz w:val="28"/>
          <w:szCs w:val="28"/>
          <w:highlight w:val="none"/>
        </w:rPr>
        <w:t xml:space="preserve"> </w:t>
      </w:r>
      <w:r>
        <w:rPr>
          <w:b/>
          <w:sz w:val="28"/>
          <w:szCs w:val="28"/>
          <w:highlight w:val="none"/>
        </w:rPr>
        <w:t>30</w:t>
      </w:r>
      <w:r>
        <w:rPr>
          <w:b/>
          <w:spacing w:val="1"/>
          <w:sz w:val="28"/>
          <w:szCs w:val="28"/>
          <w:highlight w:val="none"/>
        </w:rPr>
        <w:t xml:space="preserve"> </w:t>
      </w:r>
    </w:p>
    <w:p>
      <w:pPr>
        <w:pStyle w:val="7"/>
        <w:spacing w:before="2"/>
        <w:ind w:left="117" w:right="101" w:firstLine="454"/>
        <w:jc w:val="both"/>
        <w:rPr>
          <w:b/>
          <w:spacing w:val="1"/>
          <w:sz w:val="28"/>
          <w:szCs w:val="28"/>
          <w:highlight w:val="none"/>
        </w:rPr>
      </w:pPr>
    </w:p>
    <w:p>
      <w:pPr>
        <w:pStyle w:val="7"/>
        <w:spacing w:before="2"/>
        <w:ind w:left="117" w:right="101" w:firstLine="454"/>
        <w:jc w:val="both"/>
        <w:rPr>
          <w:sz w:val="28"/>
          <w:szCs w:val="28"/>
          <w:highlight w:val="none"/>
        </w:rPr>
      </w:pPr>
      <w:r>
        <w:rPr>
          <w:sz w:val="28"/>
          <w:szCs w:val="28"/>
          <w:highlight w:val="none"/>
        </w:rPr>
        <w:t>Programele,</w:t>
      </w:r>
      <w:r>
        <w:rPr>
          <w:spacing w:val="1"/>
          <w:sz w:val="28"/>
          <w:szCs w:val="28"/>
          <w:highlight w:val="none"/>
        </w:rPr>
        <w:t xml:space="preserve"> </w:t>
      </w:r>
      <w:r>
        <w:rPr>
          <w:sz w:val="28"/>
          <w:szCs w:val="28"/>
          <w:highlight w:val="none"/>
        </w:rPr>
        <w:t>proiectele</w:t>
      </w:r>
      <w:r>
        <w:rPr>
          <w:spacing w:val="1"/>
          <w:sz w:val="28"/>
          <w:szCs w:val="28"/>
          <w:highlight w:val="none"/>
        </w:rPr>
        <w:t xml:space="preserve"> </w:t>
      </w:r>
      <w:r>
        <w:rPr>
          <w:sz w:val="28"/>
          <w:szCs w:val="28"/>
          <w:highlight w:val="none"/>
        </w:rPr>
        <w:t>sau</w:t>
      </w:r>
      <w:r>
        <w:rPr>
          <w:spacing w:val="1"/>
          <w:sz w:val="28"/>
          <w:szCs w:val="28"/>
          <w:highlight w:val="none"/>
        </w:rPr>
        <w:t xml:space="preserve"> </w:t>
      </w:r>
      <w:r>
        <w:rPr>
          <w:sz w:val="28"/>
          <w:szCs w:val="28"/>
          <w:highlight w:val="none"/>
        </w:rPr>
        <w:t>activitățile,</w:t>
      </w:r>
      <w:r>
        <w:rPr>
          <w:spacing w:val="1"/>
          <w:sz w:val="28"/>
          <w:szCs w:val="28"/>
          <w:highlight w:val="none"/>
        </w:rPr>
        <w:t xml:space="preserve"> </w:t>
      </w:r>
      <w:r>
        <w:rPr>
          <w:sz w:val="28"/>
          <w:szCs w:val="28"/>
          <w:highlight w:val="none"/>
        </w:rPr>
        <w:t>după</w:t>
      </w:r>
      <w:r>
        <w:rPr>
          <w:spacing w:val="1"/>
          <w:sz w:val="28"/>
          <w:szCs w:val="28"/>
          <w:highlight w:val="none"/>
        </w:rPr>
        <w:t xml:space="preserve"> </w:t>
      </w:r>
      <w:r>
        <w:rPr>
          <w:sz w:val="28"/>
          <w:szCs w:val="28"/>
          <w:highlight w:val="none"/>
        </w:rPr>
        <w:t>caz,</w:t>
      </w:r>
      <w:r>
        <w:rPr>
          <w:spacing w:val="1"/>
          <w:sz w:val="28"/>
          <w:szCs w:val="28"/>
          <w:highlight w:val="none"/>
        </w:rPr>
        <w:t xml:space="preserve"> </w:t>
      </w:r>
      <w:r>
        <w:rPr>
          <w:sz w:val="28"/>
          <w:szCs w:val="28"/>
          <w:highlight w:val="none"/>
        </w:rPr>
        <w:t>a</w:t>
      </w:r>
      <w:r>
        <w:rPr>
          <w:spacing w:val="1"/>
          <w:sz w:val="28"/>
          <w:szCs w:val="28"/>
          <w:highlight w:val="none"/>
        </w:rPr>
        <w:t xml:space="preserve"> </w:t>
      </w:r>
      <w:r>
        <w:rPr>
          <w:sz w:val="28"/>
          <w:szCs w:val="28"/>
          <w:highlight w:val="none"/>
        </w:rPr>
        <w:t>căror</w:t>
      </w:r>
      <w:r>
        <w:rPr>
          <w:spacing w:val="1"/>
          <w:sz w:val="28"/>
          <w:szCs w:val="28"/>
          <w:highlight w:val="none"/>
        </w:rPr>
        <w:t xml:space="preserve"> </w:t>
      </w:r>
      <w:r>
        <w:rPr>
          <w:sz w:val="28"/>
          <w:szCs w:val="28"/>
          <w:highlight w:val="none"/>
        </w:rPr>
        <w:t>finanțare</w:t>
      </w:r>
      <w:r>
        <w:rPr>
          <w:spacing w:val="1"/>
          <w:sz w:val="28"/>
          <w:szCs w:val="28"/>
          <w:highlight w:val="none"/>
        </w:rPr>
        <w:t xml:space="preserve"> </w:t>
      </w:r>
      <w:r>
        <w:rPr>
          <w:sz w:val="28"/>
          <w:szCs w:val="28"/>
          <w:highlight w:val="none"/>
        </w:rPr>
        <w:t>se</w:t>
      </w:r>
      <w:r>
        <w:rPr>
          <w:spacing w:val="-62"/>
          <w:sz w:val="28"/>
          <w:szCs w:val="28"/>
          <w:highlight w:val="none"/>
        </w:rPr>
        <w:t xml:space="preserve"> </w:t>
      </w:r>
      <w:r>
        <w:rPr>
          <w:sz w:val="28"/>
          <w:szCs w:val="28"/>
          <w:highlight w:val="none"/>
        </w:rPr>
        <w:t>asigură</w:t>
      </w:r>
      <w:r>
        <w:rPr>
          <w:spacing w:val="1"/>
          <w:sz w:val="28"/>
          <w:szCs w:val="28"/>
          <w:highlight w:val="none"/>
        </w:rPr>
        <w:t xml:space="preserve"> </w:t>
      </w:r>
      <w:r>
        <w:rPr>
          <w:sz w:val="28"/>
          <w:szCs w:val="28"/>
          <w:highlight w:val="none"/>
        </w:rPr>
        <w:t>din</w:t>
      </w:r>
      <w:r>
        <w:rPr>
          <w:spacing w:val="1"/>
          <w:sz w:val="28"/>
          <w:szCs w:val="28"/>
          <w:highlight w:val="none"/>
        </w:rPr>
        <w:t xml:space="preserve"> </w:t>
      </w:r>
      <w:r>
        <w:rPr>
          <w:sz w:val="28"/>
          <w:szCs w:val="28"/>
          <w:highlight w:val="none"/>
        </w:rPr>
        <w:t>bugetul</w:t>
      </w:r>
      <w:r>
        <w:rPr>
          <w:spacing w:val="1"/>
          <w:sz w:val="28"/>
          <w:szCs w:val="28"/>
          <w:highlight w:val="none"/>
        </w:rPr>
        <w:t xml:space="preserve"> </w:t>
      </w:r>
      <w:r>
        <w:rPr>
          <w:sz w:val="28"/>
          <w:szCs w:val="28"/>
          <w:highlight w:val="none"/>
        </w:rPr>
        <w:t>local,</w:t>
      </w:r>
      <w:r>
        <w:rPr>
          <w:spacing w:val="1"/>
          <w:sz w:val="28"/>
          <w:szCs w:val="28"/>
          <w:highlight w:val="none"/>
        </w:rPr>
        <w:t xml:space="preserve"> </w:t>
      </w:r>
      <w:r>
        <w:rPr>
          <w:sz w:val="28"/>
          <w:szCs w:val="28"/>
          <w:highlight w:val="none"/>
        </w:rPr>
        <w:t>prin</w:t>
      </w:r>
      <w:r>
        <w:rPr>
          <w:spacing w:val="1"/>
          <w:sz w:val="28"/>
          <w:szCs w:val="28"/>
          <w:highlight w:val="none"/>
        </w:rPr>
        <w:t xml:space="preserve"> </w:t>
      </w:r>
      <w:r>
        <w:rPr>
          <w:sz w:val="28"/>
          <w:szCs w:val="28"/>
          <w:highlight w:val="none"/>
        </w:rPr>
        <w:t>care</w:t>
      </w:r>
      <w:r>
        <w:rPr>
          <w:spacing w:val="1"/>
          <w:sz w:val="28"/>
          <w:szCs w:val="28"/>
          <w:highlight w:val="none"/>
        </w:rPr>
        <w:t xml:space="preserve"> </w:t>
      </w:r>
      <w:r>
        <w:rPr>
          <w:sz w:val="28"/>
          <w:szCs w:val="28"/>
          <w:highlight w:val="none"/>
        </w:rPr>
        <w:t>se</w:t>
      </w:r>
      <w:r>
        <w:rPr>
          <w:spacing w:val="1"/>
          <w:sz w:val="28"/>
          <w:szCs w:val="28"/>
          <w:highlight w:val="none"/>
        </w:rPr>
        <w:t xml:space="preserve"> </w:t>
      </w:r>
      <w:r>
        <w:rPr>
          <w:sz w:val="28"/>
          <w:szCs w:val="28"/>
          <w:highlight w:val="none"/>
        </w:rPr>
        <w:t>promovează/consolidează</w:t>
      </w:r>
      <w:r>
        <w:rPr>
          <w:spacing w:val="1"/>
          <w:sz w:val="28"/>
          <w:szCs w:val="28"/>
          <w:highlight w:val="none"/>
        </w:rPr>
        <w:t xml:space="preserve"> </w:t>
      </w:r>
      <w:r>
        <w:rPr>
          <w:sz w:val="28"/>
          <w:szCs w:val="28"/>
          <w:highlight w:val="none"/>
        </w:rPr>
        <w:t>elemente</w:t>
      </w:r>
      <w:r>
        <w:rPr>
          <w:spacing w:val="1"/>
          <w:sz w:val="28"/>
          <w:szCs w:val="28"/>
          <w:highlight w:val="none"/>
        </w:rPr>
        <w:t xml:space="preserve"> </w:t>
      </w:r>
      <w:r>
        <w:rPr>
          <w:sz w:val="28"/>
          <w:szCs w:val="28"/>
          <w:highlight w:val="none"/>
        </w:rPr>
        <w:t>de</w:t>
      </w:r>
      <w:r>
        <w:rPr>
          <w:spacing w:val="65"/>
          <w:sz w:val="28"/>
          <w:szCs w:val="28"/>
          <w:highlight w:val="none"/>
        </w:rPr>
        <w:t xml:space="preserve"> </w:t>
      </w:r>
      <w:r>
        <w:rPr>
          <w:sz w:val="28"/>
          <w:szCs w:val="28"/>
          <w:highlight w:val="none"/>
        </w:rPr>
        <w:t>identitate</w:t>
      </w:r>
      <w:r>
        <w:rPr>
          <w:spacing w:val="-62"/>
          <w:sz w:val="28"/>
          <w:szCs w:val="28"/>
          <w:highlight w:val="none"/>
        </w:rPr>
        <w:t xml:space="preserve"> </w:t>
      </w:r>
      <w:r>
        <w:rPr>
          <w:sz w:val="28"/>
          <w:szCs w:val="28"/>
          <w:highlight w:val="none"/>
        </w:rPr>
        <w:t>locală de natură culturală, istorică, obiceiuri și/sau tradiții, se regăsesc în Anexa nr.14 la</w:t>
      </w:r>
      <w:r>
        <w:rPr>
          <w:spacing w:val="1"/>
          <w:sz w:val="28"/>
          <w:szCs w:val="28"/>
          <w:highlight w:val="none"/>
        </w:rPr>
        <w:t xml:space="preserve"> </w:t>
      </w:r>
      <w:r>
        <w:rPr>
          <w:sz w:val="28"/>
          <w:szCs w:val="28"/>
          <w:highlight w:val="none"/>
        </w:rPr>
        <w:t>prezentul</w:t>
      </w:r>
      <w:r>
        <w:rPr>
          <w:spacing w:val="-2"/>
          <w:sz w:val="28"/>
          <w:szCs w:val="28"/>
          <w:highlight w:val="none"/>
        </w:rPr>
        <w:t xml:space="preserve"> </w:t>
      </w:r>
      <w:r>
        <w:rPr>
          <w:sz w:val="28"/>
          <w:szCs w:val="28"/>
          <w:highlight w:val="none"/>
        </w:rPr>
        <w:t>statut.</w:t>
      </w:r>
    </w:p>
    <w:p>
      <w:pPr>
        <w:pStyle w:val="7"/>
        <w:spacing w:before="2"/>
        <w:ind w:left="117" w:right="101" w:firstLine="454"/>
        <w:jc w:val="both"/>
        <w:rPr>
          <w:sz w:val="28"/>
          <w:szCs w:val="28"/>
          <w:highlight w:val="none"/>
        </w:rPr>
      </w:pPr>
    </w:p>
    <w:p>
      <w:pPr>
        <w:pStyle w:val="2"/>
        <w:spacing w:before="71"/>
        <w:ind w:left="644"/>
        <w:jc w:val="center"/>
        <w:rPr>
          <w:b/>
          <w:sz w:val="28"/>
          <w:szCs w:val="28"/>
        </w:rPr>
      </w:pPr>
      <w:r>
        <w:rPr>
          <w:sz w:val="28"/>
          <w:szCs w:val="28"/>
          <w:highlight w:val="none"/>
        </w:rPr>
        <w:t>CAPITOLUL</w:t>
      </w:r>
      <w:r>
        <w:rPr>
          <w:spacing w:val="-3"/>
          <w:sz w:val="28"/>
          <w:szCs w:val="28"/>
          <w:highlight w:val="none"/>
        </w:rPr>
        <w:t xml:space="preserve"> </w:t>
      </w:r>
      <w:r>
        <w:rPr>
          <w:sz w:val="28"/>
          <w:szCs w:val="28"/>
          <w:highlight w:val="none"/>
        </w:rPr>
        <w:t>X</w:t>
      </w:r>
      <w:r>
        <w:rPr>
          <w:sz w:val="28"/>
          <w:szCs w:val="28"/>
        </w:rPr>
        <w:t>II</w:t>
      </w:r>
    </w:p>
    <w:p>
      <w:pPr>
        <w:spacing w:before="1"/>
        <w:ind w:right="0"/>
        <w:jc w:val="center"/>
        <w:rPr>
          <w:b/>
          <w:sz w:val="28"/>
          <w:szCs w:val="28"/>
        </w:rPr>
      </w:pPr>
      <w:r>
        <w:rPr>
          <w:rFonts w:hint="default"/>
          <w:b/>
          <w:sz w:val="28"/>
          <w:szCs w:val="28"/>
          <w:lang w:val="ro-RO"/>
        </w:rPr>
        <w:t xml:space="preserve">     </w:t>
      </w:r>
      <w:r>
        <w:rPr>
          <w:b/>
          <w:sz w:val="28"/>
          <w:szCs w:val="28"/>
        </w:rPr>
        <w:t>DISPOZIȚII</w:t>
      </w:r>
      <w:r>
        <w:rPr>
          <w:b/>
          <w:spacing w:val="-5"/>
          <w:sz w:val="28"/>
          <w:szCs w:val="28"/>
        </w:rPr>
        <w:t xml:space="preserve"> </w:t>
      </w:r>
      <w:r>
        <w:rPr>
          <w:b/>
          <w:sz w:val="28"/>
          <w:szCs w:val="28"/>
        </w:rPr>
        <w:t>TRANZITORII</w:t>
      </w:r>
      <w:r>
        <w:rPr>
          <w:b/>
          <w:spacing w:val="-4"/>
          <w:sz w:val="28"/>
          <w:szCs w:val="28"/>
        </w:rPr>
        <w:t xml:space="preserve"> </w:t>
      </w:r>
      <w:r>
        <w:rPr>
          <w:b/>
          <w:sz w:val="28"/>
          <w:szCs w:val="28"/>
        </w:rPr>
        <w:t>ȘI</w:t>
      </w:r>
      <w:r>
        <w:rPr>
          <w:b/>
          <w:spacing w:val="-4"/>
          <w:sz w:val="28"/>
          <w:szCs w:val="28"/>
        </w:rPr>
        <w:t xml:space="preserve"> </w:t>
      </w:r>
      <w:r>
        <w:rPr>
          <w:b/>
          <w:sz w:val="28"/>
          <w:szCs w:val="28"/>
        </w:rPr>
        <w:t>FINALE</w:t>
      </w:r>
    </w:p>
    <w:p>
      <w:pPr>
        <w:pStyle w:val="7"/>
        <w:spacing w:before="1" w:line="298" w:lineRule="exact"/>
        <w:jc w:val="both"/>
        <w:rPr>
          <w:b/>
          <w:sz w:val="28"/>
          <w:szCs w:val="28"/>
        </w:rPr>
      </w:pPr>
    </w:p>
    <w:p>
      <w:pPr>
        <w:pStyle w:val="7"/>
        <w:spacing w:before="1" w:line="298" w:lineRule="exact"/>
        <w:ind w:left="644"/>
        <w:jc w:val="both"/>
        <w:rPr>
          <w:b/>
          <w:sz w:val="28"/>
          <w:szCs w:val="28"/>
        </w:rPr>
      </w:pPr>
    </w:p>
    <w:p>
      <w:pPr>
        <w:pStyle w:val="7"/>
        <w:spacing w:before="1" w:line="298" w:lineRule="exact"/>
        <w:ind w:left="644"/>
        <w:jc w:val="both"/>
        <w:rPr>
          <w:b/>
          <w:spacing w:val="44"/>
          <w:sz w:val="28"/>
          <w:szCs w:val="28"/>
        </w:rPr>
      </w:pPr>
      <w:r>
        <w:rPr>
          <w:b/>
          <w:sz w:val="28"/>
          <w:szCs w:val="28"/>
        </w:rPr>
        <w:t>Articolul</w:t>
      </w:r>
      <w:r>
        <w:rPr>
          <w:b/>
          <w:spacing w:val="43"/>
          <w:sz w:val="28"/>
          <w:szCs w:val="28"/>
        </w:rPr>
        <w:t xml:space="preserve"> </w:t>
      </w:r>
      <w:r>
        <w:rPr>
          <w:b/>
          <w:sz w:val="28"/>
          <w:szCs w:val="28"/>
        </w:rPr>
        <w:t>31</w:t>
      </w:r>
      <w:r>
        <w:rPr>
          <w:b/>
          <w:spacing w:val="44"/>
          <w:sz w:val="28"/>
          <w:szCs w:val="28"/>
        </w:rPr>
        <w:t xml:space="preserve"> </w:t>
      </w:r>
    </w:p>
    <w:p>
      <w:pPr>
        <w:pStyle w:val="7"/>
        <w:spacing w:before="1" w:line="298" w:lineRule="exact"/>
        <w:ind w:left="644"/>
        <w:jc w:val="both"/>
        <w:rPr>
          <w:b/>
          <w:spacing w:val="44"/>
          <w:sz w:val="28"/>
          <w:szCs w:val="28"/>
        </w:rPr>
      </w:pPr>
    </w:p>
    <w:p>
      <w:pPr>
        <w:pStyle w:val="7"/>
        <w:tabs>
          <w:tab w:val="left" w:pos="9020"/>
          <w:tab w:val="left" w:pos="9240"/>
          <w:tab w:val="left" w:pos="9460"/>
          <w:tab w:val="left" w:pos="9680"/>
        </w:tabs>
        <w:spacing w:before="1" w:line="298" w:lineRule="exact"/>
        <w:ind w:right="209" w:rightChars="95" w:firstLine="280" w:firstLineChars="100"/>
        <w:jc w:val="both"/>
        <w:rPr>
          <w:sz w:val="28"/>
          <w:szCs w:val="28"/>
        </w:rPr>
      </w:pPr>
      <w:r>
        <w:rPr>
          <w:b/>
          <w:bCs/>
          <w:sz w:val="28"/>
          <w:szCs w:val="28"/>
        </w:rPr>
        <w:t>Anexele</w:t>
      </w:r>
      <w:r>
        <w:rPr>
          <w:b/>
          <w:bCs/>
          <w:spacing w:val="43"/>
          <w:sz w:val="28"/>
          <w:szCs w:val="28"/>
        </w:rPr>
        <w:t xml:space="preserve"> </w:t>
      </w:r>
      <w:r>
        <w:rPr>
          <w:b/>
          <w:bCs/>
          <w:sz w:val="28"/>
          <w:szCs w:val="28"/>
        </w:rPr>
        <w:t>nr.1-14</w:t>
      </w:r>
      <w:r>
        <w:rPr>
          <w:b/>
          <w:bCs/>
          <w:spacing w:val="-2"/>
          <w:sz w:val="28"/>
          <w:szCs w:val="28"/>
        </w:rPr>
        <w:t xml:space="preserve"> </w:t>
      </w:r>
      <w:r>
        <w:rPr>
          <w:b w:val="0"/>
          <w:bCs w:val="0"/>
          <w:sz w:val="28"/>
          <w:szCs w:val="28"/>
        </w:rPr>
        <w:t>fac</w:t>
      </w:r>
      <w:r>
        <w:rPr>
          <w:b/>
          <w:bCs/>
          <w:spacing w:val="43"/>
          <w:sz w:val="28"/>
          <w:szCs w:val="28"/>
        </w:rPr>
        <w:t xml:space="preserve"> </w:t>
      </w:r>
      <w:r>
        <w:rPr>
          <w:sz w:val="28"/>
          <w:szCs w:val="28"/>
        </w:rPr>
        <w:t>parte</w:t>
      </w:r>
      <w:r>
        <w:rPr>
          <w:spacing w:val="46"/>
          <w:sz w:val="28"/>
          <w:szCs w:val="28"/>
        </w:rPr>
        <w:t xml:space="preserve"> </w:t>
      </w:r>
      <w:r>
        <w:rPr>
          <w:sz w:val="28"/>
          <w:szCs w:val="28"/>
        </w:rPr>
        <w:t>integrantă</w:t>
      </w:r>
      <w:r>
        <w:rPr>
          <w:spacing w:val="45"/>
          <w:sz w:val="28"/>
          <w:szCs w:val="28"/>
        </w:rPr>
        <w:t xml:space="preserve"> </w:t>
      </w:r>
      <w:r>
        <w:rPr>
          <w:sz w:val="28"/>
          <w:szCs w:val="28"/>
        </w:rPr>
        <w:t>din</w:t>
      </w:r>
      <w:r>
        <w:rPr>
          <w:spacing w:val="43"/>
          <w:sz w:val="28"/>
          <w:szCs w:val="28"/>
        </w:rPr>
        <w:t xml:space="preserve"> </w:t>
      </w:r>
      <w:r>
        <w:rPr>
          <w:sz w:val="28"/>
          <w:szCs w:val="28"/>
        </w:rPr>
        <w:t>prezentul</w:t>
      </w:r>
      <w:r>
        <w:rPr>
          <w:spacing w:val="44"/>
          <w:sz w:val="28"/>
          <w:szCs w:val="28"/>
        </w:rPr>
        <w:t xml:space="preserve"> </w:t>
      </w:r>
      <w:r>
        <w:rPr>
          <w:sz w:val="28"/>
          <w:szCs w:val="28"/>
        </w:rPr>
        <w:t>statut,</w:t>
      </w:r>
      <w:r>
        <w:rPr>
          <w:spacing w:val="47"/>
          <w:sz w:val="28"/>
          <w:szCs w:val="28"/>
        </w:rPr>
        <w:t xml:space="preserve"> </w:t>
      </w:r>
      <w:r>
        <w:rPr>
          <w:sz w:val="28"/>
          <w:szCs w:val="28"/>
        </w:rPr>
        <w:t>aprobat</w:t>
      </w:r>
      <w:r>
        <w:rPr>
          <w:spacing w:val="43"/>
          <w:sz w:val="28"/>
          <w:szCs w:val="28"/>
        </w:rPr>
        <w:t xml:space="preserve"> </w:t>
      </w:r>
      <w:r>
        <w:rPr>
          <w:sz w:val="28"/>
          <w:szCs w:val="28"/>
        </w:rPr>
        <w:t>prin</w:t>
      </w:r>
      <w:r>
        <w:rPr>
          <w:rFonts w:hint="default"/>
          <w:sz w:val="28"/>
          <w:szCs w:val="28"/>
          <w:lang w:val="ro-RO"/>
        </w:rPr>
        <w:t xml:space="preserve">  </w:t>
      </w:r>
      <w:r>
        <w:rPr>
          <w:sz w:val="28"/>
          <w:szCs w:val="28"/>
        </w:rPr>
        <w:t>Hotărârea</w:t>
      </w:r>
      <w:r>
        <w:rPr>
          <w:spacing w:val="-4"/>
          <w:sz w:val="28"/>
          <w:szCs w:val="28"/>
        </w:rPr>
        <w:t xml:space="preserve"> </w:t>
      </w:r>
      <w:r>
        <w:rPr>
          <w:sz w:val="28"/>
          <w:szCs w:val="28"/>
        </w:rPr>
        <w:t>Consiliului Local</w:t>
      </w:r>
      <w:r>
        <w:rPr>
          <w:spacing w:val="-4"/>
          <w:sz w:val="28"/>
          <w:szCs w:val="28"/>
        </w:rPr>
        <w:t xml:space="preserve"> </w:t>
      </w:r>
      <w:r>
        <w:rPr>
          <w:sz w:val="28"/>
          <w:szCs w:val="28"/>
        </w:rPr>
        <w:t>nr.216/30.06.2021.</w:t>
      </w:r>
    </w:p>
    <w:p>
      <w:pPr>
        <w:pStyle w:val="7"/>
        <w:tabs>
          <w:tab w:val="left" w:pos="9020"/>
          <w:tab w:val="left" w:pos="9240"/>
          <w:tab w:val="left" w:pos="9460"/>
          <w:tab w:val="left" w:pos="9680"/>
        </w:tabs>
        <w:spacing w:before="1" w:line="298" w:lineRule="exact"/>
        <w:ind w:right="209" w:rightChars="95" w:firstLine="280" w:firstLineChars="100"/>
        <w:jc w:val="both"/>
        <w:rPr>
          <w:sz w:val="28"/>
          <w:szCs w:val="28"/>
        </w:rPr>
      </w:pPr>
    </w:p>
    <w:p>
      <w:pPr>
        <w:pStyle w:val="7"/>
        <w:ind w:left="190" w:right="177" w:firstLine="453"/>
        <w:jc w:val="both"/>
        <w:rPr>
          <w:b/>
          <w:sz w:val="28"/>
          <w:szCs w:val="28"/>
        </w:rPr>
      </w:pPr>
      <w:r>
        <w:rPr>
          <w:b/>
          <w:sz w:val="28"/>
          <w:szCs w:val="28"/>
        </w:rPr>
        <w:t xml:space="preserve">Articolul 32 </w:t>
      </w:r>
    </w:p>
    <w:p>
      <w:pPr>
        <w:pStyle w:val="7"/>
        <w:ind w:left="190" w:right="177" w:firstLine="453"/>
        <w:jc w:val="both"/>
        <w:rPr>
          <w:b/>
          <w:sz w:val="28"/>
          <w:szCs w:val="28"/>
        </w:rPr>
      </w:pPr>
    </w:p>
    <w:p>
      <w:pPr>
        <w:pStyle w:val="7"/>
        <w:ind w:left="190" w:right="177" w:firstLine="453"/>
        <w:jc w:val="both"/>
        <w:rPr>
          <w:sz w:val="28"/>
          <w:szCs w:val="28"/>
        </w:rPr>
      </w:pPr>
      <w:r>
        <w:rPr>
          <w:sz w:val="28"/>
          <w:szCs w:val="28"/>
        </w:rPr>
        <w:t>Orice modificare care are ca obiect modificarea Statutului Municipiul</w:t>
      </w:r>
      <w:r>
        <w:rPr>
          <w:rFonts w:hint="default"/>
          <w:sz w:val="28"/>
          <w:szCs w:val="28"/>
          <w:lang w:val="ro-RO"/>
        </w:rPr>
        <w:t>ui</w:t>
      </w:r>
      <w:r>
        <w:rPr>
          <w:spacing w:val="-3"/>
          <w:sz w:val="28"/>
          <w:szCs w:val="28"/>
        </w:rPr>
        <w:t xml:space="preserve"> </w:t>
      </w:r>
      <w:r>
        <w:rPr>
          <w:rFonts w:hint="default"/>
          <w:sz w:val="28"/>
          <w:szCs w:val="28"/>
          <w:lang w:val="ro-RO"/>
        </w:rPr>
        <w:t>Dr.Tr.Severin</w:t>
      </w:r>
      <w:r>
        <w:rPr>
          <w:sz w:val="28"/>
          <w:szCs w:val="28"/>
        </w:rPr>
        <w:t>,</w:t>
      </w:r>
      <w:r>
        <w:rPr>
          <w:spacing w:val="-2"/>
          <w:sz w:val="28"/>
          <w:szCs w:val="28"/>
        </w:rPr>
        <w:t xml:space="preserve"> </w:t>
      </w:r>
      <w:r>
        <w:rPr>
          <w:sz w:val="28"/>
          <w:szCs w:val="28"/>
        </w:rPr>
        <w:t>Județul</w:t>
      </w:r>
      <w:r>
        <w:rPr>
          <w:spacing w:val="-3"/>
          <w:sz w:val="28"/>
          <w:szCs w:val="28"/>
        </w:rPr>
        <w:t xml:space="preserve"> </w:t>
      </w:r>
      <w:r>
        <w:rPr>
          <w:rFonts w:hint="default"/>
          <w:sz w:val="28"/>
          <w:szCs w:val="28"/>
          <w:lang w:val="ro-RO"/>
        </w:rPr>
        <w:t>Mehedinți</w:t>
      </w:r>
      <w:r>
        <w:rPr>
          <w:sz w:val="28"/>
          <w:szCs w:val="28"/>
        </w:rPr>
        <w:t xml:space="preserve"> sau a</w:t>
      </w:r>
      <w:r>
        <w:rPr>
          <w:spacing w:val="1"/>
          <w:sz w:val="28"/>
          <w:szCs w:val="28"/>
        </w:rPr>
        <w:t xml:space="preserve"> </w:t>
      </w:r>
      <w:r>
        <w:rPr>
          <w:sz w:val="28"/>
          <w:szCs w:val="28"/>
        </w:rPr>
        <w:t>anexelor acestuia se</w:t>
      </w:r>
      <w:r>
        <w:rPr>
          <w:spacing w:val="1"/>
          <w:sz w:val="28"/>
          <w:szCs w:val="28"/>
        </w:rPr>
        <w:t xml:space="preserve"> </w:t>
      </w:r>
      <w:r>
        <w:rPr>
          <w:sz w:val="28"/>
          <w:szCs w:val="28"/>
        </w:rPr>
        <w:t>realizează</w:t>
      </w:r>
      <w:r>
        <w:rPr>
          <w:spacing w:val="1"/>
          <w:sz w:val="28"/>
          <w:szCs w:val="28"/>
        </w:rPr>
        <w:t xml:space="preserve"> </w:t>
      </w:r>
      <w:r>
        <w:rPr>
          <w:sz w:val="28"/>
          <w:szCs w:val="28"/>
        </w:rPr>
        <w:t>numai prin hotărâre a</w:t>
      </w:r>
      <w:r>
        <w:rPr>
          <w:spacing w:val="1"/>
          <w:sz w:val="28"/>
          <w:szCs w:val="28"/>
        </w:rPr>
        <w:t xml:space="preserve"> </w:t>
      </w:r>
      <w:r>
        <w:rPr>
          <w:sz w:val="28"/>
          <w:szCs w:val="28"/>
        </w:rPr>
        <w:t>autorității</w:t>
      </w:r>
      <w:r>
        <w:rPr>
          <w:spacing w:val="-2"/>
          <w:sz w:val="28"/>
          <w:szCs w:val="28"/>
        </w:rPr>
        <w:t xml:space="preserve"> </w:t>
      </w:r>
      <w:r>
        <w:rPr>
          <w:sz w:val="28"/>
          <w:szCs w:val="28"/>
        </w:rPr>
        <w:t>deliberative.</w:t>
      </w:r>
    </w:p>
    <w:p>
      <w:pPr>
        <w:pStyle w:val="7"/>
        <w:ind w:left="190" w:right="177" w:firstLine="453"/>
        <w:jc w:val="both"/>
        <w:rPr>
          <w:sz w:val="28"/>
          <w:szCs w:val="28"/>
        </w:rPr>
      </w:pPr>
    </w:p>
    <w:p>
      <w:pPr>
        <w:pStyle w:val="7"/>
        <w:spacing w:before="1"/>
        <w:ind w:left="190" w:right="180" w:firstLine="453"/>
        <w:jc w:val="both"/>
        <w:rPr>
          <w:b/>
          <w:sz w:val="28"/>
          <w:szCs w:val="28"/>
        </w:rPr>
      </w:pPr>
      <w:r>
        <w:rPr>
          <w:b/>
          <w:sz w:val="28"/>
          <w:szCs w:val="28"/>
        </w:rPr>
        <w:t>Articolul 33</w:t>
      </w:r>
    </w:p>
    <w:p>
      <w:pPr>
        <w:pStyle w:val="7"/>
        <w:spacing w:before="1"/>
        <w:ind w:left="190" w:right="180" w:firstLine="453"/>
        <w:jc w:val="both"/>
        <w:rPr>
          <w:b/>
          <w:sz w:val="28"/>
          <w:szCs w:val="28"/>
        </w:rPr>
      </w:pPr>
    </w:p>
    <w:p>
      <w:pPr>
        <w:pStyle w:val="7"/>
        <w:spacing w:before="1"/>
        <w:ind w:right="180"/>
        <w:jc w:val="both"/>
        <w:rPr>
          <w:b/>
          <w:sz w:val="28"/>
          <w:szCs w:val="28"/>
        </w:rPr>
      </w:pPr>
      <w:r>
        <w:rPr>
          <w:b/>
          <w:sz w:val="28"/>
          <w:szCs w:val="28"/>
        </w:rPr>
        <w:t xml:space="preserve"> </w:t>
      </w:r>
      <w:r>
        <w:rPr>
          <w:rFonts w:hint="default"/>
          <w:b/>
          <w:sz w:val="28"/>
          <w:szCs w:val="28"/>
          <w:lang w:val="ro-RO"/>
        </w:rPr>
        <w:t xml:space="preserve">       </w:t>
      </w:r>
      <w:r>
        <w:rPr>
          <w:sz w:val="28"/>
          <w:szCs w:val="28"/>
        </w:rPr>
        <w:t>Anexa nr.11 la prezentul statut se actualizează ori de câte ori intervin</w:t>
      </w:r>
      <w:r>
        <w:rPr>
          <w:spacing w:val="1"/>
          <w:sz w:val="28"/>
          <w:szCs w:val="28"/>
        </w:rPr>
        <w:t xml:space="preserve"> </w:t>
      </w:r>
      <w:r>
        <w:rPr>
          <w:sz w:val="28"/>
          <w:szCs w:val="28"/>
        </w:rPr>
        <w:t>evenimente</w:t>
      </w:r>
      <w:r>
        <w:rPr>
          <w:spacing w:val="1"/>
          <w:sz w:val="28"/>
          <w:szCs w:val="28"/>
        </w:rPr>
        <w:t xml:space="preserve"> </w:t>
      </w:r>
      <w:r>
        <w:rPr>
          <w:sz w:val="28"/>
          <w:szCs w:val="28"/>
        </w:rPr>
        <w:t>de</w:t>
      </w:r>
      <w:r>
        <w:rPr>
          <w:spacing w:val="-1"/>
          <w:sz w:val="28"/>
          <w:szCs w:val="28"/>
        </w:rPr>
        <w:t xml:space="preserve"> </w:t>
      </w:r>
      <w:r>
        <w:rPr>
          <w:sz w:val="28"/>
          <w:szCs w:val="28"/>
        </w:rPr>
        <w:t>natură</w:t>
      </w:r>
      <w:r>
        <w:rPr>
          <w:spacing w:val="2"/>
          <w:sz w:val="28"/>
          <w:szCs w:val="28"/>
        </w:rPr>
        <w:t xml:space="preserve"> </w:t>
      </w:r>
      <w:r>
        <w:rPr>
          <w:sz w:val="28"/>
          <w:szCs w:val="28"/>
        </w:rPr>
        <w:t>juridică</w:t>
      </w:r>
      <w:r>
        <w:rPr>
          <w:b/>
          <w:sz w:val="28"/>
          <w:szCs w:val="28"/>
        </w:rPr>
        <w:t>.</w:t>
      </w:r>
    </w:p>
    <w:p>
      <w:pPr>
        <w:pStyle w:val="7"/>
        <w:spacing w:before="1"/>
        <w:ind w:right="180"/>
        <w:jc w:val="both"/>
        <w:rPr>
          <w:b/>
          <w:sz w:val="28"/>
          <w:szCs w:val="28"/>
        </w:rPr>
      </w:pPr>
    </w:p>
    <w:p>
      <w:pPr>
        <w:pStyle w:val="7"/>
        <w:ind w:left="190" w:right="180" w:firstLine="454"/>
        <w:jc w:val="both"/>
        <w:rPr>
          <w:b/>
          <w:spacing w:val="48"/>
          <w:sz w:val="28"/>
          <w:szCs w:val="28"/>
        </w:rPr>
      </w:pPr>
      <w:r>
        <w:rPr>
          <w:b/>
          <w:sz w:val="28"/>
          <w:szCs w:val="28"/>
        </w:rPr>
        <w:t>Articolul</w:t>
      </w:r>
      <w:r>
        <w:rPr>
          <w:b/>
          <w:spacing w:val="45"/>
          <w:sz w:val="28"/>
          <w:szCs w:val="28"/>
        </w:rPr>
        <w:t xml:space="preserve"> </w:t>
      </w:r>
      <w:r>
        <w:rPr>
          <w:b/>
          <w:sz w:val="28"/>
          <w:szCs w:val="28"/>
        </w:rPr>
        <w:t>34</w:t>
      </w:r>
      <w:r>
        <w:rPr>
          <w:b/>
          <w:spacing w:val="48"/>
          <w:sz w:val="28"/>
          <w:szCs w:val="28"/>
        </w:rPr>
        <w:t xml:space="preserve"> </w:t>
      </w:r>
    </w:p>
    <w:p>
      <w:pPr>
        <w:pStyle w:val="7"/>
        <w:ind w:left="190" w:right="180" w:firstLine="454"/>
        <w:jc w:val="both"/>
        <w:rPr>
          <w:b/>
          <w:spacing w:val="48"/>
          <w:sz w:val="28"/>
          <w:szCs w:val="28"/>
        </w:rPr>
      </w:pPr>
    </w:p>
    <w:p>
      <w:pPr>
        <w:pStyle w:val="7"/>
        <w:ind w:left="190" w:right="180" w:firstLine="454"/>
        <w:jc w:val="both"/>
        <w:rPr>
          <w:sz w:val="28"/>
          <w:szCs w:val="28"/>
        </w:rPr>
      </w:pPr>
      <w:r>
        <w:rPr>
          <w:sz w:val="28"/>
          <w:szCs w:val="28"/>
        </w:rPr>
        <w:t>Prezentul</w:t>
      </w:r>
      <w:r>
        <w:rPr>
          <w:spacing w:val="109"/>
          <w:sz w:val="28"/>
          <w:szCs w:val="28"/>
        </w:rPr>
        <w:t xml:space="preserve"> </w:t>
      </w:r>
      <w:r>
        <w:rPr>
          <w:sz w:val="28"/>
          <w:szCs w:val="28"/>
        </w:rPr>
        <w:t>statut</w:t>
      </w:r>
      <w:r>
        <w:rPr>
          <w:spacing w:val="109"/>
          <w:sz w:val="28"/>
          <w:szCs w:val="28"/>
        </w:rPr>
        <w:t xml:space="preserve"> </w:t>
      </w:r>
      <w:r>
        <w:rPr>
          <w:sz w:val="28"/>
          <w:szCs w:val="28"/>
        </w:rPr>
        <w:t>și</w:t>
      </w:r>
      <w:r>
        <w:rPr>
          <w:spacing w:val="109"/>
          <w:sz w:val="28"/>
          <w:szCs w:val="28"/>
        </w:rPr>
        <w:t xml:space="preserve"> </w:t>
      </w:r>
      <w:r>
        <w:rPr>
          <w:sz w:val="28"/>
          <w:szCs w:val="28"/>
        </w:rPr>
        <w:t>anexele</w:t>
      </w:r>
      <w:r>
        <w:rPr>
          <w:spacing w:val="110"/>
          <w:sz w:val="28"/>
          <w:szCs w:val="28"/>
        </w:rPr>
        <w:t xml:space="preserve"> </w:t>
      </w:r>
      <w:r>
        <w:rPr>
          <w:sz w:val="28"/>
          <w:szCs w:val="28"/>
        </w:rPr>
        <w:t>acestuia,</w:t>
      </w:r>
      <w:r>
        <w:rPr>
          <w:spacing w:val="109"/>
          <w:sz w:val="28"/>
          <w:szCs w:val="28"/>
        </w:rPr>
        <w:t xml:space="preserve"> </w:t>
      </w:r>
      <w:r>
        <w:rPr>
          <w:sz w:val="28"/>
          <w:szCs w:val="28"/>
        </w:rPr>
        <w:t>cu</w:t>
      </w:r>
      <w:r>
        <w:rPr>
          <w:spacing w:val="109"/>
          <w:sz w:val="28"/>
          <w:szCs w:val="28"/>
        </w:rPr>
        <w:t xml:space="preserve"> </w:t>
      </w:r>
      <w:r>
        <w:rPr>
          <w:sz w:val="28"/>
          <w:szCs w:val="28"/>
        </w:rPr>
        <w:t>excepția</w:t>
      </w:r>
      <w:r>
        <w:rPr>
          <w:spacing w:val="110"/>
          <w:sz w:val="28"/>
          <w:szCs w:val="28"/>
        </w:rPr>
        <w:t xml:space="preserve"> </w:t>
      </w:r>
      <w:r>
        <w:rPr>
          <w:sz w:val="28"/>
          <w:szCs w:val="28"/>
        </w:rPr>
        <w:t>celei</w:t>
      </w:r>
      <w:r>
        <w:rPr>
          <w:spacing w:val="109"/>
          <w:sz w:val="28"/>
          <w:szCs w:val="28"/>
        </w:rPr>
        <w:t xml:space="preserve"> </w:t>
      </w:r>
      <w:r>
        <w:rPr>
          <w:sz w:val="28"/>
          <w:szCs w:val="28"/>
        </w:rPr>
        <w:t>prevăzute</w:t>
      </w:r>
      <w:r>
        <w:rPr>
          <w:spacing w:val="-63"/>
          <w:sz w:val="28"/>
          <w:szCs w:val="28"/>
        </w:rPr>
        <w:t xml:space="preserve"> </w:t>
      </w:r>
      <w:r>
        <w:rPr>
          <w:rFonts w:hint="default"/>
          <w:spacing w:val="-63"/>
          <w:sz w:val="28"/>
          <w:szCs w:val="28"/>
          <w:lang w:val="ro-RO"/>
        </w:rPr>
        <w:t xml:space="preserve"> </w:t>
      </w:r>
      <w:r>
        <w:rPr>
          <w:sz w:val="28"/>
          <w:szCs w:val="28"/>
        </w:rPr>
        <w:t>la art.33 se</w:t>
      </w:r>
      <w:r>
        <w:rPr>
          <w:spacing w:val="1"/>
          <w:sz w:val="28"/>
          <w:szCs w:val="28"/>
        </w:rPr>
        <w:t xml:space="preserve"> </w:t>
      </w:r>
      <w:r>
        <w:rPr>
          <w:sz w:val="28"/>
          <w:szCs w:val="28"/>
        </w:rPr>
        <w:t>actualizează,</w:t>
      </w:r>
      <w:r>
        <w:rPr>
          <w:spacing w:val="1"/>
          <w:sz w:val="28"/>
          <w:szCs w:val="28"/>
        </w:rPr>
        <w:t xml:space="preserve"> </w:t>
      </w:r>
      <w:r>
        <w:rPr>
          <w:sz w:val="28"/>
          <w:szCs w:val="28"/>
        </w:rPr>
        <w:t>în</w:t>
      </w:r>
      <w:r>
        <w:rPr>
          <w:spacing w:val="1"/>
          <w:sz w:val="28"/>
          <w:szCs w:val="28"/>
        </w:rPr>
        <w:t xml:space="preserve"> </w:t>
      </w:r>
      <w:r>
        <w:rPr>
          <w:sz w:val="28"/>
          <w:szCs w:val="28"/>
        </w:rPr>
        <w:t>funcție</w:t>
      </w:r>
      <w:r>
        <w:rPr>
          <w:spacing w:val="1"/>
          <w:sz w:val="28"/>
          <w:szCs w:val="28"/>
        </w:rPr>
        <w:t xml:space="preserve"> </w:t>
      </w:r>
      <w:r>
        <w:rPr>
          <w:sz w:val="28"/>
          <w:szCs w:val="28"/>
        </w:rPr>
        <w:t>de</w:t>
      </w:r>
      <w:r>
        <w:rPr>
          <w:spacing w:val="1"/>
          <w:sz w:val="28"/>
          <w:szCs w:val="28"/>
        </w:rPr>
        <w:t xml:space="preserve"> </w:t>
      </w:r>
      <w:r>
        <w:rPr>
          <w:sz w:val="28"/>
          <w:szCs w:val="28"/>
        </w:rPr>
        <w:t>modificările</w:t>
      </w:r>
      <w:r>
        <w:rPr>
          <w:spacing w:val="1"/>
          <w:sz w:val="28"/>
          <w:szCs w:val="28"/>
        </w:rPr>
        <w:t xml:space="preserve"> </w:t>
      </w:r>
      <w:r>
        <w:rPr>
          <w:sz w:val="28"/>
          <w:szCs w:val="28"/>
        </w:rPr>
        <w:t>și</w:t>
      </w:r>
      <w:r>
        <w:rPr>
          <w:spacing w:val="1"/>
          <w:sz w:val="28"/>
          <w:szCs w:val="28"/>
        </w:rPr>
        <w:t xml:space="preserve"> </w:t>
      </w:r>
      <w:r>
        <w:rPr>
          <w:sz w:val="28"/>
          <w:szCs w:val="28"/>
        </w:rPr>
        <w:t>completările</w:t>
      </w:r>
      <w:r>
        <w:rPr>
          <w:spacing w:val="1"/>
          <w:sz w:val="28"/>
          <w:szCs w:val="28"/>
        </w:rPr>
        <w:t xml:space="preserve"> </w:t>
      </w:r>
      <w:r>
        <w:rPr>
          <w:sz w:val="28"/>
          <w:szCs w:val="28"/>
        </w:rPr>
        <w:t>apărute</w:t>
      </w:r>
      <w:r>
        <w:rPr>
          <w:spacing w:val="1"/>
          <w:sz w:val="28"/>
          <w:szCs w:val="28"/>
        </w:rPr>
        <w:t xml:space="preserve"> </w:t>
      </w:r>
      <w:r>
        <w:rPr>
          <w:sz w:val="28"/>
          <w:szCs w:val="28"/>
        </w:rPr>
        <w:t>la</w:t>
      </w:r>
      <w:r>
        <w:rPr>
          <w:spacing w:val="1"/>
          <w:sz w:val="28"/>
          <w:szCs w:val="28"/>
        </w:rPr>
        <w:t xml:space="preserve"> </w:t>
      </w:r>
      <w:r>
        <w:rPr>
          <w:sz w:val="28"/>
          <w:szCs w:val="28"/>
        </w:rPr>
        <w:t>nivelul</w:t>
      </w:r>
      <w:r>
        <w:rPr>
          <w:spacing w:val="1"/>
          <w:sz w:val="28"/>
          <w:szCs w:val="28"/>
        </w:rPr>
        <w:t xml:space="preserve"> </w:t>
      </w:r>
      <w:r>
        <w:rPr>
          <w:sz w:val="28"/>
          <w:szCs w:val="28"/>
        </w:rPr>
        <w:t>elementelor</w:t>
      </w:r>
      <w:r>
        <w:rPr>
          <w:spacing w:val="1"/>
          <w:sz w:val="28"/>
          <w:szCs w:val="28"/>
        </w:rPr>
        <w:t xml:space="preserve"> </w:t>
      </w:r>
      <w:r>
        <w:rPr>
          <w:sz w:val="28"/>
          <w:szCs w:val="28"/>
        </w:rPr>
        <w:t>specifice</w:t>
      </w:r>
      <w:r>
        <w:rPr>
          <w:spacing w:val="-1"/>
          <w:sz w:val="28"/>
          <w:szCs w:val="28"/>
        </w:rPr>
        <w:t xml:space="preserve"> </w:t>
      </w:r>
      <w:r>
        <w:rPr>
          <w:sz w:val="28"/>
          <w:szCs w:val="28"/>
        </w:rPr>
        <w:t>ale</w:t>
      </w:r>
      <w:r>
        <w:rPr>
          <w:spacing w:val="-1"/>
          <w:sz w:val="28"/>
          <w:szCs w:val="28"/>
        </w:rPr>
        <w:t xml:space="preserve"> </w:t>
      </w:r>
      <w:r>
        <w:rPr>
          <w:sz w:val="28"/>
          <w:szCs w:val="28"/>
        </w:rPr>
        <w:t>acestora,</w:t>
      </w:r>
      <w:r>
        <w:rPr>
          <w:spacing w:val="-1"/>
          <w:sz w:val="28"/>
          <w:szCs w:val="28"/>
        </w:rPr>
        <w:t xml:space="preserve"> </w:t>
      </w:r>
      <w:r>
        <w:rPr>
          <w:sz w:val="28"/>
          <w:szCs w:val="28"/>
        </w:rPr>
        <w:t>cel</w:t>
      </w:r>
      <w:r>
        <w:rPr>
          <w:spacing w:val="-1"/>
          <w:sz w:val="28"/>
          <w:szCs w:val="28"/>
        </w:rPr>
        <w:t xml:space="preserve"> </w:t>
      </w:r>
      <w:r>
        <w:rPr>
          <w:sz w:val="28"/>
          <w:szCs w:val="28"/>
        </w:rPr>
        <w:t>puțin</w:t>
      </w:r>
      <w:r>
        <w:rPr>
          <w:spacing w:val="2"/>
          <w:sz w:val="28"/>
          <w:szCs w:val="28"/>
        </w:rPr>
        <w:t xml:space="preserve"> </w:t>
      </w:r>
      <w:r>
        <w:rPr>
          <w:sz w:val="28"/>
          <w:szCs w:val="28"/>
        </w:rPr>
        <w:t>o</w:t>
      </w:r>
      <w:r>
        <w:rPr>
          <w:spacing w:val="2"/>
          <w:sz w:val="28"/>
          <w:szCs w:val="28"/>
        </w:rPr>
        <w:t xml:space="preserve"> </w:t>
      </w:r>
      <w:r>
        <w:rPr>
          <w:sz w:val="28"/>
          <w:szCs w:val="28"/>
        </w:rPr>
        <w:t>dată</w:t>
      </w:r>
      <w:r>
        <w:rPr>
          <w:spacing w:val="-2"/>
          <w:sz w:val="28"/>
          <w:szCs w:val="28"/>
        </w:rPr>
        <w:t xml:space="preserve"> </w:t>
      </w:r>
      <w:r>
        <w:rPr>
          <w:sz w:val="28"/>
          <w:szCs w:val="28"/>
        </w:rPr>
        <w:t>pe</w:t>
      </w:r>
      <w:r>
        <w:rPr>
          <w:spacing w:val="-1"/>
          <w:sz w:val="28"/>
          <w:szCs w:val="28"/>
        </w:rPr>
        <w:t xml:space="preserve"> </w:t>
      </w:r>
      <w:r>
        <w:rPr>
          <w:sz w:val="28"/>
          <w:szCs w:val="28"/>
        </w:rPr>
        <w:t>an.</w:t>
      </w: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rFonts w:hint="default"/>
          <w:b/>
          <w:bCs/>
          <w:sz w:val="28"/>
          <w:szCs w:val="28"/>
          <w:lang w:val="ro-RO"/>
        </w:rPr>
      </w:pPr>
    </w:p>
    <w:p>
      <w:pPr>
        <w:pStyle w:val="7"/>
        <w:jc w:val="both"/>
        <w:rPr>
          <w:sz w:val="28"/>
          <w:szCs w:val="28"/>
        </w:rPr>
      </w:pPr>
      <w:r>
        <w:rPr>
          <w:rFonts w:hint="default"/>
          <w:b/>
          <w:bCs/>
          <w:sz w:val="28"/>
          <w:szCs w:val="28"/>
          <w:lang w:val="ro-RO"/>
        </w:rPr>
        <w:t>ANEXA  NR.1</w:t>
      </w:r>
      <w:r>
        <w:rPr>
          <w:rFonts w:hint="default"/>
          <w:b/>
          <w:bCs/>
          <w:sz w:val="28"/>
          <w:szCs w:val="28"/>
          <w:vertAlign w:val="superscript"/>
          <w:lang w:val="ro-RO"/>
        </w:rPr>
        <w:t>a</w:t>
      </w:r>
      <w:r>
        <w:rPr>
          <w:rFonts w:hint="default"/>
          <w:b/>
          <w:bCs/>
          <w:sz w:val="28"/>
          <w:szCs w:val="28"/>
          <w:lang w:val="ro-RO"/>
        </w:rPr>
        <w:t xml:space="preserve">  la STATUT   </w:t>
      </w:r>
    </w:p>
    <w:p>
      <w:pPr>
        <w:pStyle w:val="7"/>
        <w:jc w:val="both"/>
        <w:rPr>
          <w:sz w:val="28"/>
          <w:szCs w:val="28"/>
        </w:rPr>
      </w:pPr>
    </w:p>
    <w:p>
      <w:pPr>
        <w:pStyle w:val="7"/>
        <w:jc w:val="both"/>
        <w:rPr>
          <w:sz w:val="28"/>
          <w:szCs w:val="28"/>
        </w:rPr>
      </w:pPr>
    </w:p>
    <w:p>
      <w:pPr>
        <w:keepNext w:val="0"/>
        <w:keepLines w:val="0"/>
        <w:widowControl/>
        <w:suppressLineNumbers w:val="0"/>
        <w:jc w:val="center"/>
        <w:rPr>
          <w:rFonts w:hint="default" w:ascii="Times New Roman" w:hAnsi="Times New Roman" w:cs="Times New Roman"/>
          <w:sz w:val="24"/>
          <w:szCs w:val="24"/>
        </w:rPr>
      </w:pPr>
      <w:r>
        <w:rPr>
          <w:rFonts w:hint="default" w:ascii="Times New Roman" w:hAnsi="Times New Roman" w:eastAsia="CIDFont" w:cs="Times New Roman"/>
          <w:b/>
          <w:bCs/>
          <w:color w:val="000000"/>
          <w:kern w:val="0"/>
          <w:sz w:val="24"/>
          <w:szCs w:val="24"/>
          <w:lang w:val="en-US" w:eastAsia="zh-CN" w:bidi="ar"/>
        </w:rPr>
        <w:t>DESCRIEREA ŞI SEMNIFICAȚIILE</w:t>
      </w:r>
      <w:r>
        <w:rPr>
          <w:rFonts w:hint="default" w:eastAsia="CIDFont" w:cs="Times New Roman"/>
          <w:b/>
          <w:bCs/>
          <w:color w:val="000000"/>
          <w:kern w:val="0"/>
          <w:sz w:val="24"/>
          <w:szCs w:val="24"/>
          <w:lang w:val="ro-RO" w:eastAsia="zh-CN" w:bidi="ar"/>
        </w:rPr>
        <w:t xml:space="preserve">  </w:t>
      </w:r>
      <w:r>
        <w:rPr>
          <w:rFonts w:hint="default" w:ascii="Times New Roman" w:hAnsi="Times New Roman" w:eastAsia="CIDFont" w:cs="Times New Roman"/>
          <w:b/>
          <w:bCs/>
          <w:color w:val="000000"/>
          <w:kern w:val="0"/>
          <w:sz w:val="24"/>
          <w:szCs w:val="24"/>
          <w:lang w:val="en-US" w:eastAsia="zh-CN" w:bidi="ar"/>
        </w:rPr>
        <w:t>ELEMENTELOR ÎNSUMATE ALE</w:t>
      </w:r>
    </w:p>
    <w:p>
      <w:pPr>
        <w:keepNext w:val="0"/>
        <w:keepLines w:val="0"/>
        <w:widowControl/>
        <w:suppressLineNumbers w:val="0"/>
        <w:jc w:val="center"/>
        <w:rPr>
          <w:rFonts w:hint="default" w:ascii="Times New Roman" w:hAnsi="Times New Roman" w:cs="Times New Roman"/>
          <w:sz w:val="24"/>
          <w:szCs w:val="24"/>
          <w:lang w:val="ro-RO"/>
        </w:rPr>
      </w:pPr>
      <w:r>
        <w:rPr>
          <w:rFonts w:hint="default" w:ascii="Times New Roman" w:hAnsi="Times New Roman" w:eastAsia="CIDFont" w:cs="Times New Roman"/>
          <w:b/>
          <w:bCs/>
          <w:color w:val="000000"/>
          <w:kern w:val="0"/>
          <w:sz w:val="24"/>
          <w:szCs w:val="24"/>
          <w:lang w:val="en-US" w:eastAsia="zh-CN" w:bidi="ar"/>
        </w:rPr>
        <w:t>STEMEI</w:t>
      </w:r>
      <w:r>
        <w:rPr>
          <w:rFonts w:hint="default" w:eastAsia="CIDFont" w:cs="Times New Roman"/>
          <w:b/>
          <w:bCs/>
          <w:color w:val="000000"/>
          <w:kern w:val="0"/>
          <w:sz w:val="24"/>
          <w:szCs w:val="24"/>
          <w:lang w:val="ro-RO" w:eastAsia="zh-CN" w:bidi="ar"/>
        </w:rPr>
        <w:t xml:space="preserve">  </w:t>
      </w:r>
      <w:r>
        <w:rPr>
          <w:rFonts w:hint="default" w:ascii="Times New Roman" w:hAnsi="Times New Roman" w:eastAsia="CIDFont" w:cs="Times New Roman"/>
          <w:b/>
          <w:bCs/>
          <w:color w:val="000000"/>
          <w:kern w:val="0"/>
          <w:sz w:val="24"/>
          <w:szCs w:val="24"/>
          <w:lang w:val="en-US" w:eastAsia="zh-CN" w:bidi="ar"/>
        </w:rPr>
        <w:t xml:space="preserve"> UNITĂȚII ADMINISTRATIV-</w:t>
      </w:r>
      <w:r>
        <w:rPr>
          <w:rFonts w:hint="default" w:eastAsia="CIDFont" w:cs="Times New Roman"/>
          <w:b/>
          <w:bCs/>
          <w:color w:val="000000"/>
          <w:kern w:val="0"/>
          <w:sz w:val="24"/>
          <w:szCs w:val="24"/>
          <w:lang w:val="ro-RO" w:eastAsia="zh-CN" w:bidi="ar"/>
        </w:rPr>
        <w:t xml:space="preserve"> </w:t>
      </w:r>
      <w:r>
        <w:rPr>
          <w:rFonts w:hint="default" w:ascii="Times New Roman" w:hAnsi="Times New Roman" w:eastAsia="CIDFont" w:cs="Times New Roman"/>
          <w:b/>
          <w:bCs/>
          <w:color w:val="000000"/>
          <w:kern w:val="0"/>
          <w:sz w:val="24"/>
          <w:szCs w:val="24"/>
          <w:lang w:val="en-US" w:eastAsia="zh-CN" w:bidi="ar"/>
        </w:rPr>
        <w:t xml:space="preserve">TERITORIALE </w:t>
      </w:r>
      <w:r>
        <w:rPr>
          <w:rFonts w:hint="default" w:ascii="Times New Roman" w:hAnsi="Times New Roman" w:eastAsia="CIDFont" w:cs="Times New Roman"/>
          <w:b/>
          <w:bCs/>
          <w:color w:val="000000"/>
          <w:kern w:val="0"/>
          <w:sz w:val="24"/>
          <w:szCs w:val="24"/>
          <w:lang w:val="ro-RO" w:eastAsia="zh-CN" w:bidi="ar"/>
        </w:rPr>
        <w:t xml:space="preserve">MUNICIPIULUI DR.TR.SEVERIN,   </w:t>
      </w:r>
      <w:r>
        <w:rPr>
          <w:rFonts w:hint="default" w:ascii="Times New Roman" w:hAnsi="Times New Roman" w:eastAsia="CIDFont" w:cs="Times New Roman"/>
          <w:b/>
          <w:bCs/>
          <w:color w:val="000000"/>
          <w:kern w:val="0"/>
          <w:sz w:val="24"/>
          <w:szCs w:val="24"/>
          <w:lang w:val="en-US" w:eastAsia="zh-CN" w:bidi="ar"/>
        </w:rPr>
        <w:t xml:space="preserve">JUDEŢUL </w:t>
      </w:r>
      <w:r>
        <w:rPr>
          <w:rFonts w:hint="default" w:ascii="Times New Roman" w:hAnsi="Times New Roman" w:eastAsia="CIDFont" w:cs="Times New Roman"/>
          <w:b/>
          <w:bCs/>
          <w:color w:val="000000"/>
          <w:kern w:val="0"/>
          <w:sz w:val="24"/>
          <w:szCs w:val="24"/>
          <w:lang w:val="ro-RO" w:eastAsia="zh-CN" w:bidi="ar"/>
        </w:rPr>
        <w:t>MEHEDINȚI</w:t>
      </w:r>
    </w:p>
    <w:p>
      <w:pPr>
        <w:pStyle w:val="7"/>
        <w:jc w:val="center"/>
        <w:rPr>
          <w:rFonts w:hint="default" w:ascii="Times New Roman" w:hAnsi="Times New Roman" w:cs="Times New Roman"/>
          <w:sz w:val="24"/>
          <w:szCs w:val="24"/>
        </w:rPr>
      </w:pPr>
    </w:p>
    <w:p>
      <w:pPr>
        <w:pStyle w:val="7"/>
        <w:jc w:val="center"/>
        <w:rPr>
          <w:rFonts w:hint="default" w:ascii="Times New Roman" w:hAnsi="Times New Roman" w:cs="Times New Roman"/>
          <w:sz w:val="24"/>
          <w:szCs w:val="24"/>
        </w:rPr>
      </w:pPr>
    </w:p>
    <w:p>
      <w:pPr>
        <w:pStyle w:val="7"/>
        <w:jc w:val="both"/>
        <w:rPr>
          <w:rFonts w:hint="default"/>
          <w:b/>
          <w:bCs/>
          <w:sz w:val="28"/>
          <w:szCs w:val="28"/>
          <w:lang w:val="ro-RO"/>
        </w:rPr>
      </w:pPr>
      <w:r>
        <w:rPr>
          <w:rFonts w:hint="default"/>
          <w:b/>
          <w:bCs/>
          <w:sz w:val="28"/>
          <w:szCs w:val="28"/>
          <w:lang w:val="ro-RO"/>
        </w:rPr>
        <w:t>Modelul stemei : Municipiul Dr.Tr.Severin, Județul Mehedinți</w:t>
      </w:r>
    </w:p>
    <w:p>
      <w:pPr>
        <w:pStyle w:val="7"/>
        <w:jc w:val="both"/>
        <w:rPr>
          <w:rFonts w:hint="default"/>
          <w:b/>
          <w:bCs/>
          <w:sz w:val="28"/>
          <w:szCs w:val="28"/>
          <w:lang w:val="ro-RO"/>
        </w:rPr>
      </w:pPr>
    </w:p>
    <w:p>
      <w:pPr>
        <w:pStyle w:val="8"/>
        <w:bidi w:val="0"/>
        <w:jc w:val="both"/>
        <w:rPr>
          <w:rFonts w:hint="default"/>
          <w:sz w:val="28"/>
          <w:szCs w:val="28"/>
        </w:rPr>
      </w:pPr>
      <w:r>
        <w:rPr>
          <w:rFonts w:hint="default"/>
          <w:sz w:val="28"/>
          <w:szCs w:val="28"/>
          <w:lang w:val="ro-RO"/>
        </w:rPr>
        <w:tab/>
      </w:r>
      <w:r>
        <w:rPr>
          <w:rFonts w:hint="default"/>
          <w:sz w:val="28"/>
          <w:szCs w:val="28"/>
          <w:lang w:val="ro-RO"/>
        </w:rPr>
        <w:t xml:space="preserve">    </w:t>
      </w:r>
      <w:r>
        <w:rPr>
          <w:rFonts w:hint="default"/>
          <w:sz w:val="28"/>
          <w:szCs w:val="28"/>
        </w:rPr>
        <w:t>Stema municipiului Drobeta-Turnu Severin se compune dintr-un scut triunghiular cu marginile rotunjite, despicat. În dreapta, în câmp roșu, se află un pod de argint susținut de piloni, deasupra unei ape undate, totul de argint; pe pod trece spre dreapta un leu de aur înarmat și limbat.</w:t>
      </w:r>
    </w:p>
    <w:p>
      <w:pPr>
        <w:pStyle w:val="8"/>
        <w:bidi w:val="0"/>
        <w:jc w:val="both"/>
        <w:rPr>
          <w:rFonts w:hint="default"/>
          <w:sz w:val="28"/>
          <w:szCs w:val="28"/>
        </w:rPr>
      </w:pPr>
    </w:p>
    <w:p>
      <w:pPr>
        <w:pStyle w:val="8"/>
        <w:bidi w:val="0"/>
        <w:ind w:firstLine="560" w:firstLineChars="200"/>
        <w:jc w:val="both"/>
        <w:rPr>
          <w:rFonts w:hint="default"/>
          <w:sz w:val="28"/>
          <w:szCs w:val="28"/>
        </w:rPr>
      </w:pPr>
      <w:r>
        <w:rPr>
          <w:rFonts w:hint="default"/>
          <w:sz w:val="28"/>
          <w:szCs w:val="28"/>
        </w:rPr>
        <w:t xml:space="preserve"> În stânga, în câmp albastru, se află un turn pătrat, crenelat, de argint, încărcat cu o cruce aflată deasupra unei semilune, ambele de culoare roșie. Turnul este așezat pe o terasă verde, ieșind din apă undată de argint.</w:t>
      </w:r>
    </w:p>
    <w:p>
      <w:pPr>
        <w:pStyle w:val="8"/>
        <w:bidi w:val="0"/>
        <w:ind w:firstLine="560" w:firstLineChars="200"/>
        <w:jc w:val="both"/>
        <w:rPr>
          <w:rFonts w:hint="default"/>
          <w:sz w:val="28"/>
          <w:szCs w:val="28"/>
        </w:rPr>
      </w:pPr>
      <w:r>
        <w:rPr>
          <w:rFonts w:hint="default"/>
          <w:sz w:val="28"/>
          <w:szCs w:val="28"/>
        </w:rPr>
        <w:t>Scutul este timbrat de o coroană murală de argint cu 7 turnuri crenelate.</w:t>
      </w:r>
    </w:p>
    <w:p>
      <w:pPr>
        <w:pStyle w:val="8"/>
        <w:bidi w:val="0"/>
        <w:ind w:firstLine="560" w:firstLineChars="200"/>
        <w:jc w:val="both"/>
        <w:rPr>
          <w:rFonts w:hint="default"/>
          <w:sz w:val="28"/>
          <w:szCs w:val="28"/>
        </w:rPr>
      </w:pPr>
    </w:p>
    <w:p>
      <w:pPr>
        <w:pStyle w:val="8"/>
        <w:bidi w:val="0"/>
        <w:jc w:val="both"/>
        <w:rPr>
          <w:rFonts w:hint="default"/>
          <w:b/>
          <w:bCs/>
          <w:sz w:val="28"/>
          <w:szCs w:val="28"/>
          <w:lang w:val="ro-RO"/>
        </w:rPr>
      </w:pPr>
      <w:r>
        <w:rPr>
          <w:rFonts w:hint="default"/>
          <w:b/>
          <w:bCs/>
          <w:sz w:val="28"/>
          <w:szCs w:val="28"/>
          <w:lang w:val="ro-RO"/>
        </w:rPr>
        <w:t>Semnificațiile elementelor însumate:</w:t>
      </w:r>
    </w:p>
    <w:p>
      <w:pPr>
        <w:pStyle w:val="8"/>
        <w:bidi w:val="0"/>
        <w:jc w:val="both"/>
        <w:rPr>
          <w:rFonts w:hint="default"/>
          <w:b/>
          <w:bCs/>
          <w:sz w:val="28"/>
          <w:szCs w:val="28"/>
          <w:lang w:val="ro-RO"/>
        </w:rPr>
      </w:pPr>
    </w:p>
    <w:p>
      <w:pPr>
        <w:pStyle w:val="8"/>
        <w:bidi w:val="0"/>
        <w:ind w:firstLine="420" w:firstLineChars="150"/>
        <w:jc w:val="both"/>
        <w:rPr>
          <w:rFonts w:hint="default"/>
          <w:sz w:val="28"/>
          <w:szCs w:val="28"/>
          <w:lang w:val="ro-RO"/>
        </w:rPr>
      </w:pPr>
      <w:r>
        <w:rPr>
          <w:rFonts w:hint="default"/>
          <w:sz w:val="28"/>
          <w:szCs w:val="28"/>
          <w:lang w:val="ro-RO"/>
        </w:rPr>
        <w:t>Podul semnifică podul lui Apollodor din Damasc. Leul amintește pe de o parte, de vechiul însemn al legiunilor romane, iar pe de altă parte, de faptul că Severinul a aparținut odinioară de Bănia Olteniei.</w:t>
      </w:r>
    </w:p>
    <w:p>
      <w:pPr>
        <w:pStyle w:val="8"/>
        <w:bidi w:val="0"/>
        <w:ind w:firstLine="420" w:firstLineChars="150"/>
        <w:jc w:val="both"/>
        <w:rPr>
          <w:rFonts w:hint="default"/>
          <w:sz w:val="28"/>
          <w:szCs w:val="28"/>
          <w:lang w:val="ro-RO"/>
        </w:rPr>
      </w:pPr>
    </w:p>
    <w:p>
      <w:pPr>
        <w:pStyle w:val="8"/>
        <w:bidi w:val="0"/>
        <w:ind w:firstLine="700" w:firstLineChars="250"/>
        <w:jc w:val="both"/>
        <w:rPr>
          <w:rFonts w:hint="default"/>
          <w:sz w:val="28"/>
          <w:szCs w:val="28"/>
        </w:rPr>
      </w:pPr>
      <w:r>
        <w:rPr>
          <w:rFonts w:hint="default"/>
          <w:sz w:val="28"/>
          <w:szCs w:val="28"/>
        </w:rPr>
        <w:t>Turnul evocă cetatea medievală a Severinului, iar crucea plasată deasupra semilunii amintește de luptele purtate împotriv</w:t>
      </w:r>
      <w:r>
        <w:rPr>
          <w:rFonts w:hint="default"/>
          <w:sz w:val="28"/>
          <w:szCs w:val="28"/>
          <w:lang w:val="ro-RO"/>
        </w:rPr>
        <w:t>a</w:t>
      </w:r>
      <w:r>
        <w:rPr>
          <w:rFonts w:hint="default"/>
          <w:sz w:val="28"/>
          <w:szCs w:val="28"/>
        </w:rPr>
        <w:t xml:space="preserve"> Imperiului Otoman. </w:t>
      </w:r>
    </w:p>
    <w:p>
      <w:pPr>
        <w:pStyle w:val="8"/>
        <w:bidi w:val="0"/>
        <w:ind w:firstLine="700" w:firstLineChars="250"/>
        <w:jc w:val="both"/>
        <w:rPr>
          <w:rFonts w:hint="default"/>
          <w:sz w:val="28"/>
          <w:szCs w:val="28"/>
        </w:rPr>
      </w:pPr>
    </w:p>
    <w:p>
      <w:pPr>
        <w:pStyle w:val="8"/>
        <w:bidi w:val="0"/>
        <w:ind w:firstLine="700" w:firstLineChars="250"/>
        <w:jc w:val="both"/>
        <w:rPr>
          <w:rFonts w:hint="default"/>
          <w:sz w:val="28"/>
          <w:szCs w:val="28"/>
        </w:rPr>
      </w:pPr>
      <w:r>
        <w:rPr>
          <w:rFonts w:hint="default"/>
          <w:sz w:val="28"/>
          <w:szCs w:val="28"/>
        </w:rPr>
        <w:t>Coroana murală cu 7 turnuri crenelate semnifică faptul că localitatea are rangul de municipiu-reședință de județ.</w:t>
      </w:r>
    </w:p>
    <w:p>
      <w:pPr>
        <w:pStyle w:val="8"/>
        <w:bidi w:val="0"/>
        <w:jc w:val="both"/>
        <w:rPr>
          <w:rFonts w:hint="default"/>
          <w:sz w:val="28"/>
          <w:szCs w:val="28"/>
        </w:rPr>
      </w:pPr>
    </w:p>
    <w:p>
      <w:pPr>
        <w:pStyle w:val="7"/>
        <w:jc w:val="both"/>
        <w:rPr>
          <w:sz w:val="28"/>
          <w:szCs w:val="28"/>
        </w:rPr>
      </w:pPr>
    </w:p>
    <w:p>
      <w:pPr>
        <w:pStyle w:val="7"/>
        <w:jc w:val="both"/>
        <w:rPr>
          <w:sz w:val="28"/>
          <w:szCs w:val="28"/>
        </w:rPr>
      </w:pPr>
      <w:r>
        <w:rPr>
          <w:rFonts w:ascii="SimSun" w:hAnsi="SimSun" w:eastAsia="SimSun" w:cs="SimSun"/>
          <w:sz w:val="24"/>
          <w:szCs w:val="24"/>
        </w:rPr>
        <w:drawing>
          <wp:inline distT="0" distB="0" distL="114300" distR="114300">
            <wp:extent cx="5715000" cy="8667750"/>
            <wp:effectExtent l="0" t="0" r="0" b="0"/>
            <wp:docPr id="55" name="Picture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8" descr="IMG_256"/>
                    <pic:cNvPicPr>
                      <a:picLocks noChangeAspect="1"/>
                    </pic:cNvPicPr>
                  </pic:nvPicPr>
                  <pic:blipFill>
                    <a:blip r:embed="rId7"/>
                    <a:stretch>
                      <a:fillRect/>
                    </a:stretch>
                  </pic:blipFill>
                  <pic:spPr>
                    <a:xfrm>
                      <a:off x="0" y="0"/>
                      <a:ext cx="5715000" cy="8667750"/>
                    </a:xfrm>
                    <a:prstGeom prst="rect">
                      <a:avLst/>
                    </a:prstGeom>
                    <a:noFill/>
                    <a:ln w="9525">
                      <a:noFill/>
                    </a:ln>
                  </pic:spPr>
                </pic:pic>
              </a:graphicData>
            </a:graphic>
          </wp:inline>
        </w:drawing>
      </w:r>
    </w:p>
    <w:p>
      <w:pPr>
        <w:pStyle w:val="7"/>
        <w:jc w:val="both"/>
        <w:rPr>
          <w:sz w:val="28"/>
          <w:szCs w:val="28"/>
        </w:rPr>
      </w:pPr>
    </w:p>
    <w:p>
      <w:pPr>
        <w:keepNext w:val="0"/>
        <w:keepLines w:val="0"/>
        <w:widowControl/>
        <w:suppressLineNumbers w:val="0"/>
        <w:jc w:val="left"/>
        <w:rPr>
          <w:rFonts w:hint="default" w:ascii="Times New Roman" w:hAnsi="Times New Roman" w:eastAsia="CIDFont" w:cs="Times New Roman"/>
          <w:b/>
          <w:bCs/>
          <w:i w:val="0"/>
          <w:iCs w:val="0"/>
          <w:color w:val="000000"/>
          <w:kern w:val="0"/>
          <w:sz w:val="28"/>
          <w:szCs w:val="28"/>
          <w:lang w:val="ro-RO" w:eastAsia="zh-CN" w:bidi="ar"/>
        </w:rPr>
      </w:pPr>
    </w:p>
    <w:p>
      <w:pPr>
        <w:keepNext w:val="0"/>
        <w:keepLines w:val="0"/>
        <w:widowControl/>
        <w:suppressLineNumbers w:val="0"/>
        <w:jc w:val="left"/>
        <w:rPr>
          <w:rFonts w:hint="default" w:ascii="Times New Roman" w:hAnsi="Times New Roman" w:eastAsia="CIDFont" w:cs="Times New Roman"/>
          <w:b/>
          <w:bCs/>
          <w:i w:val="0"/>
          <w:iCs w:val="0"/>
          <w:color w:val="000000"/>
          <w:kern w:val="0"/>
          <w:sz w:val="28"/>
          <w:szCs w:val="28"/>
          <w:lang w:val="ro-RO" w:eastAsia="zh-CN" w:bidi="ar"/>
        </w:rPr>
      </w:pPr>
    </w:p>
    <w:p>
      <w:pPr>
        <w:keepNext w:val="0"/>
        <w:keepLines w:val="0"/>
        <w:widowControl/>
        <w:suppressLineNumbers w:val="0"/>
        <w:jc w:val="left"/>
        <w:rPr>
          <w:rFonts w:hint="default" w:ascii="Times New Roman" w:hAnsi="Times New Roman" w:eastAsia="CIDFont" w:cs="Times New Roman"/>
          <w:b/>
          <w:bCs/>
          <w:i w:val="0"/>
          <w:iCs w:val="0"/>
          <w:color w:val="000000"/>
          <w:kern w:val="0"/>
          <w:sz w:val="28"/>
          <w:szCs w:val="28"/>
          <w:lang w:val="ro-RO" w:eastAsia="zh-CN" w:bidi="ar"/>
        </w:rPr>
      </w:pPr>
    </w:p>
    <w:p>
      <w:pPr>
        <w:keepNext w:val="0"/>
        <w:keepLines w:val="0"/>
        <w:widowControl/>
        <w:suppressLineNumbers w:val="0"/>
        <w:jc w:val="left"/>
        <w:rPr>
          <w:rFonts w:hint="default" w:ascii="Times New Roman" w:hAnsi="Times New Roman" w:eastAsia="CIDFont" w:cs="Times New Roman"/>
          <w:b/>
          <w:bCs/>
          <w:i w:val="0"/>
          <w:iCs w:val="0"/>
          <w:color w:val="000000"/>
          <w:kern w:val="0"/>
          <w:sz w:val="28"/>
          <w:szCs w:val="28"/>
          <w:lang w:val="ro-RO" w:eastAsia="zh-CN" w:bidi="ar"/>
        </w:rPr>
      </w:pPr>
    </w:p>
    <w:p>
      <w:pPr>
        <w:keepNext w:val="0"/>
        <w:keepLines w:val="0"/>
        <w:widowControl/>
        <w:suppressLineNumbers w:val="0"/>
        <w:jc w:val="left"/>
        <w:rPr>
          <w:rFonts w:hint="default" w:ascii="Times New Roman" w:hAnsi="Times New Roman" w:eastAsia="CIDFont" w:cs="Times New Roman"/>
          <w:b/>
          <w:bCs/>
          <w:i w:val="0"/>
          <w:iCs w:val="0"/>
          <w:color w:val="000000"/>
          <w:kern w:val="0"/>
          <w:sz w:val="28"/>
          <w:szCs w:val="28"/>
          <w:lang w:val="en-US" w:eastAsia="zh-CN" w:bidi="ar"/>
        </w:rPr>
      </w:pPr>
      <w:r>
        <w:rPr>
          <w:rFonts w:hint="default" w:ascii="Times New Roman" w:hAnsi="Times New Roman" w:eastAsia="CIDFont" w:cs="Times New Roman"/>
          <w:b/>
          <w:bCs/>
          <w:i w:val="0"/>
          <w:iCs w:val="0"/>
          <w:color w:val="000000"/>
          <w:kern w:val="0"/>
          <w:sz w:val="28"/>
          <w:szCs w:val="28"/>
          <w:lang w:val="ro-RO" w:eastAsia="zh-CN" w:bidi="ar"/>
        </w:rPr>
        <w:t>A</w:t>
      </w:r>
      <w:r>
        <w:rPr>
          <w:rFonts w:hint="default" w:ascii="Times New Roman" w:hAnsi="Times New Roman" w:eastAsia="CIDFont" w:cs="Times New Roman"/>
          <w:b/>
          <w:bCs/>
          <w:i w:val="0"/>
          <w:iCs w:val="0"/>
          <w:color w:val="000000"/>
          <w:kern w:val="0"/>
          <w:sz w:val="28"/>
          <w:szCs w:val="28"/>
          <w:lang w:val="en-US" w:eastAsia="zh-CN" w:bidi="ar"/>
        </w:rPr>
        <w:t xml:space="preserve">NEXA NR. 2 LA STATUT </w:t>
      </w:r>
    </w:p>
    <w:p>
      <w:pPr>
        <w:keepNext w:val="0"/>
        <w:keepLines w:val="0"/>
        <w:widowControl/>
        <w:suppressLineNumbers w:val="0"/>
        <w:jc w:val="left"/>
        <w:rPr>
          <w:rFonts w:hint="default" w:ascii="Times New Roman" w:hAnsi="Times New Roman" w:eastAsia="CIDFont" w:cs="Times New Roman"/>
          <w:b/>
          <w:bCs/>
          <w:i w:val="0"/>
          <w:iCs w:val="0"/>
          <w:color w:val="000000"/>
          <w:kern w:val="0"/>
          <w:sz w:val="28"/>
          <w:szCs w:val="28"/>
          <w:lang w:val="en-US" w:eastAsia="zh-CN" w:bidi="ar"/>
        </w:rPr>
      </w:pPr>
    </w:p>
    <w:p>
      <w:pPr>
        <w:spacing w:before="1"/>
        <w:ind w:left="118" w:right="0" w:firstLine="453"/>
        <w:jc w:val="center"/>
        <w:rPr>
          <w:b/>
          <w:sz w:val="26"/>
        </w:rPr>
      </w:pPr>
      <w:r>
        <w:rPr>
          <w:b/>
          <w:sz w:val="26"/>
        </w:rPr>
        <w:t>Prezentarea</w:t>
      </w:r>
      <w:r>
        <w:rPr>
          <w:b/>
          <w:spacing w:val="54"/>
          <w:sz w:val="26"/>
        </w:rPr>
        <w:t xml:space="preserve"> </w:t>
      </w:r>
      <w:r>
        <w:rPr>
          <w:b/>
          <w:sz w:val="26"/>
        </w:rPr>
        <w:t>grafică</w:t>
      </w:r>
      <w:r>
        <w:rPr>
          <w:b/>
          <w:spacing w:val="51"/>
          <w:sz w:val="26"/>
        </w:rPr>
        <w:t xml:space="preserve"> </w:t>
      </w:r>
      <w:r>
        <w:rPr>
          <w:b/>
          <w:sz w:val="26"/>
        </w:rPr>
        <w:t>și</w:t>
      </w:r>
      <w:r>
        <w:rPr>
          <w:b/>
          <w:spacing w:val="54"/>
          <w:sz w:val="26"/>
        </w:rPr>
        <w:t xml:space="preserve"> </w:t>
      </w:r>
      <w:r>
        <w:rPr>
          <w:b/>
          <w:sz w:val="26"/>
        </w:rPr>
        <w:t>descriptivă,</w:t>
      </w:r>
      <w:r>
        <w:rPr>
          <w:b/>
          <w:spacing w:val="57"/>
          <w:sz w:val="26"/>
        </w:rPr>
        <w:t xml:space="preserve"> </w:t>
      </w:r>
      <w:r>
        <w:rPr>
          <w:b/>
          <w:sz w:val="26"/>
        </w:rPr>
        <w:t>respectiv</w:t>
      </w:r>
      <w:r>
        <w:rPr>
          <w:b/>
          <w:spacing w:val="54"/>
          <w:sz w:val="26"/>
        </w:rPr>
        <w:t xml:space="preserve"> </w:t>
      </w:r>
      <w:r>
        <w:rPr>
          <w:b/>
          <w:sz w:val="26"/>
        </w:rPr>
        <w:t>suprafețele</w:t>
      </w:r>
      <w:r>
        <w:rPr>
          <w:b/>
          <w:spacing w:val="55"/>
          <w:sz w:val="26"/>
        </w:rPr>
        <w:t xml:space="preserve"> </w:t>
      </w:r>
      <w:r>
        <w:rPr>
          <w:b/>
          <w:sz w:val="26"/>
        </w:rPr>
        <w:t>intravilanului</w:t>
      </w:r>
      <w:r>
        <w:rPr>
          <w:b/>
          <w:spacing w:val="51"/>
          <w:sz w:val="26"/>
        </w:rPr>
        <w:t xml:space="preserve"> </w:t>
      </w:r>
      <w:r>
        <w:rPr>
          <w:b/>
          <w:sz w:val="26"/>
        </w:rPr>
        <w:t>și</w:t>
      </w:r>
      <w:r>
        <w:rPr>
          <w:b/>
          <w:spacing w:val="54"/>
          <w:sz w:val="26"/>
        </w:rPr>
        <w:t xml:space="preserve"> </w:t>
      </w:r>
      <w:r>
        <w:rPr>
          <w:b/>
          <w:sz w:val="26"/>
        </w:rPr>
        <w:t>a</w:t>
      </w:r>
      <w:r>
        <w:rPr>
          <w:b/>
          <w:spacing w:val="-62"/>
          <w:sz w:val="26"/>
        </w:rPr>
        <w:t xml:space="preserve"> </w:t>
      </w:r>
      <w:r>
        <w:rPr>
          <w:b/>
          <w:sz w:val="26"/>
        </w:rPr>
        <w:t>extravilanului</w:t>
      </w:r>
      <w:r>
        <w:rPr>
          <w:b/>
          <w:spacing w:val="-2"/>
          <w:sz w:val="26"/>
        </w:rPr>
        <w:t xml:space="preserve"> </w:t>
      </w:r>
      <w:r>
        <w:rPr>
          <w:b/>
          <w:sz w:val="26"/>
        </w:rPr>
        <w:t>pe</w:t>
      </w:r>
      <w:r>
        <w:rPr>
          <w:b/>
          <w:spacing w:val="-1"/>
          <w:sz w:val="26"/>
        </w:rPr>
        <w:t xml:space="preserve"> </w:t>
      </w:r>
      <w:r>
        <w:rPr>
          <w:b/>
          <w:sz w:val="26"/>
        </w:rPr>
        <w:t>fiecare</w:t>
      </w:r>
      <w:r>
        <w:rPr>
          <w:b/>
          <w:spacing w:val="-1"/>
          <w:sz w:val="26"/>
        </w:rPr>
        <w:t xml:space="preserve"> </w:t>
      </w:r>
      <w:r>
        <w:rPr>
          <w:b/>
          <w:sz w:val="26"/>
        </w:rPr>
        <w:t>dintre localități.</w:t>
      </w:r>
    </w:p>
    <w:p>
      <w:pPr>
        <w:pStyle w:val="7"/>
        <w:spacing w:before="2"/>
        <w:rPr>
          <w:b/>
          <w:sz w:val="25"/>
        </w:rPr>
      </w:pPr>
    </w:p>
    <w:p>
      <w:pPr>
        <w:pStyle w:val="7"/>
        <w:ind w:left="190" w:firstLine="388"/>
        <w:jc w:val="both"/>
        <w:rPr>
          <w:rFonts w:hint="default"/>
          <w:lang w:val="ro-RO"/>
        </w:rPr>
      </w:pPr>
      <w:r>
        <w:rPr>
          <w:sz w:val="28"/>
          <w:szCs w:val="28"/>
        </w:rPr>
        <w:t>Prezentarea</w:t>
      </w:r>
      <w:r>
        <w:rPr>
          <w:spacing w:val="44"/>
          <w:sz w:val="28"/>
          <w:szCs w:val="28"/>
        </w:rPr>
        <w:t xml:space="preserve"> </w:t>
      </w:r>
      <w:r>
        <w:rPr>
          <w:sz w:val="28"/>
          <w:szCs w:val="28"/>
        </w:rPr>
        <w:t>grafică</w:t>
      </w:r>
      <w:r>
        <w:rPr>
          <w:spacing w:val="43"/>
          <w:sz w:val="28"/>
          <w:szCs w:val="28"/>
        </w:rPr>
        <w:t xml:space="preserve"> </w:t>
      </w:r>
      <w:r>
        <w:rPr>
          <w:sz w:val="28"/>
          <w:szCs w:val="28"/>
        </w:rPr>
        <w:t>și</w:t>
      </w:r>
      <w:r>
        <w:rPr>
          <w:spacing w:val="43"/>
          <w:sz w:val="28"/>
          <w:szCs w:val="28"/>
        </w:rPr>
        <w:t xml:space="preserve"> </w:t>
      </w:r>
      <w:r>
        <w:rPr>
          <w:sz w:val="28"/>
          <w:szCs w:val="28"/>
        </w:rPr>
        <w:t>descriptivă</w:t>
      </w:r>
      <w:r>
        <w:rPr>
          <w:spacing w:val="43"/>
          <w:sz w:val="28"/>
          <w:szCs w:val="28"/>
        </w:rPr>
        <w:t xml:space="preserve"> </w:t>
      </w:r>
      <w:r>
        <w:rPr>
          <w:sz w:val="28"/>
          <w:szCs w:val="28"/>
        </w:rPr>
        <w:t>se</w:t>
      </w:r>
      <w:r>
        <w:rPr>
          <w:spacing w:val="43"/>
          <w:sz w:val="28"/>
          <w:szCs w:val="28"/>
        </w:rPr>
        <w:t xml:space="preserve"> </w:t>
      </w:r>
      <w:r>
        <w:rPr>
          <w:sz w:val="28"/>
          <w:szCs w:val="28"/>
        </w:rPr>
        <w:t>regăsește</w:t>
      </w:r>
      <w:r>
        <w:rPr>
          <w:spacing w:val="43"/>
          <w:sz w:val="28"/>
          <w:szCs w:val="28"/>
        </w:rPr>
        <w:t xml:space="preserve"> </w:t>
      </w:r>
      <w:r>
        <w:rPr>
          <w:sz w:val="28"/>
          <w:szCs w:val="28"/>
        </w:rPr>
        <w:t>în</w:t>
      </w:r>
      <w:r>
        <w:rPr>
          <w:spacing w:val="43"/>
          <w:sz w:val="28"/>
          <w:szCs w:val="28"/>
        </w:rPr>
        <w:t xml:space="preserve"> </w:t>
      </w:r>
      <w:r>
        <w:rPr>
          <w:sz w:val="28"/>
          <w:szCs w:val="28"/>
        </w:rPr>
        <w:t>Planul</w:t>
      </w:r>
      <w:r>
        <w:rPr>
          <w:spacing w:val="43"/>
          <w:sz w:val="28"/>
          <w:szCs w:val="28"/>
        </w:rPr>
        <w:t xml:space="preserve"> </w:t>
      </w:r>
      <w:r>
        <w:rPr>
          <w:sz w:val="28"/>
          <w:szCs w:val="28"/>
        </w:rPr>
        <w:t>Urbanistic</w:t>
      </w:r>
      <w:r>
        <w:rPr>
          <w:spacing w:val="43"/>
          <w:sz w:val="28"/>
          <w:szCs w:val="28"/>
        </w:rPr>
        <w:t xml:space="preserve"> </w:t>
      </w:r>
      <w:r>
        <w:rPr>
          <w:sz w:val="28"/>
          <w:szCs w:val="28"/>
        </w:rPr>
        <w:t>General</w:t>
      </w:r>
      <w:r>
        <w:rPr>
          <w:spacing w:val="43"/>
          <w:sz w:val="28"/>
          <w:szCs w:val="28"/>
        </w:rPr>
        <w:t xml:space="preserve"> </w:t>
      </w:r>
      <w:r>
        <w:rPr>
          <w:sz w:val="28"/>
          <w:szCs w:val="28"/>
        </w:rPr>
        <w:t>al</w:t>
      </w:r>
      <w:r>
        <w:rPr>
          <w:spacing w:val="-62"/>
          <w:sz w:val="28"/>
          <w:szCs w:val="28"/>
        </w:rPr>
        <w:t xml:space="preserve"> </w:t>
      </w:r>
      <w:r>
        <w:rPr>
          <w:sz w:val="28"/>
          <w:szCs w:val="28"/>
        </w:rPr>
        <w:t>Municipiului</w:t>
      </w:r>
      <w:r>
        <w:rPr>
          <w:spacing w:val="-3"/>
          <w:sz w:val="28"/>
          <w:szCs w:val="28"/>
        </w:rPr>
        <w:t xml:space="preserve"> </w:t>
      </w:r>
      <w:r>
        <w:rPr>
          <w:rFonts w:hint="default"/>
          <w:sz w:val="28"/>
          <w:szCs w:val="28"/>
          <w:lang w:val="ro-RO"/>
        </w:rPr>
        <w:t>Dr. Tr. Severin</w:t>
      </w:r>
      <w:r>
        <w:rPr>
          <w:sz w:val="28"/>
          <w:szCs w:val="28"/>
        </w:rPr>
        <w:t>,</w:t>
      </w:r>
      <w:r>
        <w:rPr>
          <w:spacing w:val="1"/>
          <w:sz w:val="28"/>
          <w:szCs w:val="28"/>
        </w:rPr>
        <w:t xml:space="preserve"> </w:t>
      </w:r>
      <w:r>
        <w:rPr>
          <w:sz w:val="28"/>
          <w:szCs w:val="28"/>
        </w:rPr>
        <w:t>aprobat</w:t>
      </w:r>
      <w:r>
        <w:rPr>
          <w:spacing w:val="-2"/>
          <w:sz w:val="28"/>
          <w:szCs w:val="28"/>
        </w:rPr>
        <w:t xml:space="preserve"> </w:t>
      </w:r>
      <w:r>
        <w:rPr>
          <w:sz w:val="28"/>
          <w:szCs w:val="28"/>
        </w:rPr>
        <w:t>prin Hotărârea</w:t>
      </w:r>
      <w:r>
        <w:rPr>
          <w:spacing w:val="2"/>
          <w:sz w:val="28"/>
          <w:szCs w:val="28"/>
        </w:rPr>
        <w:t xml:space="preserve"> </w:t>
      </w:r>
      <w:r>
        <w:rPr>
          <w:sz w:val="28"/>
          <w:szCs w:val="28"/>
        </w:rPr>
        <w:t>Consiliului</w:t>
      </w:r>
      <w:r>
        <w:rPr>
          <w:spacing w:val="-3"/>
          <w:sz w:val="28"/>
          <w:szCs w:val="28"/>
        </w:rPr>
        <w:t xml:space="preserve"> </w:t>
      </w:r>
      <w:r>
        <w:rPr>
          <w:sz w:val="28"/>
          <w:szCs w:val="28"/>
        </w:rPr>
        <w:t>Local</w:t>
      </w:r>
      <w:r>
        <w:rPr>
          <w:rFonts w:hint="default"/>
          <w:sz w:val="28"/>
          <w:szCs w:val="28"/>
          <w:lang w:val="ro-RO"/>
        </w:rPr>
        <w:t xml:space="preserve">   </w:t>
      </w:r>
      <w:r>
        <w:rPr>
          <w:sz w:val="28"/>
          <w:szCs w:val="28"/>
        </w:rPr>
        <w:t>nr.</w:t>
      </w:r>
      <w:r>
        <w:rPr>
          <w:rFonts w:hint="default"/>
          <w:sz w:val="28"/>
          <w:szCs w:val="28"/>
          <w:lang w:val="ro-RO"/>
        </w:rPr>
        <w:t>219/2010</w:t>
      </w:r>
      <w:r>
        <w:rPr>
          <w:rFonts w:hint="default"/>
          <w:lang w:val="ro-RO"/>
        </w:rPr>
        <w:t>.</w:t>
      </w:r>
    </w:p>
    <w:p>
      <w:pPr>
        <w:pStyle w:val="7"/>
        <w:jc w:val="both"/>
        <w:rPr>
          <w:sz w:val="28"/>
          <w:szCs w:val="28"/>
        </w:rPr>
      </w:pPr>
    </w:p>
    <w:p>
      <w:pPr>
        <w:pStyle w:val="4"/>
        <w:keepNext/>
        <w:keepLines/>
        <w:pageBreakBefore w:val="0"/>
        <w:widowControl w:val="0"/>
        <w:kinsoku/>
        <w:wordWrap/>
        <w:overflowPunct/>
        <w:topLinePunct w:val="0"/>
        <w:autoSpaceDE w:val="0"/>
        <w:autoSpaceDN w:val="0"/>
        <w:bidi w:val="0"/>
        <w:adjustRightInd/>
        <w:snapToGrid/>
        <w:spacing w:before="0" w:after="0" w:line="240" w:lineRule="auto"/>
        <w:ind w:firstLine="720" w:firstLineChars="0"/>
        <w:jc w:val="both"/>
        <w:textAlignment w:val="auto"/>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lang w:val="ro-RO"/>
        </w:rPr>
        <w:t>Municipiul Dr.Tr.Severin e</w:t>
      </w:r>
      <w:r>
        <w:rPr>
          <w:rFonts w:hint="default" w:ascii="Times New Roman" w:hAnsi="Times New Roman" w:cs="Times New Roman"/>
          <w:b w:val="0"/>
          <w:bCs w:val="0"/>
          <w:color w:val="auto"/>
          <w:sz w:val="28"/>
          <w:szCs w:val="28"/>
        </w:rPr>
        <w:t>ste așezat în partea vestică a </w:t>
      </w:r>
      <w:r>
        <w:rPr>
          <w:rFonts w:hint="default" w:ascii="Times New Roman" w:hAnsi="Times New Roman" w:cs="Times New Roman"/>
          <w:b w:val="0"/>
          <w:bCs w:val="0"/>
          <w:color w:val="auto"/>
          <w:sz w:val="28"/>
          <w:szCs w:val="28"/>
        </w:rPr>
        <w:fldChar w:fldCharType="begin"/>
      </w:r>
      <w:r>
        <w:rPr>
          <w:rFonts w:hint="default" w:ascii="Times New Roman" w:hAnsi="Times New Roman" w:cs="Times New Roman"/>
          <w:b w:val="0"/>
          <w:bCs w:val="0"/>
          <w:color w:val="auto"/>
          <w:sz w:val="28"/>
          <w:szCs w:val="28"/>
        </w:rPr>
        <w:instrText xml:space="preserve"> HYPERLINK "https://ro.wikipedia.org/wiki/Oltenia" \o "Oltenia" </w:instrText>
      </w:r>
      <w:r>
        <w:rPr>
          <w:rFonts w:hint="default" w:ascii="Times New Roman" w:hAnsi="Times New Roman" w:cs="Times New Roman"/>
          <w:b w:val="0"/>
          <w:bCs w:val="0"/>
          <w:color w:val="auto"/>
          <w:sz w:val="28"/>
          <w:szCs w:val="28"/>
        </w:rPr>
        <w:fldChar w:fldCharType="separate"/>
      </w:r>
      <w:r>
        <w:rPr>
          <w:rStyle w:val="9"/>
          <w:rFonts w:hint="default" w:ascii="Times New Roman" w:hAnsi="Times New Roman" w:eastAsia="sans-serif" w:cs="Times New Roman"/>
          <w:b w:val="0"/>
          <w:bCs w:val="0"/>
          <w:i w:val="0"/>
          <w:iCs w:val="0"/>
          <w:caps w:val="0"/>
          <w:color w:val="auto"/>
          <w:spacing w:val="0"/>
          <w:sz w:val="28"/>
          <w:szCs w:val="28"/>
          <w:u w:val="none"/>
          <w:shd w:val="clear" w:fill="FFFFFF"/>
        </w:rPr>
        <w:t>Olteniei</w:t>
      </w:r>
      <w:r>
        <w:rPr>
          <w:rFonts w:hint="default" w:ascii="Times New Roman" w:hAnsi="Times New Roman" w:cs="Times New Roman"/>
          <w:b w:val="0"/>
          <w:bCs w:val="0"/>
          <w:color w:val="auto"/>
          <w:sz w:val="28"/>
          <w:szCs w:val="28"/>
        </w:rPr>
        <w:fldChar w:fldCharType="end"/>
      </w:r>
      <w:r>
        <w:rPr>
          <w:rFonts w:hint="default" w:ascii="Times New Roman" w:hAnsi="Times New Roman" w:cs="Times New Roman"/>
          <w:b w:val="0"/>
          <w:bCs w:val="0"/>
          <w:color w:val="auto"/>
          <w:sz w:val="28"/>
          <w:szCs w:val="28"/>
        </w:rPr>
        <w:t xml:space="preserve">, </w:t>
      </w:r>
      <w:r>
        <w:rPr>
          <w:rFonts w:hint="default" w:cs="Times New Roman"/>
          <w:b w:val="0"/>
          <w:bCs w:val="0"/>
          <w:color w:val="auto"/>
          <w:sz w:val="28"/>
          <w:szCs w:val="28"/>
          <w:lang w:val="ro-RO"/>
        </w:rPr>
        <w:t xml:space="preserve">cu o suprafata de 5967,69 ha, </w:t>
      </w:r>
      <w:r>
        <w:rPr>
          <w:rFonts w:hint="default" w:ascii="Times New Roman" w:hAnsi="Times New Roman" w:cs="Times New Roman"/>
          <w:b w:val="0"/>
          <w:bCs w:val="0"/>
          <w:color w:val="auto"/>
          <w:sz w:val="28"/>
          <w:szCs w:val="28"/>
        </w:rPr>
        <w:t>coordonatele sale fiind 22° 33' longitudine estică și 44° 38' latitudine nordică. Orașul este situat pe malul stâng al Dunării, la ieșirea fluviului din defileu, în depresiunea subcarpatică a Topolniței, pe </w:t>
      </w:r>
      <w:r>
        <w:rPr>
          <w:rFonts w:hint="default" w:ascii="Times New Roman" w:hAnsi="Times New Roman" w:cs="Times New Roman"/>
          <w:b w:val="0"/>
          <w:bCs w:val="0"/>
          <w:color w:val="auto"/>
          <w:sz w:val="28"/>
          <w:szCs w:val="28"/>
        </w:rPr>
        <w:fldChar w:fldCharType="begin"/>
      </w:r>
      <w:r>
        <w:rPr>
          <w:rFonts w:hint="default" w:ascii="Times New Roman" w:hAnsi="Times New Roman" w:cs="Times New Roman"/>
          <w:b w:val="0"/>
          <w:bCs w:val="0"/>
          <w:color w:val="auto"/>
          <w:sz w:val="28"/>
          <w:szCs w:val="28"/>
        </w:rPr>
        <w:instrText xml:space="preserve"> HYPERLINK "https://ro.wikipedia.org/wiki/Drumul_european_E70" \o "Drumul european E70" </w:instrText>
      </w:r>
      <w:r>
        <w:rPr>
          <w:rFonts w:hint="default" w:ascii="Times New Roman" w:hAnsi="Times New Roman" w:cs="Times New Roman"/>
          <w:b w:val="0"/>
          <w:bCs w:val="0"/>
          <w:color w:val="auto"/>
          <w:sz w:val="28"/>
          <w:szCs w:val="28"/>
        </w:rPr>
        <w:fldChar w:fldCharType="separate"/>
      </w:r>
      <w:r>
        <w:rPr>
          <w:rStyle w:val="9"/>
          <w:rFonts w:hint="default" w:ascii="Times New Roman" w:hAnsi="Times New Roman" w:eastAsia="sans-serif" w:cs="Times New Roman"/>
          <w:b w:val="0"/>
          <w:bCs w:val="0"/>
          <w:i w:val="0"/>
          <w:iCs w:val="0"/>
          <w:caps w:val="0"/>
          <w:color w:val="auto"/>
          <w:spacing w:val="0"/>
          <w:sz w:val="28"/>
          <w:szCs w:val="28"/>
          <w:u w:val="none"/>
          <w:shd w:val="clear" w:fill="FFFFFF"/>
        </w:rPr>
        <w:t>drumul european E70</w:t>
      </w:r>
      <w:r>
        <w:rPr>
          <w:rFonts w:hint="default" w:ascii="Times New Roman" w:hAnsi="Times New Roman" w:cs="Times New Roman"/>
          <w:b w:val="0"/>
          <w:bCs w:val="0"/>
          <w:color w:val="auto"/>
          <w:sz w:val="28"/>
          <w:szCs w:val="28"/>
        </w:rPr>
        <w:fldChar w:fldCharType="end"/>
      </w:r>
      <w:r>
        <w:rPr>
          <w:rFonts w:hint="default" w:ascii="Times New Roman" w:hAnsi="Times New Roman" w:cs="Times New Roman"/>
          <w:b w:val="0"/>
          <w:bCs w:val="0"/>
          <w:color w:val="auto"/>
          <w:sz w:val="28"/>
          <w:szCs w:val="28"/>
        </w:rPr>
        <w:t>, la 220 km sud-est de </w:t>
      </w:r>
      <w:r>
        <w:rPr>
          <w:rFonts w:hint="default" w:ascii="Times New Roman" w:hAnsi="Times New Roman" w:cs="Times New Roman"/>
          <w:b w:val="0"/>
          <w:bCs w:val="0"/>
          <w:color w:val="auto"/>
          <w:sz w:val="28"/>
          <w:szCs w:val="28"/>
        </w:rPr>
        <w:fldChar w:fldCharType="begin"/>
      </w:r>
      <w:r>
        <w:rPr>
          <w:rFonts w:hint="default" w:ascii="Times New Roman" w:hAnsi="Times New Roman" w:cs="Times New Roman"/>
          <w:b w:val="0"/>
          <w:bCs w:val="0"/>
          <w:color w:val="auto"/>
          <w:sz w:val="28"/>
          <w:szCs w:val="28"/>
        </w:rPr>
        <w:instrText xml:space="preserve"> HYPERLINK "https://ro.wikipedia.org/wiki/Timi%C8%99oara" \o "Timișoara" </w:instrText>
      </w:r>
      <w:r>
        <w:rPr>
          <w:rFonts w:hint="default" w:ascii="Times New Roman" w:hAnsi="Times New Roman" w:cs="Times New Roman"/>
          <w:b w:val="0"/>
          <w:bCs w:val="0"/>
          <w:color w:val="auto"/>
          <w:sz w:val="28"/>
          <w:szCs w:val="28"/>
        </w:rPr>
        <w:fldChar w:fldCharType="separate"/>
      </w:r>
      <w:r>
        <w:rPr>
          <w:rStyle w:val="9"/>
          <w:rFonts w:hint="default" w:ascii="Times New Roman" w:hAnsi="Times New Roman" w:eastAsia="sans-serif" w:cs="Times New Roman"/>
          <w:b w:val="0"/>
          <w:bCs w:val="0"/>
          <w:i w:val="0"/>
          <w:iCs w:val="0"/>
          <w:caps w:val="0"/>
          <w:color w:val="auto"/>
          <w:spacing w:val="0"/>
          <w:sz w:val="28"/>
          <w:szCs w:val="28"/>
          <w:u w:val="none"/>
          <w:shd w:val="clear" w:fill="FFFFFF"/>
        </w:rPr>
        <w:t>Timișoara</w:t>
      </w:r>
      <w:r>
        <w:rPr>
          <w:rFonts w:hint="default" w:ascii="Times New Roman" w:hAnsi="Times New Roman" w:cs="Times New Roman"/>
          <w:b w:val="0"/>
          <w:bCs w:val="0"/>
          <w:color w:val="auto"/>
          <w:sz w:val="28"/>
          <w:szCs w:val="28"/>
        </w:rPr>
        <w:fldChar w:fldCharType="end"/>
      </w:r>
      <w:r>
        <w:rPr>
          <w:rFonts w:hint="default" w:ascii="Times New Roman" w:hAnsi="Times New Roman" w:cs="Times New Roman"/>
          <w:b w:val="0"/>
          <w:bCs w:val="0"/>
          <w:color w:val="auto"/>
          <w:sz w:val="28"/>
          <w:szCs w:val="28"/>
        </w:rPr>
        <w:t>, 113 km vest de </w:t>
      </w:r>
      <w:r>
        <w:rPr>
          <w:rFonts w:hint="default" w:ascii="Times New Roman" w:hAnsi="Times New Roman" w:cs="Times New Roman"/>
          <w:b w:val="0"/>
          <w:bCs w:val="0"/>
          <w:color w:val="auto"/>
          <w:sz w:val="28"/>
          <w:szCs w:val="28"/>
        </w:rPr>
        <w:fldChar w:fldCharType="begin"/>
      </w:r>
      <w:r>
        <w:rPr>
          <w:rFonts w:hint="default" w:ascii="Times New Roman" w:hAnsi="Times New Roman" w:cs="Times New Roman"/>
          <w:b w:val="0"/>
          <w:bCs w:val="0"/>
          <w:color w:val="auto"/>
          <w:sz w:val="28"/>
          <w:szCs w:val="28"/>
        </w:rPr>
        <w:instrText xml:space="preserve"> HYPERLINK "https://ro.wikipedia.org/wiki/Craiova" \o "Craiova" </w:instrText>
      </w:r>
      <w:r>
        <w:rPr>
          <w:rFonts w:hint="default" w:ascii="Times New Roman" w:hAnsi="Times New Roman" w:cs="Times New Roman"/>
          <w:b w:val="0"/>
          <w:bCs w:val="0"/>
          <w:color w:val="auto"/>
          <w:sz w:val="28"/>
          <w:szCs w:val="28"/>
        </w:rPr>
        <w:fldChar w:fldCharType="separate"/>
      </w:r>
      <w:r>
        <w:rPr>
          <w:rStyle w:val="9"/>
          <w:rFonts w:hint="default" w:ascii="Times New Roman" w:hAnsi="Times New Roman" w:eastAsia="sans-serif" w:cs="Times New Roman"/>
          <w:b w:val="0"/>
          <w:bCs w:val="0"/>
          <w:i w:val="0"/>
          <w:iCs w:val="0"/>
          <w:caps w:val="0"/>
          <w:color w:val="auto"/>
          <w:spacing w:val="0"/>
          <w:sz w:val="28"/>
          <w:szCs w:val="28"/>
          <w:u w:val="none"/>
          <w:shd w:val="clear" w:fill="FFFFFF"/>
        </w:rPr>
        <w:t>Craiova</w:t>
      </w:r>
      <w:r>
        <w:rPr>
          <w:rFonts w:hint="default" w:ascii="Times New Roman" w:hAnsi="Times New Roman" w:cs="Times New Roman"/>
          <w:b w:val="0"/>
          <w:bCs w:val="0"/>
          <w:color w:val="auto"/>
          <w:sz w:val="28"/>
          <w:szCs w:val="28"/>
        </w:rPr>
        <w:fldChar w:fldCharType="end"/>
      </w:r>
      <w:r>
        <w:rPr>
          <w:rFonts w:hint="default" w:ascii="Times New Roman" w:hAnsi="Times New Roman" w:cs="Times New Roman"/>
          <w:b w:val="0"/>
          <w:bCs w:val="0"/>
          <w:color w:val="auto"/>
          <w:sz w:val="28"/>
          <w:szCs w:val="28"/>
        </w:rPr>
        <w:t> și 353 km vest de </w:t>
      </w:r>
      <w:r>
        <w:rPr>
          <w:rFonts w:hint="default" w:ascii="Times New Roman" w:hAnsi="Times New Roman" w:cs="Times New Roman"/>
          <w:b w:val="0"/>
          <w:bCs w:val="0"/>
          <w:color w:val="auto"/>
          <w:sz w:val="28"/>
          <w:szCs w:val="28"/>
        </w:rPr>
        <w:fldChar w:fldCharType="begin"/>
      </w:r>
      <w:r>
        <w:rPr>
          <w:rFonts w:hint="default" w:ascii="Times New Roman" w:hAnsi="Times New Roman" w:cs="Times New Roman"/>
          <w:b w:val="0"/>
          <w:bCs w:val="0"/>
          <w:color w:val="auto"/>
          <w:sz w:val="28"/>
          <w:szCs w:val="28"/>
        </w:rPr>
        <w:instrText xml:space="preserve"> HYPERLINK "https://ro.wikipedia.org/wiki/Bucure%C8%99ti" \o "București" </w:instrText>
      </w:r>
      <w:r>
        <w:rPr>
          <w:rFonts w:hint="default" w:ascii="Times New Roman" w:hAnsi="Times New Roman" w:cs="Times New Roman"/>
          <w:b w:val="0"/>
          <w:bCs w:val="0"/>
          <w:color w:val="auto"/>
          <w:sz w:val="28"/>
          <w:szCs w:val="28"/>
        </w:rPr>
        <w:fldChar w:fldCharType="separate"/>
      </w:r>
      <w:r>
        <w:rPr>
          <w:rStyle w:val="9"/>
          <w:rFonts w:hint="default" w:ascii="Times New Roman" w:hAnsi="Times New Roman" w:eastAsia="sans-serif" w:cs="Times New Roman"/>
          <w:b w:val="0"/>
          <w:bCs w:val="0"/>
          <w:i w:val="0"/>
          <w:iCs w:val="0"/>
          <w:caps w:val="0"/>
          <w:color w:val="auto"/>
          <w:spacing w:val="0"/>
          <w:sz w:val="28"/>
          <w:szCs w:val="28"/>
          <w:u w:val="none"/>
          <w:shd w:val="clear" w:fill="FFFFFF"/>
        </w:rPr>
        <w:t>București</w:t>
      </w:r>
      <w:r>
        <w:rPr>
          <w:rFonts w:hint="default" w:ascii="Times New Roman" w:hAnsi="Times New Roman" w:cs="Times New Roman"/>
          <w:b w:val="0"/>
          <w:bCs w:val="0"/>
          <w:color w:val="auto"/>
          <w:sz w:val="28"/>
          <w:szCs w:val="28"/>
        </w:rPr>
        <w:fldChar w:fldCharType="end"/>
      </w:r>
      <w:r>
        <w:rPr>
          <w:rFonts w:hint="default" w:ascii="Times New Roman" w:hAnsi="Times New Roman" w:cs="Times New Roman"/>
          <w:b w:val="0"/>
          <w:bCs w:val="0"/>
          <w:color w:val="auto"/>
          <w:sz w:val="28"/>
          <w:szCs w:val="28"/>
        </w:rPr>
        <w:t>.</w:t>
      </w:r>
    </w:p>
    <w:p>
      <w:pPr>
        <w:rPr>
          <w:rFonts w:hint="default"/>
        </w:rPr>
      </w:pPr>
    </w:p>
    <w:p>
      <w:pPr>
        <w:pStyle w:val="4"/>
        <w:keepNext/>
        <w:keepLines/>
        <w:pageBreakBefore w:val="0"/>
        <w:widowControl w:val="0"/>
        <w:kinsoku/>
        <w:wordWrap/>
        <w:overflowPunct/>
        <w:topLinePunct w:val="0"/>
        <w:autoSpaceDE w:val="0"/>
        <w:autoSpaceDN w:val="0"/>
        <w:bidi w:val="0"/>
        <w:adjustRightInd/>
        <w:snapToGrid/>
        <w:spacing w:before="0" w:after="0" w:line="240" w:lineRule="auto"/>
        <w:ind w:firstLine="720" w:firstLineChars="0"/>
        <w:jc w:val="both"/>
        <w:textAlignment w:val="auto"/>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Altitudinea este de 104 metri la punctul cel mai înalt, iar punctul cel mai de jos se află situat lângă gară, unde altitudinea este de 48,75 metri față de nivelul mării.</w:t>
      </w:r>
    </w:p>
    <w:p>
      <w:pPr>
        <w:rPr>
          <w:rFonts w:hint="default"/>
        </w:rPr>
      </w:pPr>
    </w:p>
    <w:p>
      <w:pPr>
        <w:pStyle w:val="4"/>
        <w:keepNext/>
        <w:keepLines/>
        <w:pageBreakBefore w:val="0"/>
        <w:widowControl w:val="0"/>
        <w:kinsoku/>
        <w:wordWrap/>
        <w:overflowPunct/>
        <w:topLinePunct w:val="0"/>
        <w:autoSpaceDE w:val="0"/>
        <w:autoSpaceDN w:val="0"/>
        <w:bidi w:val="0"/>
        <w:adjustRightInd/>
        <w:snapToGrid/>
        <w:spacing w:before="0" w:after="0" w:line="240" w:lineRule="auto"/>
        <w:ind w:firstLine="720" w:firstLineChars="0"/>
        <w:jc w:val="both"/>
        <w:textAlignment w:val="auto"/>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Drobeta-Turnu-Severin este așezat în Depresiunea Severinului și este înconjurat de următoarele dealuri: Dealul Vărănic (403 m.) - în Vest-Nord-Vest, Dealul Colibași - în Nord, Dealul Balota (368 m.) - în Est și Dealul Stârmina (217 m.) - în Sud.</w:t>
      </w:r>
    </w:p>
    <w:p>
      <w:pPr>
        <w:pStyle w:val="7"/>
        <w:jc w:val="both"/>
        <w:rPr>
          <w:sz w:val="28"/>
          <w:szCs w:val="28"/>
        </w:rPr>
      </w:pPr>
    </w:p>
    <w:p>
      <w:pPr>
        <w:pStyle w:val="7"/>
        <w:jc w:val="both"/>
        <w:rPr>
          <w:sz w:val="28"/>
          <w:szCs w:val="28"/>
        </w:rPr>
      </w:pPr>
    </w:p>
    <w:p>
      <w:pPr>
        <w:keepNext w:val="0"/>
        <w:keepLines w:val="0"/>
        <w:widowControl/>
        <w:suppressLineNumbers w:val="0"/>
        <w:jc w:val="left"/>
        <w:rPr>
          <w:rFonts w:hint="default" w:ascii="Times New Roman" w:hAnsi="Times New Roman" w:cs="Times New Roman"/>
          <w:i w:val="0"/>
          <w:iCs w:val="0"/>
          <w:sz w:val="28"/>
          <w:szCs w:val="28"/>
        </w:rPr>
      </w:pPr>
      <w:r>
        <w:rPr>
          <w:rFonts w:hint="default" w:ascii="Times New Roman" w:hAnsi="Times New Roman" w:eastAsia="CIDFont" w:cs="Times New Roman"/>
          <w:b/>
          <w:bCs/>
          <w:i w:val="0"/>
          <w:iCs w:val="0"/>
          <w:color w:val="000000"/>
          <w:kern w:val="0"/>
          <w:sz w:val="28"/>
          <w:szCs w:val="28"/>
          <w:lang w:val="ro-RO" w:eastAsia="zh-CN" w:bidi="ar"/>
        </w:rPr>
        <w:t>A</w:t>
      </w:r>
      <w:r>
        <w:rPr>
          <w:rFonts w:hint="default" w:ascii="Times New Roman" w:hAnsi="Times New Roman" w:eastAsia="CIDFont" w:cs="Times New Roman"/>
          <w:b/>
          <w:bCs/>
          <w:i w:val="0"/>
          <w:iCs w:val="0"/>
          <w:color w:val="000000"/>
          <w:kern w:val="0"/>
          <w:sz w:val="28"/>
          <w:szCs w:val="28"/>
          <w:lang w:val="en-US" w:eastAsia="zh-CN" w:bidi="ar"/>
        </w:rPr>
        <w:t xml:space="preserve">NEXA NR. 3 LA STATUT </w:t>
      </w:r>
    </w:p>
    <w:p>
      <w:pPr>
        <w:pStyle w:val="7"/>
        <w:spacing w:before="2"/>
        <w:rPr>
          <w:b/>
        </w:rPr>
      </w:pPr>
    </w:p>
    <w:p>
      <w:pPr>
        <w:spacing w:before="0"/>
        <w:ind w:left="190" w:right="0" w:firstLine="453"/>
        <w:jc w:val="center"/>
        <w:rPr>
          <w:rFonts w:hint="default"/>
          <w:b/>
          <w:sz w:val="28"/>
          <w:szCs w:val="28"/>
          <w:lang w:val="ro-RO"/>
        </w:rPr>
      </w:pPr>
      <w:r>
        <w:rPr>
          <w:b/>
          <w:sz w:val="28"/>
          <w:szCs w:val="28"/>
        </w:rPr>
        <w:t>Hidrografia,</w:t>
      </w:r>
      <w:r>
        <w:rPr>
          <w:b/>
          <w:spacing w:val="49"/>
          <w:sz w:val="28"/>
          <w:szCs w:val="28"/>
        </w:rPr>
        <w:t xml:space="preserve"> </w:t>
      </w:r>
      <w:r>
        <w:rPr>
          <w:b/>
          <w:sz w:val="28"/>
          <w:szCs w:val="28"/>
        </w:rPr>
        <w:t>flora,</w:t>
      </w:r>
      <w:r>
        <w:rPr>
          <w:b/>
          <w:spacing w:val="50"/>
          <w:sz w:val="28"/>
          <w:szCs w:val="28"/>
        </w:rPr>
        <w:t xml:space="preserve"> </w:t>
      </w:r>
      <w:r>
        <w:rPr>
          <w:b/>
          <w:sz w:val="28"/>
          <w:szCs w:val="28"/>
        </w:rPr>
        <w:t>fauna</w:t>
      </w:r>
      <w:r>
        <w:rPr>
          <w:b/>
          <w:spacing w:val="50"/>
          <w:sz w:val="28"/>
          <w:szCs w:val="28"/>
        </w:rPr>
        <w:t xml:space="preserve"> </w:t>
      </w:r>
      <w:r>
        <w:rPr>
          <w:b/>
          <w:sz w:val="28"/>
          <w:szCs w:val="28"/>
        </w:rPr>
        <w:t>și</w:t>
      </w:r>
      <w:r>
        <w:rPr>
          <w:b/>
          <w:spacing w:val="50"/>
          <w:sz w:val="28"/>
          <w:szCs w:val="28"/>
        </w:rPr>
        <w:t xml:space="preserve"> </w:t>
      </w:r>
      <w:r>
        <w:rPr>
          <w:b/>
          <w:sz w:val="28"/>
          <w:szCs w:val="28"/>
        </w:rPr>
        <w:t>tipul</w:t>
      </w:r>
      <w:r>
        <w:rPr>
          <w:b/>
          <w:spacing w:val="50"/>
          <w:sz w:val="28"/>
          <w:szCs w:val="28"/>
        </w:rPr>
        <w:t xml:space="preserve"> </w:t>
      </w:r>
      <w:r>
        <w:rPr>
          <w:b/>
          <w:sz w:val="28"/>
          <w:szCs w:val="28"/>
        </w:rPr>
        <w:t>solurilor</w:t>
      </w:r>
      <w:r>
        <w:rPr>
          <w:b/>
          <w:spacing w:val="50"/>
          <w:sz w:val="28"/>
          <w:szCs w:val="28"/>
        </w:rPr>
        <w:t xml:space="preserve"> </w:t>
      </w:r>
      <w:r>
        <w:rPr>
          <w:b/>
          <w:sz w:val="28"/>
          <w:szCs w:val="28"/>
        </w:rPr>
        <w:t>de</w:t>
      </w:r>
      <w:r>
        <w:rPr>
          <w:b/>
          <w:spacing w:val="49"/>
          <w:sz w:val="28"/>
          <w:szCs w:val="28"/>
        </w:rPr>
        <w:t xml:space="preserve"> </w:t>
      </w:r>
      <w:r>
        <w:rPr>
          <w:b/>
          <w:sz w:val="28"/>
          <w:szCs w:val="28"/>
        </w:rPr>
        <w:t>la</w:t>
      </w:r>
      <w:r>
        <w:rPr>
          <w:b/>
          <w:spacing w:val="50"/>
          <w:sz w:val="28"/>
          <w:szCs w:val="28"/>
        </w:rPr>
        <w:t xml:space="preserve"> </w:t>
      </w:r>
      <w:r>
        <w:rPr>
          <w:b/>
          <w:sz w:val="28"/>
          <w:szCs w:val="28"/>
        </w:rPr>
        <w:t>nivelul</w:t>
      </w:r>
      <w:r>
        <w:rPr>
          <w:b/>
          <w:spacing w:val="50"/>
          <w:sz w:val="28"/>
          <w:szCs w:val="28"/>
        </w:rPr>
        <w:t xml:space="preserve"> </w:t>
      </w:r>
      <w:r>
        <w:rPr>
          <w:b/>
          <w:sz w:val="28"/>
          <w:szCs w:val="28"/>
        </w:rPr>
        <w:t>unității</w:t>
      </w:r>
      <w:r>
        <w:rPr>
          <w:b/>
          <w:spacing w:val="50"/>
          <w:sz w:val="28"/>
          <w:szCs w:val="28"/>
        </w:rPr>
        <w:t xml:space="preserve"> </w:t>
      </w:r>
      <w:r>
        <w:rPr>
          <w:b/>
          <w:sz w:val="28"/>
          <w:szCs w:val="28"/>
        </w:rPr>
        <w:t>administrativ-</w:t>
      </w:r>
      <w:r>
        <w:rPr>
          <w:b/>
          <w:spacing w:val="-62"/>
          <w:sz w:val="28"/>
          <w:szCs w:val="28"/>
        </w:rPr>
        <w:t xml:space="preserve"> </w:t>
      </w:r>
      <w:r>
        <w:rPr>
          <w:b/>
          <w:sz w:val="28"/>
          <w:szCs w:val="28"/>
        </w:rPr>
        <w:t>teritoriale</w:t>
      </w:r>
      <w:r>
        <w:rPr>
          <w:rFonts w:hint="default"/>
          <w:b/>
          <w:sz w:val="28"/>
          <w:szCs w:val="28"/>
          <w:lang w:val="ro-RO"/>
        </w:rPr>
        <w:t>.</w:t>
      </w:r>
    </w:p>
    <w:p>
      <w:pPr>
        <w:spacing w:before="0"/>
        <w:ind w:left="190" w:right="0" w:firstLine="453"/>
        <w:jc w:val="center"/>
        <w:rPr>
          <w:rFonts w:hint="default"/>
          <w:b/>
          <w:bCs w:val="0"/>
          <w:sz w:val="28"/>
          <w:szCs w:val="28"/>
          <w:lang w:val="ro-RO"/>
        </w:rPr>
      </w:pPr>
    </w:p>
    <w:p>
      <w:pPr>
        <w:pStyle w:val="7"/>
        <w:numPr>
          <w:ilvl w:val="0"/>
          <w:numId w:val="22"/>
        </w:numPr>
        <w:jc w:val="both"/>
        <w:rPr>
          <w:rFonts w:hint="default" w:ascii="Times New Roman" w:hAnsi="Times New Roman" w:cs="Times New Roman"/>
          <w:b w:val="0"/>
          <w:bCs w:val="0"/>
          <w:sz w:val="28"/>
          <w:szCs w:val="28"/>
        </w:rPr>
      </w:pPr>
      <w:r>
        <w:rPr>
          <w:rFonts w:hint="default"/>
          <w:b/>
          <w:bCs w:val="0"/>
          <w:sz w:val="28"/>
          <w:szCs w:val="28"/>
          <w:lang w:val="ro-RO"/>
        </w:rPr>
        <w:t>Hidrografia: Municipiul Dr.Tr.Severin, Județul Mehedinți, este reprezentată de râuri.</w:t>
      </w:r>
    </w:p>
    <w:p>
      <w:pPr>
        <w:pStyle w:val="7"/>
        <w:widowControl w:val="0"/>
        <w:numPr>
          <w:ilvl w:val="0"/>
          <w:numId w:val="0"/>
        </w:numPr>
        <w:autoSpaceDE w:val="0"/>
        <w:autoSpaceDN w:val="0"/>
        <w:spacing w:before="0" w:after="0" w:line="240" w:lineRule="auto"/>
        <w:ind w:right="0" w:rightChars="0"/>
        <w:jc w:val="both"/>
        <w:rPr>
          <w:rFonts w:hint="default" w:ascii="Times New Roman" w:hAnsi="Times New Roman" w:cs="Times New Roman"/>
          <w:b w:val="0"/>
          <w:bCs w:val="0"/>
          <w:sz w:val="28"/>
          <w:szCs w:val="28"/>
        </w:rPr>
      </w:pPr>
    </w:p>
    <w:p>
      <w:pPr>
        <w:pStyle w:val="7"/>
        <w:numPr>
          <w:ilvl w:val="0"/>
          <w:numId w:val="0"/>
        </w:numPr>
        <w:ind w:right="0" w:rightChars="0" w:firstLine="720" w:firstLineChars="0"/>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R</w:t>
      </w:r>
      <w:r>
        <w:rPr>
          <w:rFonts w:hint="default" w:ascii="Times New Roman" w:hAnsi="Times New Roman" w:cs="Times New Roman"/>
          <w:b/>
          <w:bCs/>
          <w:sz w:val="28"/>
          <w:szCs w:val="28"/>
        </w:rPr>
        <w:t xml:space="preserve">ețeaua hidrografică de suprafață a județului Mehedinți </w:t>
      </w:r>
      <w:r>
        <w:rPr>
          <w:rFonts w:hint="default" w:ascii="Times New Roman" w:hAnsi="Times New Roman" w:cs="Times New Roman"/>
          <w:b w:val="0"/>
          <w:bCs w:val="0"/>
          <w:sz w:val="28"/>
          <w:szCs w:val="28"/>
        </w:rPr>
        <w:t xml:space="preserve">este redusă, din punct de vedere al densității și debitelor, cursurile de apă permanente având o lungime totală de 1210 km. Cea mai importantă arteră hidrografică este fluviul Dunărea, pe teritoriul Mehedințiului având un curs de 192 km lungime începând de la vărsarea pârâului Poloşeva în vest până la Drincea în sudul judeţului. Pe această distanţă fluviul îşi schimbă direcţia ca urmare a tectonicii şi litologiei variate a regiunii. Datorită schimbării direcţiei, pe cursul fluviului au apărut marile ostroave ale Dunării: Ada Kaleh, înecat sub apele lacului Porţile de Fier I, ostrovul Golu, Şimian, Corbului şi Ostrovu Mare. </w:t>
      </w:r>
    </w:p>
    <w:p>
      <w:pPr>
        <w:pStyle w:val="7"/>
        <w:numPr>
          <w:ilvl w:val="0"/>
          <w:numId w:val="0"/>
        </w:numPr>
        <w:ind w:right="0" w:rightChars="0" w:firstLine="720" w:firstLineChars="0"/>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În aval de localitatea Gura Văii s-a construit barajul Porţile de Fier I, iar la Ostrovu Mare, Porţile de Fier II. În sectorul de munte Dunărea primeşte numeroşi afluenţi cu debit redus. Pârâurile mai însemnate care îşi au obârşiile în munţii Almăjului sunt: Mraconia şi Eşelniţa. Cel mai important afluent este râul Cerna. Următorii afluenţi direcţi ai Dunării îşi desfăşoară cursul în întregime în judeţul Mehedinţi, colectând apele, în principal, din podişul Mehedinţi: Bahna cu afluenţii săi, Racovăţul şi Tarovăţul, pârâul Jidoştiţa, râul Topolniţa.</w:t>
      </w:r>
    </w:p>
    <w:p>
      <w:pPr>
        <w:pStyle w:val="7"/>
        <w:numPr>
          <w:ilvl w:val="0"/>
          <w:numId w:val="0"/>
        </w:numPr>
        <w:ind w:right="0" w:rightChars="0" w:firstLine="720" w:firstLineChars="0"/>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 În zona de câmpie a judeţului îşi varsă apele în Dunăre două pârâuri: Blahniţa și Drincea, care îşi au obârşia în Piemontul Getic. Datorită debitului mare este considerat cel mai semnificativ afluent al Jiului. Cei mai importanţi afluenţi ai Motrului sunt: Motrul Sec, Motrişorul, Brebina, Coşuştea şi Huşniţa.</w:t>
      </w:r>
    </w:p>
    <w:p>
      <w:pPr>
        <w:pStyle w:val="7"/>
        <w:numPr>
          <w:ilvl w:val="0"/>
          <w:numId w:val="0"/>
        </w:numPr>
        <w:ind w:right="0" w:rightChars="0" w:firstLine="720" w:firstLineChars="0"/>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 Pe teritoriul județului Mehedinți se află mai multe lacuri, cele mai importante fiind cele din lunca Dunării şi din micile depresiuni de pe terasele fluviului, acolo unde s-au creat condiţii de acumulare şi menţinere a apei. În funcție de modul de formare, se pot grupa astfel: lacuri de acumulare formate în urma construirii de baraje: Porțile de Fier I, Ostrovul Mare (Porțile de Fier II), lacul Motru; lacuri formate prin bararea naturală a unei văi: lacul Vintilă pe raza comunei Ilovăţ; lacuri din lunca Dunării: Vadului, Gârla Mare, Fântâna Banului; lacuri carstice în podişul Mehedinţi: Zaton, Balta – cu caracter permanent, Ponoarele și Gornoviţa – cu caracter temporar; lacuri din depresiuni lacustre: Jiana Mare, Rotunda, Bucura.</w:t>
      </w:r>
    </w:p>
    <w:p>
      <w:pPr>
        <w:pStyle w:val="4"/>
        <w:keepNext/>
        <w:keepLines/>
        <w:pageBreakBefore w:val="0"/>
        <w:widowControl w:val="0"/>
        <w:kinsoku/>
        <w:wordWrap/>
        <w:overflowPunct/>
        <w:topLinePunct w:val="0"/>
        <w:autoSpaceDE w:val="0"/>
        <w:autoSpaceDN w:val="0"/>
        <w:bidi w:val="0"/>
        <w:adjustRightInd/>
        <w:snapToGrid/>
        <w:spacing w:before="40" w:after="0" w:line="240" w:lineRule="auto"/>
        <w:ind w:firstLine="703" w:firstLineChars="250"/>
        <w:jc w:val="both"/>
        <w:textAlignment w:val="auto"/>
        <w:rPr>
          <w:rFonts w:hint="default" w:ascii="Times New Roman" w:hAnsi="Times New Roman" w:eastAsia="SimSun" w:cs="Times New Roman"/>
          <w:b w:val="0"/>
          <w:bCs w:val="0"/>
          <w:sz w:val="28"/>
          <w:szCs w:val="28"/>
        </w:rPr>
      </w:pPr>
      <w:r>
        <w:rPr>
          <w:rFonts w:hint="default" w:ascii="Times New Roman" w:hAnsi="Times New Roman" w:eastAsia="SimSun" w:cs="Times New Roman"/>
          <w:b/>
          <w:bCs/>
          <w:sz w:val="28"/>
          <w:szCs w:val="28"/>
        </w:rPr>
        <w:t>Reţeaua hidrografică a municipiului Drobeta Turnu Severin</w:t>
      </w:r>
      <w:r>
        <w:rPr>
          <w:rFonts w:hint="default" w:ascii="Times New Roman" w:hAnsi="Times New Roman" w:eastAsia="SimSun" w:cs="Times New Roman"/>
          <w:b w:val="0"/>
          <w:bCs w:val="0"/>
          <w:sz w:val="28"/>
          <w:szCs w:val="28"/>
        </w:rPr>
        <w:t xml:space="preserve"> cuprinde fluviul Dunărea, râul Topolniţa, pârâul Jidoştiţa, ogaşele Crihala, Aluniş, Craioviţa, Lacul de acumulare al Hidrocentralei Porţile de Fier I, numeroase izvoare, precum şi ape minerale. Fluviul Dunărea, al doilea fluviu european după Volga, scaldă municipiul pe o rază de 22,1 km. Cursul este utilizat atât în scop energetic, cât şi pentru navigaţie. Aşezarea şi clima au făcut ca aici apele Dunării să se liniştească, permiţând vaselor sa poata ierna, ceea ce a determinat apariţia portului şi a oraşului modern Turnu Severin. Datorită construcţiei barajului de la Ostrovul Mare (Porţile de Fier II), în dreptul Severinului, Dunărea s-a transformat într-un lac de acumulare în care apa curge imperceptibil. Fig. 2.8. Dunărea la Drobeta Turnu Severin 22 Lacul antropic Porţile de Fier I reprezintă cea mai mare acumulare de apă din România, având o suprafaţă de 70 mii ha şi un volum de 2400 mil m3 (la nivel normal de retenţie). Potenţialul hidroenergetic al sistemului hidrotehnic este exploatat în parteneriat cu Serbia. Puterea instalată a hidrocentralei aflată în administrare românească este de 1080 MW, adică jumătate din puterea cumulată instalată a complexului.</w:t>
      </w:r>
    </w:p>
    <w:p>
      <w:pPr>
        <w:bidi w:val="0"/>
        <w:ind w:firstLine="720" w:firstLineChars="0"/>
        <w:rPr>
          <w:sz w:val="28"/>
          <w:szCs w:val="28"/>
        </w:rPr>
      </w:pPr>
      <w:r>
        <w:rPr>
          <w:sz w:val="28"/>
          <w:szCs w:val="28"/>
        </w:rPr>
        <w:t>Râul Topolniţa, afluent al Dunării, traversează localitatea Cireşu şi Drobeta Turnu Severin, adunându-şi apele din zona centrală şi sudică a Podişului Mehedinţi. Unul din afluenţii râului Topolniţa este ogaşul Crihala. Ogaşele Aluniş şi Craioviţa se varsă în Dunăre prin casete. La trecerea în casetă a ogaşului Aluniş a fost amenajat de curând un parc de agrement. Pârâul Jidoştiţa străbate localitatea Gura</w:t>
      </w:r>
      <w:r>
        <w:rPr>
          <w:rFonts w:hint="default"/>
          <w:sz w:val="28"/>
          <w:szCs w:val="28"/>
          <w:lang w:val="ro-RO"/>
        </w:rPr>
        <w:t xml:space="preserve">  </w:t>
      </w:r>
      <w:r>
        <w:rPr>
          <w:sz w:val="28"/>
          <w:szCs w:val="28"/>
        </w:rPr>
        <w:t>Văii şi are o lungime de 27 km. Suprafaţa bazinului hidrografic este de 45 km, iar debitul mediu anual este de 0,2 mc/sec.</w:t>
      </w:r>
    </w:p>
    <w:p>
      <w:pPr>
        <w:pStyle w:val="3"/>
        <w:keepNext w:val="0"/>
        <w:keepLines w:val="0"/>
        <w:widowControl/>
        <w:numPr>
          <w:ilvl w:val="0"/>
          <w:numId w:val="0"/>
        </w:numPr>
        <w:suppressLineNumbers w:val="0"/>
        <w:shd w:val="clear" w:fill="FFFFFF"/>
        <w:spacing w:before="150" w:beforeAutospacing="0" w:after="254" w:afterAutospacing="0" w:line="600" w:lineRule="atLeast"/>
        <w:ind w:leftChars="0"/>
        <w:jc w:val="both"/>
        <w:outlineLvl w:val="2"/>
        <w:rPr>
          <w:rFonts w:hint="default" w:ascii="Times New Roman" w:hAnsi="Times New Roman" w:eastAsia="Lato" w:cs="Times New Roman"/>
          <w:i w:val="0"/>
          <w:iCs w:val="0"/>
          <w:caps w:val="0"/>
          <w:color w:val="auto"/>
          <w:spacing w:val="0"/>
          <w:sz w:val="28"/>
          <w:szCs w:val="28"/>
        </w:rPr>
      </w:pPr>
    </w:p>
    <w:p>
      <w:pPr>
        <w:pStyle w:val="3"/>
        <w:keepNext w:val="0"/>
        <w:keepLines w:val="0"/>
        <w:widowControl/>
        <w:numPr>
          <w:ilvl w:val="0"/>
          <w:numId w:val="0"/>
        </w:numPr>
        <w:suppressLineNumbers w:val="0"/>
        <w:shd w:val="clear" w:fill="FFFFFF"/>
        <w:spacing w:before="150" w:beforeAutospacing="0" w:after="254" w:afterAutospacing="0" w:line="600" w:lineRule="atLeast"/>
        <w:ind w:leftChars="0"/>
        <w:jc w:val="both"/>
        <w:outlineLvl w:val="2"/>
        <w:rPr>
          <w:rFonts w:hint="default" w:ascii="Times New Roman" w:hAnsi="Times New Roman" w:eastAsia="Lato" w:cs="Times New Roman"/>
          <w:i w:val="0"/>
          <w:iCs w:val="0"/>
          <w:caps w:val="0"/>
          <w:color w:val="auto"/>
          <w:spacing w:val="0"/>
          <w:sz w:val="28"/>
          <w:szCs w:val="28"/>
        </w:rPr>
      </w:pPr>
    </w:p>
    <w:p>
      <w:pPr>
        <w:pStyle w:val="3"/>
        <w:keepNext w:val="0"/>
        <w:keepLines w:val="0"/>
        <w:widowControl/>
        <w:numPr>
          <w:ilvl w:val="0"/>
          <w:numId w:val="0"/>
        </w:numPr>
        <w:suppressLineNumbers w:val="0"/>
        <w:shd w:val="clear" w:fill="FFFFFF"/>
        <w:spacing w:before="150" w:beforeAutospacing="0" w:after="254" w:afterAutospacing="0" w:line="600" w:lineRule="atLeast"/>
        <w:ind w:leftChars="0"/>
        <w:jc w:val="both"/>
        <w:outlineLvl w:val="2"/>
        <w:rPr>
          <w:rFonts w:hint="default" w:ascii="Times New Roman" w:hAnsi="Times New Roman" w:eastAsia="Lato" w:cs="Times New Roman"/>
          <w:i w:val="0"/>
          <w:iCs w:val="0"/>
          <w:caps w:val="0"/>
          <w:color w:val="auto"/>
          <w:spacing w:val="0"/>
          <w:sz w:val="28"/>
          <w:szCs w:val="28"/>
        </w:rPr>
      </w:pPr>
      <w:r>
        <w:rPr>
          <w:rStyle w:val="11"/>
          <w:rFonts w:hint="default" w:ascii="Times New Roman" w:hAnsi="Times New Roman" w:eastAsia="Lato" w:cs="Times New Roman"/>
          <w:b/>
          <w:bCs/>
          <w:i w:val="0"/>
          <w:iCs w:val="0"/>
          <w:caps w:val="0"/>
          <w:color w:val="auto"/>
          <w:spacing w:val="0"/>
          <w:sz w:val="28"/>
          <w:szCs w:val="28"/>
          <w:shd w:val="clear" w:fill="FFFFFF"/>
          <w:lang w:val="ro-RO"/>
        </w:rPr>
        <w:t xml:space="preserve">II .  </w:t>
      </w:r>
      <w:r>
        <w:rPr>
          <w:rStyle w:val="11"/>
          <w:rFonts w:hint="default" w:ascii="Times New Roman" w:hAnsi="Times New Roman" w:eastAsia="Lato" w:cs="Times New Roman"/>
          <w:b/>
          <w:bCs/>
          <w:i w:val="0"/>
          <w:iCs w:val="0"/>
          <w:caps w:val="0"/>
          <w:color w:val="auto"/>
          <w:spacing w:val="0"/>
          <w:sz w:val="28"/>
          <w:szCs w:val="28"/>
          <w:shd w:val="clear" w:fill="FFFFFF"/>
        </w:rPr>
        <w:t>Lacuri</w:t>
      </w:r>
      <w:r>
        <w:rPr>
          <w:rStyle w:val="11"/>
          <w:rFonts w:hint="default" w:ascii="Times New Roman" w:hAnsi="Times New Roman" w:eastAsia="Lato" w:cs="Times New Roman"/>
          <w:b/>
          <w:bCs/>
          <w:i w:val="0"/>
          <w:iCs w:val="0"/>
          <w:caps w:val="0"/>
          <w:color w:val="auto"/>
          <w:spacing w:val="0"/>
          <w:sz w:val="28"/>
          <w:szCs w:val="28"/>
          <w:shd w:val="clear" w:fill="FFFFFF"/>
          <w:lang w:val="ro-RO"/>
        </w:rPr>
        <w:t xml:space="preserve"> :  </w:t>
      </w:r>
      <w:r>
        <w:rPr>
          <w:rFonts w:hint="default" w:ascii="Times New Roman" w:hAnsi="Times New Roman" w:cs="Times New Roman"/>
          <w:b/>
          <w:bCs w:val="0"/>
          <w:sz w:val="28"/>
          <w:szCs w:val="28"/>
          <w:lang w:val="ro-RO"/>
        </w:rPr>
        <w:t>Municipiul Dr.Tr.Severin, Județul Mehedinți</w:t>
      </w:r>
    </w:p>
    <w:p>
      <w:pPr>
        <w:pStyle w:val="10"/>
        <w:keepNext w:val="0"/>
        <w:keepLines w:val="0"/>
        <w:widowControl/>
        <w:suppressLineNumbers w:val="0"/>
        <w:shd w:val="clear" w:fill="FFFFFF"/>
        <w:spacing w:before="0" w:beforeAutospacing="0" w:after="240" w:afterAutospacing="0"/>
        <w:ind w:left="0" w:right="0" w:firstLine="700" w:firstLineChars="250"/>
        <w:jc w:val="both"/>
        <w:rPr>
          <w:rFonts w:hint="default" w:ascii="Times New Roman" w:hAnsi="Times New Roman" w:eastAsia="Helvetica" w:cs="Times New Roman"/>
          <w:i w:val="0"/>
          <w:iCs w:val="0"/>
          <w:caps w:val="0"/>
          <w:color w:val="auto"/>
          <w:spacing w:val="0"/>
          <w:sz w:val="28"/>
          <w:szCs w:val="28"/>
        </w:rPr>
      </w:pPr>
      <w:r>
        <w:rPr>
          <w:rFonts w:hint="default" w:ascii="Times New Roman" w:hAnsi="Times New Roman" w:eastAsia="Helvetica" w:cs="Times New Roman"/>
          <w:i w:val="0"/>
          <w:iCs w:val="0"/>
          <w:caps w:val="0"/>
          <w:color w:val="auto"/>
          <w:spacing w:val="0"/>
          <w:sz w:val="28"/>
          <w:szCs w:val="28"/>
          <w:shd w:val="clear" w:fill="FFFFFF"/>
        </w:rPr>
        <w:t>Cel mai important lac este cel de la Porţile de Fier 1 (construit între anii 1964-1972 ) în zona localităţii Gura Văii (40 ha), format în spatele unui baraj de beton avănd o înălţime maximă de 60 m; se extinde şi în judeţul Caraş-Severin.</w:t>
      </w:r>
    </w:p>
    <w:p>
      <w:pPr>
        <w:pStyle w:val="10"/>
        <w:keepNext w:val="0"/>
        <w:keepLines w:val="0"/>
        <w:widowControl/>
        <w:suppressLineNumbers w:val="0"/>
        <w:shd w:val="clear" w:fill="FFFFFF"/>
        <w:spacing w:before="0" w:beforeAutospacing="0" w:after="240" w:afterAutospacing="0"/>
        <w:ind w:left="0" w:right="0" w:firstLine="420" w:firstLineChars="150"/>
        <w:jc w:val="both"/>
        <w:rPr>
          <w:rFonts w:hint="default" w:ascii="Times New Roman" w:hAnsi="Times New Roman" w:eastAsia="Helvetica" w:cs="Times New Roman"/>
          <w:i w:val="0"/>
          <w:iCs w:val="0"/>
          <w:caps w:val="0"/>
          <w:color w:val="auto"/>
          <w:spacing w:val="0"/>
          <w:sz w:val="28"/>
          <w:szCs w:val="28"/>
        </w:rPr>
      </w:pPr>
      <w:r>
        <w:rPr>
          <w:rFonts w:hint="default" w:ascii="Times New Roman" w:hAnsi="Times New Roman" w:eastAsia="Helvetica" w:cs="Times New Roman"/>
          <w:i w:val="0"/>
          <w:iCs w:val="0"/>
          <w:caps w:val="0"/>
          <w:color w:val="auto"/>
          <w:spacing w:val="0"/>
          <w:sz w:val="28"/>
          <w:szCs w:val="28"/>
          <w:shd w:val="clear" w:fill="FFFFFF"/>
        </w:rPr>
        <w:t>Lacul de acumulare Porţile de Fier II, în arealul comunei Gogoşu, este construit tot în colaborare cu ex-Iugoslavia.</w:t>
      </w:r>
    </w:p>
    <w:p>
      <w:pPr>
        <w:pStyle w:val="10"/>
        <w:keepNext w:val="0"/>
        <w:keepLines w:val="0"/>
        <w:widowControl/>
        <w:suppressLineNumbers w:val="0"/>
        <w:shd w:val="clear" w:fill="FFFFFF"/>
        <w:spacing w:before="0" w:beforeAutospacing="0" w:after="240" w:afterAutospacing="0"/>
        <w:ind w:left="0" w:right="0" w:firstLine="420" w:firstLineChars="150"/>
        <w:jc w:val="both"/>
        <w:rPr>
          <w:rFonts w:hint="default" w:ascii="Times New Roman" w:hAnsi="Times New Roman" w:eastAsia="Helvetica" w:cs="Times New Roman"/>
          <w:i w:val="0"/>
          <w:iCs w:val="0"/>
          <w:caps w:val="0"/>
          <w:color w:val="auto"/>
          <w:spacing w:val="0"/>
          <w:sz w:val="28"/>
          <w:szCs w:val="28"/>
        </w:rPr>
      </w:pPr>
      <w:r>
        <w:rPr>
          <w:rFonts w:hint="default" w:ascii="Times New Roman" w:hAnsi="Times New Roman" w:eastAsia="Helvetica" w:cs="Times New Roman"/>
          <w:i w:val="0"/>
          <w:iCs w:val="0"/>
          <w:caps w:val="0"/>
          <w:color w:val="auto"/>
          <w:spacing w:val="0"/>
          <w:sz w:val="28"/>
          <w:szCs w:val="28"/>
          <w:shd w:val="clear" w:fill="FFFFFF"/>
        </w:rPr>
        <w:t>Lacurile din Lunca Dunării: Lacul Vadului, Gărla Mare;</w:t>
      </w:r>
    </w:p>
    <w:p>
      <w:pPr>
        <w:pStyle w:val="10"/>
        <w:keepNext w:val="0"/>
        <w:keepLines w:val="0"/>
        <w:widowControl/>
        <w:suppressLineNumbers w:val="0"/>
        <w:shd w:val="clear" w:fill="FFFFFF"/>
        <w:spacing w:before="0" w:beforeAutospacing="0" w:after="240" w:afterAutospacing="0"/>
        <w:ind w:left="0" w:right="0" w:firstLine="420" w:firstLineChars="150"/>
        <w:jc w:val="both"/>
        <w:rPr>
          <w:rFonts w:hint="default" w:ascii="Times New Roman" w:hAnsi="Times New Roman" w:eastAsia="Helvetica" w:cs="Times New Roman"/>
          <w:i w:val="0"/>
          <w:iCs w:val="0"/>
          <w:caps w:val="0"/>
          <w:color w:val="auto"/>
          <w:spacing w:val="0"/>
          <w:sz w:val="28"/>
          <w:szCs w:val="28"/>
          <w:shd w:val="clear" w:fill="FFFFFF"/>
        </w:rPr>
      </w:pPr>
      <w:r>
        <w:rPr>
          <w:rFonts w:hint="default" w:ascii="Times New Roman" w:hAnsi="Times New Roman" w:eastAsia="Helvetica" w:cs="Times New Roman"/>
          <w:i w:val="0"/>
          <w:iCs w:val="0"/>
          <w:caps w:val="0"/>
          <w:color w:val="auto"/>
          <w:spacing w:val="0"/>
          <w:sz w:val="28"/>
          <w:szCs w:val="28"/>
          <w:shd w:val="clear" w:fill="FFFFFF"/>
        </w:rPr>
        <w:t xml:space="preserve">Lacul carstic Zătan – în apropierea localităţii Baia de Aramă. Defileul Dunării-Clisura Cazanelor – prezintă o succesiune de lărgiri şi îngustări (clisuri) determinate de altemanţa rocilor. </w:t>
      </w:r>
    </w:p>
    <w:p>
      <w:pPr>
        <w:pStyle w:val="10"/>
        <w:keepNext w:val="0"/>
        <w:keepLines w:val="0"/>
        <w:widowControl/>
        <w:suppressLineNumbers w:val="0"/>
        <w:shd w:val="clear" w:fill="FFFFFF"/>
        <w:spacing w:before="0" w:beforeAutospacing="0" w:after="240" w:afterAutospacing="0"/>
        <w:ind w:left="0" w:right="0" w:firstLine="560" w:firstLineChars="200"/>
        <w:jc w:val="both"/>
        <w:rPr>
          <w:rFonts w:hint="default" w:ascii="Times New Roman" w:hAnsi="Times New Roman" w:eastAsia="Helvetica" w:cs="Times New Roman"/>
          <w:i w:val="0"/>
          <w:iCs w:val="0"/>
          <w:caps w:val="0"/>
          <w:color w:val="auto"/>
          <w:spacing w:val="0"/>
          <w:sz w:val="28"/>
          <w:szCs w:val="28"/>
        </w:rPr>
      </w:pPr>
      <w:r>
        <w:rPr>
          <w:rFonts w:hint="default" w:ascii="Times New Roman" w:hAnsi="Times New Roman" w:eastAsia="Helvetica" w:cs="Times New Roman"/>
          <w:i w:val="0"/>
          <w:iCs w:val="0"/>
          <w:caps w:val="0"/>
          <w:color w:val="auto"/>
          <w:spacing w:val="0"/>
          <w:sz w:val="28"/>
          <w:szCs w:val="28"/>
          <w:shd w:val="clear" w:fill="FFFFFF"/>
        </w:rPr>
        <w:t>Din întregul defileu, zona Cazanelor este cea mai spectaculoasă. Aval de bazinetul Dubovei, pe o lungime de 3, 6 km, se desfăşoară Cazanele Mici (150-350m lăţime), iar amonte, Cazanele Mari (3, 8 km lungime şi 200-350 m lăţime). Calcarele din zona cazanelor Dunării au favorizat dezvoltarea formelor de relief carstic: versanţi abrupţi, coline, numeroase peşteri (Ponicova, Veterani, Fluturilor etc.).</w:t>
      </w:r>
    </w:p>
    <w:p>
      <w:pPr>
        <w:pStyle w:val="10"/>
        <w:keepNext w:val="0"/>
        <w:keepLines w:val="0"/>
        <w:widowControl/>
        <w:suppressLineNumbers w:val="0"/>
        <w:shd w:val="clear" w:fill="FFFFFF"/>
        <w:spacing w:before="0" w:beforeAutospacing="0" w:after="240" w:afterAutospacing="0"/>
        <w:ind w:left="0" w:right="0" w:firstLine="560" w:firstLineChars="200"/>
        <w:jc w:val="both"/>
        <w:rPr>
          <w:rFonts w:hint="default" w:ascii="Times New Roman" w:hAnsi="Times New Roman" w:eastAsia="Helvetica" w:cs="Times New Roman"/>
          <w:b w:val="0"/>
          <w:bCs w:val="0"/>
          <w:i w:val="0"/>
          <w:iCs w:val="0"/>
          <w:caps w:val="0"/>
          <w:color w:val="auto"/>
          <w:spacing w:val="0"/>
          <w:sz w:val="28"/>
          <w:szCs w:val="28"/>
          <w:shd w:val="clear" w:fill="FFFFFF"/>
        </w:rPr>
      </w:pPr>
      <w:r>
        <w:rPr>
          <w:rFonts w:hint="default" w:ascii="Times New Roman" w:hAnsi="Times New Roman" w:eastAsia="Helvetica" w:cs="Times New Roman"/>
          <w:i w:val="0"/>
          <w:iCs w:val="0"/>
          <w:caps w:val="0"/>
          <w:color w:val="auto"/>
          <w:spacing w:val="0"/>
          <w:sz w:val="28"/>
          <w:szCs w:val="28"/>
          <w:shd w:val="clear" w:fill="FFFFFF"/>
        </w:rPr>
        <w:t>In amonte de Portile de Fier I, Dunarea creeaza unul din cele mai frumoase sectoare ale sale, cel al defileului. Lacul de acumulare al Hidrocentralei de la Portile de Fier I a inundat 3262 ha pe malul stang si 6569 ha pe malul drept, totalizand o suprafata de 32000 ha si un volum de apa de 2550 metri cubi. Coada lacului se intinde pana la 140 km ajungand in apropierea orasului Belgrad, unde Dunarea recapata forma sa initiala.</w:t>
      </w:r>
    </w:p>
    <w:p>
      <w:pPr>
        <w:pStyle w:val="8"/>
        <w:numPr>
          <w:ilvl w:val="0"/>
          <w:numId w:val="0"/>
        </w:numPr>
        <w:bidi w:val="0"/>
        <w:ind w:leftChars="0" w:right="0" w:rightChars="0"/>
        <w:jc w:val="both"/>
        <w:rPr>
          <w:b w:val="0"/>
          <w:bCs w:val="0"/>
          <w:sz w:val="28"/>
          <w:szCs w:val="28"/>
        </w:rPr>
      </w:pPr>
      <w:r>
        <w:rPr>
          <w:rFonts w:hint="default"/>
          <w:b/>
          <w:bCs/>
          <w:sz w:val="28"/>
          <w:szCs w:val="28"/>
          <w:lang w:val="ro-RO"/>
        </w:rPr>
        <w:t>III.</w:t>
      </w:r>
      <w:r>
        <w:rPr>
          <w:b/>
          <w:bCs/>
          <w:sz w:val="28"/>
          <w:szCs w:val="28"/>
        </w:rPr>
        <w:t>Fauna</w:t>
      </w:r>
      <w:r>
        <w:rPr>
          <w:b w:val="0"/>
          <w:bCs w:val="0"/>
          <w:sz w:val="28"/>
          <w:szCs w:val="28"/>
        </w:rPr>
        <w:t xml:space="preserve"> este specifică zonei de câmpie, fiind formată în special din rozătoare (popândăul, harciogul, și iepurele), păsări (pitpalacul, graurul, ciocarlia, prigoria, dumbrăveanca și fisa de câmp) și reptilele (șarpele săritor și șopârla). Dintre nevertebrate, cele mai frecvente sunt unele specii de fluturi (fluturele coada rândunicii, fluturele ochi de păun și fluturele amiral), albilița și nălbarul. Dintre animalele de interes genetic sunt mai bine reprezentate capriorul, iepurele și potârnichea. </w:t>
      </w:r>
    </w:p>
    <w:p>
      <w:pPr>
        <w:pStyle w:val="8"/>
        <w:numPr>
          <w:ilvl w:val="0"/>
          <w:numId w:val="0"/>
        </w:numPr>
        <w:bidi w:val="0"/>
        <w:ind w:leftChars="0" w:right="0" w:rightChars="0"/>
        <w:jc w:val="both"/>
        <w:rPr>
          <w:rFonts w:hint="default"/>
          <w:b/>
          <w:bCs/>
          <w:sz w:val="28"/>
          <w:szCs w:val="28"/>
          <w:lang w:val="ro-RO"/>
        </w:rPr>
      </w:pPr>
    </w:p>
    <w:p>
      <w:pPr>
        <w:pStyle w:val="8"/>
        <w:numPr>
          <w:ilvl w:val="0"/>
          <w:numId w:val="0"/>
        </w:numPr>
        <w:bidi w:val="0"/>
        <w:ind w:leftChars="0" w:right="0" w:rightChars="0"/>
        <w:jc w:val="both"/>
        <w:rPr>
          <w:b w:val="0"/>
          <w:bCs w:val="0"/>
        </w:rPr>
      </w:pPr>
      <w:r>
        <w:rPr>
          <w:rFonts w:hint="default"/>
          <w:b/>
          <w:bCs/>
          <w:sz w:val="28"/>
          <w:szCs w:val="28"/>
          <w:lang w:val="ro-RO"/>
        </w:rPr>
        <w:t>IV.</w:t>
      </w:r>
      <w:r>
        <w:rPr>
          <w:b/>
          <w:bCs/>
          <w:sz w:val="28"/>
          <w:szCs w:val="28"/>
        </w:rPr>
        <w:t>Relieful Municipiului Drobeta Turnu Severin</w:t>
      </w:r>
      <w:r>
        <w:rPr>
          <w:b w:val="0"/>
          <w:bCs w:val="0"/>
          <w:sz w:val="28"/>
          <w:szCs w:val="28"/>
        </w:rPr>
        <w:t xml:space="preserve"> se prezintă sub forma unui amfiteatru dispus în trepte ce coboară dinspre N-NV spre S-SE, de la munţi la câmpie. Treapta montană, situată în partea de vest şi nord-vest a judeţului, flanchează Cerna şi malul stăng al Dunării. </w:t>
      </w:r>
    </w:p>
    <w:p>
      <w:pPr>
        <w:pStyle w:val="8"/>
        <w:numPr>
          <w:ilvl w:val="0"/>
          <w:numId w:val="0"/>
        </w:numPr>
        <w:bidi w:val="0"/>
        <w:ind w:leftChars="0" w:right="0" w:rightChars="0"/>
        <w:jc w:val="both"/>
        <w:rPr>
          <w:b w:val="0"/>
          <w:bCs w:val="0"/>
          <w:sz w:val="28"/>
          <w:szCs w:val="28"/>
        </w:rPr>
      </w:pPr>
      <w:r>
        <w:rPr>
          <w:b w:val="0"/>
          <w:bCs w:val="0"/>
          <w:sz w:val="28"/>
          <w:szCs w:val="28"/>
        </w:rPr>
        <w:t xml:space="preserve">Este reprezentată de Munţii Mehedinţi (vărful lui Stan-1466 m, altitudinea maximă a judeţului, se remarcă printr-o mulţime de forme carstice) şi de Munţii Almaj cu multe culmi domoale complet împădurite. Coborând spre Dunăre, judeţul se întinde pe Podişul Mehedinţi şi Getic, iar in sudest pe Cămpia Olteniei şi Lunca Dunării. Astfel diferenţa de nivel este de 1400 m. Severinul este înconjurat de o centură de dealuri: dealul Vărănic (403 m) la nord-vest, Dealul Colibași - în Nord, Dealul Stârmina (217 m) în Sud și dealurile Curile, Gârdanul şi Balota, spre est. Acesta din urmă, înalt de 368 de metri, situat la 18 km de Severin, domină întreaga depresiune a Topolniţei. </w:t>
      </w:r>
    </w:p>
    <w:p>
      <w:pPr>
        <w:pStyle w:val="4"/>
        <w:keepNext/>
        <w:keepLines/>
        <w:pageBreakBefore w:val="0"/>
        <w:widowControl w:val="0"/>
        <w:numPr>
          <w:ilvl w:val="0"/>
          <w:numId w:val="0"/>
        </w:numPr>
        <w:kinsoku/>
        <w:wordWrap/>
        <w:overflowPunct/>
        <w:topLinePunct w:val="0"/>
        <w:autoSpaceDE w:val="0"/>
        <w:autoSpaceDN w:val="0"/>
        <w:bidi w:val="0"/>
        <w:adjustRightInd/>
        <w:snapToGrid/>
        <w:spacing w:before="0" w:after="0" w:line="240" w:lineRule="auto"/>
        <w:ind w:right="0" w:rightChars="0" w:firstLine="720" w:firstLineChars="0"/>
        <w:jc w:val="both"/>
        <w:textAlignment w:val="auto"/>
        <w:rPr>
          <w:b w:val="0"/>
          <w:bCs w:val="0"/>
        </w:rPr>
      </w:pPr>
      <w:r>
        <w:rPr>
          <w:b w:val="0"/>
          <w:bCs w:val="0"/>
        </w:rPr>
        <w:t xml:space="preserve">Planul oraşului este un dreptunghi cu latura mare de la est spre vest, dispus pe un platou uşor înclinat, de la nord spre sud. În punctul cel mai înalt din oraş, altitudinea este 104 m, iar punctul cel mai de jos se afla situat lângă gară, unde altitudinea este de 48, 75 m faţă de nivelul mării. </w:t>
      </w:r>
    </w:p>
    <w:p>
      <w:pPr>
        <w:pStyle w:val="4"/>
        <w:keepNext/>
        <w:keepLines/>
        <w:pageBreakBefore w:val="0"/>
        <w:widowControl w:val="0"/>
        <w:numPr>
          <w:ilvl w:val="0"/>
          <w:numId w:val="0"/>
        </w:numPr>
        <w:kinsoku/>
        <w:wordWrap/>
        <w:overflowPunct/>
        <w:topLinePunct w:val="0"/>
        <w:autoSpaceDE w:val="0"/>
        <w:autoSpaceDN w:val="0"/>
        <w:bidi w:val="0"/>
        <w:adjustRightInd/>
        <w:snapToGrid/>
        <w:spacing w:before="0" w:after="0" w:line="240" w:lineRule="auto"/>
        <w:ind w:right="0" w:rightChars="0" w:firstLine="720" w:firstLineChars="0"/>
        <w:jc w:val="both"/>
        <w:textAlignment w:val="auto"/>
        <w:rPr>
          <w:b w:val="0"/>
          <w:bCs w:val="0"/>
        </w:rPr>
      </w:pPr>
      <w:r>
        <w:rPr>
          <w:b w:val="0"/>
          <w:bCs w:val="0"/>
        </w:rPr>
        <w:t xml:space="preserve">Acest platou uşor înclinat spre Dunăre a permis atât scurgerea rapida a apei de ploaie şi realizarea unei bune canalizări, cât şi o sistematizare ordonată şi estetică a oraşului, cu străzi largi şi drepte ce se intersectează în unghi de 90°. </w:t>
      </w:r>
    </w:p>
    <w:p>
      <w:pPr>
        <w:pStyle w:val="4"/>
        <w:keepNext/>
        <w:keepLines/>
        <w:pageBreakBefore w:val="0"/>
        <w:widowControl w:val="0"/>
        <w:numPr>
          <w:ilvl w:val="0"/>
          <w:numId w:val="0"/>
        </w:numPr>
        <w:kinsoku/>
        <w:wordWrap/>
        <w:overflowPunct/>
        <w:topLinePunct w:val="0"/>
        <w:autoSpaceDE w:val="0"/>
        <w:autoSpaceDN w:val="0"/>
        <w:bidi w:val="0"/>
        <w:adjustRightInd/>
        <w:snapToGrid/>
        <w:spacing w:before="0" w:after="0" w:line="240" w:lineRule="auto"/>
        <w:ind w:right="0" w:rightChars="0" w:firstLine="720" w:firstLineChars="0"/>
        <w:jc w:val="both"/>
        <w:textAlignment w:val="auto"/>
        <w:rPr>
          <w:b w:val="0"/>
          <w:bCs w:val="0"/>
        </w:rPr>
      </w:pPr>
      <w:r>
        <w:rPr>
          <w:b w:val="0"/>
          <w:bCs w:val="0"/>
        </w:rPr>
        <w:t xml:space="preserve"> Strategia Integrată de Dezvoltare </w:t>
      </w:r>
      <w:r>
        <w:rPr>
          <w:rFonts w:hint="default"/>
          <w:b w:val="0"/>
          <w:bCs w:val="0"/>
          <w:lang w:val="ro-RO"/>
        </w:rPr>
        <w:t>a</w:t>
      </w:r>
      <w:r>
        <w:rPr>
          <w:b w:val="0"/>
          <w:bCs w:val="0"/>
        </w:rPr>
        <w:t xml:space="preserve"> Municipiul</w:t>
      </w:r>
      <w:r>
        <w:rPr>
          <w:rFonts w:hint="default"/>
          <w:b w:val="0"/>
          <w:bCs w:val="0"/>
          <w:lang w:val="ro-RO"/>
        </w:rPr>
        <w:t>ui</w:t>
      </w:r>
      <w:r>
        <w:rPr>
          <w:b w:val="0"/>
          <w:bCs w:val="0"/>
        </w:rPr>
        <w:t xml:space="preserve"> DR</w:t>
      </w:r>
      <w:r>
        <w:rPr>
          <w:rFonts w:hint="default"/>
          <w:b w:val="0"/>
          <w:bCs w:val="0"/>
          <w:lang w:val="ro-RO"/>
        </w:rPr>
        <w:t>.</w:t>
      </w:r>
      <w:r>
        <w:rPr>
          <w:b w:val="0"/>
          <w:bCs w:val="0"/>
        </w:rPr>
        <w:t xml:space="preserve"> TR</w:t>
      </w:r>
      <w:r>
        <w:rPr>
          <w:rFonts w:hint="default"/>
          <w:b w:val="0"/>
          <w:bCs w:val="0"/>
          <w:lang w:val="ro-RO"/>
        </w:rPr>
        <w:t>.</w:t>
      </w:r>
      <w:r>
        <w:rPr>
          <w:b w:val="0"/>
          <w:bCs w:val="0"/>
        </w:rPr>
        <w:t xml:space="preserve"> SEVERIN Terasa pe care este aşezat oraşul coboară abrupt spre Dunăre, în dreptul clădirii Tribunalului şi mai blând pe direcţia portului şi a gării, ceea ce de-a lungul anilor a ferit localitatea de inundaţii. Numeroasele izvoare de la poalele terasei au fost amenajate într-o frumoasă salbă de fântâni, ce dau o notă specifică oraşului. Teritoriul pe care este aşezat astăzi oraşul a fost o câmpie cu pâlcuri de păduri de stejari, din care s-a păstrat o suprafaţă mică, în nord de numai 12 hectare, actuala pădure Crihala. În amonte Dunărea leagă Severinul de Belgrad, de Budapesta şi de Viena, iar în aval, spre Marea Neagră, Severinul are deschisă fereastra spre orizonturile sud-vestice</w:t>
      </w:r>
    </w:p>
    <w:p>
      <w:pPr>
        <w:pStyle w:val="7"/>
        <w:jc w:val="both"/>
        <w:rPr>
          <w:sz w:val="28"/>
          <w:szCs w:val="28"/>
        </w:rPr>
      </w:pPr>
    </w:p>
    <w:p>
      <w:pPr>
        <w:pStyle w:val="7"/>
        <w:jc w:val="both"/>
        <w:rPr>
          <w:sz w:val="28"/>
          <w:szCs w:val="28"/>
        </w:rPr>
      </w:pPr>
    </w:p>
    <w:p>
      <w:pPr>
        <w:pStyle w:val="7"/>
        <w:jc w:val="both"/>
        <w:rPr>
          <w:rFonts w:hint="default"/>
          <w:b/>
          <w:bCs/>
          <w:sz w:val="28"/>
          <w:szCs w:val="28"/>
          <w:lang w:val="ro-RO"/>
        </w:rPr>
      </w:pPr>
      <w:r>
        <w:rPr>
          <w:rFonts w:hint="default"/>
          <w:b/>
          <w:bCs/>
          <w:sz w:val="28"/>
          <w:szCs w:val="28"/>
          <w:lang w:val="ro-RO"/>
        </w:rPr>
        <w:t>ANEXA  NR.4 LA STATUT - Evoluția istorică  municipiului Dr.Tr.Severin.</w:t>
      </w:r>
    </w:p>
    <w:p>
      <w:pPr>
        <w:pStyle w:val="7"/>
        <w:jc w:val="both"/>
        <w:rPr>
          <w:rFonts w:hint="default"/>
          <w:b/>
          <w:bCs/>
          <w:sz w:val="28"/>
          <w:szCs w:val="28"/>
          <w:lang w:val="ro-RO"/>
        </w:rPr>
      </w:pPr>
    </w:p>
    <w:p>
      <w:pPr>
        <w:pStyle w:val="7"/>
        <w:ind w:firstLine="720" w:firstLineChars="0"/>
        <w:jc w:val="both"/>
        <w:rPr>
          <w:b w:val="0"/>
          <w:bCs w:val="0"/>
        </w:rPr>
      </w:pPr>
      <w:r>
        <w:rPr>
          <w:b w:val="0"/>
          <w:bCs w:val="0"/>
        </w:rPr>
        <w:t>Istoria orașului Drobeta Turnu-Severin păstrează ca mărturii obiecte ce au folosit drept unelte și arme în cea mai timpurie epocă din istoria omenirii – paleolitic.</w:t>
      </w:r>
    </w:p>
    <w:p>
      <w:pPr>
        <w:pStyle w:val="7"/>
        <w:ind w:firstLine="720" w:firstLineChars="0"/>
        <w:jc w:val="both"/>
        <w:rPr>
          <w:b w:val="0"/>
          <w:bCs w:val="0"/>
        </w:rPr>
      </w:pPr>
      <w:r>
        <w:rPr>
          <w:b w:val="0"/>
          <w:bCs w:val="0"/>
        </w:rPr>
        <w:t xml:space="preserve"> După ce romanii își consolidează granița pe Dunăre ei vor organiza numeroase expediții împotriva dacilor ce vor culmina cu cele două războaie din vremea lui Traian (101-102 si 105-106). </w:t>
      </w:r>
    </w:p>
    <w:p>
      <w:pPr>
        <w:pStyle w:val="7"/>
        <w:ind w:firstLine="720" w:firstLineChars="0"/>
        <w:jc w:val="both"/>
        <w:rPr>
          <w:b w:val="0"/>
          <w:bCs w:val="0"/>
        </w:rPr>
      </w:pPr>
      <w:r>
        <w:rPr>
          <w:b w:val="0"/>
          <w:bCs w:val="0"/>
        </w:rPr>
        <w:t xml:space="preserve">Drobeta intră în istorie o dată cu începerea acestor campanii romane conduse de Traian. Cercetările recente au dovedit că Drobeta era așezată pe o suprafață de teren situată acum între străzile Smârdan și Călărași, iar în Nord până aproape de bulevardul Tudor Vladimirescu. Drobeta romană în evoluția sa cunoaște trei mari perioade distincte: cea a Antoninilor, a lui Constantin cel Mare și a lui Iustinian. </w:t>
      </w:r>
    </w:p>
    <w:p>
      <w:pPr>
        <w:pStyle w:val="7"/>
        <w:ind w:firstLine="720" w:firstLineChars="0"/>
        <w:jc w:val="both"/>
        <w:rPr>
          <w:b w:val="0"/>
          <w:bCs w:val="0"/>
        </w:rPr>
      </w:pPr>
      <w:r>
        <w:rPr>
          <w:b w:val="0"/>
          <w:bCs w:val="0"/>
        </w:rPr>
        <w:t>La sfârșitul secolului al VII-lea, Drobeta a suferit de pe urma atacurilor avarilor, din această perioadă nemaiexistând prea multe date despre viața localnicilor. Ținutul Severinului reapare în istorie în contextul presiunii regatului maghiar.</w:t>
      </w:r>
    </w:p>
    <w:p>
      <w:pPr>
        <w:pStyle w:val="7"/>
        <w:ind w:firstLine="720" w:firstLineChars="0"/>
        <w:jc w:val="both"/>
        <w:rPr>
          <w:b w:val="0"/>
          <w:bCs w:val="0"/>
        </w:rPr>
      </w:pPr>
      <w:r>
        <w:rPr>
          <w:b w:val="0"/>
          <w:bCs w:val="0"/>
        </w:rPr>
        <w:t xml:space="preserve"> Se pare că denumirea de Severin vine de la numele consulului Septimius Sever, numit și Severineanul. În 1230, este construită Cetatea Severinului care a avut o importanță covârșitoare din punct de vedere militar. </w:t>
      </w:r>
    </w:p>
    <w:p>
      <w:pPr>
        <w:pStyle w:val="7"/>
        <w:ind w:firstLine="720" w:firstLineChars="0"/>
        <w:jc w:val="both"/>
        <w:rPr>
          <w:b w:val="0"/>
          <w:bCs w:val="0"/>
        </w:rPr>
      </w:pPr>
      <w:r>
        <w:rPr>
          <w:b w:val="0"/>
          <w:bCs w:val="0"/>
        </w:rPr>
        <w:t xml:space="preserve">În anul 1524, cetatea va fi atacată și distrusă complet de trupele otomane conduse de Balibeg-Pașa. După dărâmarea cetății Severinului acest nume va fi păstrat de platoul dintre Dunăre, Topolnița și dealul Varanic. Orașul modern Drobeta Turnu Severin are o istorie relativ nouă față de alte orașe ale României. </w:t>
      </w:r>
    </w:p>
    <w:p>
      <w:pPr>
        <w:pStyle w:val="7"/>
        <w:ind w:firstLine="720" w:firstLineChars="0"/>
        <w:jc w:val="both"/>
        <w:rPr>
          <w:b w:val="0"/>
          <w:bCs w:val="0"/>
        </w:rPr>
      </w:pPr>
      <w:r>
        <w:rPr>
          <w:b w:val="0"/>
          <w:bCs w:val="0"/>
        </w:rPr>
        <w:t>A apărut pe harta țării și a lumii în urma decretului generalului Pavel Kiseleff din 22 aprilie 1833. Mehedințiul nu avea oraș la Dunăre, fostele cetăți Drobeta și Cetatea Severinului dispăruseră cu secole în urmă, oamenii retrăgânduse mai la adapost din calea prădătorilor turci. Locul actualului oraș este marcat de vestigiile Castrului roman Drobeta, Podului lui Traian și Turnului lui Sever, care se văd și astazi - semne emblematice pe harta istoriei.</w:t>
      </w:r>
    </w:p>
    <w:p>
      <w:pPr>
        <w:pStyle w:val="7"/>
        <w:ind w:firstLine="720" w:firstLineChars="0"/>
        <w:jc w:val="both"/>
        <w:rPr>
          <w:b w:val="0"/>
          <w:bCs w:val="0"/>
        </w:rPr>
      </w:pPr>
      <w:r>
        <w:rPr>
          <w:b w:val="0"/>
          <w:bCs w:val="0"/>
        </w:rPr>
        <w:t xml:space="preserve">Centrul orașului Drobeta Turnu-Severin, conceput în secolul al XIX-lea, este un amestec de clădiri vechi fermecatoare și constructii noi. </w:t>
      </w:r>
    </w:p>
    <w:p>
      <w:pPr>
        <w:pStyle w:val="7"/>
        <w:ind w:firstLine="720" w:firstLineChars="0"/>
        <w:jc w:val="both"/>
        <w:rPr>
          <w:b w:val="0"/>
          <w:bCs w:val="0"/>
        </w:rPr>
      </w:pPr>
      <w:r>
        <w:rPr>
          <w:b w:val="0"/>
          <w:bCs w:val="0"/>
        </w:rPr>
        <w:t xml:space="preserve">Planul străzilor orasului, conceput de Pavel Kiseliov si de principele valah Alexandru Ghica, reproduce o grilă ordonată. Pe Bulevardul Carol I, strada principală a orașului, se află câteva clădiri impunătoare ca Biblioteca și Centrul Cultural. </w:t>
      </w:r>
    </w:p>
    <w:p>
      <w:pPr>
        <w:pStyle w:val="7"/>
        <w:ind w:firstLine="720" w:firstLineChars="0"/>
        <w:jc w:val="both"/>
        <w:rPr>
          <w:b w:val="0"/>
          <w:bCs w:val="0"/>
        </w:rPr>
      </w:pPr>
      <w:r>
        <w:rPr>
          <w:b w:val="0"/>
          <w:bCs w:val="0"/>
        </w:rPr>
        <w:t xml:space="preserve">Într-o scurtă plimbare pot fi admirate, venind dinspre bulevardul Tudor Vladimirescu: Liceul de Artă "I. St. Paulian", Casa Tineretului, Colegiul Universitar Drobeta, Liceul Pedagogic Stefan Odobleja, Colegiul National Gheorghe Titeica și Obeliscul. În perioada comunistă, municipiul Drobeta Turnu Severin a avut parte de o intensă industrializare. </w:t>
      </w:r>
    </w:p>
    <w:p>
      <w:pPr>
        <w:pStyle w:val="7"/>
        <w:ind w:firstLine="720" w:firstLineChars="0"/>
        <w:jc w:val="both"/>
        <w:rPr>
          <w:b w:val="0"/>
          <w:bCs w:val="0"/>
        </w:rPr>
      </w:pPr>
      <w:r>
        <w:rPr>
          <w:b w:val="0"/>
          <w:bCs w:val="0"/>
        </w:rPr>
        <w:t>Între anii 1944-1960 şantierul naval a construit 200 de vase pescăreşti metalice, uzine electrice pentru exploatarea stufului în Delta Dunării, vapoare pentru marfa etc. Producţia industriala a crescut cu 178% în 1950 față de 1948. În 1960, ia fiinţă Combinatul de Industrializare a Lemnului (CIL).</w:t>
      </w:r>
    </w:p>
    <w:p>
      <w:pPr>
        <w:pStyle w:val="7"/>
        <w:ind w:firstLine="720" w:firstLineChars="0"/>
        <w:jc w:val="both"/>
        <w:rPr>
          <w:b w:val="0"/>
          <w:bCs w:val="0"/>
        </w:rPr>
      </w:pPr>
      <w:r>
        <w:rPr>
          <w:b w:val="0"/>
          <w:bCs w:val="0"/>
        </w:rPr>
        <w:t xml:space="preserve"> Tot atunci este comasat Șantierul Naval cu Atelierele CFR, formând Uzina Mecanică profilată pe construcţii de nave și vagoane.</w:t>
      </w:r>
    </w:p>
    <w:p>
      <w:pPr>
        <w:pStyle w:val="7"/>
        <w:ind w:firstLine="720" w:firstLineChars="0"/>
        <w:jc w:val="both"/>
        <w:rPr>
          <w:b w:val="0"/>
          <w:bCs w:val="0"/>
        </w:rPr>
      </w:pPr>
      <w:r>
        <w:rPr>
          <w:b w:val="0"/>
          <w:bCs w:val="0"/>
        </w:rPr>
        <w:t xml:space="preserve">În perioada 1960-1965, statul a construit 1.047 de apartamente cu suprafața de 3.981 m2 , iar populaţia a construit 320 de case cu suprafața de 10.354 m2 . În anul 1964, a început construcţia Hidrocentralei Porţile de Fier 1, cea mai mare de pe Dunăre şi a treia din Europa, construcţie finalizata în 1972. </w:t>
      </w:r>
    </w:p>
    <w:p>
      <w:pPr>
        <w:pStyle w:val="7"/>
        <w:ind w:firstLine="720" w:firstLineChars="0"/>
        <w:jc w:val="both"/>
        <w:rPr>
          <w:b w:val="0"/>
          <w:bCs w:val="0"/>
        </w:rPr>
      </w:pPr>
      <w:r>
        <w:rPr>
          <w:b w:val="0"/>
          <w:bCs w:val="0"/>
        </w:rPr>
        <w:t>Lacul său de acumulare cu un volum de peste 2200 milioane mc se întinde de la baraj până la confluenţa cu râul Tisa. Lacul cuprinde în principal zona Defileului Dunării, cel mai mare defileu din Europa, cuprins între localităţile Baziaș și Orșova. Zona Porţile de Fier are un bogat potenţial arheologic, istoric și turistic.</w:t>
      </w:r>
    </w:p>
    <w:p>
      <w:pPr>
        <w:pStyle w:val="7"/>
        <w:ind w:firstLine="720" w:firstLineChars="0"/>
        <w:jc w:val="both"/>
        <w:rPr>
          <w:b w:val="0"/>
          <w:bCs w:val="0"/>
        </w:rPr>
      </w:pPr>
      <w:r>
        <w:rPr>
          <w:b w:val="0"/>
          <w:bCs w:val="0"/>
        </w:rPr>
        <w:t xml:space="preserve"> Pentru protejarea habitatului său natural deosebit, regiunea defileului Dunării a fost inclusă în Parcul Natural Porţile de Fier. Hidrocentrala Porţile de Fier 2, a doua ca mărime din ţară, este amplasată la aproximativ 80 de kilometri în aval de Porţile de Fier 1. </w:t>
      </w:r>
    </w:p>
    <w:p>
      <w:pPr>
        <w:pStyle w:val="7"/>
        <w:ind w:firstLine="720" w:firstLineChars="0"/>
        <w:jc w:val="both"/>
        <w:rPr>
          <w:b w:val="0"/>
          <w:bCs w:val="0"/>
        </w:rPr>
      </w:pPr>
      <w:r>
        <w:rPr>
          <w:b w:val="0"/>
          <w:bCs w:val="0"/>
        </w:rPr>
        <w:t>De la inaugurarea ei din anul 1984, asigură nu doar valorificarea potenţialului hidroenergetic al Dunării pe sectorul romano-iugoslav, ci contribuie şi la îmbunătăţirea</w:t>
      </w:r>
      <w:r>
        <w:rPr>
          <w:rFonts w:hint="default"/>
          <w:b w:val="0"/>
          <w:bCs w:val="0"/>
          <w:lang w:val="ro-RO"/>
        </w:rPr>
        <w:t xml:space="preserve"> </w:t>
      </w:r>
      <w:r>
        <w:rPr>
          <w:b w:val="0"/>
          <w:bCs w:val="0"/>
        </w:rPr>
        <w:t>funcţionării Hidrocentralei Porţile de Fier 1 prin stabilizarea nivelului din aval al acesteia. La 50 de metri se află ecluza şi podul care face legătura între Porţile de Fier 2 şi localităţile limitrofe.</w:t>
      </w:r>
    </w:p>
    <w:p>
      <w:pPr>
        <w:pStyle w:val="7"/>
        <w:ind w:firstLine="720" w:firstLineChars="0"/>
        <w:jc w:val="both"/>
        <w:rPr>
          <w:b w:val="0"/>
          <w:bCs w:val="0"/>
          <w:sz w:val="28"/>
          <w:szCs w:val="28"/>
        </w:rPr>
      </w:pPr>
      <w:r>
        <w:rPr>
          <w:rFonts w:hint="default"/>
          <w:b w:val="0"/>
          <w:bCs w:val="0"/>
          <w:sz w:val="28"/>
          <w:szCs w:val="28"/>
          <w:lang w:val="ro-RO"/>
        </w:rPr>
        <w:t>D</w:t>
      </w:r>
      <w:r>
        <w:rPr>
          <w:b w:val="0"/>
          <w:bCs w:val="0"/>
          <w:sz w:val="28"/>
          <w:szCs w:val="28"/>
        </w:rPr>
        <w:t xml:space="preserve">upă anul 1964 au început lucrările la Sistemul Hidroenergetic şi de Navigaţie “Porţile de Fier”, au urmat reconstrucţia reţelelor de comunicaţie, au fost demolate satele inundabile, apare cartierul Schela Nouă, a fost refăcută infrastructura rutieră şi feroviară pe un nou amplasament, calea ferată electrificată. </w:t>
      </w:r>
      <w:r>
        <w:rPr>
          <w:rFonts w:hint="default"/>
          <w:b w:val="0"/>
          <w:bCs w:val="0"/>
          <w:sz w:val="28"/>
          <w:szCs w:val="28"/>
          <w:lang w:val="ro-RO"/>
        </w:rPr>
        <w:tab/>
      </w:r>
      <w:r>
        <w:rPr>
          <w:b w:val="0"/>
          <w:bCs w:val="0"/>
          <w:sz w:val="28"/>
          <w:szCs w:val="28"/>
        </w:rPr>
        <w:t xml:space="preserve">În 1967, s-a terminat construcţia Cinematografului "Porţile de Fier" şi a Policlinicii. Combinatul de Celuloză şi Hârtie (CCH) este înfiinţat în 1969, iar capacităţile de producţie vor intra pe rând în funcţiune între 1972-1975. În 1970, este inaugurată Fabrica de Nutreţuri Combinate. </w:t>
      </w:r>
    </w:p>
    <w:p>
      <w:pPr>
        <w:pStyle w:val="7"/>
        <w:ind w:firstLine="720" w:firstLineChars="0"/>
        <w:jc w:val="both"/>
        <w:rPr>
          <w:rFonts w:hint="default"/>
          <w:b w:val="0"/>
          <w:bCs w:val="0"/>
          <w:sz w:val="28"/>
          <w:szCs w:val="28"/>
          <w:lang w:val="ro-RO"/>
        </w:rPr>
      </w:pPr>
      <w:r>
        <w:rPr>
          <w:b w:val="0"/>
          <w:bCs w:val="0"/>
          <w:sz w:val="28"/>
          <w:szCs w:val="28"/>
        </w:rPr>
        <w:t>În 1972, Turnu-Severin devine municipiu. Aşezat la intersecţia căilor de comunicaţie de însemnătate continentală, Severinul, denumit de un ziar local “dar al Dunării”, s-a aflat în permanent contact cu diferite culturi, civilizaţii şi interese dintre cele mai variate, care i-au influenţat dezvoltarea. Drobeta Turnu Severin, este în primul rând un oraş cu vocaţie de gazdă, cu o istorie impresionantă, deosebit de atractiv şi interesant deopotrivă pentru turism, evenimente, afaceri, sau studii.</w:t>
      </w:r>
      <w:r>
        <w:rPr>
          <w:rFonts w:hint="default"/>
          <w:b w:val="0"/>
          <w:bCs w:val="0"/>
          <w:sz w:val="28"/>
          <w:szCs w:val="28"/>
          <w:lang w:val="ro-RO"/>
        </w:rPr>
        <w:t xml:space="preserve"> </w:t>
      </w:r>
    </w:p>
    <w:p>
      <w:pPr>
        <w:pStyle w:val="4"/>
        <w:keepNext/>
        <w:keepLines/>
        <w:pageBreakBefore w:val="0"/>
        <w:widowControl w:val="0"/>
        <w:kinsoku/>
        <w:wordWrap/>
        <w:overflowPunct/>
        <w:topLinePunct w:val="0"/>
        <w:autoSpaceDE w:val="0"/>
        <w:autoSpaceDN w:val="0"/>
        <w:bidi w:val="0"/>
        <w:adjustRightInd/>
        <w:snapToGrid/>
        <w:spacing w:before="40" w:after="0" w:line="240" w:lineRule="auto"/>
        <w:jc w:val="both"/>
        <w:textAlignment w:val="auto"/>
        <w:rPr>
          <w:b w:val="0"/>
          <w:bCs w:val="0"/>
          <w:sz w:val="28"/>
          <w:szCs w:val="28"/>
        </w:rPr>
      </w:pPr>
    </w:p>
    <w:p>
      <w:pPr>
        <w:pStyle w:val="4"/>
        <w:keepNext/>
        <w:keepLines/>
        <w:pageBreakBefore w:val="0"/>
        <w:widowControl w:val="0"/>
        <w:kinsoku/>
        <w:wordWrap/>
        <w:overflowPunct/>
        <w:topLinePunct w:val="0"/>
        <w:autoSpaceDE w:val="0"/>
        <w:autoSpaceDN w:val="0"/>
        <w:bidi w:val="0"/>
        <w:adjustRightInd/>
        <w:snapToGrid/>
        <w:spacing w:before="0" w:after="0" w:line="240" w:lineRule="auto"/>
        <w:ind w:firstLine="420" w:firstLineChars="150"/>
        <w:jc w:val="both"/>
        <w:textAlignment w:val="auto"/>
        <w:rPr>
          <w:b w:val="0"/>
          <w:bCs w:val="0"/>
        </w:rPr>
      </w:pPr>
      <w:r>
        <w:rPr>
          <w:b w:val="0"/>
          <w:bCs w:val="0"/>
        </w:rPr>
        <w:t>Trendul de urbanizare din cadrul municipiului Drobeta Turnu Severin și a zonei sale funcționale se remarcă spre partea de vest și nord-vest, în zonele Aeroport și Schela Cladovei, precum și în partea de est și nord-est, în zonele Banovița și Calea Drobeta Turnu Severin. Efectul produs de tendința de urbanizare este creșterea indicelui de motorizare și a lungimii deplasărilor.</w:t>
      </w:r>
    </w:p>
    <w:p>
      <w:pPr>
        <w:pStyle w:val="4"/>
        <w:keepNext/>
        <w:keepLines/>
        <w:pageBreakBefore w:val="0"/>
        <w:widowControl w:val="0"/>
        <w:kinsoku/>
        <w:wordWrap/>
        <w:overflowPunct/>
        <w:topLinePunct w:val="0"/>
        <w:autoSpaceDE w:val="0"/>
        <w:autoSpaceDN w:val="0"/>
        <w:bidi w:val="0"/>
        <w:adjustRightInd/>
        <w:snapToGrid/>
        <w:spacing w:before="0" w:after="0" w:line="240" w:lineRule="auto"/>
        <w:ind w:firstLine="420" w:firstLineChars="150"/>
        <w:jc w:val="both"/>
        <w:textAlignment w:val="auto"/>
        <w:rPr>
          <w:b w:val="0"/>
          <w:bCs w:val="0"/>
        </w:rPr>
      </w:pPr>
      <w:r>
        <w:rPr>
          <w:b w:val="0"/>
          <w:bCs w:val="0"/>
        </w:rPr>
        <w:t xml:space="preserve"> De asemnea, printre alte efecte ale urbanizării amintim costurile de infrastructură și rețele crecut și consumuri mai ridicate de energie pentru sarisfacerea nevoilor de mobilitate. Aceste efecte de expansiune urbană se întâlnesc și în zona urbană funcțională a municipiului Drobeta Turnu Severin, precum în comuna Șimian – zona Dudașu, zonă cu o extindere necontrolată care pe viitor va crea efec te negative asupra bunei funcționări a municipiului Drobeta Turnu Severin. </w:t>
      </w:r>
      <w:r>
        <w:rPr>
          <w:rFonts w:hint="default"/>
          <w:b w:val="0"/>
          <w:bCs w:val="0"/>
          <w:lang w:val="ro-RO"/>
        </w:rPr>
        <w:tab/>
      </w:r>
      <w:r>
        <w:rPr>
          <w:b w:val="0"/>
          <w:bCs w:val="0"/>
        </w:rPr>
        <w:t xml:space="preserve">Din punct de vedere al organizării spaţiale a teritoriului, profilul spaţial la nivelul municipiului Drobeta Turnu Severin ține strict de ştiinţa urbanismului. Dezvoltarea oraşelor este legată de amplasarea lor, adică de poziţionarea faţă de reţelele de schimburi. </w:t>
      </w:r>
    </w:p>
    <w:p>
      <w:pPr>
        <w:pStyle w:val="4"/>
        <w:keepNext/>
        <w:keepLines/>
        <w:pageBreakBefore w:val="0"/>
        <w:widowControl w:val="0"/>
        <w:kinsoku/>
        <w:wordWrap/>
        <w:overflowPunct/>
        <w:topLinePunct w:val="0"/>
        <w:autoSpaceDE w:val="0"/>
        <w:autoSpaceDN w:val="0"/>
        <w:bidi w:val="0"/>
        <w:adjustRightInd/>
        <w:snapToGrid/>
        <w:spacing w:before="0" w:after="0" w:line="240" w:lineRule="auto"/>
        <w:ind w:firstLine="420" w:firstLineChars="150"/>
        <w:jc w:val="both"/>
        <w:textAlignment w:val="auto"/>
        <w:rPr>
          <w:b w:val="0"/>
          <w:bCs w:val="0"/>
        </w:rPr>
      </w:pPr>
      <w:r>
        <w:rPr>
          <w:b w:val="0"/>
          <w:bCs w:val="0"/>
        </w:rPr>
        <w:t>Acest lucru a constituit factorul determinant de-a lungul istoriei. Din acest punct de vedere, datorită Fluviului Dunărea ce se învecinează cu zona, teritoriul municipiului Drobeta Turnu Severin are un trecut bogat şi deci o tradiţie. Evoluţia urbanistică a unei aşezări este descrisă în cadrul unui Plan Urbanistic General (P.U.G). Planul Urbanistic General (P.U.G) reprezintă documentul cu caracter de reglementare, care constituie baza legală pentru realizarea programelor și acțiunilor de dezvoltare la nivel local. Existența unor PUG-uri actualizate, care să exprime în mod realist condițiile și nevoile în continuă schimbare de la nivel local, reprezintă o precondiție semnificativă pentru o dezvoltare locală armonioasă.</w:t>
      </w:r>
    </w:p>
    <w:p>
      <w:pPr>
        <w:pStyle w:val="4"/>
        <w:keepNext/>
        <w:keepLines/>
        <w:pageBreakBefore w:val="0"/>
        <w:widowControl w:val="0"/>
        <w:kinsoku/>
        <w:wordWrap/>
        <w:overflowPunct/>
        <w:topLinePunct w:val="0"/>
        <w:autoSpaceDE w:val="0"/>
        <w:autoSpaceDN w:val="0"/>
        <w:bidi w:val="0"/>
        <w:adjustRightInd/>
        <w:snapToGrid/>
        <w:spacing w:before="0" w:after="0" w:line="240" w:lineRule="auto"/>
        <w:ind w:firstLine="420" w:firstLineChars="150"/>
        <w:jc w:val="both"/>
        <w:textAlignment w:val="auto"/>
        <w:rPr>
          <w:b w:val="0"/>
          <w:bCs w:val="0"/>
        </w:rPr>
      </w:pPr>
      <w:r>
        <w:rPr>
          <w:rFonts w:hint="default"/>
          <w:b w:val="0"/>
          <w:bCs w:val="0"/>
          <w:lang w:val="ro-RO"/>
        </w:rPr>
        <w:t>Municipiul Dr.Tr.Severin (o</w:t>
      </w:r>
      <w:r>
        <w:rPr>
          <w:b w:val="0"/>
          <w:bCs w:val="0"/>
        </w:rPr>
        <w:t>raşul nou ) reprezentat de zona locuinţelor colective realizate la nordul b-dului T. Vladimirescu, cu regim de înălţime predominant P+4, cuprinde:  Cartierul Kiseleff, edificat în 3 etape : 1965 – 1975 între străzile T. Vladimirescu / Banatului / Kiseleff; 1975 – 1980 între str. Banatului / calea Tg. Jiului / Independenţei; 1980 – 1990 între str. T. Vladimirescu / Kiseleff / Banatului / Topolniţei.  Cartierul Crihala, edificat în mai multe etape : 1965 – 1975 Crihala Sud, 1975 – 1980 Crihala Nord ; 1980 – 1985 Crihala Centru, 1985 – 1991 Crihala Vest. </w:t>
      </w:r>
    </w:p>
    <w:p>
      <w:pPr>
        <w:pStyle w:val="4"/>
        <w:keepNext/>
        <w:keepLines/>
        <w:pageBreakBefore w:val="0"/>
        <w:widowControl w:val="0"/>
        <w:kinsoku/>
        <w:wordWrap/>
        <w:overflowPunct/>
        <w:topLinePunct w:val="0"/>
        <w:autoSpaceDE w:val="0"/>
        <w:autoSpaceDN w:val="0"/>
        <w:bidi w:val="0"/>
        <w:adjustRightInd/>
        <w:snapToGrid/>
        <w:spacing w:before="0" w:after="0" w:line="240" w:lineRule="auto"/>
        <w:ind w:firstLine="420" w:firstLineChars="150"/>
        <w:jc w:val="both"/>
        <w:textAlignment w:val="auto"/>
        <w:rPr>
          <w:b w:val="0"/>
          <w:bCs w:val="0"/>
        </w:rPr>
      </w:pPr>
      <w:r>
        <w:rPr>
          <w:b w:val="0"/>
          <w:bCs w:val="0"/>
        </w:rPr>
        <w:t xml:space="preserve"> Zona Cicero - cimitir catolic – cimitir ortodox, construită în etape după 1900, azi interpusă între oraşul vechi şi nou.25  După 1990, Drobeta-Turnu Severin a trecut printr-un proces involutiv al industriei locale. Oraşul a început să piardă din atractivitate pentru populaţie şi se instalează tendinţa de scădere demografică şi de reducerea concomitentă a densităţii populaţiei</w:t>
      </w:r>
      <w:r>
        <w:rPr>
          <w:rFonts w:hint="default"/>
          <w:b w:val="0"/>
          <w:bCs w:val="0"/>
          <w:lang w:val="ro-RO"/>
        </w:rPr>
        <w:t>.</w:t>
      </w:r>
      <w:r>
        <w:rPr>
          <w:b w:val="0"/>
          <w:bCs w:val="0"/>
        </w:rPr>
        <w:t xml:space="preserve"> </w:t>
      </w:r>
    </w:p>
    <w:p>
      <w:pPr>
        <w:pStyle w:val="4"/>
        <w:keepNext/>
        <w:keepLines/>
        <w:pageBreakBefore w:val="0"/>
        <w:widowControl w:val="0"/>
        <w:kinsoku/>
        <w:wordWrap/>
        <w:overflowPunct/>
        <w:topLinePunct w:val="0"/>
        <w:autoSpaceDE w:val="0"/>
        <w:autoSpaceDN w:val="0"/>
        <w:bidi w:val="0"/>
        <w:adjustRightInd/>
        <w:snapToGrid/>
        <w:spacing w:before="0" w:after="0" w:line="240" w:lineRule="auto"/>
        <w:ind w:firstLine="420" w:firstLineChars="150"/>
        <w:jc w:val="both"/>
        <w:textAlignment w:val="auto"/>
        <w:rPr>
          <w:b w:val="0"/>
          <w:bCs w:val="0"/>
        </w:rPr>
      </w:pPr>
      <w:r>
        <w:rPr>
          <w:b w:val="0"/>
          <w:bCs w:val="0"/>
        </w:rPr>
        <w:t> În 2003, au fost finalizate primele blocuri de pe bulevardul T. Vladimirescu, a fost realizată Sala Polivalentă cu 1800 de locuri.  În ultimii ani au fost deschise magazinele: Plus, Penny, Profi, Interex, a fost amenajată Piaţa Mircea, au fost construite mai multe fântâni arteziene; 25 Sursă: Plan Urbanistic General Municipiul Drobeta Turnu Severin - Memoriu General (2006) 98 Strategia Integrată de Dezvoltare Urbană 2021-2027 Municipiul D</w:t>
      </w:r>
      <w:r>
        <w:rPr>
          <w:rFonts w:hint="default"/>
          <w:b w:val="0"/>
          <w:bCs w:val="0"/>
          <w:lang w:val="ro-RO"/>
        </w:rPr>
        <w:t>r.</w:t>
      </w:r>
      <w:r>
        <w:rPr>
          <w:b w:val="0"/>
          <w:bCs w:val="0"/>
        </w:rPr>
        <w:t>T</w:t>
      </w:r>
      <w:r>
        <w:rPr>
          <w:rFonts w:hint="default"/>
          <w:b w:val="0"/>
          <w:bCs w:val="0"/>
          <w:lang w:val="ro-RO"/>
        </w:rPr>
        <w:t>r.</w:t>
      </w:r>
      <w:r>
        <w:rPr>
          <w:b w:val="0"/>
          <w:bCs w:val="0"/>
        </w:rPr>
        <w:t>S</w:t>
      </w:r>
      <w:r>
        <w:rPr>
          <w:rFonts w:hint="default"/>
          <w:b w:val="0"/>
          <w:bCs w:val="0"/>
          <w:lang w:val="ro-RO"/>
        </w:rPr>
        <w:t>everin.</w:t>
      </w:r>
      <w:r>
        <w:rPr>
          <w:b w:val="0"/>
          <w:bCs w:val="0"/>
        </w:rPr>
        <w:t xml:space="preserve"> </w:t>
      </w:r>
    </w:p>
    <w:p>
      <w:pPr>
        <w:pStyle w:val="4"/>
        <w:keepNext/>
        <w:keepLines/>
        <w:pageBreakBefore w:val="0"/>
        <w:widowControl w:val="0"/>
        <w:kinsoku/>
        <w:wordWrap/>
        <w:overflowPunct/>
        <w:topLinePunct w:val="0"/>
        <w:autoSpaceDE w:val="0"/>
        <w:autoSpaceDN w:val="0"/>
        <w:bidi w:val="0"/>
        <w:adjustRightInd/>
        <w:snapToGrid/>
        <w:spacing w:before="0" w:after="0" w:line="240" w:lineRule="auto"/>
        <w:ind w:firstLine="420" w:firstLineChars="150"/>
        <w:jc w:val="both"/>
        <w:textAlignment w:val="auto"/>
        <w:rPr>
          <w:b w:val="0"/>
          <w:bCs w:val="0"/>
        </w:rPr>
      </w:pPr>
      <w:r>
        <w:rPr>
          <w:b w:val="0"/>
          <w:bCs w:val="0"/>
        </w:rPr>
        <w:t xml:space="preserve"> În 2010, a fost inaugurat magazinul Carrefour, din anul 2011 au apărut magazinele: BricoStore, Cora, Dedeman, Kaufland, Brithouse, Lidl etc. În partea de est s-a dezvoltat zona comercială cu magazine precum Cora, Dedeman, Kaufland, Severin Shopping Center şi a fost inaugurat un nou complex Ford (Plusauto).</w:t>
      </w:r>
    </w:p>
    <w:p>
      <w:pPr>
        <w:pStyle w:val="4"/>
        <w:keepNext/>
        <w:keepLines/>
        <w:pageBreakBefore w:val="0"/>
        <w:widowControl w:val="0"/>
        <w:kinsoku/>
        <w:wordWrap/>
        <w:overflowPunct/>
        <w:topLinePunct w:val="0"/>
        <w:autoSpaceDE w:val="0"/>
        <w:autoSpaceDN w:val="0"/>
        <w:bidi w:val="0"/>
        <w:adjustRightInd/>
        <w:snapToGrid/>
        <w:spacing w:before="0" w:after="0" w:line="240" w:lineRule="auto"/>
        <w:ind w:firstLine="420" w:firstLineChars="150"/>
        <w:jc w:val="both"/>
        <w:textAlignment w:val="auto"/>
        <w:rPr>
          <w:rFonts w:hint="default"/>
          <w:b w:val="0"/>
          <w:bCs w:val="0"/>
          <w:lang w:val="ro-RO"/>
        </w:rPr>
      </w:pPr>
      <w:r>
        <w:rPr>
          <w:b w:val="0"/>
          <w:bCs w:val="0"/>
        </w:rPr>
        <w:t xml:space="preserve"> În partea de vest s-au construit şoseaua de centură a municipiului Drobeta Turnu Severin (finalizată în decembrie 2011)</w:t>
      </w:r>
      <w:r>
        <w:rPr>
          <w:rFonts w:hint="default"/>
          <w:b w:val="0"/>
          <w:bCs w:val="0"/>
          <w:lang w:val="ro-RO"/>
        </w:rPr>
        <w:t>.</w:t>
      </w:r>
    </w:p>
    <w:p>
      <w:pPr>
        <w:pStyle w:val="4"/>
        <w:keepNext/>
        <w:keepLines/>
        <w:pageBreakBefore w:val="0"/>
        <w:widowControl w:val="0"/>
        <w:kinsoku/>
        <w:wordWrap/>
        <w:overflowPunct/>
        <w:topLinePunct w:val="0"/>
        <w:autoSpaceDE w:val="0"/>
        <w:autoSpaceDN w:val="0"/>
        <w:bidi w:val="0"/>
        <w:adjustRightInd/>
        <w:snapToGrid/>
        <w:spacing w:before="0" w:after="0" w:line="240" w:lineRule="auto"/>
        <w:ind w:firstLine="420" w:firstLineChars="150"/>
        <w:jc w:val="both"/>
        <w:textAlignment w:val="auto"/>
        <w:rPr>
          <w:b w:val="0"/>
          <w:bCs w:val="0"/>
        </w:rPr>
      </w:pPr>
      <w:r>
        <w:rPr>
          <w:b w:val="0"/>
          <w:bCs w:val="0"/>
        </w:rPr>
        <w:t xml:space="preserve">  În prezent, Drobeta Turnu Severin este un important centru economic şi cultural dar şi turistic</w:t>
      </w:r>
      <w:r>
        <w:rPr>
          <w:rFonts w:hint="default"/>
          <w:b w:val="0"/>
          <w:bCs w:val="0"/>
          <w:lang w:val="ro-RO"/>
        </w:rPr>
        <w:t>.</w:t>
      </w:r>
    </w:p>
    <w:p>
      <w:pPr>
        <w:pStyle w:val="4"/>
        <w:keepNext/>
        <w:keepLines/>
        <w:pageBreakBefore w:val="0"/>
        <w:widowControl w:val="0"/>
        <w:kinsoku/>
        <w:wordWrap/>
        <w:overflowPunct/>
        <w:topLinePunct w:val="0"/>
        <w:autoSpaceDE w:val="0"/>
        <w:autoSpaceDN w:val="0"/>
        <w:bidi w:val="0"/>
        <w:adjustRightInd/>
        <w:snapToGrid/>
        <w:spacing w:before="0" w:after="0" w:line="240" w:lineRule="auto"/>
        <w:ind w:firstLine="720" w:firstLineChars="0"/>
        <w:jc w:val="both"/>
        <w:textAlignment w:val="auto"/>
        <w:rPr>
          <w:b w:val="0"/>
          <w:bCs w:val="0"/>
        </w:rPr>
      </w:pPr>
      <w:r>
        <w:rPr>
          <w:b w:val="0"/>
          <w:bCs w:val="0"/>
        </w:rPr>
        <w:t>Intravilanul existent comun include 1.854,00 ha, din care: 1.663,70 ha pentru oraş Drobeta Turnu Severin repartizate în 3 zone distincte:</w:t>
      </w:r>
    </w:p>
    <w:p>
      <w:pPr>
        <w:pStyle w:val="4"/>
        <w:keepNext/>
        <w:keepLines/>
        <w:pageBreakBefore w:val="0"/>
        <w:widowControl w:val="0"/>
        <w:kinsoku/>
        <w:wordWrap/>
        <w:overflowPunct/>
        <w:topLinePunct w:val="0"/>
        <w:autoSpaceDE w:val="0"/>
        <w:autoSpaceDN w:val="0"/>
        <w:bidi w:val="0"/>
        <w:adjustRightInd/>
        <w:snapToGrid/>
        <w:spacing w:before="0" w:after="0" w:line="240" w:lineRule="auto"/>
        <w:ind w:firstLine="720" w:firstLineChars="0"/>
        <w:jc w:val="both"/>
        <w:textAlignment w:val="auto"/>
        <w:rPr>
          <w:b w:val="0"/>
          <w:bCs w:val="0"/>
        </w:rPr>
      </w:pPr>
      <w:r>
        <w:rPr>
          <w:rFonts w:hint="default"/>
          <w:b w:val="0"/>
          <w:bCs w:val="0"/>
          <w:lang w:val="ro-RO"/>
        </w:rPr>
        <w:t>-</w:t>
      </w:r>
      <w:r>
        <w:rPr>
          <w:b w:val="0"/>
          <w:bCs w:val="0"/>
        </w:rPr>
        <w:t xml:space="preserve"> oraşul Drobeta Turnu Severin – 1.619,51 ha, </w:t>
      </w:r>
    </w:p>
    <w:p>
      <w:pPr>
        <w:pStyle w:val="4"/>
        <w:keepNext/>
        <w:keepLines/>
        <w:pageBreakBefore w:val="0"/>
        <w:widowControl w:val="0"/>
        <w:kinsoku/>
        <w:wordWrap/>
        <w:overflowPunct/>
        <w:topLinePunct w:val="0"/>
        <w:autoSpaceDE w:val="0"/>
        <w:autoSpaceDN w:val="0"/>
        <w:bidi w:val="0"/>
        <w:adjustRightInd/>
        <w:snapToGrid/>
        <w:spacing w:before="0" w:after="0" w:line="240" w:lineRule="auto"/>
        <w:ind w:firstLine="720" w:firstLineChars="0"/>
        <w:jc w:val="both"/>
        <w:textAlignment w:val="auto"/>
        <w:rPr>
          <w:b w:val="0"/>
          <w:bCs w:val="0"/>
        </w:rPr>
      </w:pPr>
      <w:r>
        <w:rPr>
          <w:rFonts w:hint="default"/>
          <w:b w:val="0"/>
          <w:bCs w:val="0"/>
          <w:lang w:val="ro-RO"/>
        </w:rPr>
        <w:t>-</w:t>
      </w:r>
      <w:r>
        <w:rPr>
          <w:b w:val="0"/>
          <w:bCs w:val="0"/>
        </w:rPr>
        <w:t xml:space="preserve">Banoviţa - 38 ha, trupul Dealul Viilor - 2,40 ha şi </w:t>
      </w:r>
    </w:p>
    <w:p>
      <w:pPr>
        <w:pStyle w:val="4"/>
        <w:keepNext/>
        <w:keepLines/>
        <w:pageBreakBefore w:val="0"/>
        <w:widowControl w:val="0"/>
        <w:kinsoku/>
        <w:wordWrap/>
        <w:overflowPunct/>
        <w:topLinePunct w:val="0"/>
        <w:autoSpaceDE w:val="0"/>
        <w:autoSpaceDN w:val="0"/>
        <w:bidi w:val="0"/>
        <w:adjustRightInd/>
        <w:snapToGrid/>
        <w:spacing w:before="0" w:after="0" w:line="240" w:lineRule="auto"/>
        <w:ind w:firstLine="720" w:firstLineChars="0"/>
        <w:jc w:val="both"/>
        <w:textAlignment w:val="auto"/>
        <w:rPr>
          <w:b w:val="0"/>
          <w:bCs w:val="0"/>
        </w:rPr>
      </w:pPr>
      <w:r>
        <w:rPr>
          <w:rFonts w:hint="default"/>
          <w:b w:val="0"/>
          <w:bCs w:val="0"/>
          <w:lang w:val="ro-RO"/>
        </w:rPr>
        <w:t>-</w:t>
      </w:r>
      <w:r>
        <w:rPr>
          <w:b w:val="0"/>
          <w:bCs w:val="0"/>
        </w:rPr>
        <w:t xml:space="preserve">localitatea Schela Cladovei - 132,2 ha. </w:t>
      </w:r>
    </w:p>
    <w:p>
      <w:pPr>
        <w:pStyle w:val="4"/>
        <w:keepNext/>
        <w:keepLines/>
        <w:pageBreakBefore w:val="0"/>
        <w:widowControl w:val="0"/>
        <w:kinsoku/>
        <w:wordWrap/>
        <w:overflowPunct/>
        <w:topLinePunct w:val="0"/>
        <w:autoSpaceDE w:val="0"/>
        <w:autoSpaceDN w:val="0"/>
        <w:bidi w:val="0"/>
        <w:adjustRightInd/>
        <w:snapToGrid/>
        <w:spacing w:before="0" w:after="0" w:line="240" w:lineRule="auto"/>
        <w:ind w:firstLine="720" w:firstLineChars="0"/>
        <w:jc w:val="both"/>
        <w:textAlignment w:val="auto"/>
        <w:rPr>
          <w:b w:val="0"/>
          <w:bCs w:val="0"/>
        </w:rPr>
      </w:pPr>
      <w:r>
        <w:rPr>
          <w:b w:val="0"/>
          <w:bCs w:val="0"/>
        </w:rPr>
        <w:t xml:space="preserve">Se subliniază situaţia subtrupurilor Banoviţa, care reprezintă gospodării ale populaţiei cu locuinţe parter care nu sunt compatibile cu funcţiunea dominantă şi sunt lipsite de utilităţi. În situaţie similară se află trupul Dealul Viilor. Trupurile de locuinţe de pe Calea Tg. Jiului pot fi integrate în extinderea urbană şi în reţeaua de utilităţi a oraşului. Teritoriul intravilanului se subîmparte în 7 zone funcţionale :  </w:t>
      </w:r>
      <w:r>
        <w:rPr>
          <w:rFonts w:hint="default"/>
          <w:b w:val="0"/>
          <w:bCs w:val="0"/>
          <w:lang w:val="ro-RO"/>
        </w:rPr>
        <w:t>-</w:t>
      </w:r>
      <w:r>
        <w:rPr>
          <w:b w:val="0"/>
          <w:bCs w:val="0"/>
        </w:rPr>
        <w:t xml:space="preserve">ponderea de peste 36% a zonei de locuit, locuinţa fiind funcţiunea dominantă pentru zona urbană a municipiului ; </w:t>
      </w:r>
    </w:p>
    <w:p>
      <w:pPr>
        <w:pStyle w:val="4"/>
        <w:keepNext/>
        <w:keepLines/>
        <w:pageBreakBefore w:val="0"/>
        <w:widowControl w:val="0"/>
        <w:kinsoku/>
        <w:wordWrap/>
        <w:overflowPunct/>
        <w:topLinePunct w:val="0"/>
        <w:autoSpaceDE w:val="0"/>
        <w:autoSpaceDN w:val="0"/>
        <w:bidi w:val="0"/>
        <w:adjustRightInd/>
        <w:snapToGrid/>
        <w:spacing w:before="0" w:after="0" w:line="240" w:lineRule="auto"/>
        <w:ind w:firstLine="720" w:firstLineChars="0"/>
        <w:jc w:val="both"/>
        <w:textAlignment w:val="auto"/>
        <w:rPr>
          <w:b w:val="0"/>
          <w:bCs w:val="0"/>
        </w:rPr>
      </w:pPr>
      <w:r>
        <w:rPr>
          <w:rFonts w:hint="default"/>
          <w:b w:val="0"/>
          <w:bCs w:val="0"/>
          <w:lang w:val="ro-RO"/>
        </w:rPr>
        <w:t>-</w:t>
      </w:r>
      <w:r>
        <w:rPr>
          <w:b w:val="0"/>
          <w:bCs w:val="0"/>
        </w:rPr>
        <w:t xml:space="preserve"> ponderea de peste 23% a zonelor industriale, pondere mare faţă de eficienţa economică şi ocuparea forţei de muncă, zone pretabile la restructurări şi disponibilităţi de teren ; </w:t>
      </w:r>
    </w:p>
    <w:p>
      <w:pPr>
        <w:pStyle w:val="4"/>
        <w:keepNext/>
        <w:keepLines/>
        <w:pageBreakBefore w:val="0"/>
        <w:widowControl w:val="0"/>
        <w:kinsoku/>
        <w:wordWrap/>
        <w:overflowPunct/>
        <w:topLinePunct w:val="0"/>
        <w:autoSpaceDE w:val="0"/>
        <w:autoSpaceDN w:val="0"/>
        <w:bidi w:val="0"/>
        <w:adjustRightInd/>
        <w:snapToGrid/>
        <w:spacing w:before="0" w:after="0" w:line="240" w:lineRule="auto"/>
        <w:ind w:firstLine="720" w:firstLineChars="0"/>
        <w:jc w:val="both"/>
        <w:textAlignment w:val="auto"/>
        <w:rPr>
          <w:b w:val="0"/>
          <w:bCs w:val="0"/>
        </w:rPr>
      </w:pPr>
      <w:r>
        <w:rPr>
          <w:rFonts w:hint="default"/>
          <w:b w:val="0"/>
          <w:bCs w:val="0"/>
          <w:lang w:val="ro-RO"/>
        </w:rPr>
        <w:t>-</w:t>
      </w:r>
      <w:r>
        <w:rPr>
          <w:b w:val="0"/>
          <w:bCs w:val="0"/>
        </w:rPr>
        <w:t xml:space="preserve"> ponderea redusă a spaţiilor verzi şi agrement faţă de zonele neconstruite. </w:t>
      </w:r>
      <w:r>
        <w:rPr>
          <w:rFonts w:hint="default"/>
          <w:b w:val="0"/>
          <w:bCs w:val="0"/>
          <w:lang w:val="ro-RO"/>
        </w:rPr>
        <w:tab/>
      </w:r>
      <w:r>
        <w:rPr>
          <w:b w:val="0"/>
          <w:bCs w:val="0"/>
        </w:rPr>
        <w:t xml:space="preserve">Considerând împreună zona centrală, zona de locuinţe şi zona spaţii verzi – agrement sport şi gospodăria comunală şi cimitire ca funcţiuni direct complementare, delimităm ceea ce în vorbirea curentă numim ”zona urbană”, distinctă prin funcţiune de ”zona industrială” şi ”zona cu destinaţie specială şi echipare teritorială”. </w:t>
      </w:r>
    </w:p>
    <w:p>
      <w:pPr>
        <w:pStyle w:val="4"/>
        <w:keepNext/>
        <w:keepLines/>
        <w:pageBreakBefore w:val="0"/>
        <w:widowControl w:val="0"/>
        <w:kinsoku/>
        <w:wordWrap/>
        <w:overflowPunct/>
        <w:topLinePunct w:val="0"/>
        <w:autoSpaceDE w:val="0"/>
        <w:autoSpaceDN w:val="0"/>
        <w:bidi w:val="0"/>
        <w:adjustRightInd/>
        <w:snapToGrid/>
        <w:spacing w:before="0" w:after="0" w:line="240" w:lineRule="auto"/>
        <w:jc w:val="both"/>
        <w:textAlignment w:val="auto"/>
        <w:rPr>
          <w:b w:val="0"/>
          <w:bCs w:val="0"/>
        </w:rPr>
      </w:pPr>
    </w:p>
    <w:p>
      <w:pPr>
        <w:pStyle w:val="4"/>
        <w:keepNext/>
        <w:keepLines/>
        <w:pageBreakBefore w:val="0"/>
        <w:widowControl w:val="0"/>
        <w:kinsoku/>
        <w:wordWrap/>
        <w:overflowPunct/>
        <w:topLinePunct w:val="0"/>
        <w:autoSpaceDE w:val="0"/>
        <w:autoSpaceDN w:val="0"/>
        <w:bidi w:val="0"/>
        <w:adjustRightInd/>
        <w:snapToGrid/>
        <w:spacing w:before="0" w:after="0" w:line="240" w:lineRule="auto"/>
        <w:ind w:firstLine="980" w:firstLineChars="350"/>
        <w:jc w:val="both"/>
        <w:textAlignment w:val="auto"/>
        <w:rPr>
          <w:b w:val="0"/>
          <w:bCs w:val="0"/>
        </w:rPr>
      </w:pPr>
      <w:r>
        <w:rPr>
          <w:b w:val="0"/>
          <w:bCs w:val="0"/>
        </w:rPr>
        <w:t xml:space="preserve">Zona cu destinaţie specială şi echipare teritorială (căi rutiere, ferate, navale, construcţii tehnico-edilitare, zone cu destinaţie specială) reprezintă circa 15,5% din intravilanul existent, ponderea deţinând-o căile rutiere cu 11,14% şi zonele cu destinaţie specială cu 2,27%. </w:t>
      </w:r>
    </w:p>
    <w:p>
      <w:pPr>
        <w:pStyle w:val="4"/>
        <w:keepNext/>
        <w:keepLines/>
        <w:pageBreakBefore w:val="0"/>
        <w:widowControl w:val="0"/>
        <w:kinsoku/>
        <w:wordWrap/>
        <w:overflowPunct/>
        <w:topLinePunct w:val="0"/>
        <w:autoSpaceDE w:val="0"/>
        <w:autoSpaceDN w:val="0"/>
        <w:bidi w:val="0"/>
        <w:adjustRightInd/>
        <w:snapToGrid/>
        <w:spacing w:before="0" w:after="0" w:line="240" w:lineRule="auto"/>
        <w:ind w:firstLine="980" w:firstLineChars="350"/>
        <w:jc w:val="both"/>
        <w:textAlignment w:val="auto"/>
        <w:rPr>
          <w:b w:val="0"/>
          <w:bCs w:val="0"/>
        </w:rPr>
      </w:pPr>
      <w:r>
        <w:rPr>
          <w:b w:val="0"/>
          <w:bCs w:val="0"/>
        </w:rPr>
        <w:t xml:space="preserve">Terenul aferent căilor de comunicaţii este dens construit, trama stradală prinsă în situl existent, fără posibilităţi de extindere. </w:t>
      </w: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rFonts w:hint="default"/>
          <w:b/>
          <w:bCs/>
          <w:sz w:val="28"/>
          <w:szCs w:val="28"/>
          <w:lang w:val="ro-RO"/>
        </w:rPr>
      </w:pPr>
      <w:r>
        <w:rPr>
          <w:rFonts w:hint="default"/>
          <w:b/>
          <w:bCs/>
          <w:sz w:val="28"/>
          <w:szCs w:val="28"/>
          <w:lang w:val="ro-RO"/>
        </w:rPr>
        <w:t>Anexa 5</w:t>
      </w:r>
    </w:p>
    <w:p>
      <w:pPr>
        <w:pStyle w:val="7"/>
        <w:jc w:val="both"/>
        <w:rPr>
          <w:rFonts w:hint="default"/>
          <w:b/>
          <w:bCs/>
          <w:sz w:val="28"/>
          <w:szCs w:val="28"/>
          <w:lang w:val="ro-RO"/>
        </w:rPr>
      </w:pPr>
    </w:p>
    <w:p>
      <w:pPr>
        <w:bidi w:val="0"/>
        <w:ind w:firstLine="560" w:firstLineChars="200"/>
        <w:jc w:val="both"/>
        <w:rPr>
          <w:rFonts w:hint="default" w:ascii="Times New Roman" w:hAnsi="Times New Roman" w:cs="Times New Roman"/>
          <w:b/>
          <w:bCs/>
          <w:sz w:val="28"/>
          <w:szCs w:val="28"/>
          <w:lang w:val="ro-RO"/>
        </w:rPr>
      </w:pPr>
      <w:r>
        <w:rPr>
          <w:rFonts w:hint="default" w:ascii="Times New Roman" w:hAnsi="Times New Roman" w:cs="Times New Roman"/>
          <w:b/>
          <w:bCs/>
          <w:sz w:val="28"/>
          <w:szCs w:val="28"/>
          <w:lang w:val="en-US" w:eastAsia="zh-CN"/>
        </w:rPr>
        <w:t xml:space="preserve">Populația </w:t>
      </w:r>
      <w:r>
        <w:rPr>
          <w:rFonts w:hint="default" w:ascii="Times New Roman" w:hAnsi="Times New Roman" w:cs="Times New Roman"/>
          <w:b/>
          <w:bCs/>
          <w:sz w:val="28"/>
          <w:szCs w:val="28"/>
          <w:lang w:val="ro-RO" w:eastAsia="zh-CN"/>
        </w:rPr>
        <w:t>Municipiului Dr.Tr.Severin</w:t>
      </w:r>
      <w:r>
        <w:rPr>
          <w:rFonts w:hint="default" w:ascii="Times New Roman" w:hAnsi="Times New Roman" w:cs="Times New Roman"/>
          <w:b/>
          <w:bCs/>
          <w:sz w:val="28"/>
          <w:szCs w:val="28"/>
          <w:lang w:val="en-US" w:eastAsia="zh-CN"/>
        </w:rPr>
        <w:t xml:space="preserve">, </w:t>
      </w:r>
      <w:r>
        <w:rPr>
          <w:rFonts w:hint="default" w:ascii="Times New Roman" w:hAnsi="Times New Roman" w:cs="Times New Roman"/>
          <w:b/>
          <w:bCs/>
          <w:sz w:val="28"/>
          <w:szCs w:val="28"/>
          <w:lang w:val="ro-RO" w:eastAsia="zh-CN"/>
        </w:rPr>
        <w:t xml:space="preserve">Județul Mehedinți </w:t>
      </w:r>
      <w:r>
        <w:rPr>
          <w:rFonts w:hint="default" w:ascii="Times New Roman" w:hAnsi="Times New Roman" w:cs="Times New Roman"/>
          <w:b/>
          <w:bCs/>
          <w:sz w:val="28"/>
          <w:szCs w:val="28"/>
          <w:lang w:val="en-US" w:eastAsia="zh-CN"/>
        </w:rPr>
        <w:t>potrivit recensământului din anul 20</w:t>
      </w:r>
      <w:r>
        <w:rPr>
          <w:rFonts w:hint="default" w:ascii="Times New Roman" w:hAnsi="Times New Roman" w:cs="Times New Roman"/>
          <w:b/>
          <w:bCs/>
          <w:sz w:val="28"/>
          <w:szCs w:val="28"/>
          <w:lang w:val="ro-RO" w:eastAsia="zh-CN"/>
        </w:rPr>
        <w:t xml:space="preserve">22 </w:t>
      </w:r>
      <w:r>
        <w:rPr>
          <w:rFonts w:hint="default" w:ascii="Times New Roman" w:hAnsi="Times New Roman" w:cs="Times New Roman"/>
          <w:b/>
          <w:bCs/>
          <w:sz w:val="28"/>
          <w:szCs w:val="28"/>
          <w:lang w:val="en-US" w:eastAsia="zh-CN"/>
        </w:rPr>
        <w:t xml:space="preserve">se ridică la </w:t>
      </w:r>
      <w:r>
        <w:rPr>
          <w:rFonts w:hint="default" w:ascii="Times New Roman" w:hAnsi="Times New Roman" w:cs="Times New Roman"/>
          <w:b/>
          <w:bCs/>
          <w:sz w:val="28"/>
          <w:szCs w:val="28"/>
          <w:lang w:val="ro-RO" w:eastAsia="zh-CN"/>
        </w:rPr>
        <w:t>102003 d</w:t>
      </w:r>
      <w:r>
        <w:rPr>
          <w:rFonts w:hint="default" w:ascii="Times New Roman" w:hAnsi="Times New Roman" w:cs="Times New Roman"/>
          <w:b/>
          <w:bCs/>
          <w:sz w:val="28"/>
          <w:szCs w:val="28"/>
          <w:lang w:val="en-US" w:eastAsia="zh-CN"/>
        </w:rPr>
        <w:t>e locuitori</w:t>
      </w:r>
      <w:r>
        <w:rPr>
          <w:rFonts w:hint="default" w:ascii="Times New Roman" w:hAnsi="Times New Roman" w:cs="Times New Roman"/>
          <w:b/>
          <w:bCs/>
          <w:sz w:val="28"/>
          <w:szCs w:val="28"/>
          <w:lang w:val="ro-RO" w:eastAsia="zh-CN"/>
        </w:rPr>
        <w:t>.</w:t>
      </w:r>
    </w:p>
    <w:p>
      <w:pPr>
        <w:pStyle w:val="7"/>
        <w:jc w:val="both"/>
        <w:rPr>
          <w:sz w:val="28"/>
          <w:szCs w:val="28"/>
        </w:rPr>
      </w:pPr>
    </w:p>
    <w:p>
      <w:pPr>
        <w:pStyle w:val="7"/>
        <w:jc w:val="both"/>
        <w:rPr>
          <w:sz w:val="28"/>
          <w:szCs w:val="28"/>
        </w:rPr>
      </w:pPr>
    </w:p>
    <w:tbl>
      <w:tblPr>
        <w:tblStyle w:val="6"/>
        <w:tblW w:w="91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60"/>
        <w:gridCol w:w="1290"/>
        <w:gridCol w:w="1200"/>
        <w:gridCol w:w="1185"/>
        <w:gridCol w:w="9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4560" w:type="dxa"/>
            <w:tcBorders>
              <w:top w:val="single" w:color="4472C4" w:sz="8" w:space="0"/>
              <w:left w:val="nil"/>
              <w:bottom w:val="single" w:color="4472C4" w:sz="8" w:space="0"/>
              <w:right w:val="single" w:color="4472C4" w:sz="8" w:space="0"/>
            </w:tcBorders>
            <w:shd w:val="clear" w:color="auto" w:fill="BDD7EE"/>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Județ/Mediu/UAT</w:t>
            </w:r>
          </w:p>
        </w:tc>
        <w:tc>
          <w:tcPr>
            <w:tcW w:w="1290" w:type="dxa"/>
            <w:tcBorders>
              <w:top w:val="single" w:color="4472C4" w:sz="8" w:space="0"/>
              <w:left w:val="nil"/>
              <w:bottom w:val="single" w:color="4472C4" w:sz="8" w:space="0"/>
              <w:right w:val="single" w:color="4472C4" w:sz="4" w:space="0"/>
            </w:tcBorders>
            <w:shd w:val="clear" w:color="auto" w:fill="BDD7EE"/>
            <w:vAlign w:val="center"/>
          </w:tcPr>
          <w:p>
            <w:pPr>
              <w:keepNext w:val="0"/>
              <w:keepLines w:val="0"/>
              <w:widowControl/>
              <w:suppressLineNumbers w:val="0"/>
              <w:jc w:val="righ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Total</w:t>
            </w:r>
          </w:p>
        </w:tc>
        <w:tc>
          <w:tcPr>
            <w:tcW w:w="0" w:type="auto"/>
            <w:tcBorders>
              <w:top w:val="single" w:color="4472C4" w:sz="8" w:space="0"/>
              <w:left w:val="nil"/>
              <w:bottom w:val="single" w:color="4472C4" w:sz="8" w:space="0"/>
              <w:right w:val="nil"/>
            </w:tcBorders>
            <w:shd w:val="clear" w:color="auto" w:fill="BDD7EE"/>
            <w:noWrap/>
            <w:vAlign w:val="center"/>
          </w:tcPr>
          <w:p>
            <w:pPr>
              <w:keepNext w:val="0"/>
              <w:keepLines w:val="0"/>
              <w:widowControl/>
              <w:suppressLineNumbers w:val="0"/>
              <w:jc w:val="righ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Masculin</w:t>
            </w:r>
          </w:p>
        </w:tc>
        <w:tc>
          <w:tcPr>
            <w:tcW w:w="0" w:type="auto"/>
            <w:tcBorders>
              <w:top w:val="single" w:color="4472C4" w:sz="8" w:space="0"/>
              <w:left w:val="nil"/>
              <w:bottom w:val="single" w:color="4472C4" w:sz="8" w:space="0"/>
              <w:right w:val="nil"/>
            </w:tcBorders>
            <w:shd w:val="clear" w:color="auto" w:fill="BDD7EE"/>
            <w:noWrap/>
            <w:vAlign w:val="center"/>
          </w:tcPr>
          <w:p>
            <w:pPr>
              <w:keepNext w:val="0"/>
              <w:keepLines w:val="0"/>
              <w:widowControl/>
              <w:suppressLineNumbers w:val="0"/>
              <w:jc w:val="righ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Feminin</w:t>
            </w:r>
          </w:p>
        </w:tc>
        <w:tc>
          <w:tcPr>
            <w:tcW w:w="0" w:type="auto"/>
            <w:tcBorders>
              <w:top w:val="nil"/>
              <w:left w:val="nil"/>
              <w:bottom w:val="nil"/>
              <w:right w:val="nil"/>
            </w:tcBorders>
            <w:shd w:val="clear" w:color="auto" w:fill="auto"/>
            <w:noWrap/>
            <w:vAlign w:val="center"/>
          </w:tcPr>
          <w:p>
            <w:pPr>
              <w:jc w:val="center"/>
              <w:rPr>
                <w:rFonts w:hint="default" w:ascii="Calibri" w:hAnsi="Calibri" w:cs="Calibri"/>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0" w:type="dxa"/>
            <w:tcBorders>
              <w:top w:val="nil"/>
              <w:left w:val="single" w:color="4472C4" w:sz="4" w:space="0"/>
              <w:bottom w:val="single" w:color="4472C4" w:sz="4" w:space="0"/>
              <w:right w:val="single" w:color="4472C4" w:sz="8" w:space="0"/>
            </w:tcBorders>
            <w:shd w:val="clear" w:color="auto" w:fill="auto"/>
            <w:vAlign w:val="center"/>
          </w:tcPr>
          <w:p>
            <w:pPr>
              <w:keepNext w:val="0"/>
              <w:keepLines w:val="0"/>
              <w:widowControl/>
              <w:suppressLineNumbers w:val="0"/>
              <w:jc w:val="center"/>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TOTAL JUDEȚ MEHEDINȚI</w:t>
            </w:r>
          </w:p>
        </w:tc>
        <w:tc>
          <w:tcPr>
            <w:tcW w:w="1290" w:type="dxa"/>
            <w:tcBorders>
              <w:top w:val="nil"/>
              <w:left w:val="nil"/>
              <w:bottom w:val="single" w:color="4472C4" w:sz="4" w:space="0"/>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269195</w:t>
            </w:r>
          </w:p>
        </w:tc>
        <w:tc>
          <w:tcPr>
            <w:tcW w:w="1200" w:type="dxa"/>
            <w:tcBorders>
              <w:top w:val="nil"/>
              <w:left w:val="nil"/>
              <w:bottom w:val="single" w:color="4472C4" w:sz="4" w:space="0"/>
              <w:right w:val="nil"/>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132501</w:t>
            </w:r>
          </w:p>
        </w:tc>
        <w:tc>
          <w:tcPr>
            <w:tcW w:w="1185" w:type="dxa"/>
            <w:tcBorders>
              <w:top w:val="nil"/>
              <w:left w:val="nil"/>
              <w:bottom w:val="single" w:color="4472C4" w:sz="4" w:space="0"/>
              <w:right w:val="nil"/>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136694</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rPr>
                <w:rFonts w:hint="default" w:ascii="Calibri" w:hAnsi="Calibri" w:cs="Calibri"/>
                <w:b/>
                <w:bCs/>
                <w:i w:val="0"/>
                <w:iCs w:val="0"/>
                <w:color w:val="000000"/>
                <w:sz w:val="22"/>
                <w:szCs w:val="22"/>
                <w:u w:val="none"/>
              </w:rPr>
            </w:pPr>
          </w:p>
        </w:tc>
        <w:tc>
          <w:tcPr>
            <w:tcW w:w="1290" w:type="dxa"/>
            <w:tcBorders>
              <w:top w:val="nil"/>
              <w:left w:val="nil"/>
              <w:bottom w:val="nil"/>
              <w:right w:val="single" w:color="4472C4" w:sz="4" w:space="0"/>
            </w:tcBorders>
            <w:shd w:val="clear" w:color="auto" w:fill="auto"/>
            <w:vAlign w:val="bottom"/>
          </w:tcPr>
          <w:p>
            <w:pPr>
              <w:jc w:val="right"/>
              <w:rPr>
                <w:rFonts w:hint="default" w:ascii="Calibri" w:hAnsi="Calibri" w:cs="Calibri"/>
                <w:b/>
                <w:bCs/>
                <w:i w:val="0"/>
                <w:iCs w:val="0"/>
                <w:color w:val="000000"/>
                <w:sz w:val="22"/>
                <w:szCs w:val="22"/>
                <w:u w:val="none"/>
              </w:rPr>
            </w:pPr>
          </w:p>
        </w:tc>
        <w:tc>
          <w:tcPr>
            <w:tcW w:w="1200" w:type="dxa"/>
            <w:tcBorders>
              <w:top w:val="nil"/>
              <w:left w:val="nil"/>
              <w:bottom w:val="nil"/>
              <w:right w:val="nil"/>
            </w:tcBorders>
            <w:shd w:val="clear" w:color="auto" w:fill="auto"/>
            <w:vAlign w:val="bottom"/>
          </w:tcPr>
          <w:p>
            <w:pPr>
              <w:jc w:val="right"/>
              <w:rPr>
                <w:rFonts w:hint="default" w:ascii="Calibri" w:hAnsi="Calibri" w:cs="Calibri"/>
                <w:b/>
                <w:bCs/>
                <w:i w:val="0"/>
                <w:iCs w:val="0"/>
                <w:color w:val="000000"/>
                <w:sz w:val="22"/>
                <w:szCs w:val="22"/>
                <w:u w:val="none"/>
              </w:rPr>
            </w:pPr>
          </w:p>
        </w:tc>
        <w:tc>
          <w:tcPr>
            <w:tcW w:w="1185" w:type="dxa"/>
            <w:tcBorders>
              <w:top w:val="nil"/>
              <w:left w:val="nil"/>
              <w:bottom w:val="nil"/>
              <w:right w:val="nil"/>
            </w:tcBorders>
            <w:shd w:val="clear" w:color="auto" w:fill="auto"/>
            <w:vAlign w:val="bottom"/>
          </w:tcPr>
          <w:p>
            <w:pPr>
              <w:jc w:val="right"/>
              <w:rPr>
                <w:rFonts w:hint="default" w:ascii="Calibri" w:hAnsi="Calibri" w:cs="Calibri"/>
                <w:b/>
                <w:bCs/>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center"/>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MEDIUL URBAN</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135499</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64842</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70657</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rPr>
                <w:rFonts w:hint="default" w:ascii="Calibri" w:hAnsi="Calibri" w:cs="Calibri"/>
                <w:b/>
                <w:bCs/>
                <w:i w:val="0"/>
                <w:iCs w:val="0"/>
                <w:color w:val="000000"/>
                <w:sz w:val="22"/>
                <w:szCs w:val="22"/>
                <w:u w:val="none"/>
              </w:rPr>
            </w:pPr>
          </w:p>
        </w:tc>
        <w:tc>
          <w:tcPr>
            <w:tcW w:w="1290" w:type="dxa"/>
            <w:tcBorders>
              <w:top w:val="nil"/>
              <w:left w:val="nil"/>
              <w:bottom w:val="nil"/>
              <w:right w:val="single" w:color="4472C4" w:sz="4" w:space="0"/>
            </w:tcBorders>
            <w:shd w:val="clear" w:color="auto" w:fill="auto"/>
            <w:vAlign w:val="bottom"/>
          </w:tcPr>
          <w:p>
            <w:pPr>
              <w:jc w:val="right"/>
              <w:rPr>
                <w:rFonts w:hint="default" w:ascii="Calibri" w:hAnsi="Calibri" w:cs="Calibri"/>
                <w:b/>
                <w:bCs/>
                <w:i w:val="0"/>
                <w:iCs w:val="0"/>
                <w:color w:val="000000"/>
                <w:sz w:val="22"/>
                <w:szCs w:val="22"/>
                <w:u w:val="none"/>
              </w:rPr>
            </w:pPr>
          </w:p>
        </w:tc>
        <w:tc>
          <w:tcPr>
            <w:tcW w:w="1200" w:type="dxa"/>
            <w:tcBorders>
              <w:top w:val="nil"/>
              <w:left w:val="nil"/>
              <w:bottom w:val="nil"/>
              <w:right w:val="nil"/>
            </w:tcBorders>
            <w:shd w:val="clear" w:color="auto" w:fill="auto"/>
            <w:vAlign w:val="bottom"/>
          </w:tcPr>
          <w:p>
            <w:pPr>
              <w:jc w:val="right"/>
              <w:rPr>
                <w:rFonts w:hint="default" w:ascii="Calibri" w:hAnsi="Calibri" w:cs="Calibri"/>
                <w:b/>
                <w:bCs/>
                <w:i w:val="0"/>
                <w:iCs w:val="0"/>
                <w:color w:val="000000"/>
                <w:sz w:val="22"/>
                <w:szCs w:val="22"/>
                <w:u w:val="none"/>
              </w:rPr>
            </w:pPr>
          </w:p>
        </w:tc>
        <w:tc>
          <w:tcPr>
            <w:tcW w:w="1185" w:type="dxa"/>
            <w:tcBorders>
              <w:top w:val="nil"/>
              <w:left w:val="nil"/>
              <w:bottom w:val="nil"/>
              <w:right w:val="nil"/>
            </w:tcBorders>
            <w:shd w:val="clear" w:color="auto" w:fill="auto"/>
            <w:vAlign w:val="bottom"/>
          </w:tcPr>
          <w:p>
            <w:pPr>
              <w:jc w:val="right"/>
              <w:rPr>
                <w:rFonts w:hint="default" w:ascii="Calibri" w:hAnsi="Calibri" w:cs="Calibri"/>
                <w:b/>
                <w:bCs/>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109773 MUNICIPIUL DROBETA-TURNU SEVERIN</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102003</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48453</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53550</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110063 MUNICIPIUL ORSOVA</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11713</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5546</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6167</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109924 ORAS BAIA DE ARAMA</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5382</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2690</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2692</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110116 ORAS STREHAIA</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10689</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5317</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5372</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110232 ORAS VANJU MARE</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5712</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2836</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2876</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rPr>
                <w:rFonts w:hint="default" w:ascii="Calibri" w:hAnsi="Calibri" w:cs="Calibri"/>
                <w:b/>
                <w:bCs/>
                <w:i w:val="0"/>
                <w:iCs w:val="0"/>
                <w:color w:val="000000"/>
                <w:sz w:val="22"/>
                <w:szCs w:val="22"/>
                <w:u w:val="none"/>
              </w:rPr>
            </w:pPr>
          </w:p>
        </w:tc>
        <w:tc>
          <w:tcPr>
            <w:tcW w:w="1290" w:type="dxa"/>
            <w:tcBorders>
              <w:top w:val="nil"/>
              <w:left w:val="nil"/>
              <w:bottom w:val="nil"/>
              <w:right w:val="single" w:color="4472C4" w:sz="4" w:space="0"/>
            </w:tcBorders>
            <w:shd w:val="clear" w:color="auto" w:fill="auto"/>
            <w:vAlign w:val="bottom"/>
          </w:tcPr>
          <w:p>
            <w:pPr>
              <w:jc w:val="right"/>
              <w:rPr>
                <w:rFonts w:hint="default" w:ascii="Calibri" w:hAnsi="Calibri" w:cs="Calibri"/>
                <w:b/>
                <w:bCs/>
                <w:i w:val="0"/>
                <w:iCs w:val="0"/>
                <w:color w:val="000000"/>
                <w:sz w:val="22"/>
                <w:szCs w:val="22"/>
                <w:u w:val="none"/>
              </w:rPr>
            </w:pPr>
          </w:p>
        </w:tc>
        <w:tc>
          <w:tcPr>
            <w:tcW w:w="1200" w:type="dxa"/>
            <w:tcBorders>
              <w:top w:val="nil"/>
              <w:left w:val="nil"/>
              <w:bottom w:val="nil"/>
              <w:right w:val="nil"/>
            </w:tcBorders>
            <w:shd w:val="clear" w:color="auto" w:fill="auto"/>
            <w:vAlign w:val="bottom"/>
          </w:tcPr>
          <w:p>
            <w:pPr>
              <w:jc w:val="right"/>
              <w:rPr>
                <w:rFonts w:hint="default" w:ascii="Calibri" w:hAnsi="Calibri" w:cs="Calibri"/>
                <w:i w:val="0"/>
                <w:iCs w:val="0"/>
                <w:color w:val="000000"/>
                <w:sz w:val="22"/>
                <w:szCs w:val="22"/>
                <w:u w:val="none"/>
              </w:rPr>
            </w:pPr>
          </w:p>
        </w:tc>
        <w:tc>
          <w:tcPr>
            <w:tcW w:w="1185" w:type="dxa"/>
            <w:tcBorders>
              <w:top w:val="nil"/>
              <w:left w:val="nil"/>
              <w:bottom w:val="nil"/>
              <w:right w:val="nil"/>
            </w:tcBorders>
            <w:shd w:val="clear" w:color="auto" w:fill="auto"/>
            <w:vAlign w:val="bottom"/>
          </w:tcPr>
          <w:p>
            <w:pPr>
              <w:jc w:val="right"/>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center"/>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MEDIUL RURAL</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133696</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67659</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66037</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rPr>
                <w:rFonts w:hint="default" w:ascii="Calibri" w:hAnsi="Calibri" w:cs="Calibri"/>
                <w:b/>
                <w:bCs/>
                <w:i w:val="0"/>
                <w:iCs w:val="0"/>
                <w:color w:val="000000"/>
                <w:sz w:val="22"/>
                <w:szCs w:val="22"/>
                <w:u w:val="none"/>
              </w:rPr>
            </w:pPr>
          </w:p>
        </w:tc>
        <w:tc>
          <w:tcPr>
            <w:tcW w:w="1290" w:type="dxa"/>
            <w:tcBorders>
              <w:top w:val="nil"/>
              <w:left w:val="nil"/>
              <w:bottom w:val="nil"/>
              <w:right w:val="single" w:color="4472C4" w:sz="4" w:space="0"/>
            </w:tcBorders>
            <w:shd w:val="clear" w:color="auto" w:fill="auto"/>
            <w:vAlign w:val="bottom"/>
          </w:tcPr>
          <w:p>
            <w:pPr>
              <w:jc w:val="right"/>
              <w:rPr>
                <w:rFonts w:hint="default" w:ascii="Calibri" w:hAnsi="Calibri" w:cs="Calibri"/>
                <w:b/>
                <w:bCs/>
                <w:i w:val="0"/>
                <w:iCs w:val="0"/>
                <w:color w:val="000000"/>
                <w:sz w:val="22"/>
                <w:szCs w:val="22"/>
                <w:u w:val="none"/>
              </w:rPr>
            </w:pPr>
          </w:p>
        </w:tc>
        <w:tc>
          <w:tcPr>
            <w:tcW w:w="1200" w:type="dxa"/>
            <w:tcBorders>
              <w:top w:val="nil"/>
              <w:left w:val="nil"/>
              <w:bottom w:val="nil"/>
              <w:right w:val="nil"/>
            </w:tcBorders>
            <w:shd w:val="clear" w:color="auto" w:fill="auto"/>
            <w:vAlign w:val="bottom"/>
          </w:tcPr>
          <w:p>
            <w:pPr>
              <w:jc w:val="right"/>
              <w:rPr>
                <w:rFonts w:hint="default" w:ascii="Calibri" w:hAnsi="Calibri" w:cs="Calibri"/>
                <w:i w:val="0"/>
                <w:iCs w:val="0"/>
                <w:color w:val="000000"/>
                <w:sz w:val="22"/>
                <w:szCs w:val="22"/>
                <w:u w:val="none"/>
              </w:rPr>
            </w:pPr>
          </w:p>
        </w:tc>
        <w:tc>
          <w:tcPr>
            <w:tcW w:w="1185" w:type="dxa"/>
            <w:tcBorders>
              <w:top w:val="nil"/>
              <w:left w:val="nil"/>
              <w:bottom w:val="nil"/>
              <w:right w:val="nil"/>
            </w:tcBorders>
            <w:shd w:val="clear" w:color="auto" w:fill="auto"/>
            <w:vAlign w:val="bottom"/>
          </w:tcPr>
          <w:p>
            <w:pPr>
              <w:jc w:val="right"/>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110571 BACLES</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1574</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802</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772</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110296 BALA</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3399</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1761</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1638</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110535 BALACITA</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2454</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1267</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1187</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110456 BALTA</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883</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427</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456</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110688 BALVANESTI</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838</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427</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411</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114060 BRANISTEA</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1703</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893</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810</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110740 BREZNITA-MOTRU</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1226</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616</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610</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110820 BREZNITA-OCOL</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3890</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2011</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1879</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110875 BROSTENI</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2647</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1340</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1307</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110946 BURILA MARE</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1888</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966</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922</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111006 BUTOIESTI</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3136</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1590</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1546</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111097 CAZANESTI</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1970</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1019</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951</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111220 CIRESU</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438</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222</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216</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111275 CORCOVA</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5955</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3040</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2915</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111417 CORLATEL</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1226</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596</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630</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111444 CUJMIR</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3095</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1521</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1574</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111550 DARVARI</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2392</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1223</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1169</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111480 DEVESEL</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2924</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1443</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1481</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112904 DUBOVA</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949</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479</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470</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111587 DUMBRAVA</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1206</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625</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581</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112245 ESELNITA</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2863</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1438</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1425</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111685 FLORESTI</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2488</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1284</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1204</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111783 GARLA MARE</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3663</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1799</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1864</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111818 GODEANU</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497</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249</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248</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111863 GOGOSU</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4252</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2093</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2159</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111916 GRECI</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1097</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543</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554</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111989 GROZESTI</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1897</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973</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924</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112030 GRUIA</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2936</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1454</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1482</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112076 HINOVA</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2882</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1495</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1387</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112129 HUSNICIOARA</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1090</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595</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495</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112263 ILOVAT</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1095</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554</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541</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112334 ILOVITA</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1257</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654</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603</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112370 ISVERNA</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2043</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1023</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1020</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112469 IZVORU BARZII</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2664</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1356</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1308</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112548 JIANA</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4677</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2352</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2325</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112600 LIVEZILE</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1326</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687</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639</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112664 MALOVAT</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2514</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1315</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1199</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112744 OBARSIA DE CAMP</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1552</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759</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793</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110027 OBARSIA-CLOSANI</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951</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480</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471</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112771 OPRISOR</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1797</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914</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883</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112806 PADINA</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1064</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555</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509</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112879 PATULELE</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3417</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1702</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1715</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112959 PODENI</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718</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379</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339</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112995 PONOARELE</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2263</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1167</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1096</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113153 POROINA MARE</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837</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436</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401</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113206 PRISTOL</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1294</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633</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661</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113233 PRUNISOR</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1729</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900</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829</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113395 PUNGHINA</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3113</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1526</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1587</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113466 ROGOVA</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1400</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687</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713</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113493 SALCIA</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2535</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1263</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1272</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109826 SIMIAN</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10729</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5401</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5328</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113625 SISESTI</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2360</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1204</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1156</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113698 SOVARNA</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1031</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537</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494</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113518 STANGACEAUA</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1172</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604</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568</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113607 SVINITA</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841</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406</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435</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113732 TAMNA</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3191</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1597</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1594</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113849 VANATORI</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1808</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896</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912</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113894 VANJULET</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1864</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912</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952</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113929 VLADAIA</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1522</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795</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727</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113974 VOLOIAC</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1546</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788</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758</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single" w:color="4472C4" w:sz="8" w:space="0"/>
            </w:tcBorders>
            <w:shd w:val="clear" w:color="auto" w:fill="auto"/>
            <w:vAlign w:val="center"/>
          </w:tcPr>
          <w:p>
            <w:pPr>
              <w:keepNext w:val="0"/>
              <w:keepLines w:val="0"/>
              <w:widowControl/>
              <w:suppressLineNumbers w:val="0"/>
              <w:jc w:val="left"/>
              <w:textAlignment w:val="center"/>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114079 VRATA</w:t>
            </w:r>
          </w:p>
        </w:tc>
        <w:tc>
          <w:tcPr>
            <w:tcW w:w="1290" w:type="dxa"/>
            <w:tcBorders>
              <w:top w:val="nil"/>
              <w:left w:val="nil"/>
              <w:bottom w:val="nil"/>
              <w:right w:val="single" w:color="4472C4" w:sz="4" w:space="0"/>
            </w:tcBorders>
            <w:shd w:val="clear" w:color="auto" w:fill="auto"/>
            <w:vAlign w:val="bottom"/>
          </w:tcPr>
          <w:p>
            <w:pPr>
              <w:keepNext w:val="0"/>
              <w:keepLines w:val="0"/>
              <w:widowControl/>
              <w:suppressLineNumbers w:val="0"/>
              <w:jc w:val="right"/>
              <w:textAlignment w:val="bottom"/>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1928</w:t>
            </w:r>
          </w:p>
        </w:tc>
        <w:tc>
          <w:tcPr>
            <w:tcW w:w="1200"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986</w:t>
            </w:r>
          </w:p>
        </w:tc>
        <w:tc>
          <w:tcPr>
            <w:tcW w:w="1185"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942</w:t>
            </w: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60" w:type="dxa"/>
            <w:tcBorders>
              <w:top w:val="nil"/>
              <w:left w:val="nil"/>
              <w:bottom w:val="nil"/>
              <w:right w:val="nil"/>
            </w:tcBorders>
            <w:shd w:val="clear" w:color="auto" w:fill="auto"/>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jc w:val="right"/>
              <w:rPr>
                <w:rFonts w:hint="default" w:ascii="Calibri" w:hAnsi="Calibri" w:cs="Calibri"/>
                <w:b/>
                <w:bCs/>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p>
        </w:tc>
      </w:tr>
    </w:tbl>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rFonts w:hint="default"/>
          <w:b/>
          <w:bCs/>
          <w:sz w:val="28"/>
          <w:szCs w:val="28"/>
          <w:lang w:val="ro-RO"/>
        </w:rPr>
      </w:pPr>
      <w:r>
        <w:rPr>
          <w:rFonts w:hint="default"/>
          <w:b/>
          <w:bCs/>
          <w:sz w:val="28"/>
          <w:szCs w:val="28"/>
          <w:lang w:val="ro-RO"/>
        </w:rPr>
        <w:t>ANEXA NR.6</w:t>
      </w:r>
      <w:r>
        <w:rPr>
          <w:rFonts w:hint="default"/>
          <w:b/>
          <w:bCs/>
          <w:sz w:val="28"/>
          <w:szCs w:val="28"/>
          <w:vertAlign w:val="superscript"/>
          <w:lang w:val="ro-RO"/>
        </w:rPr>
        <w:t>a</w:t>
      </w:r>
      <w:r>
        <w:rPr>
          <w:rFonts w:hint="default"/>
          <w:b/>
          <w:bCs/>
          <w:sz w:val="28"/>
          <w:szCs w:val="28"/>
          <w:lang w:val="ro-RO"/>
        </w:rPr>
        <w:t xml:space="preserve"> LA STATUT</w:t>
      </w:r>
    </w:p>
    <w:p>
      <w:pPr>
        <w:pStyle w:val="7"/>
        <w:jc w:val="both"/>
        <w:rPr>
          <w:sz w:val="28"/>
          <w:szCs w:val="28"/>
        </w:rPr>
      </w:pPr>
    </w:p>
    <w:p>
      <w:pPr>
        <w:keepNext w:val="0"/>
        <w:keepLines w:val="0"/>
        <w:widowControl/>
        <w:suppressLineNumbers w:val="0"/>
        <w:jc w:val="center"/>
        <w:rPr>
          <w:rFonts w:hint="default" w:ascii="Times New Roman" w:hAnsi="Times New Roman" w:cs="Times New Roman"/>
          <w:sz w:val="28"/>
          <w:szCs w:val="28"/>
        </w:rPr>
      </w:pPr>
      <w:r>
        <w:rPr>
          <w:rFonts w:hint="default" w:ascii="Times New Roman" w:hAnsi="Times New Roman" w:eastAsia="CIDFont" w:cs="Times New Roman"/>
          <w:b/>
          <w:bCs/>
          <w:color w:val="000000"/>
          <w:kern w:val="0"/>
          <w:sz w:val="28"/>
          <w:szCs w:val="28"/>
          <w:lang w:val="en-US" w:eastAsia="zh-CN" w:bidi="ar"/>
        </w:rPr>
        <w:t>Componenţa nominală, perioada/perioadele de exercitare a mandatelor aleşilor locali</w:t>
      </w:r>
      <w:r>
        <w:rPr>
          <w:rFonts w:hint="default" w:ascii="Times New Roman" w:hAnsi="Times New Roman" w:eastAsia="CIDFont" w:cs="Times New Roman"/>
          <w:b/>
          <w:bCs/>
          <w:color w:val="000000"/>
          <w:kern w:val="0"/>
          <w:sz w:val="28"/>
          <w:szCs w:val="28"/>
          <w:lang w:val="ro-RO" w:eastAsia="zh-CN" w:bidi="ar"/>
        </w:rPr>
        <w:t xml:space="preserve"> </w:t>
      </w:r>
      <w:r>
        <w:rPr>
          <w:rFonts w:hint="default" w:ascii="Times New Roman" w:hAnsi="Times New Roman" w:eastAsia="CIDFont" w:cs="Times New Roman"/>
          <w:b/>
          <w:bCs/>
          <w:color w:val="000000"/>
          <w:kern w:val="0"/>
          <w:sz w:val="28"/>
          <w:szCs w:val="28"/>
          <w:lang w:val="en-US" w:eastAsia="zh-CN" w:bidi="ar"/>
        </w:rPr>
        <w:t>de la nivelul unităţii administrativ-teritoriale</w:t>
      </w:r>
      <w:r>
        <w:rPr>
          <w:rFonts w:hint="default" w:eastAsia="CIDFont" w:cs="Times New Roman"/>
          <w:b/>
          <w:bCs/>
          <w:color w:val="000000"/>
          <w:kern w:val="0"/>
          <w:sz w:val="28"/>
          <w:szCs w:val="28"/>
          <w:lang w:val="ro-RO" w:eastAsia="zh-CN" w:bidi="ar"/>
        </w:rPr>
        <w:t xml:space="preserve">  </w:t>
      </w:r>
      <w:r>
        <w:rPr>
          <w:rFonts w:hint="default" w:ascii="Times New Roman" w:hAnsi="Times New Roman" w:eastAsia="CIDFont" w:cs="Times New Roman"/>
          <w:b/>
          <w:bCs/>
          <w:color w:val="000000"/>
          <w:kern w:val="0"/>
          <w:sz w:val="28"/>
          <w:szCs w:val="28"/>
          <w:lang w:val="ro-RO" w:eastAsia="zh-CN" w:bidi="ar"/>
        </w:rPr>
        <w:t xml:space="preserve">Municipiul Dr.Tr.Severin , </w:t>
      </w:r>
      <w:r>
        <w:rPr>
          <w:rFonts w:hint="default" w:ascii="Times New Roman" w:hAnsi="Times New Roman" w:eastAsia="CIDFont" w:cs="Times New Roman"/>
          <w:b/>
          <w:bCs/>
          <w:color w:val="000000"/>
          <w:kern w:val="0"/>
          <w:sz w:val="28"/>
          <w:szCs w:val="28"/>
          <w:lang w:val="en-US" w:eastAsia="zh-CN" w:bidi="ar"/>
        </w:rPr>
        <w:t xml:space="preserve">judeţul </w:t>
      </w:r>
      <w:r>
        <w:rPr>
          <w:rFonts w:hint="default" w:ascii="Times New Roman" w:hAnsi="Times New Roman" w:eastAsia="CIDFont" w:cs="Times New Roman"/>
          <w:b/>
          <w:bCs/>
          <w:color w:val="000000"/>
          <w:kern w:val="0"/>
          <w:sz w:val="28"/>
          <w:szCs w:val="28"/>
          <w:lang w:val="ro-RO" w:eastAsia="zh-CN" w:bidi="ar"/>
        </w:rPr>
        <w:t xml:space="preserve">Mehedinți, </w:t>
      </w:r>
      <w:r>
        <w:rPr>
          <w:rFonts w:hint="default" w:ascii="Times New Roman" w:hAnsi="Times New Roman" w:eastAsia="CIDFont" w:cs="Times New Roman"/>
          <w:b/>
          <w:bCs/>
          <w:color w:val="000000"/>
          <w:kern w:val="0"/>
          <w:sz w:val="28"/>
          <w:szCs w:val="28"/>
          <w:lang w:val="en-US" w:eastAsia="zh-CN" w:bidi="ar"/>
        </w:rPr>
        <w:t>precum şi apartenenţa politică a acestora, începând cu anul 1992</w:t>
      </w:r>
    </w:p>
    <w:p>
      <w:pPr>
        <w:rPr>
          <w:rFonts w:hint="default"/>
          <w:lang w:val="ro-RO"/>
        </w:rPr>
      </w:pPr>
    </w:p>
    <w:p>
      <w:pPr>
        <w:ind w:firstLine="840" w:firstLineChars="300"/>
        <w:rPr>
          <w:rFonts w:hint="default"/>
          <w:b/>
          <w:bCs/>
          <w:sz w:val="28"/>
          <w:szCs w:val="28"/>
          <w:lang w:val="ro-RO"/>
        </w:rPr>
      </w:pPr>
      <w:r>
        <w:rPr>
          <w:rFonts w:hint="default"/>
          <w:sz w:val="28"/>
          <w:szCs w:val="28"/>
          <w:lang w:val="ro-RO"/>
        </w:rPr>
        <w:t xml:space="preserve"> </w:t>
      </w:r>
      <w:r>
        <w:rPr>
          <w:rFonts w:hint="default"/>
          <w:b/>
          <w:bCs/>
          <w:sz w:val="28"/>
          <w:szCs w:val="28"/>
          <w:lang w:val="ro-RO"/>
        </w:rPr>
        <w:t>PRIMAR</w:t>
      </w:r>
    </w:p>
    <w:p>
      <w:pPr>
        <w:pStyle w:val="15"/>
        <w:numPr>
          <w:ilvl w:val="0"/>
          <w:numId w:val="0"/>
        </w:numPr>
        <w:tabs>
          <w:tab w:val="left" w:pos="840"/>
        </w:tabs>
        <w:spacing w:before="149" w:after="0" w:line="240" w:lineRule="auto"/>
        <w:ind w:right="0" w:rightChars="0" w:firstLine="280" w:firstLineChars="100"/>
        <w:jc w:val="left"/>
        <w:rPr>
          <w:b/>
          <w:sz w:val="28"/>
          <w:szCs w:val="28"/>
        </w:rPr>
      </w:pPr>
      <w:r>
        <w:rPr>
          <w:rFonts w:hint="default"/>
          <w:b/>
          <w:sz w:val="28"/>
          <w:szCs w:val="28"/>
          <w:lang w:val="ro-RO"/>
        </w:rPr>
        <w:t>a)</w:t>
      </w:r>
      <w:r>
        <w:rPr>
          <w:b/>
          <w:sz w:val="28"/>
          <w:szCs w:val="28"/>
        </w:rPr>
        <w:t>mandatul</w:t>
      </w:r>
      <w:r>
        <w:rPr>
          <w:b/>
          <w:spacing w:val="-4"/>
          <w:sz w:val="28"/>
          <w:szCs w:val="28"/>
        </w:rPr>
        <w:t xml:space="preserve"> </w:t>
      </w:r>
      <w:r>
        <w:rPr>
          <w:b/>
          <w:sz w:val="28"/>
          <w:szCs w:val="28"/>
        </w:rPr>
        <w:t>1992-1996</w:t>
      </w:r>
    </w:p>
    <w:p>
      <w:pPr>
        <w:pStyle w:val="7"/>
        <w:spacing w:before="3"/>
        <w:rPr>
          <w:b/>
          <w:sz w:val="28"/>
          <w:szCs w:val="28"/>
        </w:rPr>
      </w:pPr>
    </w:p>
    <w:tbl>
      <w:tblPr>
        <w:tblStyle w:val="6"/>
        <w:tblpPr w:leftFromText="180" w:rightFromText="180" w:vertAnchor="text" w:horzAnchor="page" w:tblpX="1222" w:tblpY="143"/>
        <w:tblOverlap w:val="never"/>
        <w:tblW w:w="95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6"/>
        <w:gridCol w:w="4412"/>
        <w:gridCol w:w="1351"/>
        <w:gridCol w:w="1629"/>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766" w:type="dxa"/>
          </w:tcPr>
          <w:p>
            <w:pPr>
              <w:pStyle w:val="16"/>
              <w:spacing w:before="2" w:line="240" w:lineRule="auto"/>
              <w:jc w:val="left"/>
              <w:rPr>
                <w:b/>
                <w:sz w:val="25"/>
              </w:rPr>
            </w:pPr>
          </w:p>
          <w:p>
            <w:pPr>
              <w:pStyle w:val="16"/>
              <w:spacing w:line="287" w:lineRule="exact"/>
              <w:ind w:left="3"/>
              <w:rPr>
                <w:sz w:val="26"/>
              </w:rPr>
            </w:pPr>
            <w:r>
              <w:rPr>
                <w:sz w:val="26"/>
              </w:rPr>
              <w:t>Nr.</w:t>
            </w:r>
            <w:r>
              <w:rPr>
                <w:spacing w:val="-5"/>
                <w:sz w:val="26"/>
              </w:rPr>
              <w:t xml:space="preserve"> </w:t>
            </w:r>
            <w:r>
              <w:rPr>
                <w:sz w:val="26"/>
              </w:rPr>
              <w:t>crt.</w:t>
            </w:r>
          </w:p>
        </w:tc>
        <w:tc>
          <w:tcPr>
            <w:tcW w:w="4412" w:type="dxa"/>
          </w:tcPr>
          <w:p>
            <w:pPr>
              <w:pStyle w:val="16"/>
              <w:spacing w:before="2" w:line="240" w:lineRule="auto"/>
              <w:jc w:val="left"/>
              <w:rPr>
                <w:b/>
                <w:sz w:val="25"/>
              </w:rPr>
            </w:pPr>
          </w:p>
          <w:p>
            <w:pPr>
              <w:pStyle w:val="16"/>
              <w:spacing w:line="287" w:lineRule="exact"/>
              <w:ind w:left="1280"/>
              <w:jc w:val="left"/>
              <w:rPr>
                <w:sz w:val="26"/>
              </w:rPr>
            </w:pPr>
            <w:r>
              <w:rPr>
                <w:sz w:val="26"/>
              </w:rPr>
              <w:t>Nume</w:t>
            </w:r>
            <w:r>
              <w:rPr>
                <w:spacing w:val="-4"/>
                <w:sz w:val="26"/>
              </w:rPr>
              <w:t xml:space="preserve"> </w:t>
            </w:r>
            <w:r>
              <w:rPr>
                <w:sz w:val="26"/>
              </w:rPr>
              <w:t>și</w:t>
            </w:r>
            <w:r>
              <w:rPr>
                <w:spacing w:val="-3"/>
                <w:sz w:val="26"/>
              </w:rPr>
              <w:t xml:space="preserve"> </w:t>
            </w:r>
            <w:r>
              <w:rPr>
                <w:sz w:val="26"/>
              </w:rPr>
              <w:t>prenume</w:t>
            </w:r>
          </w:p>
        </w:tc>
        <w:tc>
          <w:tcPr>
            <w:tcW w:w="1351" w:type="dxa"/>
          </w:tcPr>
          <w:p>
            <w:pPr>
              <w:pStyle w:val="16"/>
              <w:spacing w:before="2" w:line="240" w:lineRule="auto"/>
              <w:jc w:val="left"/>
              <w:rPr>
                <w:b/>
                <w:sz w:val="25"/>
              </w:rPr>
            </w:pPr>
          </w:p>
          <w:p>
            <w:pPr>
              <w:pStyle w:val="16"/>
              <w:spacing w:line="287" w:lineRule="exact"/>
              <w:ind w:left="97" w:right="95"/>
              <w:rPr>
                <w:sz w:val="26"/>
              </w:rPr>
            </w:pPr>
            <w:r>
              <w:rPr>
                <w:sz w:val="26"/>
              </w:rPr>
              <w:t>Data</w:t>
            </w:r>
            <w:r>
              <w:rPr>
                <w:spacing w:val="-4"/>
                <w:sz w:val="26"/>
              </w:rPr>
              <w:t xml:space="preserve"> </w:t>
            </w:r>
            <w:r>
              <w:rPr>
                <w:sz w:val="26"/>
              </w:rPr>
              <w:t>nașterii</w:t>
            </w:r>
          </w:p>
        </w:tc>
        <w:tc>
          <w:tcPr>
            <w:tcW w:w="1629" w:type="dxa"/>
          </w:tcPr>
          <w:p>
            <w:pPr>
              <w:pStyle w:val="16"/>
              <w:spacing w:line="291" w:lineRule="exact"/>
              <w:ind w:left="48" w:right="48"/>
              <w:rPr>
                <w:sz w:val="26"/>
              </w:rPr>
            </w:pPr>
            <w:r>
              <w:rPr>
                <w:sz w:val="26"/>
              </w:rPr>
              <w:t>Apartenența</w:t>
            </w:r>
          </w:p>
          <w:p>
            <w:pPr>
              <w:pStyle w:val="16"/>
              <w:spacing w:line="287" w:lineRule="exact"/>
              <w:ind w:left="49" w:right="48"/>
              <w:rPr>
                <w:sz w:val="26"/>
              </w:rPr>
            </w:pPr>
            <w:r>
              <w:rPr>
                <w:sz w:val="26"/>
              </w:rPr>
              <w:t>politică</w:t>
            </w:r>
          </w:p>
        </w:tc>
        <w:tc>
          <w:tcPr>
            <w:tcW w:w="1417" w:type="dxa"/>
          </w:tcPr>
          <w:p>
            <w:pPr>
              <w:pStyle w:val="16"/>
              <w:spacing w:before="2" w:line="240" w:lineRule="auto"/>
              <w:jc w:val="left"/>
              <w:rPr>
                <w:b/>
                <w:sz w:val="25"/>
              </w:rPr>
            </w:pPr>
          </w:p>
          <w:p>
            <w:pPr>
              <w:pStyle w:val="16"/>
              <w:spacing w:line="287" w:lineRule="exact"/>
              <w:ind w:left="119" w:right="119"/>
              <w:rPr>
                <w:sz w:val="26"/>
              </w:rPr>
            </w:pPr>
            <w:r>
              <w:rPr>
                <w:sz w:val="26"/>
              </w:rPr>
              <w:t>Perioadă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6"/>
              </w:rPr>
            </w:pPr>
            <w:r>
              <w:rPr>
                <w:sz w:val="26"/>
              </w:rPr>
              <w:t>0.</w:t>
            </w:r>
          </w:p>
        </w:tc>
        <w:tc>
          <w:tcPr>
            <w:tcW w:w="4412" w:type="dxa"/>
          </w:tcPr>
          <w:p>
            <w:pPr>
              <w:pStyle w:val="16"/>
              <w:spacing w:line="291" w:lineRule="exact"/>
              <w:ind w:left="8"/>
              <w:rPr>
                <w:sz w:val="26"/>
              </w:rPr>
            </w:pPr>
            <w:r>
              <w:rPr>
                <w:w w:val="99"/>
                <w:sz w:val="26"/>
              </w:rPr>
              <w:t>1</w:t>
            </w:r>
          </w:p>
        </w:tc>
        <w:tc>
          <w:tcPr>
            <w:tcW w:w="1351" w:type="dxa"/>
          </w:tcPr>
          <w:p>
            <w:pPr>
              <w:pStyle w:val="16"/>
              <w:spacing w:line="291" w:lineRule="exact"/>
              <w:ind w:left="6"/>
              <w:rPr>
                <w:sz w:val="26"/>
              </w:rPr>
            </w:pPr>
            <w:r>
              <w:rPr>
                <w:w w:val="99"/>
                <w:sz w:val="26"/>
              </w:rPr>
              <w:t>2</w:t>
            </w:r>
          </w:p>
        </w:tc>
        <w:tc>
          <w:tcPr>
            <w:tcW w:w="1629" w:type="dxa"/>
          </w:tcPr>
          <w:p>
            <w:pPr>
              <w:pStyle w:val="16"/>
              <w:spacing w:line="291" w:lineRule="exact"/>
              <w:ind w:left="2"/>
              <w:rPr>
                <w:sz w:val="26"/>
              </w:rPr>
            </w:pPr>
            <w:r>
              <w:rPr>
                <w:w w:val="99"/>
                <w:sz w:val="26"/>
              </w:rPr>
              <w:t>3</w:t>
            </w:r>
          </w:p>
        </w:tc>
        <w:tc>
          <w:tcPr>
            <w:tcW w:w="1417" w:type="dxa"/>
          </w:tcPr>
          <w:p>
            <w:pPr>
              <w:pStyle w:val="16"/>
              <w:spacing w:line="291" w:lineRule="exact"/>
              <w:ind w:left="3"/>
              <w:rPr>
                <w:sz w:val="26"/>
              </w:rPr>
            </w:pPr>
            <w:r>
              <w:rPr>
                <w:w w:val="99"/>
                <w:sz w:val="26"/>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6"/>
              </w:rPr>
            </w:pPr>
            <w:r>
              <w:rPr>
                <w:sz w:val="26"/>
              </w:rPr>
              <w:t>1.</w:t>
            </w:r>
          </w:p>
        </w:tc>
        <w:tc>
          <w:tcPr>
            <w:tcW w:w="4412" w:type="dxa"/>
          </w:tcPr>
          <w:p>
            <w:pPr>
              <w:pStyle w:val="16"/>
              <w:spacing w:line="291" w:lineRule="exact"/>
              <w:ind w:left="4"/>
              <w:jc w:val="left"/>
              <w:rPr>
                <w:rFonts w:hint="default"/>
                <w:sz w:val="26"/>
                <w:lang w:val="ro-RO"/>
              </w:rPr>
            </w:pPr>
            <w:r>
              <w:rPr>
                <w:rFonts w:hint="default"/>
                <w:sz w:val="26"/>
                <w:lang w:val="ro-RO"/>
              </w:rPr>
              <w:t xml:space="preserve"> ION MORARU</w:t>
            </w:r>
          </w:p>
        </w:tc>
        <w:tc>
          <w:tcPr>
            <w:tcW w:w="1351" w:type="dxa"/>
          </w:tcPr>
          <w:p>
            <w:pPr>
              <w:pStyle w:val="16"/>
              <w:spacing w:line="240" w:lineRule="auto"/>
              <w:jc w:val="left"/>
              <w:rPr>
                <w:sz w:val="24"/>
              </w:rPr>
            </w:pPr>
          </w:p>
        </w:tc>
        <w:tc>
          <w:tcPr>
            <w:tcW w:w="1629" w:type="dxa"/>
          </w:tcPr>
          <w:p>
            <w:pPr>
              <w:pStyle w:val="16"/>
              <w:spacing w:line="291" w:lineRule="exact"/>
              <w:ind w:left="49" w:right="48"/>
              <w:rPr>
                <w:rFonts w:hint="default"/>
                <w:sz w:val="26"/>
                <w:lang w:val="ro-RO"/>
              </w:rPr>
            </w:pPr>
          </w:p>
        </w:tc>
        <w:tc>
          <w:tcPr>
            <w:tcW w:w="1417" w:type="dxa"/>
          </w:tcPr>
          <w:p>
            <w:pPr>
              <w:pStyle w:val="16"/>
              <w:spacing w:line="291" w:lineRule="exact"/>
              <w:ind w:left="119" w:right="120"/>
              <w:rPr>
                <w:rFonts w:hint="default"/>
                <w:sz w:val="26"/>
                <w:lang w:val="ro-RO"/>
              </w:rPr>
            </w:pPr>
            <w:r>
              <w:rPr>
                <w:rFonts w:hint="default"/>
                <w:sz w:val="26"/>
                <w:lang w:val="ro-RO"/>
              </w:rPr>
              <w:t>1992-1996</w:t>
            </w:r>
          </w:p>
          <w:p>
            <w:pPr>
              <w:pStyle w:val="16"/>
              <w:spacing w:line="291" w:lineRule="exact"/>
              <w:ind w:left="119" w:right="120"/>
              <w:rPr>
                <w:rFonts w:hint="default"/>
                <w:sz w:val="26"/>
                <w:lang w:val="ro-RO"/>
              </w:rPr>
            </w:pPr>
          </w:p>
        </w:tc>
      </w:tr>
    </w:tbl>
    <w:p>
      <w:pPr>
        <w:pStyle w:val="13"/>
        <w:numPr>
          <w:ilvl w:val="0"/>
          <w:numId w:val="0"/>
        </w:numPr>
        <w:bidi w:val="0"/>
        <w:ind w:left="221" w:leftChars="0" w:right="371" w:rightChars="0"/>
        <w:rPr>
          <w:rFonts w:hint="default"/>
          <w:sz w:val="28"/>
          <w:szCs w:val="28"/>
        </w:rPr>
      </w:pPr>
      <w:r>
        <w:rPr>
          <w:rFonts w:hint="default"/>
          <w:sz w:val="28"/>
          <w:szCs w:val="28"/>
          <w:lang w:val="ro-RO"/>
        </w:rPr>
        <w:t>b)</w:t>
      </w:r>
      <w:r>
        <w:rPr>
          <w:rFonts w:hint="default"/>
          <w:sz w:val="28"/>
          <w:szCs w:val="28"/>
        </w:rPr>
        <w:t>mandatul 1996-2000</w:t>
      </w:r>
    </w:p>
    <w:tbl>
      <w:tblPr>
        <w:tblStyle w:val="6"/>
        <w:tblpPr w:leftFromText="180" w:rightFromText="180" w:vertAnchor="text" w:horzAnchor="page" w:tblpX="1222" w:tblpY="143"/>
        <w:tblOverlap w:val="never"/>
        <w:tblW w:w="95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6"/>
        <w:gridCol w:w="4412"/>
        <w:gridCol w:w="1337"/>
        <w:gridCol w:w="1643"/>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766" w:type="dxa"/>
          </w:tcPr>
          <w:p>
            <w:pPr>
              <w:pStyle w:val="16"/>
              <w:spacing w:before="2" w:line="240" w:lineRule="auto"/>
              <w:jc w:val="left"/>
              <w:rPr>
                <w:b/>
                <w:sz w:val="25"/>
              </w:rPr>
            </w:pPr>
          </w:p>
          <w:p>
            <w:pPr>
              <w:pStyle w:val="16"/>
              <w:spacing w:line="287" w:lineRule="exact"/>
              <w:ind w:left="3"/>
              <w:rPr>
                <w:sz w:val="26"/>
              </w:rPr>
            </w:pPr>
            <w:r>
              <w:rPr>
                <w:sz w:val="26"/>
              </w:rPr>
              <w:t>Nr.</w:t>
            </w:r>
            <w:r>
              <w:rPr>
                <w:spacing w:val="-5"/>
                <w:sz w:val="26"/>
              </w:rPr>
              <w:t xml:space="preserve"> </w:t>
            </w:r>
            <w:r>
              <w:rPr>
                <w:sz w:val="26"/>
              </w:rPr>
              <w:t>crt.</w:t>
            </w:r>
          </w:p>
        </w:tc>
        <w:tc>
          <w:tcPr>
            <w:tcW w:w="4412" w:type="dxa"/>
          </w:tcPr>
          <w:p>
            <w:pPr>
              <w:pStyle w:val="16"/>
              <w:spacing w:before="2" w:line="240" w:lineRule="auto"/>
              <w:jc w:val="left"/>
              <w:rPr>
                <w:b/>
                <w:sz w:val="25"/>
              </w:rPr>
            </w:pPr>
          </w:p>
          <w:p>
            <w:pPr>
              <w:pStyle w:val="16"/>
              <w:spacing w:line="287" w:lineRule="exact"/>
              <w:ind w:left="1280"/>
              <w:jc w:val="left"/>
              <w:rPr>
                <w:sz w:val="26"/>
              </w:rPr>
            </w:pPr>
            <w:r>
              <w:rPr>
                <w:sz w:val="26"/>
              </w:rPr>
              <w:t>Nume</w:t>
            </w:r>
            <w:r>
              <w:rPr>
                <w:spacing w:val="-4"/>
                <w:sz w:val="26"/>
              </w:rPr>
              <w:t xml:space="preserve"> </w:t>
            </w:r>
            <w:r>
              <w:rPr>
                <w:sz w:val="26"/>
              </w:rPr>
              <w:t>și</w:t>
            </w:r>
            <w:r>
              <w:rPr>
                <w:spacing w:val="-3"/>
                <w:sz w:val="26"/>
              </w:rPr>
              <w:t xml:space="preserve"> </w:t>
            </w:r>
            <w:r>
              <w:rPr>
                <w:sz w:val="26"/>
              </w:rPr>
              <w:t>prenume</w:t>
            </w:r>
          </w:p>
        </w:tc>
        <w:tc>
          <w:tcPr>
            <w:tcW w:w="1337" w:type="dxa"/>
          </w:tcPr>
          <w:p>
            <w:pPr>
              <w:pStyle w:val="16"/>
              <w:spacing w:before="2" w:line="240" w:lineRule="auto"/>
              <w:jc w:val="left"/>
              <w:rPr>
                <w:b/>
                <w:sz w:val="25"/>
              </w:rPr>
            </w:pPr>
          </w:p>
          <w:p>
            <w:pPr>
              <w:pStyle w:val="16"/>
              <w:spacing w:line="287" w:lineRule="exact"/>
              <w:ind w:left="97" w:right="95"/>
              <w:rPr>
                <w:sz w:val="26"/>
              </w:rPr>
            </w:pPr>
            <w:r>
              <w:rPr>
                <w:sz w:val="26"/>
              </w:rPr>
              <w:t>Data</w:t>
            </w:r>
            <w:r>
              <w:rPr>
                <w:spacing w:val="-4"/>
                <w:sz w:val="26"/>
              </w:rPr>
              <w:t xml:space="preserve"> </w:t>
            </w:r>
            <w:r>
              <w:rPr>
                <w:sz w:val="26"/>
              </w:rPr>
              <w:t>nașterii</w:t>
            </w:r>
          </w:p>
        </w:tc>
        <w:tc>
          <w:tcPr>
            <w:tcW w:w="1643" w:type="dxa"/>
          </w:tcPr>
          <w:p>
            <w:pPr>
              <w:pStyle w:val="16"/>
              <w:spacing w:line="291" w:lineRule="exact"/>
              <w:ind w:left="48" w:right="48"/>
              <w:rPr>
                <w:sz w:val="26"/>
              </w:rPr>
            </w:pPr>
            <w:r>
              <w:rPr>
                <w:sz w:val="26"/>
              </w:rPr>
              <w:t>Apartenența</w:t>
            </w:r>
          </w:p>
          <w:p>
            <w:pPr>
              <w:pStyle w:val="16"/>
              <w:spacing w:line="287" w:lineRule="exact"/>
              <w:ind w:left="49" w:right="48"/>
              <w:rPr>
                <w:sz w:val="26"/>
              </w:rPr>
            </w:pPr>
            <w:r>
              <w:rPr>
                <w:sz w:val="26"/>
              </w:rPr>
              <w:t>politică</w:t>
            </w:r>
          </w:p>
        </w:tc>
        <w:tc>
          <w:tcPr>
            <w:tcW w:w="1417" w:type="dxa"/>
          </w:tcPr>
          <w:p>
            <w:pPr>
              <w:pStyle w:val="16"/>
              <w:spacing w:before="2" w:line="240" w:lineRule="auto"/>
              <w:jc w:val="left"/>
              <w:rPr>
                <w:b/>
                <w:sz w:val="25"/>
              </w:rPr>
            </w:pPr>
          </w:p>
          <w:p>
            <w:pPr>
              <w:pStyle w:val="16"/>
              <w:spacing w:line="287" w:lineRule="exact"/>
              <w:ind w:left="119" w:right="119"/>
              <w:rPr>
                <w:sz w:val="26"/>
              </w:rPr>
            </w:pPr>
            <w:r>
              <w:rPr>
                <w:sz w:val="26"/>
              </w:rPr>
              <w:t>Perioadă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6"/>
              </w:rPr>
            </w:pPr>
            <w:r>
              <w:rPr>
                <w:sz w:val="26"/>
              </w:rPr>
              <w:t>0.</w:t>
            </w:r>
          </w:p>
        </w:tc>
        <w:tc>
          <w:tcPr>
            <w:tcW w:w="4412" w:type="dxa"/>
          </w:tcPr>
          <w:p>
            <w:pPr>
              <w:pStyle w:val="16"/>
              <w:spacing w:line="291" w:lineRule="exact"/>
              <w:ind w:left="8"/>
              <w:rPr>
                <w:sz w:val="26"/>
              </w:rPr>
            </w:pPr>
            <w:r>
              <w:rPr>
                <w:w w:val="99"/>
                <w:sz w:val="26"/>
              </w:rPr>
              <w:t>1</w:t>
            </w:r>
          </w:p>
        </w:tc>
        <w:tc>
          <w:tcPr>
            <w:tcW w:w="1337" w:type="dxa"/>
          </w:tcPr>
          <w:p>
            <w:pPr>
              <w:pStyle w:val="16"/>
              <w:spacing w:line="291" w:lineRule="exact"/>
              <w:ind w:left="6"/>
              <w:rPr>
                <w:sz w:val="26"/>
              </w:rPr>
            </w:pPr>
            <w:r>
              <w:rPr>
                <w:w w:val="99"/>
                <w:sz w:val="26"/>
              </w:rPr>
              <w:t>2</w:t>
            </w:r>
          </w:p>
        </w:tc>
        <w:tc>
          <w:tcPr>
            <w:tcW w:w="1643" w:type="dxa"/>
          </w:tcPr>
          <w:p>
            <w:pPr>
              <w:pStyle w:val="16"/>
              <w:spacing w:line="291" w:lineRule="exact"/>
              <w:ind w:left="2"/>
              <w:rPr>
                <w:sz w:val="26"/>
              </w:rPr>
            </w:pPr>
            <w:r>
              <w:rPr>
                <w:w w:val="99"/>
                <w:sz w:val="26"/>
              </w:rPr>
              <w:t>3</w:t>
            </w:r>
          </w:p>
        </w:tc>
        <w:tc>
          <w:tcPr>
            <w:tcW w:w="1417" w:type="dxa"/>
          </w:tcPr>
          <w:p>
            <w:pPr>
              <w:pStyle w:val="16"/>
              <w:spacing w:line="291" w:lineRule="exact"/>
              <w:ind w:left="3"/>
              <w:rPr>
                <w:sz w:val="26"/>
              </w:rPr>
            </w:pPr>
            <w:r>
              <w:rPr>
                <w:w w:val="99"/>
                <w:sz w:val="26"/>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6"/>
              </w:rPr>
            </w:pPr>
            <w:r>
              <w:rPr>
                <w:sz w:val="26"/>
              </w:rPr>
              <w:t>1.</w:t>
            </w:r>
          </w:p>
        </w:tc>
        <w:tc>
          <w:tcPr>
            <w:tcW w:w="4412" w:type="dxa"/>
          </w:tcPr>
          <w:p>
            <w:pPr>
              <w:pStyle w:val="16"/>
              <w:spacing w:line="291" w:lineRule="exact"/>
              <w:ind w:left="4"/>
              <w:jc w:val="left"/>
              <w:rPr>
                <w:rFonts w:hint="default"/>
                <w:sz w:val="26"/>
                <w:lang w:val="ro-RO"/>
              </w:rPr>
            </w:pPr>
            <w:r>
              <w:rPr>
                <w:rFonts w:hint="default"/>
                <w:sz w:val="26"/>
                <w:lang w:val="ro-RO"/>
              </w:rPr>
              <w:t xml:space="preserve">  DINU CONSTANTIN</w:t>
            </w:r>
          </w:p>
        </w:tc>
        <w:tc>
          <w:tcPr>
            <w:tcW w:w="1337" w:type="dxa"/>
          </w:tcPr>
          <w:p>
            <w:pPr>
              <w:pStyle w:val="16"/>
              <w:spacing w:line="240" w:lineRule="auto"/>
              <w:jc w:val="left"/>
              <w:rPr>
                <w:sz w:val="24"/>
              </w:rPr>
            </w:pPr>
          </w:p>
        </w:tc>
        <w:tc>
          <w:tcPr>
            <w:tcW w:w="1643" w:type="dxa"/>
          </w:tcPr>
          <w:p>
            <w:pPr>
              <w:pStyle w:val="16"/>
              <w:spacing w:line="291" w:lineRule="exact"/>
              <w:ind w:left="49" w:right="48"/>
              <w:rPr>
                <w:rFonts w:hint="default"/>
                <w:sz w:val="26"/>
                <w:lang w:val="ro-RO"/>
              </w:rPr>
            </w:pPr>
            <w:r>
              <w:rPr>
                <w:rFonts w:hint="default"/>
                <w:sz w:val="26"/>
                <w:lang w:val="ro-RO"/>
              </w:rPr>
              <w:t>FSN</w:t>
            </w:r>
          </w:p>
        </w:tc>
        <w:tc>
          <w:tcPr>
            <w:tcW w:w="1417" w:type="dxa"/>
          </w:tcPr>
          <w:p>
            <w:pPr>
              <w:pStyle w:val="16"/>
              <w:spacing w:line="291" w:lineRule="exact"/>
              <w:ind w:left="119" w:right="120"/>
              <w:rPr>
                <w:rFonts w:hint="default"/>
                <w:sz w:val="26"/>
                <w:lang w:val="ro-RO"/>
              </w:rPr>
            </w:pPr>
            <w:r>
              <w:rPr>
                <w:rFonts w:hint="default"/>
                <w:sz w:val="26"/>
                <w:lang w:val="ro-RO"/>
              </w:rPr>
              <w:t>1996-2000</w:t>
            </w:r>
          </w:p>
        </w:tc>
      </w:tr>
    </w:tbl>
    <w:p>
      <w:pPr>
        <w:pStyle w:val="7"/>
        <w:rPr>
          <w:b/>
          <w:sz w:val="20"/>
        </w:rPr>
      </w:pPr>
    </w:p>
    <w:p>
      <w:pPr>
        <w:pStyle w:val="13"/>
        <w:numPr>
          <w:ilvl w:val="0"/>
          <w:numId w:val="0"/>
        </w:numPr>
        <w:bidi w:val="0"/>
        <w:ind w:left="221" w:leftChars="0" w:right="371" w:rightChars="0"/>
        <w:rPr>
          <w:rFonts w:hint="default"/>
          <w:sz w:val="28"/>
          <w:szCs w:val="28"/>
        </w:rPr>
      </w:pPr>
      <w:r>
        <w:rPr>
          <w:rFonts w:hint="default"/>
          <w:sz w:val="28"/>
          <w:szCs w:val="28"/>
          <w:lang w:val="ro-RO"/>
        </w:rPr>
        <w:t>c)</w:t>
      </w:r>
      <w:r>
        <w:rPr>
          <w:rFonts w:hint="default"/>
          <w:sz w:val="28"/>
          <w:szCs w:val="28"/>
        </w:rPr>
        <w:t>mandatul 2000-2004</w:t>
      </w:r>
    </w:p>
    <w:tbl>
      <w:tblPr>
        <w:tblStyle w:val="6"/>
        <w:tblpPr w:leftFromText="180" w:rightFromText="180" w:vertAnchor="text" w:horzAnchor="page" w:tblpX="1222" w:tblpY="143"/>
        <w:tblOverlap w:val="never"/>
        <w:tblW w:w="95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6"/>
        <w:gridCol w:w="4412"/>
        <w:gridCol w:w="1310"/>
        <w:gridCol w:w="1670"/>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766" w:type="dxa"/>
          </w:tcPr>
          <w:p>
            <w:pPr>
              <w:pStyle w:val="16"/>
              <w:spacing w:before="2" w:line="240" w:lineRule="auto"/>
              <w:jc w:val="left"/>
              <w:rPr>
                <w:b/>
                <w:sz w:val="25"/>
              </w:rPr>
            </w:pPr>
          </w:p>
          <w:p>
            <w:pPr>
              <w:pStyle w:val="16"/>
              <w:spacing w:line="287" w:lineRule="exact"/>
              <w:ind w:left="3"/>
              <w:rPr>
                <w:sz w:val="26"/>
              </w:rPr>
            </w:pPr>
            <w:r>
              <w:rPr>
                <w:sz w:val="26"/>
              </w:rPr>
              <w:t>Nr.</w:t>
            </w:r>
            <w:r>
              <w:rPr>
                <w:spacing w:val="-5"/>
                <w:sz w:val="26"/>
              </w:rPr>
              <w:t xml:space="preserve"> </w:t>
            </w:r>
            <w:r>
              <w:rPr>
                <w:sz w:val="26"/>
              </w:rPr>
              <w:t>crt.</w:t>
            </w:r>
          </w:p>
        </w:tc>
        <w:tc>
          <w:tcPr>
            <w:tcW w:w="4412" w:type="dxa"/>
          </w:tcPr>
          <w:p>
            <w:pPr>
              <w:pStyle w:val="16"/>
              <w:spacing w:before="2" w:line="240" w:lineRule="auto"/>
              <w:jc w:val="left"/>
              <w:rPr>
                <w:b/>
                <w:sz w:val="25"/>
              </w:rPr>
            </w:pPr>
          </w:p>
          <w:p>
            <w:pPr>
              <w:pStyle w:val="16"/>
              <w:spacing w:line="287" w:lineRule="exact"/>
              <w:ind w:left="1280"/>
              <w:jc w:val="left"/>
              <w:rPr>
                <w:sz w:val="26"/>
              </w:rPr>
            </w:pPr>
            <w:r>
              <w:rPr>
                <w:sz w:val="26"/>
              </w:rPr>
              <w:t>Nume</w:t>
            </w:r>
            <w:r>
              <w:rPr>
                <w:spacing w:val="-4"/>
                <w:sz w:val="26"/>
              </w:rPr>
              <w:t xml:space="preserve"> </w:t>
            </w:r>
            <w:r>
              <w:rPr>
                <w:sz w:val="26"/>
              </w:rPr>
              <w:t>și</w:t>
            </w:r>
            <w:r>
              <w:rPr>
                <w:spacing w:val="-3"/>
                <w:sz w:val="26"/>
              </w:rPr>
              <w:t xml:space="preserve"> </w:t>
            </w:r>
            <w:r>
              <w:rPr>
                <w:sz w:val="26"/>
              </w:rPr>
              <w:t>prenume</w:t>
            </w:r>
          </w:p>
        </w:tc>
        <w:tc>
          <w:tcPr>
            <w:tcW w:w="1310" w:type="dxa"/>
          </w:tcPr>
          <w:p>
            <w:pPr>
              <w:pStyle w:val="16"/>
              <w:spacing w:before="2" w:line="240" w:lineRule="auto"/>
              <w:jc w:val="left"/>
              <w:rPr>
                <w:b/>
                <w:sz w:val="25"/>
              </w:rPr>
            </w:pPr>
          </w:p>
          <w:p>
            <w:pPr>
              <w:pStyle w:val="16"/>
              <w:spacing w:line="287" w:lineRule="exact"/>
              <w:ind w:left="97" w:right="95"/>
              <w:rPr>
                <w:sz w:val="26"/>
              </w:rPr>
            </w:pPr>
            <w:r>
              <w:rPr>
                <w:sz w:val="26"/>
              </w:rPr>
              <w:t>Data</w:t>
            </w:r>
            <w:r>
              <w:rPr>
                <w:spacing w:val="-4"/>
                <w:sz w:val="26"/>
              </w:rPr>
              <w:t xml:space="preserve"> </w:t>
            </w:r>
            <w:r>
              <w:rPr>
                <w:sz w:val="26"/>
              </w:rPr>
              <w:t>nașterii</w:t>
            </w:r>
          </w:p>
        </w:tc>
        <w:tc>
          <w:tcPr>
            <w:tcW w:w="1670" w:type="dxa"/>
          </w:tcPr>
          <w:p>
            <w:pPr>
              <w:pStyle w:val="16"/>
              <w:spacing w:line="291" w:lineRule="exact"/>
              <w:ind w:left="48" w:right="48"/>
              <w:rPr>
                <w:sz w:val="26"/>
              </w:rPr>
            </w:pPr>
            <w:r>
              <w:rPr>
                <w:sz w:val="26"/>
              </w:rPr>
              <w:t>Apartenența</w:t>
            </w:r>
          </w:p>
          <w:p>
            <w:pPr>
              <w:pStyle w:val="16"/>
              <w:spacing w:line="287" w:lineRule="exact"/>
              <w:ind w:left="49" w:right="48"/>
              <w:rPr>
                <w:sz w:val="26"/>
              </w:rPr>
            </w:pPr>
            <w:r>
              <w:rPr>
                <w:sz w:val="26"/>
              </w:rPr>
              <w:t>politică</w:t>
            </w:r>
          </w:p>
        </w:tc>
        <w:tc>
          <w:tcPr>
            <w:tcW w:w="1417" w:type="dxa"/>
          </w:tcPr>
          <w:p>
            <w:pPr>
              <w:pStyle w:val="16"/>
              <w:spacing w:before="2" w:line="240" w:lineRule="auto"/>
              <w:jc w:val="left"/>
              <w:rPr>
                <w:b/>
                <w:sz w:val="25"/>
              </w:rPr>
            </w:pPr>
          </w:p>
          <w:p>
            <w:pPr>
              <w:pStyle w:val="16"/>
              <w:spacing w:line="287" w:lineRule="exact"/>
              <w:ind w:left="119" w:right="119"/>
              <w:rPr>
                <w:sz w:val="26"/>
              </w:rPr>
            </w:pPr>
            <w:r>
              <w:rPr>
                <w:sz w:val="26"/>
              </w:rPr>
              <w:t>Perioadă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6"/>
              </w:rPr>
            </w:pPr>
            <w:r>
              <w:rPr>
                <w:sz w:val="26"/>
              </w:rPr>
              <w:t>0.</w:t>
            </w:r>
          </w:p>
        </w:tc>
        <w:tc>
          <w:tcPr>
            <w:tcW w:w="4412" w:type="dxa"/>
          </w:tcPr>
          <w:p>
            <w:pPr>
              <w:pStyle w:val="16"/>
              <w:spacing w:line="291" w:lineRule="exact"/>
              <w:ind w:left="8"/>
              <w:rPr>
                <w:sz w:val="26"/>
              </w:rPr>
            </w:pPr>
            <w:r>
              <w:rPr>
                <w:w w:val="99"/>
                <w:sz w:val="26"/>
              </w:rPr>
              <w:t>1</w:t>
            </w:r>
          </w:p>
        </w:tc>
        <w:tc>
          <w:tcPr>
            <w:tcW w:w="1310" w:type="dxa"/>
          </w:tcPr>
          <w:p>
            <w:pPr>
              <w:pStyle w:val="16"/>
              <w:spacing w:line="291" w:lineRule="exact"/>
              <w:ind w:left="6"/>
              <w:rPr>
                <w:sz w:val="26"/>
              </w:rPr>
            </w:pPr>
            <w:r>
              <w:rPr>
                <w:w w:val="99"/>
                <w:sz w:val="26"/>
              </w:rPr>
              <w:t>2</w:t>
            </w:r>
          </w:p>
        </w:tc>
        <w:tc>
          <w:tcPr>
            <w:tcW w:w="1670" w:type="dxa"/>
          </w:tcPr>
          <w:p>
            <w:pPr>
              <w:pStyle w:val="16"/>
              <w:spacing w:line="291" w:lineRule="exact"/>
              <w:ind w:left="2"/>
              <w:rPr>
                <w:sz w:val="26"/>
              </w:rPr>
            </w:pPr>
            <w:r>
              <w:rPr>
                <w:w w:val="99"/>
                <w:sz w:val="26"/>
              </w:rPr>
              <w:t>3</w:t>
            </w:r>
          </w:p>
        </w:tc>
        <w:tc>
          <w:tcPr>
            <w:tcW w:w="1417" w:type="dxa"/>
          </w:tcPr>
          <w:p>
            <w:pPr>
              <w:pStyle w:val="16"/>
              <w:spacing w:line="291" w:lineRule="exact"/>
              <w:ind w:left="3"/>
              <w:rPr>
                <w:sz w:val="26"/>
              </w:rPr>
            </w:pPr>
            <w:r>
              <w:rPr>
                <w:w w:val="99"/>
                <w:sz w:val="26"/>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6"/>
              </w:rPr>
            </w:pPr>
            <w:r>
              <w:rPr>
                <w:sz w:val="26"/>
              </w:rPr>
              <w:t>1.</w:t>
            </w:r>
          </w:p>
        </w:tc>
        <w:tc>
          <w:tcPr>
            <w:tcW w:w="4412" w:type="dxa"/>
          </w:tcPr>
          <w:p>
            <w:pPr>
              <w:pStyle w:val="16"/>
              <w:spacing w:line="291" w:lineRule="exact"/>
              <w:ind w:left="4"/>
              <w:jc w:val="left"/>
              <w:rPr>
                <w:rFonts w:hint="default"/>
                <w:sz w:val="26"/>
                <w:lang w:val="ro-RO"/>
              </w:rPr>
            </w:pPr>
            <w:r>
              <w:rPr>
                <w:rFonts w:hint="default"/>
                <w:sz w:val="26"/>
                <w:lang w:val="ro-RO"/>
              </w:rPr>
              <w:t xml:space="preserve">   DINU CONSTANTIN </w:t>
            </w:r>
          </w:p>
        </w:tc>
        <w:tc>
          <w:tcPr>
            <w:tcW w:w="1310" w:type="dxa"/>
          </w:tcPr>
          <w:p>
            <w:pPr>
              <w:pStyle w:val="16"/>
              <w:spacing w:line="240" w:lineRule="auto"/>
              <w:jc w:val="left"/>
              <w:rPr>
                <w:sz w:val="24"/>
              </w:rPr>
            </w:pPr>
          </w:p>
        </w:tc>
        <w:tc>
          <w:tcPr>
            <w:tcW w:w="1670" w:type="dxa"/>
          </w:tcPr>
          <w:p>
            <w:pPr>
              <w:pStyle w:val="16"/>
              <w:spacing w:line="291" w:lineRule="exact"/>
              <w:ind w:left="49" w:right="48"/>
              <w:rPr>
                <w:rFonts w:hint="default"/>
                <w:sz w:val="26"/>
                <w:lang w:val="ro-RO"/>
              </w:rPr>
            </w:pPr>
            <w:r>
              <w:rPr>
                <w:rFonts w:hint="default"/>
                <w:sz w:val="26"/>
                <w:lang w:val="ro-RO"/>
              </w:rPr>
              <w:t>FSN</w:t>
            </w:r>
          </w:p>
        </w:tc>
        <w:tc>
          <w:tcPr>
            <w:tcW w:w="1417" w:type="dxa"/>
          </w:tcPr>
          <w:p>
            <w:pPr>
              <w:pStyle w:val="16"/>
              <w:spacing w:line="291" w:lineRule="exact"/>
              <w:ind w:left="119" w:right="120"/>
              <w:rPr>
                <w:rFonts w:hint="default"/>
                <w:sz w:val="26"/>
                <w:lang w:val="ro-RO"/>
              </w:rPr>
            </w:pPr>
            <w:r>
              <w:rPr>
                <w:rFonts w:hint="default"/>
                <w:sz w:val="26"/>
                <w:lang w:val="ro-RO"/>
              </w:rPr>
              <w:t>2000-2004</w:t>
            </w:r>
          </w:p>
        </w:tc>
      </w:tr>
    </w:tbl>
    <w:p>
      <w:pPr>
        <w:pStyle w:val="7"/>
        <w:rPr>
          <w:b/>
          <w:sz w:val="20"/>
        </w:rPr>
      </w:pPr>
    </w:p>
    <w:p>
      <w:pPr>
        <w:pStyle w:val="13"/>
        <w:numPr>
          <w:ilvl w:val="0"/>
          <w:numId w:val="0"/>
        </w:numPr>
        <w:bidi w:val="0"/>
        <w:ind w:right="371" w:rightChars="0"/>
        <w:rPr>
          <w:rFonts w:hint="default"/>
          <w:sz w:val="28"/>
          <w:szCs w:val="28"/>
        </w:rPr>
      </w:pPr>
      <w:r>
        <w:rPr>
          <w:rFonts w:hint="default"/>
          <w:sz w:val="28"/>
          <w:szCs w:val="28"/>
          <w:lang w:val="ro-RO"/>
        </w:rPr>
        <w:t>d)</w:t>
      </w:r>
      <w:r>
        <w:rPr>
          <w:rFonts w:hint="default"/>
          <w:sz w:val="28"/>
          <w:szCs w:val="28"/>
        </w:rPr>
        <w:t>mandatul 2004-2008</w:t>
      </w:r>
    </w:p>
    <w:tbl>
      <w:tblPr>
        <w:tblStyle w:val="6"/>
        <w:tblpPr w:leftFromText="180" w:rightFromText="180" w:vertAnchor="text" w:horzAnchor="page" w:tblpX="1222" w:tblpY="143"/>
        <w:tblOverlap w:val="never"/>
        <w:tblW w:w="95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6"/>
        <w:gridCol w:w="4412"/>
        <w:gridCol w:w="1337"/>
        <w:gridCol w:w="1643"/>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766" w:type="dxa"/>
          </w:tcPr>
          <w:p>
            <w:pPr>
              <w:pStyle w:val="16"/>
              <w:spacing w:before="2" w:line="240" w:lineRule="auto"/>
              <w:jc w:val="left"/>
              <w:rPr>
                <w:b/>
                <w:sz w:val="25"/>
              </w:rPr>
            </w:pPr>
          </w:p>
          <w:p>
            <w:pPr>
              <w:pStyle w:val="16"/>
              <w:spacing w:line="287" w:lineRule="exact"/>
              <w:ind w:left="3"/>
              <w:rPr>
                <w:sz w:val="26"/>
              </w:rPr>
            </w:pPr>
            <w:r>
              <w:rPr>
                <w:sz w:val="26"/>
              </w:rPr>
              <w:t>Nr.</w:t>
            </w:r>
            <w:r>
              <w:rPr>
                <w:spacing w:val="-5"/>
                <w:sz w:val="26"/>
              </w:rPr>
              <w:t xml:space="preserve"> </w:t>
            </w:r>
            <w:r>
              <w:rPr>
                <w:sz w:val="26"/>
              </w:rPr>
              <w:t>crt.</w:t>
            </w:r>
          </w:p>
        </w:tc>
        <w:tc>
          <w:tcPr>
            <w:tcW w:w="4412" w:type="dxa"/>
          </w:tcPr>
          <w:p>
            <w:pPr>
              <w:pStyle w:val="16"/>
              <w:spacing w:before="2" w:line="240" w:lineRule="auto"/>
              <w:jc w:val="left"/>
              <w:rPr>
                <w:b/>
                <w:sz w:val="25"/>
              </w:rPr>
            </w:pPr>
          </w:p>
          <w:p>
            <w:pPr>
              <w:pStyle w:val="16"/>
              <w:spacing w:line="287" w:lineRule="exact"/>
              <w:ind w:left="1280"/>
              <w:jc w:val="left"/>
              <w:rPr>
                <w:sz w:val="26"/>
              </w:rPr>
            </w:pPr>
            <w:r>
              <w:rPr>
                <w:sz w:val="26"/>
              </w:rPr>
              <w:t>Nume</w:t>
            </w:r>
            <w:r>
              <w:rPr>
                <w:spacing w:val="-4"/>
                <w:sz w:val="26"/>
              </w:rPr>
              <w:t xml:space="preserve"> </w:t>
            </w:r>
            <w:r>
              <w:rPr>
                <w:sz w:val="26"/>
              </w:rPr>
              <w:t>și</w:t>
            </w:r>
            <w:r>
              <w:rPr>
                <w:spacing w:val="-3"/>
                <w:sz w:val="26"/>
              </w:rPr>
              <w:t xml:space="preserve"> </w:t>
            </w:r>
            <w:r>
              <w:rPr>
                <w:sz w:val="26"/>
              </w:rPr>
              <w:t>prenume</w:t>
            </w:r>
          </w:p>
        </w:tc>
        <w:tc>
          <w:tcPr>
            <w:tcW w:w="1337" w:type="dxa"/>
          </w:tcPr>
          <w:p>
            <w:pPr>
              <w:pStyle w:val="16"/>
              <w:spacing w:before="2" w:line="240" w:lineRule="auto"/>
              <w:jc w:val="left"/>
              <w:rPr>
                <w:b/>
                <w:sz w:val="25"/>
              </w:rPr>
            </w:pPr>
          </w:p>
          <w:p>
            <w:pPr>
              <w:pStyle w:val="16"/>
              <w:spacing w:line="287" w:lineRule="exact"/>
              <w:ind w:left="97" w:right="95"/>
              <w:rPr>
                <w:sz w:val="26"/>
              </w:rPr>
            </w:pPr>
            <w:r>
              <w:rPr>
                <w:sz w:val="26"/>
              </w:rPr>
              <w:t>Data</w:t>
            </w:r>
            <w:r>
              <w:rPr>
                <w:spacing w:val="-4"/>
                <w:sz w:val="26"/>
              </w:rPr>
              <w:t xml:space="preserve"> </w:t>
            </w:r>
            <w:r>
              <w:rPr>
                <w:sz w:val="26"/>
              </w:rPr>
              <w:t>nașterii</w:t>
            </w:r>
          </w:p>
        </w:tc>
        <w:tc>
          <w:tcPr>
            <w:tcW w:w="1643" w:type="dxa"/>
          </w:tcPr>
          <w:p>
            <w:pPr>
              <w:pStyle w:val="16"/>
              <w:spacing w:line="291" w:lineRule="exact"/>
              <w:ind w:left="48" w:right="48"/>
              <w:rPr>
                <w:sz w:val="26"/>
              </w:rPr>
            </w:pPr>
            <w:r>
              <w:rPr>
                <w:sz w:val="26"/>
              </w:rPr>
              <w:t>Apartenența</w:t>
            </w:r>
          </w:p>
          <w:p>
            <w:pPr>
              <w:pStyle w:val="16"/>
              <w:spacing w:line="287" w:lineRule="exact"/>
              <w:ind w:left="49" w:right="48"/>
              <w:rPr>
                <w:sz w:val="26"/>
              </w:rPr>
            </w:pPr>
            <w:r>
              <w:rPr>
                <w:sz w:val="26"/>
              </w:rPr>
              <w:t>politică</w:t>
            </w:r>
          </w:p>
        </w:tc>
        <w:tc>
          <w:tcPr>
            <w:tcW w:w="1417" w:type="dxa"/>
          </w:tcPr>
          <w:p>
            <w:pPr>
              <w:pStyle w:val="16"/>
              <w:spacing w:before="2" w:line="240" w:lineRule="auto"/>
              <w:jc w:val="left"/>
              <w:rPr>
                <w:b/>
                <w:sz w:val="25"/>
              </w:rPr>
            </w:pPr>
          </w:p>
          <w:p>
            <w:pPr>
              <w:pStyle w:val="16"/>
              <w:spacing w:line="287" w:lineRule="exact"/>
              <w:ind w:left="119" w:right="119"/>
              <w:rPr>
                <w:sz w:val="26"/>
              </w:rPr>
            </w:pPr>
            <w:r>
              <w:rPr>
                <w:sz w:val="26"/>
              </w:rPr>
              <w:t>Perioadă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6"/>
              </w:rPr>
            </w:pPr>
            <w:r>
              <w:rPr>
                <w:sz w:val="26"/>
              </w:rPr>
              <w:t>0.</w:t>
            </w:r>
          </w:p>
        </w:tc>
        <w:tc>
          <w:tcPr>
            <w:tcW w:w="4412" w:type="dxa"/>
          </w:tcPr>
          <w:p>
            <w:pPr>
              <w:pStyle w:val="16"/>
              <w:spacing w:line="291" w:lineRule="exact"/>
              <w:ind w:left="8"/>
              <w:rPr>
                <w:sz w:val="26"/>
              </w:rPr>
            </w:pPr>
            <w:r>
              <w:rPr>
                <w:w w:val="99"/>
                <w:sz w:val="26"/>
              </w:rPr>
              <w:t>1</w:t>
            </w:r>
          </w:p>
        </w:tc>
        <w:tc>
          <w:tcPr>
            <w:tcW w:w="1337" w:type="dxa"/>
          </w:tcPr>
          <w:p>
            <w:pPr>
              <w:pStyle w:val="16"/>
              <w:spacing w:line="291" w:lineRule="exact"/>
              <w:ind w:left="6"/>
              <w:rPr>
                <w:sz w:val="26"/>
              </w:rPr>
            </w:pPr>
            <w:r>
              <w:rPr>
                <w:w w:val="99"/>
                <w:sz w:val="26"/>
              </w:rPr>
              <w:t>2</w:t>
            </w:r>
          </w:p>
        </w:tc>
        <w:tc>
          <w:tcPr>
            <w:tcW w:w="1643" w:type="dxa"/>
          </w:tcPr>
          <w:p>
            <w:pPr>
              <w:pStyle w:val="16"/>
              <w:spacing w:line="291" w:lineRule="exact"/>
              <w:ind w:left="2"/>
              <w:rPr>
                <w:sz w:val="26"/>
              </w:rPr>
            </w:pPr>
            <w:r>
              <w:rPr>
                <w:w w:val="99"/>
                <w:sz w:val="26"/>
              </w:rPr>
              <w:t>3</w:t>
            </w:r>
          </w:p>
        </w:tc>
        <w:tc>
          <w:tcPr>
            <w:tcW w:w="1417" w:type="dxa"/>
          </w:tcPr>
          <w:p>
            <w:pPr>
              <w:pStyle w:val="16"/>
              <w:spacing w:line="291" w:lineRule="exact"/>
              <w:ind w:left="3"/>
              <w:rPr>
                <w:sz w:val="26"/>
              </w:rPr>
            </w:pPr>
            <w:r>
              <w:rPr>
                <w:w w:val="99"/>
                <w:sz w:val="26"/>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6"/>
              </w:rPr>
            </w:pPr>
            <w:r>
              <w:rPr>
                <w:sz w:val="26"/>
              </w:rPr>
              <w:t>1.</w:t>
            </w:r>
          </w:p>
        </w:tc>
        <w:tc>
          <w:tcPr>
            <w:tcW w:w="4412" w:type="dxa"/>
          </w:tcPr>
          <w:p>
            <w:pPr>
              <w:pStyle w:val="16"/>
              <w:spacing w:line="291" w:lineRule="exact"/>
              <w:ind w:left="4"/>
              <w:jc w:val="left"/>
              <w:rPr>
                <w:rFonts w:hint="default"/>
                <w:sz w:val="26"/>
                <w:lang w:val="ro-RO"/>
              </w:rPr>
            </w:pPr>
            <w:r>
              <w:rPr>
                <w:rFonts w:hint="default"/>
                <w:sz w:val="26"/>
                <w:lang w:val="ro-RO"/>
              </w:rPr>
              <w:t xml:space="preserve">   DINU CONSTANTIN</w:t>
            </w:r>
          </w:p>
        </w:tc>
        <w:tc>
          <w:tcPr>
            <w:tcW w:w="1337" w:type="dxa"/>
          </w:tcPr>
          <w:p>
            <w:pPr>
              <w:pStyle w:val="16"/>
              <w:spacing w:line="240" w:lineRule="auto"/>
              <w:jc w:val="left"/>
              <w:rPr>
                <w:sz w:val="24"/>
              </w:rPr>
            </w:pPr>
          </w:p>
        </w:tc>
        <w:tc>
          <w:tcPr>
            <w:tcW w:w="1643" w:type="dxa"/>
          </w:tcPr>
          <w:p>
            <w:pPr>
              <w:pStyle w:val="16"/>
              <w:spacing w:line="291" w:lineRule="exact"/>
              <w:ind w:left="49" w:right="48"/>
              <w:rPr>
                <w:rFonts w:hint="default"/>
                <w:sz w:val="26"/>
                <w:lang w:val="ro-RO"/>
              </w:rPr>
            </w:pPr>
            <w:r>
              <w:rPr>
                <w:rFonts w:hint="default"/>
                <w:sz w:val="26"/>
                <w:lang w:val="ro-RO"/>
              </w:rPr>
              <w:t>PSD</w:t>
            </w:r>
          </w:p>
        </w:tc>
        <w:tc>
          <w:tcPr>
            <w:tcW w:w="1417" w:type="dxa"/>
          </w:tcPr>
          <w:p>
            <w:pPr>
              <w:pStyle w:val="16"/>
              <w:spacing w:line="291" w:lineRule="exact"/>
              <w:ind w:left="119" w:right="120"/>
              <w:rPr>
                <w:rFonts w:hint="default"/>
                <w:sz w:val="26"/>
                <w:lang w:val="ro-RO"/>
              </w:rPr>
            </w:pPr>
            <w:r>
              <w:rPr>
                <w:rFonts w:hint="default"/>
                <w:sz w:val="26"/>
                <w:lang w:val="ro-RO"/>
              </w:rPr>
              <w:t>2004-2008</w:t>
            </w:r>
          </w:p>
        </w:tc>
      </w:tr>
    </w:tbl>
    <w:p>
      <w:pPr>
        <w:pStyle w:val="13"/>
        <w:bidi w:val="0"/>
        <w:rPr>
          <w:rFonts w:hint="default"/>
          <w:sz w:val="28"/>
          <w:szCs w:val="28"/>
        </w:rPr>
      </w:pPr>
      <w:r>
        <w:rPr>
          <w:rFonts w:hint="default"/>
          <w:sz w:val="28"/>
          <w:szCs w:val="28"/>
          <w:lang w:val="ro-RO"/>
        </w:rPr>
        <w:t>e)</w:t>
      </w:r>
      <w:r>
        <w:rPr>
          <w:rFonts w:hint="default"/>
          <w:sz w:val="28"/>
          <w:szCs w:val="28"/>
        </w:rPr>
        <w:t>mandatul 2008-2012</w:t>
      </w:r>
    </w:p>
    <w:p>
      <w:pPr>
        <w:pStyle w:val="15"/>
        <w:widowControl w:val="0"/>
        <w:numPr>
          <w:ilvl w:val="0"/>
          <w:numId w:val="0"/>
        </w:numPr>
        <w:tabs>
          <w:tab w:val="left" w:pos="371"/>
        </w:tabs>
        <w:autoSpaceDE w:val="0"/>
        <w:autoSpaceDN w:val="0"/>
        <w:spacing w:before="0" w:after="10" w:line="240" w:lineRule="auto"/>
        <w:ind w:right="0" w:rightChars="0"/>
        <w:jc w:val="left"/>
        <w:rPr>
          <w:rFonts w:hint="default" w:ascii="Times New Roman" w:hAnsi="Times New Roman" w:cs="Times New Roman"/>
          <w:sz w:val="28"/>
          <w:szCs w:val="28"/>
        </w:rPr>
      </w:pPr>
    </w:p>
    <w:tbl>
      <w:tblPr>
        <w:tblStyle w:val="6"/>
        <w:tblpPr w:leftFromText="180" w:rightFromText="180" w:vertAnchor="text" w:horzAnchor="page" w:tblpX="1222" w:tblpY="143"/>
        <w:tblOverlap w:val="never"/>
        <w:tblW w:w="95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6"/>
        <w:gridCol w:w="4412"/>
        <w:gridCol w:w="1323"/>
        <w:gridCol w:w="1657"/>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766" w:type="dxa"/>
          </w:tcPr>
          <w:p>
            <w:pPr>
              <w:pStyle w:val="16"/>
              <w:spacing w:before="2" w:line="240" w:lineRule="auto"/>
              <w:jc w:val="left"/>
              <w:rPr>
                <w:b/>
                <w:sz w:val="25"/>
              </w:rPr>
            </w:pPr>
          </w:p>
          <w:p>
            <w:pPr>
              <w:pStyle w:val="16"/>
              <w:spacing w:line="287" w:lineRule="exact"/>
              <w:ind w:left="3"/>
              <w:rPr>
                <w:sz w:val="26"/>
              </w:rPr>
            </w:pPr>
            <w:r>
              <w:rPr>
                <w:sz w:val="26"/>
              </w:rPr>
              <w:t>Nr.</w:t>
            </w:r>
            <w:r>
              <w:rPr>
                <w:spacing w:val="-5"/>
                <w:sz w:val="26"/>
              </w:rPr>
              <w:t xml:space="preserve"> </w:t>
            </w:r>
            <w:r>
              <w:rPr>
                <w:sz w:val="26"/>
              </w:rPr>
              <w:t>crt.</w:t>
            </w:r>
          </w:p>
        </w:tc>
        <w:tc>
          <w:tcPr>
            <w:tcW w:w="4412" w:type="dxa"/>
          </w:tcPr>
          <w:p>
            <w:pPr>
              <w:pStyle w:val="16"/>
              <w:spacing w:before="2" w:line="240" w:lineRule="auto"/>
              <w:jc w:val="left"/>
              <w:rPr>
                <w:b/>
                <w:sz w:val="25"/>
              </w:rPr>
            </w:pPr>
          </w:p>
          <w:p>
            <w:pPr>
              <w:pStyle w:val="16"/>
              <w:spacing w:line="287" w:lineRule="exact"/>
              <w:ind w:left="1280"/>
              <w:jc w:val="left"/>
              <w:rPr>
                <w:sz w:val="26"/>
              </w:rPr>
            </w:pPr>
            <w:r>
              <w:rPr>
                <w:sz w:val="26"/>
              </w:rPr>
              <w:t>Nume</w:t>
            </w:r>
            <w:r>
              <w:rPr>
                <w:spacing w:val="-4"/>
                <w:sz w:val="26"/>
              </w:rPr>
              <w:t xml:space="preserve"> </w:t>
            </w:r>
            <w:r>
              <w:rPr>
                <w:sz w:val="26"/>
              </w:rPr>
              <w:t>și</w:t>
            </w:r>
            <w:r>
              <w:rPr>
                <w:spacing w:val="-3"/>
                <w:sz w:val="26"/>
              </w:rPr>
              <w:t xml:space="preserve"> </w:t>
            </w:r>
            <w:r>
              <w:rPr>
                <w:sz w:val="26"/>
              </w:rPr>
              <w:t>prenume</w:t>
            </w:r>
          </w:p>
        </w:tc>
        <w:tc>
          <w:tcPr>
            <w:tcW w:w="1323" w:type="dxa"/>
          </w:tcPr>
          <w:p>
            <w:pPr>
              <w:pStyle w:val="16"/>
              <w:spacing w:before="2" w:line="240" w:lineRule="auto"/>
              <w:jc w:val="left"/>
              <w:rPr>
                <w:b/>
                <w:sz w:val="25"/>
              </w:rPr>
            </w:pPr>
          </w:p>
          <w:p>
            <w:pPr>
              <w:pStyle w:val="16"/>
              <w:spacing w:line="287" w:lineRule="exact"/>
              <w:ind w:left="97" w:right="95"/>
              <w:rPr>
                <w:sz w:val="26"/>
              </w:rPr>
            </w:pPr>
            <w:r>
              <w:rPr>
                <w:sz w:val="26"/>
              </w:rPr>
              <w:t>Data</w:t>
            </w:r>
            <w:r>
              <w:rPr>
                <w:spacing w:val="-4"/>
                <w:sz w:val="26"/>
              </w:rPr>
              <w:t xml:space="preserve"> </w:t>
            </w:r>
            <w:r>
              <w:rPr>
                <w:sz w:val="26"/>
              </w:rPr>
              <w:t>nașterii</w:t>
            </w:r>
          </w:p>
        </w:tc>
        <w:tc>
          <w:tcPr>
            <w:tcW w:w="1657" w:type="dxa"/>
          </w:tcPr>
          <w:p>
            <w:pPr>
              <w:pStyle w:val="16"/>
              <w:spacing w:line="291" w:lineRule="exact"/>
              <w:ind w:left="48" w:right="48"/>
              <w:rPr>
                <w:sz w:val="26"/>
              </w:rPr>
            </w:pPr>
            <w:r>
              <w:rPr>
                <w:sz w:val="26"/>
              </w:rPr>
              <w:t>Apartenența</w:t>
            </w:r>
          </w:p>
          <w:p>
            <w:pPr>
              <w:pStyle w:val="16"/>
              <w:spacing w:line="287" w:lineRule="exact"/>
              <w:ind w:left="49" w:right="48"/>
              <w:rPr>
                <w:sz w:val="26"/>
              </w:rPr>
            </w:pPr>
            <w:r>
              <w:rPr>
                <w:sz w:val="26"/>
              </w:rPr>
              <w:t>politică</w:t>
            </w:r>
          </w:p>
        </w:tc>
        <w:tc>
          <w:tcPr>
            <w:tcW w:w="1417" w:type="dxa"/>
          </w:tcPr>
          <w:p>
            <w:pPr>
              <w:pStyle w:val="16"/>
              <w:spacing w:before="2" w:line="240" w:lineRule="auto"/>
              <w:jc w:val="left"/>
              <w:rPr>
                <w:b/>
                <w:sz w:val="25"/>
              </w:rPr>
            </w:pPr>
          </w:p>
          <w:p>
            <w:pPr>
              <w:pStyle w:val="16"/>
              <w:spacing w:line="287" w:lineRule="exact"/>
              <w:ind w:left="119" w:right="119"/>
              <w:rPr>
                <w:sz w:val="26"/>
              </w:rPr>
            </w:pPr>
            <w:r>
              <w:rPr>
                <w:sz w:val="26"/>
              </w:rPr>
              <w:t>Perioadă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6"/>
              </w:rPr>
            </w:pPr>
            <w:r>
              <w:rPr>
                <w:sz w:val="26"/>
              </w:rPr>
              <w:t>0.</w:t>
            </w:r>
          </w:p>
        </w:tc>
        <w:tc>
          <w:tcPr>
            <w:tcW w:w="4412" w:type="dxa"/>
          </w:tcPr>
          <w:p>
            <w:pPr>
              <w:pStyle w:val="16"/>
              <w:spacing w:line="291" w:lineRule="exact"/>
              <w:ind w:left="8"/>
              <w:rPr>
                <w:sz w:val="26"/>
              </w:rPr>
            </w:pPr>
          </w:p>
        </w:tc>
        <w:tc>
          <w:tcPr>
            <w:tcW w:w="1323" w:type="dxa"/>
          </w:tcPr>
          <w:p>
            <w:pPr>
              <w:pStyle w:val="16"/>
              <w:spacing w:line="291" w:lineRule="exact"/>
              <w:ind w:left="6"/>
              <w:rPr>
                <w:sz w:val="26"/>
              </w:rPr>
            </w:pPr>
            <w:r>
              <w:rPr>
                <w:w w:val="99"/>
                <w:sz w:val="26"/>
              </w:rPr>
              <w:t>2</w:t>
            </w:r>
          </w:p>
        </w:tc>
        <w:tc>
          <w:tcPr>
            <w:tcW w:w="1657" w:type="dxa"/>
          </w:tcPr>
          <w:p>
            <w:pPr>
              <w:pStyle w:val="16"/>
              <w:spacing w:line="291" w:lineRule="exact"/>
              <w:ind w:left="2"/>
              <w:rPr>
                <w:sz w:val="26"/>
              </w:rPr>
            </w:pPr>
            <w:r>
              <w:rPr>
                <w:w w:val="99"/>
                <w:sz w:val="26"/>
              </w:rPr>
              <w:t>3</w:t>
            </w:r>
          </w:p>
        </w:tc>
        <w:tc>
          <w:tcPr>
            <w:tcW w:w="1417" w:type="dxa"/>
          </w:tcPr>
          <w:p>
            <w:pPr>
              <w:pStyle w:val="16"/>
              <w:spacing w:line="291" w:lineRule="exact"/>
              <w:ind w:left="3"/>
              <w:rPr>
                <w:sz w:val="26"/>
              </w:rPr>
            </w:pPr>
            <w:r>
              <w:rPr>
                <w:w w:val="99"/>
                <w:sz w:val="26"/>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6"/>
              </w:rPr>
            </w:pPr>
            <w:r>
              <w:rPr>
                <w:sz w:val="26"/>
              </w:rPr>
              <w:t>1.</w:t>
            </w:r>
          </w:p>
        </w:tc>
        <w:tc>
          <w:tcPr>
            <w:tcW w:w="4412" w:type="dxa"/>
          </w:tcPr>
          <w:p>
            <w:pPr>
              <w:pStyle w:val="16"/>
              <w:spacing w:line="291" w:lineRule="exact"/>
              <w:ind w:left="4"/>
              <w:jc w:val="left"/>
              <w:rPr>
                <w:rFonts w:hint="default"/>
                <w:sz w:val="26"/>
                <w:lang w:val="ro-RO"/>
              </w:rPr>
            </w:pPr>
            <w:r>
              <w:rPr>
                <w:rFonts w:hint="default"/>
                <w:sz w:val="26"/>
                <w:lang w:val="ro-RO"/>
              </w:rPr>
              <w:t xml:space="preserve">   GHERGHE  CONSTANTIN</w:t>
            </w:r>
          </w:p>
        </w:tc>
        <w:tc>
          <w:tcPr>
            <w:tcW w:w="1323" w:type="dxa"/>
          </w:tcPr>
          <w:p>
            <w:pPr>
              <w:pStyle w:val="16"/>
              <w:spacing w:line="240" w:lineRule="auto"/>
              <w:jc w:val="left"/>
              <w:rPr>
                <w:sz w:val="24"/>
              </w:rPr>
            </w:pPr>
          </w:p>
        </w:tc>
        <w:tc>
          <w:tcPr>
            <w:tcW w:w="1657" w:type="dxa"/>
          </w:tcPr>
          <w:p>
            <w:pPr>
              <w:pStyle w:val="16"/>
              <w:spacing w:line="291" w:lineRule="exact"/>
              <w:ind w:left="49" w:right="48"/>
              <w:rPr>
                <w:rFonts w:hint="default"/>
                <w:sz w:val="26"/>
                <w:lang w:val="ro-RO"/>
              </w:rPr>
            </w:pPr>
            <w:r>
              <w:rPr>
                <w:rFonts w:hint="default"/>
                <w:sz w:val="26"/>
                <w:lang w:val="ro-RO"/>
              </w:rPr>
              <w:t>PSD</w:t>
            </w:r>
          </w:p>
        </w:tc>
        <w:tc>
          <w:tcPr>
            <w:tcW w:w="1417" w:type="dxa"/>
          </w:tcPr>
          <w:p>
            <w:pPr>
              <w:pStyle w:val="16"/>
              <w:spacing w:line="291" w:lineRule="exact"/>
              <w:ind w:left="119" w:right="120"/>
              <w:rPr>
                <w:rFonts w:hint="default"/>
                <w:sz w:val="26"/>
                <w:lang w:val="ro-RO"/>
              </w:rPr>
            </w:pPr>
            <w:r>
              <w:rPr>
                <w:rFonts w:hint="default"/>
                <w:sz w:val="26"/>
                <w:lang w:val="ro-RO"/>
              </w:rPr>
              <w:t>2008-2012</w:t>
            </w:r>
          </w:p>
        </w:tc>
      </w:tr>
    </w:tbl>
    <w:p>
      <w:pPr>
        <w:pStyle w:val="15"/>
        <w:numPr>
          <w:ilvl w:val="0"/>
          <w:numId w:val="0"/>
        </w:numPr>
        <w:tabs>
          <w:tab w:val="left" w:pos="325"/>
        </w:tabs>
        <w:spacing w:before="0" w:after="10" w:line="240" w:lineRule="auto"/>
        <w:ind w:right="0" w:rightChars="0"/>
        <w:jc w:val="left"/>
        <w:rPr>
          <w:rFonts w:hint="default" w:ascii="Times New Roman" w:hAnsi="Times New Roman" w:cs="Times New Roman"/>
          <w:sz w:val="28"/>
          <w:szCs w:val="28"/>
        </w:rPr>
      </w:pPr>
    </w:p>
    <w:p>
      <w:pPr>
        <w:pStyle w:val="13"/>
        <w:numPr>
          <w:ilvl w:val="0"/>
          <w:numId w:val="0"/>
        </w:numPr>
        <w:bidi w:val="0"/>
        <w:ind w:left="221" w:leftChars="0" w:right="371" w:rightChars="0"/>
        <w:rPr>
          <w:rFonts w:hint="default"/>
          <w:sz w:val="28"/>
          <w:szCs w:val="28"/>
        </w:rPr>
      </w:pPr>
      <w:r>
        <w:rPr>
          <w:rFonts w:hint="default"/>
          <w:sz w:val="28"/>
          <w:szCs w:val="28"/>
          <w:lang w:val="ro-RO"/>
        </w:rPr>
        <w:t>f)</w:t>
      </w:r>
      <w:r>
        <w:rPr>
          <w:rFonts w:hint="default"/>
          <w:sz w:val="28"/>
          <w:szCs w:val="28"/>
        </w:rPr>
        <w:t>mandatul 2012-2016</w:t>
      </w:r>
    </w:p>
    <w:p>
      <w:pPr>
        <w:pStyle w:val="15"/>
        <w:numPr>
          <w:ilvl w:val="0"/>
          <w:numId w:val="0"/>
        </w:numPr>
        <w:tabs>
          <w:tab w:val="left" w:pos="325"/>
        </w:tabs>
        <w:spacing w:before="0" w:after="10" w:line="240" w:lineRule="auto"/>
        <w:ind w:left="220" w:leftChars="0" w:right="0" w:rightChars="0"/>
        <w:jc w:val="left"/>
        <w:rPr>
          <w:rFonts w:hint="default" w:ascii="Times New Roman" w:hAnsi="Times New Roman" w:cs="Times New Roman"/>
          <w:sz w:val="28"/>
          <w:szCs w:val="28"/>
        </w:rPr>
      </w:pPr>
    </w:p>
    <w:tbl>
      <w:tblPr>
        <w:tblStyle w:val="6"/>
        <w:tblpPr w:leftFromText="180" w:rightFromText="180" w:vertAnchor="text" w:horzAnchor="page" w:tblpX="1222" w:tblpY="143"/>
        <w:tblOverlap w:val="never"/>
        <w:tblW w:w="95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6"/>
        <w:gridCol w:w="4412"/>
        <w:gridCol w:w="1337"/>
        <w:gridCol w:w="1643"/>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7" w:hRule="atLeast"/>
        </w:trPr>
        <w:tc>
          <w:tcPr>
            <w:tcW w:w="766" w:type="dxa"/>
          </w:tcPr>
          <w:p>
            <w:pPr>
              <w:pStyle w:val="16"/>
              <w:spacing w:before="2" w:line="240" w:lineRule="auto"/>
              <w:jc w:val="left"/>
              <w:rPr>
                <w:b/>
                <w:sz w:val="25"/>
              </w:rPr>
            </w:pPr>
          </w:p>
          <w:p>
            <w:pPr>
              <w:pStyle w:val="16"/>
              <w:spacing w:line="287" w:lineRule="exact"/>
              <w:ind w:left="3"/>
              <w:rPr>
                <w:sz w:val="26"/>
              </w:rPr>
            </w:pPr>
            <w:r>
              <w:rPr>
                <w:sz w:val="26"/>
              </w:rPr>
              <w:t>Nr.</w:t>
            </w:r>
            <w:r>
              <w:rPr>
                <w:spacing w:val="-5"/>
                <w:sz w:val="26"/>
              </w:rPr>
              <w:t xml:space="preserve"> </w:t>
            </w:r>
            <w:r>
              <w:rPr>
                <w:sz w:val="26"/>
              </w:rPr>
              <w:t>crt.</w:t>
            </w:r>
          </w:p>
        </w:tc>
        <w:tc>
          <w:tcPr>
            <w:tcW w:w="4412" w:type="dxa"/>
          </w:tcPr>
          <w:p>
            <w:pPr>
              <w:pStyle w:val="16"/>
              <w:spacing w:before="2" w:line="240" w:lineRule="auto"/>
              <w:jc w:val="left"/>
              <w:rPr>
                <w:b/>
                <w:sz w:val="25"/>
              </w:rPr>
            </w:pPr>
          </w:p>
          <w:p>
            <w:pPr>
              <w:pStyle w:val="16"/>
              <w:spacing w:line="287" w:lineRule="exact"/>
              <w:ind w:left="1280"/>
              <w:jc w:val="left"/>
              <w:rPr>
                <w:sz w:val="26"/>
              </w:rPr>
            </w:pPr>
            <w:r>
              <w:rPr>
                <w:sz w:val="26"/>
              </w:rPr>
              <w:t>Nume</w:t>
            </w:r>
            <w:r>
              <w:rPr>
                <w:spacing w:val="-4"/>
                <w:sz w:val="26"/>
              </w:rPr>
              <w:t xml:space="preserve"> </w:t>
            </w:r>
            <w:r>
              <w:rPr>
                <w:sz w:val="26"/>
              </w:rPr>
              <w:t>și</w:t>
            </w:r>
            <w:r>
              <w:rPr>
                <w:spacing w:val="-3"/>
                <w:sz w:val="26"/>
              </w:rPr>
              <w:t xml:space="preserve"> </w:t>
            </w:r>
            <w:r>
              <w:rPr>
                <w:sz w:val="26"/>
              </w:rPr>
              <w:t>prenume</w:t>
            </w:r>
          </w:p>
        </w:tc>
        <w:tc>
          <w:tcPr>
            <w:tcW w:w="1337" w:type="dxa"/>
          </w:tcPr>
          <w:p>
            <w:pPr>
              <w:pStyle w:val="16"/>
              <w:spacing w:before="2" w:line="240" w:lineRule="auto"/>
              <w:jc w:val="left"/>
              <w:rPr>
                <w:b/>
                <w:sz w:val="25"/>
              </w:rPr>
            </w:pPr>
          </w:p>
          <w:p>
            <w:pPr>
              <w:pStyle w:val="16"/>
              <w:spacing w:line="287" w:lineRule="exact"/>
              <w:ind w:left="97" w:right="95"/>
              <w:rPr>
                <w:sz w:val="26"/>
              </w:rPr>
            </w:pPr>
            <w:r>
              <w:rPr>
                <w:sz w:val="26"/>
              </w:rPr>
              <w:t>Data</w:t>
            </w:r>
            <w:r>
              <w:rPr>
                <w:spacing w:val="-4"/>
                <w:sz w:val="26"/>
              </w:rPr>
              <w:t xml:space="preserve"> </w:t>
            </w:r>
            <w:r>
              <w:rPr>
                <w:sz w:val="26"/>
              </w:rPr>
              <w:t>nașterii</w:t>
            </w:r>
          </w:p>
        </w:tc>
        <w:tc>
          <w:tcPr>
            <w:tcW w:w="1643" w:type="dxa"/>
          </w:tcPr>
          <w:p>
            <w:pPr>
              <w:pStyle w:val="16"/>
              <w:spacing w:line="291" w:lineRule="exact"/>
              <w:ind w:left="48" w:right="48"/>
              <w:rPr>
                <w:sz w:val="26"/>
              </w:rPr>
            </w:pPr>
            <w:r>
              <w:rPr>
                <w:sz w:val="26"/>
              </w:rPr>
              <w:t>Apartenența</w:t>
            </w:r>
          </w:p>
          <w:p>
            <w:pPr>
              <w:pStyle w:val="16"/>
              <w:spacing w:line="287" w:lineRule="exact"/>
              <w:ind w:left="49" w:right="48"/>
              <w:rPr>
                <w:sz w:val="26"/>
              </w:rPr>
            </w:pPr>
            <w:r>
              <w:rPr>
                <w:sz w:val="26"/>
              </w:rPr>
              <w:t>politică</w:t>
            </w:r>
          </w:p>
        </w:tc>
        <w:tc>
          <w:tcPr>
            <w:tcW w:w="1417" w:type="dxa"/>
          </w:tcPr>
          <w:p>
            <w:pPr>
              <w:pStyle w:val="16"/>
              <w:spacing w:before="2" w:line="240" w:lineRule="auto"/>
              <w:jc w:val="left"/>
              <w:rPr>
                <w:b/>
                <w:sz w:val="25"/>
              </w:rPr>
            </w:pPr>
          </w:p>
          <w:p>
            <w:pPr>
              <w:pStyle w:val="16"/>
              <w:spacing w:line="287" w:lineRule="exact"/>
              <w:ind w:left="119" w:right="119"/>
              <w:rPr>
                <w:sz w:val="26"/>
              </w:rPr>
            </w:pPr>
            <w:r>
              <w:rPr>
                <w:sz w:val="26"/>
              </w:rPr>
              <w:t>Perioadă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6"/>
              </w:rPr>
            </w:pPr>
            <w:r>
              <w:rPr>
                <w:sz w:val="26"/>
              </w:rPr>
              <w:t>0.</w:t>
            </w:r>
          </w:p>
        </w:tc>
        <w:tc>
          <w:tcPr>
            <w:tcW w:w="4412" w:type="dxa"/>
          </w:tcPr>
          <w:p>
            <w:pPr>
              <w:pStyle w:val="16"/>
              <w:spacing w:line="291" w:lineRule="exact"/>
              <w:ind w:left="8"/>
              <w:rPr>
                <w:sz w:val="26"/>
              </w:rPr>
            </w:pPr>
            <w:r>
              <w:rPr>
                <w:w w:val="99"/>
                <w:sz w:val="26"/>
              </w:rPr>
              <w:t>1</w:t>
            </w:r>
          </w:p>
        </w:tc>
        <w:tc>
          <w:tcPr>
            <w:tcW w:w="1337" w:type="dxa"/>
          </w:tcPr>
          <w:p>
            <w:pPr>
              <w:pStyle w:val="16"/>
              <w:spacing w:line="291" w:lineRule="exact"/>
              <w:ind w:left="6"/>
              <w:rPr>
                <w:sz w:val="26"/>
              </w:rPr>
            </w:pPr>
            <w:r>
              <w:rPr>
                <w:w w:val="99"/>
                <w:sz w:val="26"/>
              </w:rPr>
              <w:t>2</w:t>
            </w:r>
          </w:p>
        </w:tc>
        <w:tc>
          <w:tcPr>
            <w:tcW w:w="1643" w:type="dxa"/>
          </w:tcPr>
          <w:p>
            <w:pPr>
              <w:pStyle w:val="16"/>
              <w:spacing w:line="291" w:lineRule="exact"/>
              <w:ind w:left="2"/>
              <w:rPr>
                <w:sz w:val="26"/>
              </w:rPr>
            </w:pPr>
            <w:r>
              <w:rPr>
                <w:w w:val="99"/>
                <w:sz w:val="26"/>
              </w:rPr>
              <w:t>3</w:t>
            </w:r>
          </w:p>
        </w:tc>
        <w:tc>
          <w:tcPr>
            <w:tcW w:w="1417" w:type="dxa"/>
          </w:tcPr>
          <w:p>
            <w:pPr>
              <w:pStyle w:val="16"/>
              <w:spacing w:line="291" w:lineRule="exact"/>
              <w:ind w:left="3"/>
              <w:rPr>
                <w:sz w:val="26"/>
              </w:rPr>
            </w:pPr>
            <w:r>
              <w:rPr>
                <w:w w:val="99"/>
                <w:sz w:val="26"/>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6"/>
              </w:rPr>
            </w:pPr>
            <w:r>
              <w:rPr>
                <w:sz w:val="26"/>
              </w:rPr>
              <w:t>1.</w:t>
            </w:r>
          </w:p>
        </w:tc>
        <w:tc>
          <w:tcPr>
            <w:tcW w:w="4412" w:type="dxa"/>
          </w:tcPr>
          <w:p>
            <w:pPr>
              <w:pStyle w:val="16"/>
              <w:spacing w:line="291" w:lineRule="exact"/>
              <w:ind w:left="4"/>
              <w:jc w:val="left"/>
              <w:rPr>
                <w:rFonts w:hint="default"/>
                <w:sz w:val="26"/>
                <w:lang w:val="ro-RO"/>
              </w:rPr>
            </w:pPr>
            <w:r>
              <w:rPr>
                <w:rFonts w:hint="default"/>
                <w:sz w:val="26"/>
                <w:lang w:val="ro-RO"/>
              </w:rPr>
              <w:t xml:space="preserve"> GHERGHE CONSTANTIN</w:t>
            </w:r>
          </w:p>
        </w:tc>
        <w:tc>
          <w:tcPr>
            <w:tcW w:w="1337" w:type="dxa"/>
          </w:tcPr>
          <w:p>
            <w:pPr>
              <w:pStyle w:val="16"/>
              <w:spacing w:line="240" w:lineRule="auto"/>
              <w:jc w:val="left"/>
              <w:rPr>
                <w:sz w:val="24"/>
              </w:rPr>
            </w:pPr>
          </w:p>
        </w:tc>
        <w:tc>
          <w:tcPr>
            <w:tcW w:w="1643" w:type="dxa"/>
          </w:tcPr>
          <w:p>
            <w:pPr>
              <w:pStyle w:val="16"/>
              <w:spacing w:line="291" w:lineRule="exact"/>
              <w:ind w:left="49" w:right="48"/>
              <w:rPr>
                <w:rFonts w:hint="default"/>
                <w:sz w:val="26"/>
                <w:lang w:val="ro-RO"/>
              </w:rPr>
            </w:pPr>
            <w:r>
              <w:rPr>
                <w:rFonts w:hint="default"/>
                <w:sz w:val="26"/>
                <w:lang w:val="ro-RO"/>
              </w:rPr>
              <w:t>PDL</w:t>
            </w:r>
          </w:p>
        </w:tc>
        <w:tc>
          <w:tcPr>
            <w:tcW w:w="1417" w:type="dxa"/>
          </w:tcPr>
          <w:p>
            <w:pPr>
              <w:pStyle w:val="16"/>
              <w:spacing w:line="291" w:lineRule="exact"/>
              <w:ind w:left="119" w:right="120"/>
              <w:rPr>
                <w:rFonts w:hint="default"/>
                <w:sz w:val="26"/>
                <w:lang w:val="ro-RO"/>
              </w:rPr>
            </w:pPr>
            <w:r>
              <w:rPr>
                <w:rFonts w:hint="default"/>
                <w:sz w:val="26"/>
                <w:lang w:val="ro-RO"/>
              </w:rPr>
              <w:t>2012-2016</w:t>
            </w:r>
          </w:p>
        </w:tc>
      </w:tr>
    </w:tbl>
    <w:p>
      <w:pPr>
        <w:pStyle w:val="15"/>
        <w:numPr>
          <w:ilvl w:val="0"/>
          <w:numId w:val="0"/>
        </w:numPr>
        <w:tabs>
          <w:tab w:val="left" w:pos="371"/>
        </w:tabs>
        <w:spacing w:before="0" w:after="10" w:line="240" w:lineRule="auto"/>
        <w:ind w:right="0" w:rightChars="0"/>
        <w:jc w:val="left"/>
        <w:rPr>
          <w:rFonts w:hint="default" w:ascii="Times New Roman" w:hAnsi="Times New Roman" w:cs="Times New Roman"/>
          <w:sz w:val="28"/>
          <w:szCs w:val="28"/>
        </w:rPr>
      </w:pPr>
    </w:p>
    <w:p>
      <w:pPr>
        <w:pStyle w:val="13"/>
        <w:bidi w:val="0"/>
        <w:rPr>
          <w:rFonts w:hint="default"/>
          <w:sz w:val="28"/>
          <w:szCs w:val="28"/>
        </w:rPr>
      </w:pPr>
      <w:r>
        <w:rPr>
          <w:rFonts w:hint="default"/>
          <w:sz w:val="28"/>
          <w:szCs w:val="28"/>
          <w:lang w:val="ro-RO"/>
        </w:rPr>
        <w:t>g)</w:t>
      </w:r>
      <w:r>
        <w:rPr>
          <w:rFonts w:hint="default"/>
          <w:sz w:val="28"/>
          <w:szCs w:val="28"/>
        </w:rPr>
        <w:t>mandatul 2016-2020</w:t>
      </w:r>
    </w:p>
    <w:p>
      <w:pPr>
        <w:pStyle w:val="15"/>
        <w:numPr>
          <w:ilvl w:val="0"/>
          <w:numId w:val="0"/>
        </w:numPr>
        <w:tabs>
          <w:tab w:val="left" w:pos="371"/>
        </w:tabs>
        <w:spacing w:before="0" w:after="10" w:line="240" w:lineRule="auto"/>
        <w:ind w:right="0" w:rightChars="0"/>
        <w:jc w:val="left"/>
        <w:rPr>
          <w:rFonts w:hint="default" w:ascii="Times New Roman" w:hAnsi="Times New Roman" w:cs="Times New Roman"/>
          <w:w w:val="85"/>
          <w:sz w:val="28"/>
          <w:szCs w:val="28"/>
        </w:rPr>
      </w:pPr>
    </w:p>
    <w:tbl>
      <w:tblPr>
        <w:tblStyle w:val="6"/>
        <w:tblpPr w:leftFromText="180" w:rightFromText="180" w:vertAnchor="text" w:horzAnchor="page" w:tblpX="1222" w:tblpY="143"/>
        <w:tblOverlap w:val="never"/>
        <w:tblW w:w="95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6"/>
        <w:gridCol w:w="4412"/>
        <w:gridCol w:w="1351"/>
        <w:gridCol w:w="1629"/>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7" w:hRule="atLeast"/>
        </w:trPr>
        <w:tc>
          <w:tcPr>
            <w:tcW w:w="766" w:type="dxa"/>
          </w:tcPr>
          <w:p>
            <w:pPr>
              <w:pStyle w:val="16"/>
              <w:spacing w:before="2" w:line="240" w:lineRule="auto"/>
              <w:jc w:val="left"/>
              <w:rPr>
                <w:b/>
                <w:sz w:val="25"/>
              </w:rPr>
            </w:pPr>
          </w:p>
          <w:p>
            <w:pPr>
              <w:pStyle w:val="16"/>
              <w:spacing w:line="287" w:lineRule="exact"/>
              <w:ind w:left="3"/>
              <w:rPr>
                <w:sz w:val="26"/>
              </w:rPr>
            </w:pPr>
            <w:r>
              <w:rPr>
                <w:sz w:val="26"/>
              </w:rPr>
              <w:t>Nr.</w:t>
            </w:r>
            <w:r>
              <w:rPr>
                <w:spacing w:val="-5"/>
                <w:sz w:val="26"/>
              </w:rPr>
              <w:t xml:space="preserve"> </w:t>
            </w:r>
            <w:r>
              <w:rPr>
                <w:sz w:val="26"/>
              </w:rPr>
              <w:t>crt.</w:t>
            </w:r>
          </w:p>
        </w:tc>
        <w:tc>
          <w:tcPr>
            <w:tcW w:w="4412" w:type="dxa"/>
          </w:tcPr>
          <w:p>
            <w:pPr>
              <w:pStyle w:val="16"/>
              <w:spacing w:before="2" w:line="240" w:lineRule="auto"/>
              <w:jc w:val="left"/>
              <w:rPr>
                <w:b/>
                <w:sz w:val="25"/>
              </w:rPr>
            </w:pPr>
          </w:p>
          <w:p>
            <w:pPr>
              <w:pStyle w:val="16"/>
              <w:spacing w:line="287" w:lineRule="exact"/>
              <w:ind w:left="1280"/>
              <w:jc w:val="left"/>
              <w:rPr>
                <w:sz w:val="26"/>
              </w:rPr>
            </w:pPr>
            <w:r>
              <w:rPr>
                <w:sz w:val="26"/>
              </w:rPr>
              <w:t>Nume</w:t>
            </w:r>
            <w:r>
              <w:rPr>
                <w:spacing w:val="-4"/>
                <w:sz w:val="26"/>
              </w:rPr>
              <w:t xml:space="preserve"> </w:t>
            </w:r>
            <w:r>
              <w:rPr>
                <w:sz w:val="26"/>
              </w:rPr>
              <w:t>și</w:t>
            </w:r>
            <w:r>
              <w:rPr>
                <w:spacing w:val="-3"/>
                <w:sz w:val="26"/>
              </w:rPr>
              <w:t xml:space="preserve"> </w:t>
            </w:r>
            <w:r>
              <w:rPr>
                <w:sz w:val="26"/>
              </w:rPr>
              <w:t>prenume</w:t>
            </w:r>
          </w:p>
        </w:tc>
        <w:tc>
          <w:tcPr>
            <w:tcW w:w="1351" w:type="dxa"/>
          </w:tcPr>
          <w:p>
            <w:pPr>
              <w:pStyle w:val="16"/>
              <w:spacing w:before="2" w:line="240" w:lineRule="auto"/>
              <w:jc w:val="left"/>
              <w:rPr>
                <w:b/>
                <w:sz w:val="25"/>
              </w:rPr>
            </w:pPr>
          </w:p>
          <w:p>
            <w:pPr>
              <w:pStyle w:val="16"/>
              <w:spacing w:line="287" w:lineRule="exact"/>
              <w:ind w:left="97" w:right="95"/>
              <w:rPr>
                <w:sz w:val="26"/>
              </w:rPr>
            </w:pPr>
            <w:r>
              <w:rPr>
                <w:sz w:val="26"/>
              </w:rPr>
              <w:t>Data</w:t>
            </w:r>
            <w:r>
              <w:rPr>
                <w:spacing w:val="-4"/>
                <w:sz w:val="26"/>
              </w:rPr>
              <w:t xml:space="preserve"> </w:t>
            </w:r>
            <w:r>
              <w:rPr>
                <w:sz w:val="26"/>
              </w:rPr>
              <w:t>nașterii</w:t>
            </w:r>
          </w:p>
        </w:tc>
        <w:tc>
          <w:tcPr>
            <w:tcW w:w="1629" w:type="dxa"/>
          </w:tcPr>
          <w:p>
            <w:pPr>
              <w:pStyle w:val="16"/>
              <w:spacing w:line="291" w:lineRule="exact"/>
              <w:ind w:left="48" w:right="48"/>
              <w:rPr>
                <w:sz w:val="26"/>
              </w:rPr>
            </w:pPr>
            <w:r>
              <w:rPr>
                <w:sz w:val="26"/>
              </w:rPr>
              <w:t>Apartenența</w:t>
            </w:r>
          </w:p>
          <w:p>
            <w:pPr>
              <w:pStyle w:val="16"/>
              <w:spacing w:line="287" w:lineRule="exact"/>
              <w:ind w:left="49" w:right="48"/>
              <w:rPr>
                <w:sz w:val="26"/>
              </w:rPr>
            </w:pPr>
            <w:r>
              <w:rPr>
                <w:sz w:val="26"/>
              </w:rPr>
              <w:t>politică</w:t>
            </w:r>
          </w:p>
        </w:tc>
        <w:tc>
          <w:tcPr>
            <w:tcW w:w="1417" w:type="dxa"/>
          </w:tcPr>
          <w:p>
            <w:pPr>
              <w:pStyle w:val="16"/>
              <w:spacing w:before="2" w:line="240" w:lineRule="auto"/>
              <w:jc w:val="left"/>
              <w:rPr>
                <w:b/>
                <w:sz w:val="25"/>
              </w:rPr>
            </w:pPr>
          </w:p>
          <w:p>
            <w:pPr>
              <w:pStyle w:val="16"/>
              <w:spacing w:line="287" w:lineRule="exact"/>
              <w:ind w:left="119" w:right="119"/>
              <w:rPr>
                <w:sz w:val="26"/>
              </w:rPr>
            </w:pPr>
            <w:r>
              <w:rPr>
                <w:sz w:val="26"/>
              </w:rPr>
              <w:t>Perioadă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6"/>
              </w:rPr>
            </w:pPr>
            <w:r>
              <w:rPr>
                <w:sz w:val="26"/>
              </w:rPr>
              <w:t>0.</w:t>
            </w:r>
          </w:p>
        </w:tc>
        <w:tc>
          <w:tcPr>
            <w:tcW w:w="4412" w:type="dxa"/>
          </w:tcPr>
          <w:p>
            <w:pPr>
              <w:pStyle w:val="16"/>
              <w:spacing w:line="291" w:lineRule="exact"/>
              <w:ind w:left="8"/>
              <w:rPr>
                <w:sz w:val="26"/>
              </w:rPr>
            </w:pPr>
            <w:r>
              <w:rPr>
                <w:w w:val="99"/>
                <w:sz w:val="26"/>
              </w:rPr>
              <w:t>1</w:t>
            </w:r>
          </w:p>
        </w:tc>
        <w:tc>
          <w:tcPr>
            <w:tcW w:w="1351" w:type="dxa"/>
          </w:tcPr>
          <w:p>
            <w:pPr>
              <w:pStyle w:val="16"/>
              <w:spacing w:line="291" w:lineRule="exact"/>
              <w:ind w:left="6"/>
              <w:rPr>
                <w:sz w:val="26"/>
              </w:rPr>
            </w:pPr>
            <w:r>
              <w:rPr>
                <w:w w:val="99"/>
                <w:sz w:val="26"/>
              </w:rPr>
              <w:t>2</w:t>
            </w:r>
          </w:p>
        </w:tc>
        <w:tc>
          <w:tcPr>
            <w:tcW w:w="1629" w:type="dxa"/>
          </w:tcPr>
          <w:p>
            <w:pPr>
              <w:pStyle w:val="16"/>
              <w:spacing w:line="291" w:lineRule="exact"/>
              <w:ind w:left="2"/>
              <w:rPr>
                <w:sz w:val="26"/>
              </w:rPr>
            </w:pPr>
            <w:r>
              <w:rPr>
                <w:w w:val="99"/>
                <w:sz w:val="26"/>
              </w:rPr>
              <w:t>3</w:t>
            </w:r>
          </w:p>
        </w:tc>
        <w:tc>
          <w:tcPr>
            <w:tcW w:w="1417" w:type="dxa"/>
          </w:tcPr>
          <w:p>
            <w:pPr>
              <w:pStyle w:val="16"/>
              <w:spacing w:line="291" w:lineRule="exact"/>
              <w:ind w:left="3"/>
              <w:rPr>
                <w:sz w:val="26"/>
              </w:rPr>
            </w:pPr>
            <w:r>
              <w:rPr>
                <w:w w:val="99"/>
                <w:sz w:val="26"/>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6"/>
              </w:rPr>
            </w:pPr>
            <w:r>
              <w:rPr>
                <w:sz w:val="26"/>
              </w:rPr>
              <w:t>1.</w:t>
            </w:r>
          </w:p>
        </w:tc>
        <w:tc>
          <w:tcPr>
            <w:tcW w:w="4412" w:type="dxa"/>
          </w:tcPr>
          <w:p>
            <w:pPr>
              <w:pStyle w:val="16"/>
              <w:spacing w:line="291" w:lineRule="exact"/>
              <w:ind w:left="4"/>
              <w:jc w:val="left"/>
              <w:rPr>
                <w:rFonts w:hint="default"/>
                <w:sz w:val="26"/>
                <w:lang w:val="ro-RO"/>
              </w:rPr>
            </w:pPr>
            <w:r>
              <w:rPr>
                <w:rFonts w:hint="default"/>
                <w:sz w:val="26"/>
                <w:lang w:val="ro-RO"/>
              </w:rPr>
              <w:t>SCRECIU MARIUS VASILE</w:t>
            </w:r>
          </w:p>
        </w:tc>
        <w:tc>
          <w:tcPr>
            <w:tcW w:w="1351" w:type="dxa"/>
          </w:tcPr>
          <w:p>
            <w:pPr>
              <w:pStyle w:val="16"/>
              <w:spacing w:line="240" w:lineRule="auto"/>
              <w:jc w:val="left"/>
              <w:rPr>
                <w:sz w:val="24"/>
              </w:rPr>
            </w:pPr>
          </w:p>
        </w:tc>
        <w:tc>
          <w:tcPr>
            <w:tcW w:w="1629" w:type="dxa"/>
          </w:tcPr>
          <w:p>
            <w:pPr>
              <w:pStyle w:val="16"/>
              <w:spacing w:line="291" w:lineRule="exact"/>
              <w:ind w:left="49" w:right="48"/>
              <w:rPr>
                <w:rFonts w:hint="default"/>
                <w:sz w:val="26"/>
                <w:lang w:val="ro-RO"/>
              </w:rPr>
            </w:pPr>
            <w:r>
              <w:rPr>
                <w:rFonts w:hint="default"/>
                <w:sz w:val="26"/>
                <w:lang w:val="ro-RO"/>
              </w:rPr>
              <w:t>PSD</w:t>
            </w:r>
          </w:p>
        </w:tc>
        <w:tc>
          <w:tcPr>
            <w:tcW w:w="1417" w:type="dxa"/>
          </w:tcPr>
          <w:p>
            <w:pPr>
              <w:pStyle w:val="16"/>
              <w:spacing w:line="291" w:lineRule="exact"/>
              <w:ind w:left="119" w:right="120"/>
              <w:rPr>
                <w:rFonts w:hint="default"/>
                <w:sz w:val="26"/>
                <w:lang w:val="ro-RO"/>
              </w:rPr>
            </w:pPr>
            <w:r>
              <w:rPr>
                <w:rFonts w:hint="default"/>
                <w:sz w:val="26"/>
                <w:lang w:val="ro-RO"/>
              </w:rPr>
              <w:t>2016-2020</w:t>
            </w:r>
          </w:p>
        </w:tc>
      </w:tr>
    </w:tbl>
    <w:p>
      <w:pPr>
        <w:pStyle w:val="15"/>
        <w:numPr>
          <w:ilvl w:val="0"/>
          <w:numId w:val="0"/>
        </w:numPr>
        <w:tabs>
          <w:tab w:val="left" w:pos="371"/>
        </w:tabs>
        <w:spacing w:before="0" w:after="10" w:line="240" w:lineRule="auto"/>
        <w:ind w:right="0" w:rightChars="0"/>
        <w:jc w:val="left"/>
        <w:rPr>
          <w:rFonts w:hint="default" w:ascii="Times New Roman" w:hAnsi="Times New Roman" w:cs="Times New Roman"/>
          <w:sz w:val="28"/>
          <w:szCs w:val="28"/>
        </w:rPr>
      </w:pPr>
    </w:p>
    <w:p>
      <w:pPr>
        <w:pStyle w:val="4"/>
        <w:bidi w:val="0"/>
        <w:rPr>
          <w:sz w:val="28"/>
          <w:szCs w:val="28"/>
        </w:rPr>
      </w:pPr>
      <w:r>
        <w:rPr>
          <w:rFonts w:hint="default"/>
          <w:lang w:val="ro-RO"/>
        </w:rPr>
        <w:t>h)</w:t>
      </w:r>
      <w:r>
        <w:rPr>
          <w:rFonts w:hint="default"/>
        </w:rPr>
        <w:t xml:space="preserve">mandatul </w:t>
      </w:r>
      <w:r>
        <w:rPr>
          <w:rFonts w:hint="default"/>
          <w:lang w:val="ro-RO"/>
        </w:rPr>
        <w:t>2020 -2024.</w:t>
      </w:r>
    </w:p>
    <w:tbl>
      <w:tblPr>
        <w:tblStyle w:val="6"/>
        <w:tblpPr w:leftFromText="180" w:rightFromText="180" w:vertAnchor="text" w:horzAnchor="page" w:tblpX="1222" w:tblpY="143"/>
        <w:tblOverlap w:val="never"/>
        <w:tblW w:w="95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6"/>
        <w:gridCol w:w="4412"/>
        <w:gridCol w:w="1378"/>
        <w:gridCol w:w="1602"/>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766" w:type="dxa"/>
          </w:tcPr>
          <w:p>
            <w:pPr>
              <w:pStyle w:val="16"/>
              <w:spacing w:before="2" w:line="240" w:lineRule="auto"/>
              <w:jc w:val="left"/>
              <w:rPr>
                <w:b/>
                <w:sz w:val="25"/>
              </w:rPr>
            </w:pPr>
          </w:p>
          <w:p>
            <w:pPr>
              <w:pStyle w:val="16"/>
              <w:spacing w:line="287" w:lineRule="exact"/>
              <w:ind w:left="3"/>
              <w:rPr>
                <w:sz w:val="26"/>
              </w:rPr>
            </w:pPr>
            <w:r>
              <w:rPr>
                <w:sz w:val="26"/>
              </w:rPr>
              <w:t>Nr.</w:t>
            </w:r>
            <w:r>
              <w:rPr>
                <w:spacing w:val="-5"/>
                <w:sz w:val="26"/>
              </w:rPr>
              <w:t xml:space="preserve"> </w:t>
            </w:r>
            <w:r>
              <w:rPr>
                <w:sz w:val="26"/>
              </w:rPr>
              <w:t>crt.</w:t>
            </w:r>
          </w:p>
        </w:tc>
        <w:tc>
          <w:tcPr>
            <w:tcW w:w="4412" w:type="dxa"/>
          </w:tcPr>
          <w:p>
            <w:pPr>
              <w:pStyle w:val="16"/>
              <w:spacing w:before="2" w:line="240" w:lineRule="auto"/>
              <w:jc w:val="left"/>
              <w:rPr>
                <w:b/>
                <w:sz w:val="25"/>
              </w:rPr>
            </w:pPr>
          </w:p>
          <w:p>
            <w:pPr>
              <w:pStyle w:val="16"/>
              <w:spacing w:line="287" w:lineRule="exact"/>
              <w:ind w:left="1280"/>
              <w:jc w:val="left"/>
              <w:rPr>
                <w:sz w:val="26"/>
              </w:rPr>
            </w:pPr>
            <w:r>
              <w:rPr>
                <w:sz w:val="26"/>
              </w:rPr>
              <w:t>Nume</w:t>
            </w:r>
            <w:r>
              <w:rPr>
                <w:spacing w:val="-4"/>
                <w:sz w:val="26"/>
              </w:rPr>
              <w:t xml:space="preserve"> </w:t>
            </w:r>
            <w:r>
              <w:rPr>
                <w:sz w:val="26"/>
              </w:rPr>
              <w:t>și</w:t>
            </w:r>
            <w:r>
              <w:rPr>
                <w:spacing w:val="-3"/>
                <w:sz w:val="26"/>
              </w:rPr>
              <w:t xml:space="preserve"> </w:t>
            </w:r>
            <w:r>
              <w:rPr>
                <w:sz w:val="26"/>
              </w:rPr>
              <w:t>prenume</w:t>
            </w:r>
          </w:p>
        </w:tc>
        <w:tc>
          <w:tcPr>
            <w:tcW w:w="1378" w:type="dxa"/>
          </w:tcPr>
          <w:p>
            <w:pPr>
              <w:pStyle w:val="16"/>
              <w:spacing w:before="2" w:line="240" w:lineRule="auto"/>
              <w:jc w:val="left"/>
              <w:rPr>
                <w:b/>
                <w:sz w:val="25"/>
              </w:rPr>
            </w:pPr>
          </w:p>
          <w:p>
            <w:pPr>
              <w:pStyle w:val="16"/>
              <w:spacing w:line="287" w:lineRule="exact"/>
              <w:ind w:left="97" w:right="95"/>
              <w:rPr>
                <w:sz w:val="26"/>
              </w:rPr>
            </w:pPr>
            <w:r>
              <w:rPr>
                <w:sz w:val="26"/>
              </w:rPr>
              <w:t>Data</w:t>
            </w:r>
            <w:r>
              <w:rPr>
                <w:spacing w:val="-4"/>
                <w:sz w:val="26"/>
              </w:rPr>
              <w:t xml:space="preserve"> </w:t>
            </w:r>
            <w:r>
              <w:rPr>
                <w:sz w:val="26"/>
              </w:rPr>
              <w:t>nașterii</w:t>
            </w:r>
          </w:p>
        </w:tc>
        <w:tc>
          <w:tcPr>
            <w:tcW w:w="1602" w:type="dxa"/>
          </w:tcPr>
          <w:p>
            <w:pPr>
              <w:pStyle w:val="16"/>
              <w:spacing w:line="291" w:lineRule="exact"/>
              <w:ind w:left="48" w:right="48"/>
              <w:rPr>
                <w:sz w:val="26"/>
              </w:rPr>
            </w:pPr>
            <w:r>
              <w:rPr>
                <w:sz w:val="26"/>
              </w:rPr>
              <w:t>Apartenența</w:t>
            </w:r>
          </w:p>
          <w:p>
            <w:pPr>
              <w:pStyle w:val="16"/>
              <w:spacing w:line="287" w:lineRule="exact"/>
              <w:ind w:left="49" w:right="48"/>
              <w:rPr>
                <w:sz w:val="26"/>
              </w:rPr>
            </w:pPr>
            <w:r>
              <w:rPr>
                <w:sz w:val="26"/>
              </w:rPr>
              <w:t>politică</w:t>
            </w:r>
          </w:p>
        </w:tc>
        <w:tc>
          <w:tcPr>
            <w:tcW w:w="1417" w:type="dxa"/>
          </w:tcPr>
          <w:p>
            <w:pPr>
              <w:pStyle w:val="16"/>
              <w:spacing w:before="2" w:line="240" w:lineRule="auto"/>
              <w:jc w:val="left"/>
              <w:rPr>
                <w:b/>
                <w:sz w:val="25"/>
              </w:rPr>
            </w:pPr>
          </w:p>
          <w:p>
            <w:pPr>
              <w:pStyle w:val="16"/>
              <w:spacing w:line="287" w:lineRule="exact"/>
              <w:ind w:left="119" w:right="119"/>
              <w:rPr>
                <w:sz w:val="26"/>
              </w:rPr>
            </w:pPr>
            <w:r>
              <w:rPr>
                <w:sz w:val="26"/>
              </w:rPr>
              <w:t>Perioadă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6"/>
              </w:rPr>
            </w:pPr>
            <w:r>
              <w:rPr>
                <w:sz w:val="26"/>
              </w:rPr>
              <w:t>0.</w:t>
            </w:r>
          </w:p>
        </w:tc>
        <w:tc>
          <w:tcPr>
            <w:tcW w:w="4412" w:type="dxa"/>
          </w:tcPr>
          <w:p>
            <w:pPr>
              <w:pStyle w:val="16"/>
              <w:spacing w:line="291" w:lineRule="exact"/>
              <w:ind w:left="8"/>
              <w:rPr>
                <w:sz w:val="26"/>
              </w:rPr>
            </w:pPr>
            <w:r>
              <w:rPr>
                <w:w w:val="99"/>
                <w:sz w:val="26"/>
              </w:rPr>
              <w:t>1</w:t>
            </w:r>
          </w:p>
        </w:tc>
        <w:tc>
          <w:tcPr>
            <w:tcW w:w="1378" w:type="dxa"/>
          </w:tcPr>
          <w:p>
            <w:pPr>
              <w:pStyle w:val="16"/>
              <w:spacing w:line="291" w:lineRule="exact"/>
              <w:ind w:left="6"/>
              <w:rPr>
                <w:sz w:val="26"/>
              </w:rPr>
            </w:pPr>
            <w:r>
              <w:rPr>
                <w:w w:val="99"/>
                <w:sz w:val="26"/>
              </w:rPr>
              <w:t>2</w:t>
            </w:r>
          </w:p>
        </w:tc>
        <w:tc>
          <w:tcPr>
            <w:tcW w:w="1602" w:type="dxa"/>
          </w:tcPr>
          <w:p>
            <w:pPr>
              <w:pStyle w:val="16"/>
              <w:spacing w:line="291" w:lineRule="exact"/>
              <w:ind w:left="2"/>
              <w:rPr>
                <w:sz w:val="26"/>
              </w:rPr>
            </w:pPr>
            <w:r>
              <w:rPr>
                <w:w w:val="99"/>
                <w:sz w:val="26"/>
              </w:rPr>
              <w:t>3</w:t>
            </w:r>
          </w:p>
        </w:tc>
        <w:tc>
          <w:tcPr>
            <w:tcW w:w="1417" w:type="dxa"/>
          </w:tcPr>
          <w:p>
            <w:pPr>
              <w:pStyle w:val="16"/>
              <w:spacing w:line="291" w:lineRule="exact"/>
              <w:ind w:left="3"/>
              <w:rPr>
                <w:sz w:val="26"/>
              </w:rPr>
            </w:pPr>
            <w:r>
              <w:rPr>
                <w:w w:val="99"/>
                <w:sz w:val="26"/>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6"/>
              </w:rPr>
            </w:pPr>
            <w:r>
              <w:rPr>
                <w:sz w:val="26"/>
              </w:rPr>
              <w:t>1.</w:t>
            </w:r>
          </w:p>
        </w:tc>
        <w:tc>
          <w:tcPr>
            <w:tcW w:w="4412" w:type="dxa"/>
          </w:tcPr>
          <w:p>
            <w:pPr>
              <w:pStyle w:val="16"/>
              <w:spacing w:line="291" w:lineRule="exact"/>
              <w:ind w:left="4"/>
              <w:jc w:val="left"/>
              <w:rPr>
                <w:rFonts w:hint="default"/>
                <w:sz w:val="26"/>
                <w:lang w:val="ro-RO"/>
              </w:rPr>
            </w:pPr>
            <w:r>
              <w:rPr>
                <w:rFonts w:hint="default"/>
                <w:sz w:val="26"/>
                <w:lang w:val="ro-RO"/>
              </w:rPr>
              <w:t xml:space="preserve"> SCRECIUS MARIUS VASILE</w:t>
            </w:r>
          </w:p>
        </w:tc>
        <w:tc>
          <w:tcPr>
            <w:tcW w:w="1378" w:type="dxa"/>
          </w:tcPr>
          <w:p>
            <w:pPr>
              <w:pStyle w:val="16"/>
              <w:spacing w:line="240" w:lineRule="auto"/>
              <w:jc w:val="left"/>
              <w:rPr>
                <w:sz w:val="24"/>
              </w:rPr>
            </w:pPr>
          </w:p>
        </w:tc>
        <w:tc>
          <w:tcPr>
            <w:tcW w:w="1602" w:type="dxa"/>
          </w:tcPr>
          <w:p>
            <w:pPr>
              <w:pStyle w:val="16"/>
              <w:spacing w:line="291" w:lineRule="exact"/>
              <w:ind w:left="49" w:right="48"/>
              <w:rPr>
                <w:rFonts w:hint="default"/>
                <w:sz w:val="26"/>
                <w:lang w:val="ro-RO"/>
              </w:rPr>
            </w:pPr>
            <w:r>
              <w:rPr>
                <w:rFonts w:hint="default"/>
                <w:sz w:val="26"/>
                <w:lang w:val="ro-RO"/>
              </w:rPr>
              <w:t>PSD</w:t>
            </w:r>
          </w:p>
        </w:tc>
        <w:tc>
          <w:tcPr>
            <w:tcW w:w="1417" w:type="dxa"/>
          </w:tcPr>
          <w:p>
            <w:pPr>
              <w:pStyle w:val="16"/>
              <w:spacing w:line="291" w:lineRule="exact"/>
              <w:ind w:left="119" w:right="120"/>
              <w:rPr>
                <w:rFonts w:hint="default"/>
                <w:sz w:val="26"/>
                <w:lang w:val="ro-RO"/>
              </w:rPr>
            </w:pPr>
            <w:r>
              <w:rPr>
                <w:rFonts w:hint="default"/>
                <w:sz w:val="26"/>
                <w:lang w:val="ro-RO"/>
              </w:rPr>
              <w:t>2016-2020</w:t>
            </w:r>
          </w:p>
        </w:tc>
      </w:tr>
    </w:tbl>
    <w:p>
      <w:pPr>
        <w:pStyle w:val="7"/>
        <w:jc w:val="both"/>
        <w:rPr>
          <w:b/>
          <w:bCs/>
          <w:sz w:val="28"/>
          <w:szCs w:val="28"/>
        </w:rPr>
      </w:pPr>
    </w:p>
    <w:p>
      <w:pPr>
        <w:pStyle w:val="7"/>
        <w:jc w:val="both"/>
        <w:rPr>
          <w:b/>
          <w:bCs/>
          <w:sz w:val="28"/>
          <w:szCs w:val="28"/>
        </w:rPr>
      </w:pPr>
    </w:p>
    <w:p>
      <w:pPr>
        <w:pStyle w:val="7"/>
        <w:jc w:val="both"/>
        <w:rPr>
          <w:b/>
          <w:bCs/>
          <w:sz w:val="28"/>
          <w:szCs w:val="28"/>
        </w:rPr>
      </w:pPr>
    </w:p>
    <w:p>
      <w:pPr>
        <w:pStyle w:val="7"/>
        <w:jc w:val="both"/>
        <w:rPr>
          <w:b/>
          <w:bCs/>
          <w:sz w:val="28"/>
          <w:szCs w:val="28"/>
        </w:rPr>
      </w:pPr>
    </w:p>
    <w:p>
      <w:pPr>
        <w:pStyle w:val="7"/>
        <w:jc w:val="both"/>
        <w:rPr>
          <w:b/>
          <w:bCs/>
          <w:sz w:val="28"/>
          <w:szCs w:val="28"/>
        </w:rPr>
      </w:pPr>
    </w:p>
    <w:p>
      <w:pPr>
        <w:pStyle w:val="7"/>
        <w:jc w:val="both"/>
        <w:rPr>
          <w:b/>
          <w:bCs/>
          <w:sz w:val="28"/>
          <w:szCs w:val="28"/>
        </w:rPr>
      </w:pPr>
    </w:p>
    <w:p>
      <w:pPr>
        <w:pStyle w:val="7"/>
        <w:jc w:val="both"/>
        <w:rPr>
          <w:b/>
          <w:bCs/>
          <w:sz w:val="28"/>
          <w:szCs w:val="28"/>
        </w:rPr>
      </w:pPr>
    </w:p>
    <w:p>
      <w:pPr>
        <w:pStyle w:val="7"/>
        <w:jc w:val="both"/>
        <w:rPr>
          <w:b/>
          <w:bCs/>
          <w:sz w:val="28"/>
          <w:szCs w:val="28"/>
        </w:rPr>
      </w:pPr>
    </w:p>
    <w:p>
      <w:pPr>
        <w:pStyle w:val="4"/>
        <w:keepNext/>
        <w:keepLines/>
        <w:pageBreakBefore w:val="0"/>
        <w:widowControl w:val="0"/>
        <w:kinsoku/>
        <w:wordWrap/>
        <w:overflowPunct/>
        <w:topLinePunct w:val="0"/>
        <w:autoSpaceDE w:val="0"/>
        <w:autoSpaceDN w:val="0"/>
        <w:bidi w:val="0"/>
        <w:adjustRightInd/>
        <w:snapToGrid/>
        <w:spacing w:before="0" w:after="0" w:line="240" w:lineRule="auto"/>
        <w:textAlignment w:val="auto"/>
        <w:rPr>
          <w:rFonts w:hint="default"/>
          <w:lang w:val="ro-RO"/>
        </w:rPr>
      </w:pPr>
      <w:r>
        <w:rPr>
          <w:rFonts w:hint="default"/>
          <w:lang w:val="ro-RO"/>
        </w:rPr>
        <w:t>ANEXA NR.6</w:t>
      </w:r>
      <w:r>
        <w:rPr>
          <w:rFonts w:hint="default"/>
          <w:vertAlign w:val="superscript"/>
          <w:lang w:val="ro-RO"/>
        </w:rPr>
        <w:t>b</w:t>
      </w:r>
      <w:r>
        <w:rPr>
          <w:rFonts w:hint="default"/>
          <w:lang w:val="ro-RO"/>
        </w:rPr>
        <w:t xml:space="preserve"> LA STATUT</w:t>
      </w:r>
    </w:p>
    <w:p>
      <w:pPr>
        <w:rPr>
          <w:rFonts w:hint="default"/>
          <w:lang w:val="ro-RO"/>
        </w:rPr>
      </w:pPr>
    </w:p>
    <w:p>
      <w:pPr>
        <w:pStyle w:val="7"/>
        <w:numPr>
          <w:ilvl w:val="0"/>
          <w:numId w:val="0"/>
        </w:numPr>
        <w:tabs>
          <w:tab w:val="left" w:pos="1137"/>
          <w:tab w:val="left" w:pos="2100"/>
          <w:tab w:val="left" w:pos="3598"/>
          <w:tab w:val="left" w:pos="5731"/>
          <w:tab w:val="left" w:pos="7380"/>
          <w:tab w:val="left" w:pos="8904"/>
        </w:tabs>
        <w:ind w:right="103" w:rightChars="0" w:firstLine="280" w:firstLineChars="100"/>
        <w:jc w:val="both"/>
        <w:rPr>
          <w:b/>
          <w:bCs/>
          <w:sz w:val="28"/>
          <w:szCs w:val="28"/>
        </w:rPr>
      </w:pPr>
      <w:r>
        <w:rPr>
          <w:b/>
          <w:bCs/>
          <w:sz w:val="28"/>
          <w:szCs w:val="28"/>
        </w:rPr>
        <w:t>Componența nominală, perioada/perioadele de exercitare ale mandatelor aleșilor locali</w:t>
      </w:r>
      <w:r>
        <w:rPr>
          <w:b/>
          <w:bCs/>
          <w:spacing w:val="1"/>
          <w:sz w:val="28"/>
          <w:szCs w:val="28"/>
        </w:rPr>
        <w:t xml:space="preserve"> </w:t>
      </w:r>
      <w:r>
        <w:rPr>
          <w:b/>
          <w:bCs/>
          <w:sz w:val="28"/>
          <w:szCs w:val="28"/>
        </w:rPr>
        <w:t>de</w:t>
      </w:r>
      <w:r>
        <w:rPr>
          <w:rFonts w:hint="default"/>
          <w:b/>
          <w:bCs/>
          <w:sz w:val="28"/>
          <w:szCs w:val="28"/>
          <w:lang w:val="ro-RO"/>
        </w:rPr>
        <w:t xml:space="preserve"> </w:t>
      </w:r>
      <w:r>
        <w:rPr>
          <w:b/>
          <w:bCs/>
          <w:sz w:val="28"/>
          <w:szCs w:val="28"/>
        </w:rPr>
        <w:t>la</w:t>
      </w:r>
      <w:r>
        <w:rPr>
          <w:rFonts w:hint="default"/>
          <w:b/>
          <w:bCs/>
          <w:sz w:val="28"/>
          <w:szCs w:val="28"/>
          <w:lang w:val="ro-RO"/>
        </w:rPr>
        <w:t xml:space="preserve"> </w:t>
      </w:r>
      <w:r>
        <w:rPr>
          <w:b/>
          <w:bCs/>
          <w:sz w:val="28"/>
          <w:szCs w:val="28"/>
        </w:rPr>
        <w:t>nivelul</w:t>
      </w:r>
      <w:r>
        <w:rPr>
          <w:rFonts w:hint="default"/>
          <w:b/>
          <w:bCs/>
          <w:sz w:val="28"/>
          <w:szCs w:val="28"/>
          <w:lang w:val="ro-RO"/>
        </w:rPr>
        <w:t xml:space="preserve"> </w:t>
      </w:r>
      <w:r>
        <w:rPr>
          <w:b/>
          <w:bCs/>
          <w:sz w:val="28"/>
          <w:szCs w:val="28"/>
        </w:rPr>
        <w:t>Municipiului</w:t>
      </w:r>
      <w:r>
        <w:rPr>
          <w:rFonts w:hint="default"/>
          <w:b/>
          <w:bCs/>
          <w:sz w:val="28"/>
          <w:szCs w:val="28"/>
          <w:lang w:val="ro-RO"/>
        </w:rPr>
        <w:t xml:space="preserve"> Dr.Tr.Severin, Județul Mehedinți, prec</w:t>
      </w:r>
      <w:r>
        <w:rPr>
          <w:b/>
          <w:bCs/>
          <w:sz w:val="28"/>
          <w:szCs w:val="28"/>
        </w:rPr>
        <w:t>um</w:t>
      </w:r>
      <w:r>
        <w:rPr>
          <w:b/>
          <w:bCs/>
          <w:spacing w:val="-4"/>
          <w:sz w:val="28"/>
          <w:szCs w:val="28"/>
        </w:rPr>
        <w:t xml:space="preserve"> </w:t>
      </w:r>
      <w:r>
        <w:rPr>
          <w:b/>
          <w:bCs/>
          <w:sz w:val="28"/>
          <w:szCs w:val="28"/>
        </w:rPr>
        <w:t>și</w:t>
      </w:r>
      <w:r>
        <w:rPr>
          <w:b/>
          <w:bCs/>
          <w:spacing w:val="-1"/>
          <w:sz w:val="28"/>
          <w:szCs w:val="28"/>
        </w:rPr>
        <w:t xml:space="preserve"> </w:t>
      </w:r>
      <w:r>
        <w:rPr>
          <w:b/>
          <w:bCs/>
          <w:sz w:val="28"/>
          <w:szCs w:val="28"/>
        </w:rPr>
        <w:t>apartenența</w:t>
      </w:r>
      <w:r>
        <w:rPr>
          <w:b/>
          <w:bCs/>
          <w:spacing w:val="3"/>
          <w:sz w:val="28"/>
          <w:szCs w:val="28"/>
        </w:rPr>
        <w:t xml:space="preserve"> </w:t>
      </w:r>
      <w:r>
        <w:rPr>
          <w:b/>
          <w:bCs/>
          <w:sz w:val="28"/>
          <w:szCs w:val="28"/>
        </w:rPr>
        <w:t>politică</w:t>
      </w:r>
      <w:r>
        <w:rPr>
          <w:b/>
          <w:bCs/>
          <w:spacing w:val="-1"/>
          <w:sz w:val="28"/>
          <w:szCs w:val="28"/>
        </w:rPr>
        <w:t xml:space="preserve"> </w:t>
      </w:r>
      <w:r>
        <w:rPr>
          <w:b/>
          <w:bCs/>
          <w:sz w:val="28"/>
          <w:szCs w:val="28"/>
        </w:rPr>
        <w:t>a</w:t>
      </w:r>
      <w:r>
        <w:rPr>
          <w:b/>
          <w:bCs/>
          <w:spacing w:val="-2"/>
          <w:sz w:val="28"/>
          <w:szCs w:val="28"/>
        </w:rPr>
        <w:t xml:space="preserve"> </w:t>
      </w:r>
      <w:r>
        <w:rPr>
          <w:b/>
          <w:bCs/>
          <w:sz w:val="28"/>
          <w:szCs w:val="28"/>
        </w:rPr>
        <w:t>acestora,</w:t>
      </w:r>
      <w:r>
        <w:rPr>
          <w:b/>
          <w:bCs/>
          <w:spacing w:val="-1"/>
          <w:sz w:val="28"/>
          <w:szCs w:val="28"/>
        </w:rPr>
        <w:t xml:space="preserve"> </w:t>
      </w:r>
      <w:r>
        <w:rPr>
          <w:b/>
          <w:bCs/>
          <w:sz w:val="28"/>
          <w:szCs w:val="28"/>
        </w:rPr>
        <w:t>începând</w:t>
      </w:r>
      <w:r>
        <w:rPr>
          <w:b/>
          <w:bCs/>
          <w:spacing w:val="-1"/>
          <w:sz w:val="28"/>
          <w:szCs w:val="28"/>
        </w:rPr>
        <w:t xml:space="preserve"> </w:t>
      </w:r>
      <w:r>
        <w:rPr>
          <w:b/>
          <w:bCs/>
          <w:sz w:val="28"/>
          <w:szCs w:val="28"/>
        </w:rPr>
        <w:t>cu</w:t>
      </w:r>
      <w:r>
        <w:rPr>
          <w:b/>
          <w:bCs/>
          <w:spacing w:val="1"/>
          <w:sz w:val="28"/>
          <w:szCs w:val="28"/>
        </w:rPr>
        <w:t xml:space="preserve"> </w:t>
      </w:r>
      <w:r>
        <w:rPr>
          <w:b/>
          <w:bCs/>
          <w:sz w:val="28"/>
          <w:szCs w:val="28"/>
        </w:rPr>
        <w:t>anul</w:t>
      </w:r>
      <w:r>
        <w:rPr>
          <w:b/>
          <w:bCs/>
          <w:spacing w:val="-1"/>
          <w:sz w:val="28"/>
          <w:szCs w:val="28"/>
        </w:rPr>
        <w:t xml:space="preserve"> </w:t>
      </w:r>
      <w:r>
        <w:rPr>
          <w:b/>
          <w:bCs/>
          <w:sz w:val="28"/>
          <w:szCs w:val="28"/>
        </w:rPr>
        <w:t>1992.</w:t>
      </w:r>
    </w:p>
    <w:p>
      <w:pPr>
        <w:pStyle w:val="7"/>
        <w:numPr>
          <w:ilvl w:val="0"/>
          <w:numId w:val="0"/>
        </w:numPr>
        <w:tabs>
          <w:tab w:val="left" w:pos="1137"/>
          <w:tab w:val="left" w:pos="2100"/>
          <w:tab w:val="left" w:pos="3598"/>
          <w:tab w:val="left" w:pos="5731"/>
          <w:tab w:val="left" w:pos="7380"/>
          <w:tab w:val="left" w:pos="8904"/>
        </w:tabs>
        <w:ind w:right="103" w:rightChars="0"/>
        <w:jc w:val="both"/>
        <w:rPr>
          <w:b/>
          <w:bCs/>
        </w:rPr>
      </w:pPr>
    </w:p>
    <w:p>
      <w:pPr>
        <w:pStyle w:val="7"/>
        <w:numPr>
          <w:ilvl w:val="0"/>
          <w:numId w:val="0"/>
        </w:numPr>
        <w:tabs>
          <w:tab w:val="left" w:pos="1137"/>
          <w:tab w:val="left" w:pos="2100"/>
          <w:tab w:val="left" w:pos="3598"/>
          <w:tab w:val="left" w:pos="5731"/>
          <w:tab w:val="left" w:pos="7380"/>
          <w:tab w:val="left" w:pos="8904"/>
        </w:tabs>
        <w:ind w:left="571" w:leftChars="0" w:right="103" w:rightChars="0"/>
        <w:jc w:val="both"/>
        <w:rPr>
          <w:b/>
          <w:bCs/>
        </w:rPr>
      </w:pPr>
    </w:p>
    <w:p>
      <w:pPr>
        <w:pStyle w:val="7"/>
        <w:numPr>
          <w:ilvl w:val="0"/>
          <w:numId w:val="23"/>
        </w:numPr>
        <w:ind w:left="140" w:leftChars="0" w:firstLine="0" w:firstLineChars="0"/>
        <w:jc w:val="both"/>
        <w:rPr>
          <w:rFonts w:hint="default"/>
          <w:b/>
          <w:bCs/>
          <w:sz w:val="28"/>
          <w:szCs w:val="28"/>
          <w:lang w:val="ro-RO"/>
        </w:rPr>
      </w:pPr>
      <w:r>
        <w:rPr>
          <w:rFonts w:hint="default"/>
          <w:b/>
          <w:bCs/>
          <w:sz w:val="28"/>
          <w:szCs w:val="28"/>
          <w:lang w:val="ro-RO"/>
        </w:rPr>
        <w:t>CONSILIERI LOCALI</w:t>
      </w:r>
    </w:p>
    <w:p>
      <w:pPr>
        <w:pStyle w:val="7"/>
        <w:jc w:val="both"/>
        <w:rPr>
          <w:rFonts w:hint="default"/>
          <w:sz w:val="28"/>
          <w:szCs w:val="28"/>
          <w:lang w:val="ro-RO"/>
        </w:rPr>
      </w:pPr>
    </w:p>
    <w:p>
      <w:pPr>
        <w:pStyle w:val="7"/>
        <w:numPr>
          <w:ilvl w:val="0"/>
          <w:numId w:val="24"/>
        </w:numPr>
        <w:jc w:val="both"/>
        <w:rPr>
          <w:rFonts w:hint="default"/>
          <w:b/>
          <w:bCs/>
          <w:sz w:val="24"/>
          <w:szCs w:val="24"/>
          <w:lang w:val="ro-RO"/>
        </w:rPr>
      </w:pPr>
      <w:r>
        <w:rPr>
          <w:rFonts w:hint="default"/>
          <w:b/>
          <w:bCs/>
          <w:sz w:val="24"/>
          <w:szCs w:val="24"/>
          <w:lang w:val="ro-RO"/>
        </w:rPr>
        <w:t>Mandatul 1992-1996</w:t>
      </w:r>
    </w:p>
    <w:tbl>
      <w:tblPr>
        <w:tblStyle w:val="6"/>
        <w:tblpPr w:leftFromText="180" w:rightFromText="180" w:vertAnchor="text" w:horzAnchor="page" w:tblpX="1222" w:tblpY="143"/>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6"/>
        <w:gridCol w:w="4412"/>
        <w:gridCol w:w="1561"/>
        <w:gridCol w:w="1419"/>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766" w:type="dxa"/>
          </w:tcPr>
          <w:p>
            <w:pPr>
              <w:pStyle w:val="16"/>
              <w:spacing w:before="2" w:line="240" w:lineRule="auto"/>
              <w:jc w:val="left"/>
              <w:rPr>
                <w:b/>
                <w:sz w:val="24"/>
                <w:szCs w:val="24"/>
              </w:rPr>
            </w:pPr>
          </w:p>
          <w:p>
            <w:pPr>
              <w:pStyle w:val="16"/>
              <w:spacing w:line="287" w:lineRule="exact"/>
              <w:ind w:left="3"/>
              <w:rPr>
                <w:sz w:val="24"/>
                <w:szCs w:val="24"/>
              </w:rPr>
            </w:pPr>
            <w:r>
              <w:rPr>
                <w:sz w:val="24"/>
                <w:szCs w:val="24"/>
              </w:rPr>
              <w:t>Nr.</w:t>
            </w:r>
            <w:r>
              <w:rPr>
                <w:spacing w:val="-5"/>
                <w:sz w:val="24"/>
                <w:szCs w:val="24"/>
              </w:rPr>
              <w:t xml:space="preserve"> </w:t>
            </w:r>
            <w:r>
              <w:rPr>
                <w:sz w:val="24"/>
                <w:szCs w:val="24"/>
              </w:rPr>
              <w:t>crt.</w:t>
            </w:r>
          </w:p>
        </w:tc>
        <w:tc>
          <w:tcPr>
            <w:tcW w:w="4412" w:type="dxa"/>
          </w:tcPr>
          <w:p>
            <w:pPr>
              <w:pStyle w:val="16"/>
              <w:spacing w:before="2" w:line="240" w:lineRule="auto"/>
              <w:jc w:val="left"/>
              <w:rPr>
                <w:b/>
                <w:sz w:val="24"/>
                <w:szCs w:val="24"/>
              </w:rPr>
            </w:pPr>
          </w:p>
          <w:p>
            <w:pPr>
              <w:pStyle w:val="16"/>
              <w:spacing w:line="287" w:lineRule="exact"/>
              <w:ind w:left="1280"/>
              <w:jc w:val="left"/>
              <w:rPr>
                <w:sz w:val="24"/>
                <w:szCs w:val="24"/>
              </w:rPr>
            </w:pPr>
            <w:r>
              <w:rPr>
                <w:sz w:val="24"/>
                <w:szCs w:val="24"/>
              </w:rPr>
              <w:t>Nume</w:t>
            </w:r>
            <w:r>
              <w:rPr>
                <w:spacing w:val="-4"/>
                <w:sz w:val="24"/>
                <w:szCs w:val="24"/>
              </w:rPr>
              <w:t xml:space="preserve"> </w:t>
            </w:r>
            <w:r>
              <w:rPr>
                <w:sz w:val="24"/>
                <w:szCs w:val="24"/>
              </w:rPr>
              <w:t>și</w:t>
            </w:r>
            <w:r>
              <w:rPr>
                <w:spacing w:val="-3"/>
                <w:sz w:val="24"/>
                <w:szCs w:val="24"/>
              </w:rPr>
              <w:t xml:space="preserve"> </w:t>
            </w:r>
            <w:r>
              <w:rPr>
                <w:sz w:val="24"/>
                <w:szCs w:val="24"/>
              </w:rPr>
              <w:t>prenume</w:t>
            </w:r>
          </w:p>
        </w:tc>
        <w:tc>
          <w:tcPr>
            <w:tcW w:w="1561" w:type="dxa"/>
          </w:tcPr>
          <w:p>
            <w:pPr>
              <w:pStyle w:val="16"/>
              <w:spacing w:before="2" w:line="240" w:lineRule="auto"/>
              <w:jc w:val="left"/>
              <w:rPr>
                <w:b/>
                <w:sz w:val="24"/>
                <w:szCs w:val="24"/>
              </w:rPr>
            </w:pPr>
          </w:p>
          <w:p>
            <w:pPr>
              <w:pStyle w:val="16"/>
              <w:spacing w:line="287" w:lineRule="exact"/>
              <w:ind w:left="97" w:right="95"/>
              <w:rPr>
                <w:sz w:val="24"/>
                <w:szCs w:val="24"/>
              </w:rPr>
            </w:pPr>
            <w:r>
              <w:rPr>
                <w:sz w:val="24"/>
                <w:szCs w:val="24"/>
              </w:rPr>
              <w:t>Data</w:t>
            </w:r>
            <w:r>
              <w:rPr>
                <w:spacing w:val="-4"/>
                <w:sz w:val="24"/>
                <w:szCs w:val="24"/>
              </w:rPr>
              <w:t xml:space="preserve"> </w:t>
            </w:r>
            <w:r>
              <w:rPr>
                <w:sz w:val="24"/>
                <w:szCs w:val="24"/>
              </w:rPr>
              <w:t>nașterii</w:t>
            </w:r>
          </w:p>
        </w:tc>
        <w:tc>
          <w:tcPr>
            <w:tcW w:w="1419" w:type="dxa"/>
          </w:tcPr>
          <w:p>
            <w:pPr>
              <w:pStyle w:val="16"/>
              <w:spacing w:line="291" w:lineRule="exact"/>
              <w:ind w:left="48" w:right="48"/>
              <w:rPr>
                <w:sz w:val="24"/>
                <w:szCs w:val="24"/>
              </w:rPr>
            </w:pPr>
            <w:r>
              <w:rPr>
                <w:sz w:val="24"/>
                <w:szCs w:val="24"/>
              </w:rPr>
              <w:t>Apartenența</w:t>
            </w:r>
          </w:p>
          <w:p>
            <w:pPr>
              <w:pStyle w:val="16"/>
              <w:spacing w:line="287" w:lineRule="exact"/>
              <w:ind w:left="49" w:right="48"/>
              <w:rPr>
                <w:sz w:val="24"/>
                <w:szCs w:val="24"/>
              </w:rPr>
            </w:pPr>
            <w:r>
              <w:rPr>
                <w:sz w:val="24"/>
                <w:szCs w:val="24"/>
              </w:rPr>
              <w:t>politică</w:t>
            </w:r>
          </w:p>
        </w:tc>
        <w:tc>
          <w:tcPr>
            <w:tcW w:w="1417" w:type="dxa"/>
          </w:tcPr>
          <w:p>
            <w:pPr>
              <w:pStyle w:val="16"/>
              <w:spacing w:before="2" w:line="240" w:lineRule="auto"/>
              <w:jc w:val="left"/>
              <w:rPr>
                <w:b/>
                <w:sz w:val="24"/>
                <w:szCs w:val="24"/>
              </w:rPr>
            </w:pPr>
          </w:p>
          <w:p>
            <w:pPr>
              <w:pStyle w:val="16"/>
              <w:spacing w:line="287" w:lineRule="exact"/>
              <w:ind w:left="119" w:right="119"/>
              <w:rPr>
                <w:sz w:val="24"/>
                <w:szCs w:val="24"/>
              </w:rPr>
            </w:pPr>
            <w:r>
              <w:rPr>
                <w:sz w:val="24"/>
                <w:szCs w:val="24"/>
              </w:rPr>
              <w:t>Perioadă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4"/>
                <w:szCs w:val="24"/>
              </w:rPr>
            </w:pPr>
            <w:r>
              <w:rPr>
                <w:sz w:val="24"/>
                <w:szCs w:val="24"/>
              </w:rPr>
              <w:t>0.</w:t>
            </w:r>
          </w:p>
        </w:tc>
        <w:tc>
          <w:tcPr>
            <w:tcW w:w="4412" w:type="dxa"/>
          </w:tcPr>
          <w:p>
            <w:pPr>
              <w:pStyle w:val="16"/>
              <w:spacing w:line="291" w:lineRule="exact"/>
              <w:ind w:left="8"/>
              <w:rPr>
                <w:sz w:val="24"/>
                <w:szCs w:val="24"/>
              </w:rPr>
            </w:pPr>
            <w:r>
              <w:rPr>
                <w:w w:val="99"/>
                <w:sz w:val="24"/>
                <w:szCs w:val="24"/>
              </w:rPr>
              <w:t>1</w:t>
            </w:r>
          </w:p>
        </w:tc>
        <w:tc>
          <w:tcPr>
            <w:tcW w:w="1561" w:type="dxa"/>
          </w:tcPr>
          <w:p>
            <w:pPr>
              <w:pStyle w:val="16"/>
              <w:spacing w:line="291" w:lineRule="exact"/>
              <w:ind w:left="6"/>
              <w:rPr>
                <w:sz w:val="24"/>
                <w:szCs w:val="24"/>
              </w:rPr>
            </w:pPr>
            <w:r>
              <w:rPr>
                <w:w w:val="99"/>
                <w:sz w:val="24"/>
                <w:szCs w:val="24"/>
              </w:rPr>
              <w:t>2</w:t>
            </w:r>
          </w:p>
        </w:tc>
        <w:tc>
          <w:tcPr>
            <w:tcW w:w="1419" w:type="dxa"/>
          </w:tcPr>
          <w:p>
            <w:pPr>
              <w:pStyle w:val="16"/>
              <w:spacing w:line="291" w:lineRule="exact"/>
              <w:ind w:left="2"/>
              <w:rPr>
                <w:sz w:val="24"/>
                <w:szCs w:val="24"/>
              </w:rPr>
            </w:pPr>
            <w:r>
              <w:rPr>
                <w:w w:val="99"/>
                <w:sz w:val="24"/>
                <w:szCs w:val="24"/>
              </w:rPr>
              <w:t>3</w:t>
            </w:r>
          </w:p>
        </w:tc>
        <w:tc>
          <w:tcPr>
            <w:tcW w:w="1417" w:type="dxa"/>
          </w:tcPr>
          <w:p>
            <w:pPr>
              <w:pStyle w:val="16"/>
              <w:spacing w:line="291" w:lineRule="exact"/>
              <w:ind w:left="3"/>
              <w:rPr>
                <w:sz w:val="24"/>
                <w:szCs w:val="24"/>
              </w:rPr>
            </w:pPr>
            <w:r>
              <w:rPr>
                <w:w w:val="99"/>
                <w:sz w:val="24"/>
                <w:szCs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766" w:type="dxa"/>
          </w:tcPr>
          <w:p>
            <w:pPr>
              <w:pStyle w:val="16"/>
              <w:spacing w:line="291" w:lineRule="exact"/>
              <w:ind w:left="9"/>
              <w:jc w:val="center"/>
              <w:rPr>
                <w:sz w:val="24"/>
                <w:szCs w:val="24"/>
              </w:rPr>
            </w:pPr>
            <w:r>
              <w:rPr>
                <w:sz w:val="24"/>
                <w:szCs w:val="24"/>
              </w:rPr>
              <w:t>1.</w:t>
            </w:r>
          </w:p>
        </w:tc>
        <w:tc>
          <w:tcPr>
            <w:tcW w:w="4412" w:type="dxa"/>
          </w:tcPr>
          <w:p>
            <w:pPr>
              <w:pStyle w:val="16"/>
              <w:spacing w:line="291" w:lineRule="exact"/>
              <w:ind w:left="4" w:firstLine="120" w:firstLineChars="50"/>
              <w:jc w:val="center"/>
              <w:rPr>
                <w:rFonts w:hint="default"/>
                <w:sz w:val="24"/>
                <w:szCs w:val="24"/>
                <w:lang w:val="ro-RO"/>
              </w:rPr>
            </w:pPr>
            <w:r>
              <w:rPr>
                <w:rFonts w:hint="default"/>
                <w:sz w:val="24"/>
                <w:szCs w:val="24"/>
                <w:lang w:val="ro-RO"/>
              </w:rPr>
              <w:t>SURU IOAN</w:t>
            </w:r>
          </w:p>
        </w:tc>
        <w:tc>
          <w:tcPr>
            <w:tcW w:w="1561" w:type="dxa"/>
          </w:tcPr>
          <w:p>
            <w:pPr>
              <w:pStyle w:val="16"/>
              <w:spacing w:line="240" w:lineRule="auto"/>
              <w:jc w:val="center"/>
              <w:rPr>
                <w:sz w:val="24"/>
                <w:szCs w:val="24"/>
              </w:rPr>
            </w:pPr>
          </w:p>
        </w:tc>
        <w:tc>
          <w:tcPr>
            <w:tcW w:w="1419" w:type="dxa"/>
          </w:tcPr>
          <w:p>
            <w:pPr>
              <w:pStyle w:val="16"/>
              <w:spacing w:line="291" w:lineRule="exact"/>
              <w:ind w:left="49" w:right="48"/>
              <w:jc w:val="center"/>
              <w:rPr>
                <w:sz w:val="24"/>
                <w:szCs w:val="24"/>
              </w:rPr>
            </w:pPr>
          </w:p>
        </w:tc>
        <w:tc>
          <w:tcPr>
            <w:tcW w:w="1417" w:type="dxa"/>
          </w:tcPr>
          <w:p>
            <w:pPr>
              <w:pStyle w:val="16"/>
              <w:spacing w:line="291" w:lineRule="exact"/>
              <w:ind w:left="119" w:right="120"/>
              <w:jc w:val="center"/>
              <w:rPr>
                <w:sz w:val="24"/>
                <w:szCs w:val="24"/>
              </w:rPr>
            </w:pPr>
          </w:p>
        </w:tc>
      </w:tr>
    </w:tbl>
    <w:tbl>
      <w:tblPr>
        <w:tblStyle w:val="12"/>
        <w:tblW w:w="9563" w:type="dxa"/>
        <w:tblInd w:w="-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3"/>
        <w:gridCol w:w="4387"/>
        <w:gridCol w:w="1588"/>
        <w:gridCol w:w="1412"/>
        <w:gridCol w:w="14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sz w:val="24"/>
                <w:szCs w:val="24"/>
                <w:vertAlign w:val="baseline"/>
                <w:lang w:val="ro-RO"/>
              </w:rPr>
            </w:pPr>
            <w:r>
              <w:rPr>
                <w:rFonts w:hint="default"/>
                <w:b w:val="0"/>
                <w:bCs/>
                <w:sz w:val="24"/>
                <w:szCs w:val="24"/>
                <w:vertAlign w:val="baseline"/>
                <w:lang w:val="ro-RO"/>
              </w:rPr>
              <w:t>2</w:t>
            </w:r>
          </w:p>
        </w:tc>
        <w:tc>
          <w:tcPr>
            <w:tcW w:w="4387" w:type="dxa"/>
          </w:tcPr>
          <w:p>
            <w:pPr>
              <w:pStyle w:val="7"/>
              <w:jc w:val="center"/>
              <w:rPr>
                <w:rFonts w:hint="default"/>
                <w:b w:val="0"/>
                <w:bCs/>
                <w:sz w:val="24"/>
                <w:szCs w:val="24"/>
                <w:vertAlign w:val="baseline"/>
                <w:lang w:val="ro-RO"/>
              </w:rPr>
            </w:pPr>
            <w:r>
              <w:rPr>
                <w:rFonts w:hint="default"/>
                <w:b w:val="0"/>
                <w:bCs/>
                <w:sz w:val="24"/>
                <w:szCs w:val="24"/>
                <w:vertAlign w:val="baseline"/>
                <w:lang w:val="ro-RO"/>
              </w:rPr>
              <w:t>CONSTANTINESCU  FILIP</w:t>
            </w:r>
          </w:p>
        </w:tc>
        <w:tc>
          <w:tcPr>
            <w:tcW w:w="1588" w:type="dxa"/>
          </w:tcPr>
          <w:p>
            <w:pPr>
              <w:pStyle w:val="7"/>
              <w:jc w:val="center"/>
              <w:rPr>
                <w:b w:val="0"/>
                <w:bCs/>
                <w:sz w:val="24"/>
                <w:szCs w:val="24"/>
                <w:vertAlign w:val="baseline"/>
              </w:rPr>
            </w:pPr>
          </w:p>
        </w:tc>
        <w:tc>
          <w:tcPr>
            <w:tcW w:w="1412" w:type="dxa"/>
          </w:tcPr>
          <w:p>
            <w:pPr>
              <w:pStyle w:val="7"/>
              <w:jc w:val="center"/>
              <w:rPr>
                <w:b w:val="0"/>
                <w:bCs/>
                <w:sz w:val="24"/>
                <w:szCs w:val="24"/>
                <w:vertAlign w:val="baseline"/>
              </w:rPr>
            </w:pPr>
          </w:p>
        </w:tc>
        <w:tc>
          <w:tcPr>
            <w:tcW w:w="1413" w:type="dxa"/>
          </w:tcPr>
          <w:p>
            <w:pPr>
              <w:pStyle w:val="7"/>
              <w:jc w:val="center"/>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sz w:val="24"/>
                <w:szCs w:val="24"/>
                <w:vertAlign w:val="baseline"/>
                <w:lang w:val="ro-RO"/>
              </w:rPr>
            </w:pPr>
            <w:r>
              <w:rPr>
                <w:rFonts w:hint="default"/>
                <w:b w:val="0"/>
                <w:bCs/>
                <w:sz w:val="24"/>
                <w:szCs w:val="24"/>
                <w:vertAlign w:val="baseline"/>
                <w:lang w:val="ro-RO"/>
              </w:rPr>
              <w:t>3</w:t>
            </w:r>
          </w:p>
        </w:tc>
        <w:tc>
          <w:tcPr>
            <w:tcW w:w="4387" w:type="dxa"/>
          </w:tcPr>
          <w:p>
            <w:pPr>
              <w:pStyle w:val="7"/>
              <w:jc w:val="center"/>
              <w:rPr>
                <w:rFonts w:hint="default"/>
                <w:b w:val="0"/>
                <w:bCs/>
                <w:sz w:val="24"/>
                <w:szCs w:val="24"/>
                <w:vertAlign w:val="baseline"/>
                <w:lang w:val="ro-RO"/>
              </w:rPr>
            </w:pPr>
            <w:r>
              <w:rPr>
                <w:rFonts w:hint="default"/>
                <w:b w:val="0"/>
                <w:bCs/>
                <w:sz w:val="24"/>
                <w:szCs w:val="24"/>
                <w:vertAlign w:val="baseline"/>
                <w:lang w:val="ro-RO"/>
              </w:rPr>
              <w:t>SONEA DUMITRU</w:t>
            </w:r>
          </w:p>
        </w:tc>
        <w:tc>
          <w:tcPr>
            <w:tcW w:w="1588" w:type="dxa"/>
          </w:tcPr>
          <w:p>
            <w:pPr>
              <w:pStyle w:val="7"/>
              <w:jc w:val="center"/>
              <w:rPr>
                <w:b w:val="0"/>
                <w:bCs/>
                <w:sz w:val="24"/>
                <w:szCs w:val="24"/>
                <w:vertAlign w:val="baseline"/>
              </w:rPr>
            </w:pPr>
          </w:p>
        </w:tc>
        <w:tc>
          <w:tcPr>
            <w:tcW w:w="1412" w:type="dxa"/>
          </w:tcPr>
          <w:p>
            <w:pPr>
              <w:pStyle w:val="7"/>
              <w:jc w:val="center"/>
              <w:rPr>
                <w:b w:val="0"/>
                <w:bCs/>
                <w:sz w:val="24"/>
                <w:szCs w:val="24"/>
                <w:vertAlign w:val="baseline"/>
              </w:rPr>
            </w:pPr>
          </w:p>
        </w:tc>
        <w:tc>
          <w:tcPr>
            <w:tcW w:w="1413" w:type="dxa"/>
          </w:tcPr>
          <w:p>
            <w:pPr>
              <w:pStyle w:val="7"/>
              <w:jc w:val="center"/>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sz w:val="24"/>
                <w:szCs w:val="24"/>
                <w:vertAlign w:val="baseline"/>
                <w:lang w:val="ro-RO"/>
              </w:rPr>
            </w:pPr>
            <w:r>
              <w:rPr>
                <w:rFonts w:hint="default"/>
                <w:b w:val="0"/>
                <w:bCs/>
                <w:sz w:val="24"/>
                <w:szCs w:val="24"/>
                <w:vertAlign w:val="baseline"/>
                <w:lang w:val="ro-RO"/>
              </w:rPr>
              <w:t>4</w:t>
            </w:r>
          </w:p>
        </w:tc>
        <w:tc>
          <w:tcPr>
            <w:tcW w:w="4387" w:type="dxa"/>
          </w:tcPr>
          <w:p>
            <w:pPr>
              <w:pStyle w:val="7"/>
              <w:jc w:val="center"/>
              <w:rPr>
                <w:b w:val="0"/>
                <w:bCs/>
                <w:sz w:val="24"/>
                <w:szCs w:val="24"/>
                <w:vertAlign w:val="baseline"/>
              </w:rPr>
            </w:pPr>
            <w:r>
              <w:rPr>
                <w:rFonts w:hint="default"/>
                <w:b w:val="0"/>
                <w:bCs/>
                <w:sz w:val="24"/>
                <w:szCs w:val="24"/>
                <w:vertAlign w:val="baseline"/>
                <w:lang w:val="ro-RO"/>
              </w:rPr>
              <w:t>BUTNARU VALENTIN</w:t>
            </w:r>
          </w:p>
        </w:tc>
        <w:tc>
          <w:tcPr>
            <w:tcW w:w="1588" w:type="dxa"/>
          </w:tcPr>
          <w:p>
            <w:pPr>
              <w:pStyle w:val="7"/>
              <w:jc w:val="center"/>
              <w:rPr>
                <w:b w:val="0"/>
                <w:bCs/>
                <w:sz w:val="24"/>
                <w:szCs w:val="24"/>
                <w:vertAlign w:val="baseline"/>
              </w:rPr>
            </w:pPr>
          </w:p>
        </w:tc>
        <w:tc>
          <w:tcPr>
            <w:tcW w:w="1412" w:type="dxa"/>
          </w:tcPr>
          <w:p>
            <w:pPr>
              <w:pStyle w:val="7"/>
              <w:jc w:val="center"/>
              <w:rPr>
                <w:b w:val="0"/>
                <w:bCs/>
                <w:sz w:val="24"/>
                <w:szCs w:val="24"/>
                <w:vertAlign w:val="baseline"/>
              </w:rPr>
            </w:pPr>
          </w:p>
        </w:tc>
        <w:tc>
          <w:tcPr>
            <w:tcW w:w="1413" w:type="dxa"/>
          </w:tcPr>
          <w:p>
            <w:pPr>
              <w:pStyle w:val="7"/>
              <w:jc w:val="center"/>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sz w:val="24"/>
                <w:szCs w:val="24"/>
                <w:vertAlign w:val="baseline"/>
                <w:lang w:val="ro-RO"/>
              </w:rPr>
            </w:pPr>
            <w:r>
              <w:rPr>
                <w:rFonts w:hint="default"/>
                <w:b w:val="0"/>
                <w:bCs/>
                <w:sz w:val="24"/>
                <w:szCs w:val="24"/>
                <w:vertAlign w:val="baseline"/>
                <w:lang w:val="ro-RO"/>
              </w:rPr>
              <w:t>5</w:t>
            </w:r>
          </w:p>
        </w:tc>
        <w:tc>
          <w:tcPr>
            <w:tcW w:w="4387" w:type="dxa"/>
          </w:tcPr>
          <w:p>
            <w:pPr>
              <w:pStyle w:val="7"/>
              <w:jc w:val="center"/>
              <w:rPr>
                <w:rFonts w:hint="default"/>
                <w:b w:val="0"/>
                <w:bCs/>
                <w:sz w:val="24"/>
                <w:szCs w:val="24"/>
                <w:vertAlign w:val="baseline"/>
                <w:lang w:val="ro-RO"/>
              </w:rPr>
            </w:pPr>
            <w:r>
              <w:rPr>
                <w:rFonts w:hint="default"/>
                <w:b w:val="0"/>
                <w:bCs/>
                <w:sz w:val="24"/>
                <w:szCs w:val="24"/>
                <w:vertAlign w:val="baseline"/>
                <w:lang w:val="ro-RO"/>
              </w:rPr>
              <w:t>NUHAIU VASILE</w:t>
            </w:r>
          </w:p>
        </w:tc>
        <w:tc>
          <w:tcPr>
            <w:tcW w:w="1588" w:type="dxa"/>
          </w:tcPr>
          <w:p>
            <w:pPr>
              <w:pStyle w:val="7"/>
              <w:jc w:val="center"/>
              <w:rPr>
                <w:b w:val="0"/>
                <w:bCs/>
                <w:sz w:val="24"/>
                <w:szCs w:val="24"/>
                <w:vertAlign w:val="baseline"/>
              </w:rPr>
            </w:pPr>
          </w:p>
        </w:tc>
        <w:tc>
          <w:tcPr>
            <w:tcW w:w="1412" w:type="dxa"/>
          </w:tcPr>
          <w:p>
            <w:pPr>
              <w:pStyle w:val="7"/>
              <w:jc w:val="center"/>
              <w:rPr>
                <w:b w:val="0"/>
                <w:bCs/>
                <w:sz w:val="24"/>
                <w:szCs w:val="24"/>
                <w:vertAlign w:val="baseline"/>
              </w:rPr>
            </w:pPr>
          </w:p>
        </w:tc>
        <w:tc>
          <w:tcPr>
            <w:tcW w:w="1413" w:type="dxa"/>
          </w:tcPr>
          <w:p>
            <w:pPr>
              <w:pStyle w:val="7"/>
              <w:jc w:val="center"/>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sz w:val="24"/>
                <w:szCs w:val="24"/>
                <w:vertAlign w:val="baseline"/>
                <w:lang w:val="ro-RO"/>
              </w:rPr>
            </w:pPr>
            <w:r>
              <w:rPr>
                <w:rFonts w:hint="default"/>
                <w:b w:val="0"/>
                <w:bCs/>
                <w:sz w:val="24"/>
                <w:szCs w:val="24"/>
                <w:vertAlign w:val="baseline"/>
                <w:lang w:val="ro-RO"/>
              </w:rPr>
              <w:t>6</w:t>
            </w:r>
          </w:p>
        </w:tc>
        <w:tc>
          <w:tcPr>
            <w:tcW w:w="4387" w:type="dxa"/>
          </w:tcPr>
          <w:p>
            <w:pPr>
              <w:pStyle w:val="7"/>
              <w:jc w:val="center"/>
              <w:rPr>
                <w:rFonts w:hint="default"/>
                <w:b w:val="0"/>
                <w:bCs/>
                <w:sz w:val="24"/>
                <w:szCs w:val="24"/>
                <w:vertAlign w:val="baseline"/>
                <w:lang w:val="ro-RO"/>
              </w:rPr>
            </w:pPr>
            <w:r>
              <w:rPr>
                <w:rFonts w:hint="default"/>
                <w:b w:val="0"/>
                <w:bCs/>
                <w:sz w:val="24"/>
                <w:szCs w:val="24"/>
                <w:vertAlign w:val="baseline"/>
                <w:lang w:val="ro-RO"/>
              </w:rPr>
              <w:t>SIRBU MIHAI</w:t>
            </w:r>
          </w:p>
        </w:tc>
        <w:tc>
          <w:tcPr>
            <w:tcW w:w="1588" w:type="dxa"/>
          </w:tcPr>
          <w:p>
            <w:pPr>
              <w:pStyle w:val="7"/>
              <w:jc w:val="center"/>
              <w:rPr>
                <w:b w:val="0"/>
                <w:bCs/>
                <w:sz w:val="24"/>
                <w:szCs w:val="24"/>
                <w:vertAlign w:val="baseline"/>
              </w:rPr>
            </w:pPr>
          </w:p>
        </w:tc>
        <w:tc>
          <w:tcPr>
            <w:tcW w:w="1412" w:type="dxa"/>
          </w:tcPr>
          <w:p>
            <w:pPr>
              <w:pStyle w:val="7"/>
              <w:jc w:val="center"/>
              <w:rPr>
                <w:b w:val="0"/>
                <w:bCs/>
                <w:sz w:val="24"/>
                <w:szCs w:val="24"/>
                <w:vertAlign w:val="baseline"/>
              </w:rPr>
            </w:pPr>
          </w:p>
        </w:tc>
        <w:tc>
          <w:tcPr>
            <w:tcW w:w="1413" w:type="dxa"/>
          </w:tcPr>
          <w:p>
            <w:pPr>
              <w:pStyle w:val="7"/>
              <w:jc w:val="center"/>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sz w:val="24"/>
                <w:szCs w:val="24"/>
                <w:vertAlign w:val="baseline"/>
                <w:lang w:val="ro-RO"/>
              </w:rPr>
            </w:pPr>
            <w:r>
              <w:rPr>
                <w:rFonts w:hint="default"/>
                <w:b w:val="0"/>
                <w:bCs/>
                <w:sz w:val="24"/>
                <w:szCs w:val="24"/>
                <w:vertAlign w:val="baseline"/>
                <w:lang w:val="ro-RO"/>
              </w:rPr>
              <w:t>7</w:t>
            </w:r>
          </w:p>
        </w:tc>
        <w:tc>
          <w:tcPr>
            <w:tcW w:w="4387" w:type="dxa"/>
          </w:tcPr>
          <w:p>
            <w:pPr>
              <w:pStyle w:val="7"/>
              <w:jc w:val="center"/>
              <w:rPr>
                <w:b w:val="0"/>
                <w:bCs/>
                <w:sz w:val="24"/>
                <w:szCs w:val="24"/>
                <w:vertAlign w:val="baseline"/>
              </w:rPr>
            </w:pPr>
            <w:r>
              <w:rPr>
                <w:rFonts w:hint="default"/>
                <w:b w:val="0"/>
                <w:bCs/>
                <w:sz w:val="24"/>
                <w:szCs w:val="24"/>
                <w:vertAlign w:val="baseline"/>
                <w:lang w:val="ro-RO"/>
              </w:rPr>
              <w:t>ULARU NICOLAE</w:t>
            </w:r>
          </w:p>
        </w:tc>
        <w:tc>
          <w:tcPr>
            <w:tcW w:w="1588" w:type="dxa"/>
          </w:tcPr>
          <w:p>
            <w:pPr>
              <w:pStyle w:val="7"/>
              <w:jc w:val="center"/>
              <w:rPr>
                <w:b w:val="0"/>
                <w:bCs/>
                <w:sz w:val="24"/>
                <w:szCs w:val="24"/>
                <w:vertAlign w:val="baseline"/>
              </w:rPr>
            </w:pPr>
          </w:p>
        </w:tc>
        <w:tc>
          <w:tcPr>
            <w:tcW w:w="1412" w:type="dxa"/>
          </w:tcPr>
          <w:p>
            <w:pPr>
              <w:pStyle w:val="7"/>
              <w:jc w:val="center"/>
              <w:rPr>
                <w:b w:val="0"/>
                <w:bCs/>
                <w:sz w:val="24"/>
                <w:szCs w:val="24"/>
                <w:vertAlign w:val="baseline"/>
              </w:rPr>
            </w:pPr>
          </w:p>
        </w:tc>
        <w:tc>
          <w:tcPr>
            <w:tcW w:w="1413" w:type="dxa"/>
          </w:tcPr>
          <w:p>
            <w:pPr>
              <w:pStyle w:val="7"/>
              <w:jc w:val="center"/>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63" w:type="dxa"/>
          </w:tcPr>
          <w:p>
            <w:pPr>
              <w:pStyle w:val="7"/>
              <w:jc w:val="center"/>
              <w:rPr>
                <w:rFonts w:hint="default"/>
                <w:b w:val="0"/>
                <w:bCs/>
                <w:sz w:val="24"/>
                <w:szCs w:val="24"/>
                <w:vertAlign w:val="baseline"/>
                <w:lang w:val="ro-RO"/>
              </w:rPr>
            </w:pPr>
            <w:r>
              <w:rPr>
                <w:rFonts w:hint="default"/>
                <w:b w:val="0"/>
                <w:bCs/>
                <w:sz w:val="24"/>
                <w:szCs w:val="24"/>
                <w:vertAlign w:val="baseline"/>
                <w:lang w:val="ro-RO"/>
              </w:rPr>
              <w:t>8</w:t>
            </w:r>
          </w:p>
        </w:tc>
        <w:tc>
          <w:tcPr>
            <w:tcW w:w="4387" w:type="dxa"/>
          </w:tcPr>
          <w:p>
            <w:pPr>
              <w:pStyle w:val="7"/>
              <w:jc w:val="center"/>
              <w:rPr>
                <w:b w:val="0"/>
                <w:bCs/>
                <w:sz w:val="24"/>
                <w:szCs w:val="24"/>
                <w:vertAlign w:val="baseline"/>
              </w:rPr>
            </w:pPr>
            <w:r>
              <w:rPr>
                <w:rFonts w:hint="default"/>
                <w:b w:val="0"/>
                <w:bCs/>
                <w:sz w:val="24"/>
                <w:szCs w:val="24"/>
                <w:vertAlign w:val="baseline"/>
                <w:lang w:val="ro-RO"/>
              </w:rPr>
              <w:t>MAICAN ION</w:t>
            </w:r>
          </w:p>
        </w:tc>
        <w:tc>
          <w:tcPr>
            <w:tcW w:w="1588" w:type="dxa"/>
          </w:tcPr>
          <w:p>
            <w:pPr>
              <w:pStyle w:val="7"/>
              <w:jc w:val="center"/>
              <w:rPr>
                <w:b w:val="0"/>
                <w:bCs/>
                <w:sz w:val="24"/>
                <w:szCs w:val="24"/>
                <w:vertAlign w:val="baseline"/>
              </w:rPr>
            </w:pPr>
          </w:p>
        </w:tc>
        <w:tc>
          <w:tcPr>
            <w:tcW w:w="1412" w:type="dxa"/>
          </w:tcPr>
          <w:p>
            <w:pPr>
              <w:pStyle w:val="7"/>
              <w:jc w:val="center"/>
              <w:rPr>
                <w:b w:val="0"/>
                <w:bCs/>
                <w:sz w:val="24"/>
                <w:szCs w:val="24"/>
                <w:vertAlign w:val="baseline"/>
              </w:rPr>
            </w:pPr>
          </w:p>
        </w:tc>
        <w:tc>
          <w:tcPr>
            <w:tcW w:w="1413" w:type="dxa"/>
          </w:tcPr>
          <w:p>
            <w:pPr>
              <w:pStyle w:val="7"/>
              <w:jc w:val="center"/>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sz w:val="24"/>
                <w:szCs w:val="24"/>
                <w:vertAlign w:val="baseline"/>
                <w:lang w:val="ro-RO"/>
              </w:rPr>
            </w:pPr>
            <w:r>
              <w:rPr>
                <w:rFonts w:hint="default"/>
                <w:b w:val="0"/>
                <w:bCs/>
                <w:sz w:val="24"/>
                <w:szCs w:val="24"/>
                <w:vertAlign w:val="baseline"/>
                <w:lang w:val="ro-RO"/>
              </w:rPr>
              <w:t>9</w:t>
            </w:r>
          </w:p>
        </w:tc>
        <w:tc>
          <w:tcPr>
            <w:tcW w:w="4387" w:type="dxa"/>
          </w:tcPr>
          <w:p>
            <w:pPr>
              <w:pStyle w:val="7"/>
              <w:jc w:val="center"/>
              <w:rPr>
                <w:rFonts w:hint="default"/>
                <w:b w:val="0"/>
                <w:bCs/>
                <w:sz w:val="24"/>
                <w:szCs w:val="24"/>
                <w:vertAlign w:val="baseline"/>
                <w:lang w:val="ro-RO"/>
              </w:rPr>
            </w:pPr>
            <w:r>
              <w:rPr>
                <w:rFonts w:hint="default"/>
                <w:b w:val="0"/>
                <w:bCs/>
                <w:sz w:val="24"/>
                <w:szCs w:val="24"/>
                <w:vertAlign w:val="baseline"/>
                <w:lang w:val="ro-RO"/>
              </w:rPr>
              <w:t>IONESCU GHEORGHE</w:t>
            </w:r>
          </w:p>
        </w:tc>
        <w:tc>
          <w:tcPr>
            <w:tcW w:w="1588" w:type="dxa"/>
          </w:tcPr>
          <w:p>
            <w:pPr>
              <w:pStyle w:val="7"/>
              <w:jc w:val="center"/>
              <w:rPr>
                <w:b w:val="0"/>
                <w:bCs/>
                <w:sz w:val="24"/>
                <w:szCs w:val="24"/>
                <w:vertAlign w:val="baseline"/>
              </w:rPr>
            </w:pPr>
          </w:p>
        </w:tc>
        <w:tc>
          <w:tcPr>
            <w:tcW w:w="1412" w:type="dxa"/>
          </w:tcPr>
          <w:p>
            <w:pPr>
              <w:pStyle w:val="7"/>
              <w:jc w:val="center"/>
              <w:rPr>
                <w:b w:val="0"/>
                <w:bCs/>
                <w:sz w:val="24"/>
                <w:szCs w:val="24"/>
                <w:vertAlign w:val="baseline"/>
              </w:rPr>
            </w:pPr>
          </w:p>
        </w:tc>
        <w:tc>
          <w:tcPr>
            <w:tcW w:w="1413" w:type="dxa"/>
          </w:tcPr>
          <w:p>
            <w:pPr>
              <w:pStyle w:val="7"/>
              <w:jc w:val="center"/>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sz w:val="24"/>
                <w:szCs w:val="24"/>
                <w:vertAlign w:val="baseline"/>
                <w:lang w:val="ro-RO"/>
              </w:rPr>
            </w:pPr>
            <w:r>
              <w:rPr>
                <w:rFonts w:hint="default"/>
                <w:b w:val="0"/>
                <w:bCs/>
                <w:sz w:val="24"/>
                <w:szCs w:val="24"/>
                <w:vertAlign w:val="baseline"/>
                <w:lang w:val="ro-RO"/>
              </w:rPr>
              <w:t>10</w:t>
            </w:r>
          </w:p>
        </w:tc>
        <w:tc>
          <w:tcPr>
            <w:tcW w:w="4387" w:type="dxa"/>
          </w:tcPr>
          <w:p>
            <w:pPr>
              <w:pStyle w:val="7"/>
              <w:jc w:val="center"/>
              <w:rPr>
                <w:rFonts w:hint="default"/>
                <w:b w:val="0"/>
                <w:bCs/>
                <w:sz w:val="24"/>
                <w:szCs w:val="24"/>
                <w:vertAlign w:val="baseline"/>
                <w:lang w:val="ro-RO"/>
              </w:rPr>
            </w:pPr>
            <w:r>
              <w:rPr>
                <w:rFonts w:hint="default"/>
                <w:b w:val="0"/>
                <w:bCs/>
                <w:sz w:val="24"/>
                <w:szCs w:val="24"/>
                <w:vertAlign w:val="baseline"/>
                <w:lang w:val="ro-RO"/>
              </w:rPr>
              <w:t>DRAGHICI DAN</w:t>
            </w:r>
          </w:p>
        </w:tc>
        <w:tc>
          <w:tcPr>
            <w:tcW w:w="1588" w:type="dxa"/>
          </w:tcPr>
          <w:p>
            <w:pPr>
              <w:pStyle w:val="7"/>
              <w:jc w:val="center"/>
              <w:rPr>
                <w:b w:val="0"/>
                <w:bCs/>
                <w:sz w:val="24"/>
                <w:szCs w:val="24"/>
                <w:vertAlign w:val="baseline"/>
              </w:rPr>
            </w:pPr>
          </w:p>
        </w:tc>
        <w:tc>
          <w:tcPr>
            <w:tcW w:w="1412" w:type="dxa"/>
          </w:tcPr>
          <w:p>
            <w:pPr>
              <w:pStyle w:val="7"/>
              <w:jc w:val="center"/>
              <w:rPr>
                <w:b w:val="0"/>
                <w:bCs/>
                <w:sz w:val="24"/>
                <w:szCs w:val="24"/>
                <w:vertAlign w:val="baseline"/>
              </w:rPr>
            </w:pPr>
          </w:p>
        </w:tc>
        <w:tc>
          <w:tcPr>
            <w:tcW w:w="1413" w:type="dxa"/>
          </w:tcPr>
          <w:p>
            <w:pPr>
              <w:pStyle w:val="7"/>
              <w:jc w:val="center"/>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sz w:val="24"/>
                <w:szCs w:val="24"/>
                <w:vertAlign w:val="baseline"/>
                <w:lang w:val="ro-RO"/>
              </w:rPr>
            </w:pPr>
            <w:r>
              <w:rPr>
                <w:rFonts w:hint="default"/>
                <w:b w:val="0"/>
                <w:bCs/>
                <w:sz w:val="24"/>
                <w:szCs w:val="24"/>
                <w:vertAlign w:val="baseline"/>
                <w:lang w:val="ro-RO"/>
              </w:rPr>
              <w:t>11</w:t>
            </w:r>
          </w:p>
        </w:tc>
        <w:tc>
          <w:tcPr>
            <w:tcW w:w="4387" w:type="dxa"/>
          </w:tcPr>
          <w:p>
            <w:pPr>
              <w:pStyle w:val="7"/>
              <w:jc w:val="center"/>
              <w:rPr>
                <w:rFonts w:hint="default"/>
                <w:b w:val="0"/>
                <w:bCs/>
                <w:sz w:val="24"/>
                <w:szCs w:val="24"/>
                <w:vertAlign w:val="baseline"/>
                <w:lang w:val="ro-RO"/>
              </w:rPr>
            </w:pPr>
            <w:r>
              <w:rPr>
                <w:rFonts w:hint="default"/>
                <w:b w:val="0"/>
                <w:bCs/>
                <w:sz w:val="24"/>
                <w:szCs w:val="24"/>
                <w:vertAlign w:val="baseline"/>
                <w:lang w:val="ro-RO"/>
              </w:rPr>
              <w:t>PAUNEL NICOLAE</w:t>
            </w:r>
          </w:p>
        </w:tc>
        <w:tc>
          <w:tcPr>
            <w:tcW w:w="1588" w:type="dxa"/>
          </w:tcPr>
          <w:p>
            <w:pPr>
              <w:pStyle w:val="7"/>
              <w:jc w:val="center"/>
              <w:rPr>
                <w:b w:val="0"/>
                <w:bCs/>
                <w:sz w:val="24"/>
                <w:szCs w:val="24"/>
                <w:vertAlign w:val="baseline"/>
              </w:rPr>
            </w:pPr>
          </w:p>
        </w:tc>
        <w:tc>
          <w:tcPr>
            <w:tcW w:w="1412" w:type="dxa"/>
          </w:tcPr>
          <w:p>
            <w:pPr>
              <w:pStyle w:val="7"/>
              <w:jc w:val="center"/>
              <w:rPr>
                <w:b w:val="0"/>
                <w:bCs/>
                <w:sz w:val="24"/>
                <w:szCs w:val="24"/>
                <w:vertAlign w:val="baseline"/>
              </w:rPr>
            </w:pPr>
          </w:p>
        </w:tc>
        <w:tc>
          <w:tcPr>
            <w:tcW w:w="1413" w:type="dxa"/>
          </w:tcPr>
          <w:p>
            <w:pPr>
              <w:pStyle w:val="7"/>
              <w:jc w:val="center"/>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sz w:val="24"/>
                <w:szCs w:val="24"/>
                <w:vertAlign w:val="baseline"/>
                <w:lang w:val="ro-RO"/>
              </w:rPr>
            </w:pPr>
            <w:r>
              <w:rPr>
                <w:rFonts w:hint="default"/>
                <w:b w:val="0"/>
                <w:bCs/>
                <w:sz w:val="24"/>
                <w:szCs w:val="24"/>
                <w:vertAlign w:val="baseline"/>
                <w:lang w:val="ro-RO"/>
              </w:rPr>
              <w:t>12</w:t>
            </w:r>
          </w:p>
        </w:tc>
        <w:tc>
          <w:tcPr>
            <w:tcW w:w="4387" w:type="dxa"/>
          </w:tcPr>
          <w:p>
            <w:pPr>
              <w:pStyle w:val="7"/>
              <w:jc w:val="center"/>
              <w:rPr>
                <w:b w:val="0"/>
                <w:bCs/>
                <w:sz w:val="24"/>
                <w:szCs w:val="24"/>
                <w:vertAlign w:val="baseline"/>
              </w:rPr>
            </w:pPr>
            <w:r>
              <w:rPr>
                <w:rFonts w:hint="default"/>
                <w:b w:val="0"/>
                <w:bCs/>
                <w:sz w:val="24"/>
                <w:szCs w:val="24"/>
                <w:vertAlign w:val="baseline"/>
                <w:lang w:val="ro-RO"/>
              </w:rPr>
              <w:t>BOSNEAG LILICA</w:t>
            </w:r>
          </w:p>
        </w:tc>
        <w:tc>
          <w:tcPr>
            <w:tcW w:w="1588" w:type="dxa"/>
          </w:tcPr>
          <w:p>
            <w:pPr>
              <w:pStyle w:val="7"/>
              <w:jc w:val="center"/>
              <w:rPr>
                <w:b w:val="0"/>
                <w:bCs/>
                <w:sz w:val="24"/>
                <w:szCs w:val="24"/>
                <w:vertAlign w:val="baseline"/>
              </w:rPr>
            </w:pPr>
          </w:p>
        </w:tc>
        <w:tc>
          <w:tcPr>
            <w:tcW w:w="1412" w:type="dxa"/>
          </w:tcPr>
          <w:p>
            <w:pPr>
              <w:pStyle w:val="7"/>
              <w:jc w:val="center"/>
              <w:rPr>
                <w:b w:val="0"/>
                <w:bCs/>
                <w:sz w:val="24"/>
                <w:szCs w:val="24"/>
                <w:vertAlign w:val="baseline"/>
              </w:rPr>
            </w:pPr>
          </w:p>
        </w:tc>
        <w:tc>
          <w:tcPr>
            <w:tcW w:w="1413" w:type="dxa"/>
          </w:tcPr>
          <w:p>
            <w:pPr>
              <w:pStyle w:val="7"/>
              <w:jc w:val="center"/>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sz w:val="24"/>
                <w:szCs w:val="24"/>
                <w:vertAlign w:val="baseline"/>
                <w:lang w:val="ro-RO"/>
              </w:rPr>
            </w:pPr>
            <w:r>
              <w:rPr>
                <w:rFonts w:hint="default"/>
                <w:b w:val="0"/>
                <w:bCs/>
                <w:sz w:val="24"/>
                <w:szCs w:val="24"/>
                <w:vertAlign w:val="baseline"/>
                <w:lang w:val="ro-RO"/>
              </w:rPr>
              <w:t>13</w:t>
            </w:r>
          </w:p>
        </w:tc>
        <w:tc>
          <w:tcPr>
            <w:tcW w:w="4387" w:type="dxa"/>
          </w:tcPr>
          <w:p>
            <w:pPr>
              <w:pStyle w:val="7"/>
              <w:jc w:val="center"/>
              <w:rPr>
                <w:rFonts w:hint="default"/>
                <w:b w:val="0"/>
                <w:bCs/>
                <w:sz w:val="24"/>
                <w:szCs w:val="24"/>
                <w:vertAlign w:val="baseline"/>
                <w:lang w:val="ro-RO"/>
              </w:rPr>
            </w:pPr>
            <w:r>
              <w:rPr>
                <w:rFonts w:hint="default"/>
                <w:b w:val="0"/>
                <w:bCs/>
                <w:sz w:val="24"/>
                <w:szCs w:val="24"/>
                <w:vertAlign w:val="baseline"/>
                <w:lang w:val="ro-RO"/>
              </w:rPr>
              <w:t>LEONESCU STEFAN</w:t>
            </w:r>
          </w:p>
        </w:tc>
        <w:tc>
          <w:tcPr>
            <w:tcW w:w="1588" w:type="dxa"/>
          </w:tcPr>
          <w:p>
            <w:pPr>
              <w:pStyle w:val="7"/>
              <w:jc w:val="center"/>
              <w:rPr>
                <w:b w:val="0"/>
                <w:bCs/>
                <w:sz w:val="24"/>
                <w:szCs w:val="24"/>
                <w:vertAlign w:val="baseline"/>
              </w:rPr>
            </w:pPr>
          </w:p>
        </w:tc>
        <w:tc>
          <w:tcPr>
            <w:tcW w:w="1412" w:type="dxa"/>
          </w:tcPr>
          <w:p>
            <w:pPr>
              <w:pStyle w:val="7"/>
              <w:jc w:val="center"/>
              <w:rPr>
                <w:b w:val="0"/>
                <w:bCs/>
                <w:sz w:val="24"/>
                <w:szCs w:val="24"/>
                <w:vertAlign w:val="baseline"/>
              </w:rPr>
            </w:pPr>
          </w:p>
        </w:tc>
        <w:tc>
          <w:tcPr>
            <w:tcW w:w="1413" w:type="dxa"/>
          </w:tcPr>
          <w:p>
            <w:pPr>
              <w:pStyle w:val="7"/>
              <w:jc w:val="center"/>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sz w:val="24"/>
                <w:szCs w:val="24"/>
                <w:vertAlign w:val="baseline"/>
                <w:lang w:val="ro-RO"/>
              </w:rPr>
            </w:pPr>
            <w:r>
              <w:rPr>
                <w:rFonts w:hint="default"/>
                <w:b w:val="0"/>
                <w:bCs/>
                <w:sz w:val="24"/>
                <w:szCs w:val="24"/>
                <w:vertAlign w:val="baseline"/>
                <w:lang w:val="ro-RO"/>
              </w:rPr>
              <w:t>14</w:t>
            </w:r>
          </w:p>
        </w:tc>
        <w:tc>
          <w:tcPr>
            <w:tcW w:w="4387" w:type="dxa"/>
          </w:tcPr>
          <w:p>
            <w:pPr>
              <w:pStyle w:val="7"/>
              <w:jc w:val="center"/>
              <w:rPr>
                <w:rFonts w:hint="default"/>
                <w:b w:val="0"/>
                <w:bCs/>
                <w:sz w:val="24"/>
                <w:szCs w:val="24"/>
                <w:vertAlign w:val="baseline"/>
                <w:lang w:val="ro-RO"/>
              </w:rPr>
            </w:pPr>
            <w:r>
              <w:rPr>
                <w:rFonts w:hint="default"/>
                <w:b w:val="0"/>
                <w:bCs/>
                <w:sz w:val="24"/>
                <w:szCs w:val="24"/>
                <w:vertAlign w:val="baseline"/>
                <w:lang w:val="ro-RO"/>
              </w:rPr>
              <w:t>RUSU VICTOR EMIL</w:t>
            </w:r>
          </w:p>
        </w:tc>
        <w:tc>
          <w:tcPr>
            <w:tcW w:w="1588" w:type="dxa"/>
          </w:tcPr>
          <w:p>
            <w:pPr>
              <w:pStyle w:val="7"/>
              <w:jc w:val="center"/>
              <w:rPr>
                <w:b w:val="0"/>
                <w:bCs/>
                <w:sz w:val="24"/>
                <w:szCs w:val="24"/>
                <w:vertAlign w:val="baseline"/>
              </w:rPr>
            </w:pPr>
          </w:p>
        </w:tc>
        <w:tc>
          <w:tcPr>
            <w:tcW w:w="1412" w:type="dxa"/>
          </w:tcPr>
          <w:p>
            <w:pPr>
              <w:pStyle w:val="7"/>
              <w:jc w:val="center"/>
              <w:rPr>
                <w:b w:val="0"/>
                <w:bCs/>
                <w:sz w:val="24"/>
                <w:szCs w:val="24"/>
                <w:vertAlign w:val="baseline"/>
              </w:rPr>
            </w:pPr>
          </w:p>
        </w:tc>
        <w:tc>
          <w:tcPr>
            <w:tcW w:w="1413" w:type="dxa"/>
          </w:tcPr>
          <w:p>
            <w:pPr>
              <w:pStyle w:val="7"/>
              <w:jc w:val="center"/>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sz w:val="24"/>
                <w:szCs w:val="24"/>
                <w:vertAlign w:val="baseline"/>
                <w:lang w:val="ro-RO"/>
              </w:rPr>
            </w:pPr>
            <w:r>
              <w:rPr>
                <w:rFonts w:hint="default"/>
                <w:b w:val="0"/>
                <w:bCs/>
                <w:sz w:val="24"/>
                <w:szCs w:val="24"/>
                <w:vertAlign w:val="baseline"/>
                <w:lang w:val="ro-RO"/>
              </w:rPr>
              <w:t>15</w:t>
            </w:r>
          </w:p>
        </w:tc>
        <w:tc>
          <w:tcPr>
            <w:tcW w:w="4387" w:type="dxa"/>
          </w:tcPr>
          <w:p>
            <w:pPr>
              <w:pStyle w:val="7"/>
              <w:jc w:val="center"/>
              <w:rPr>
                <w:rFonts w:hint="default"/>
                <w:b w:val="0"/>
                <w:bCs/>
                <w:sz w:val="24"/>
                <w:szCs w:val="24"/>
                <w:vertAlign w:val="baseline"/>
                <w:lang w:val="ro-RO"/>
              </w:rPr>
            </w:pPr>
            <w:r>
              <w:rPr>
                <w:rFonts w:hint="default"/>
                <w:b w:val="0"/>
                <w:bCs/>
                <w:sz w:val="24"/>
                <w:szCs w:val="24"/>
                <w:vertAlign w:val="baseline"/>
                <w:lang w:val="ro-RO"/>
              </w:rPr>
              <w:t>ROBU VIOREL</w:t>
            </w:r>
          </w:p>
        </w:tc>
        <w:tc>
          <w:tcPr>
            <w:tcW w:w="1588" w:type="dxa"/>
          </w:tcPr>
          <w:p>
            <w:pPr>
              <w:pStyle w:val="7"/>
              <w:jc w:val="center"/>
              <w:rPr>
                <w:b w:val="0"/>
                <w:bCs/>
                <w:sz w:val="24"/>
                <w:szCs w:val="24"/>
                <w:vertAlign w:val="baseline"/>
              </w:rPr>
            </w:pPr>
          </w:p>
        </w:tc>
        <w:tc>
          <w:tcPr>
            <w:tcW w:w="1412" w:type="dxa"/>
          </w:tcPr>
          <w:p>
            <w:pPr>
              <w:pStyle w:val="7"/>
              <w:jc w:val="center"/>
              <w:rPr>
                <w:b w:val="0"/>
                <w:bCs/>
                <w:sz w:val="24"/>
                <w:szCs w:val="24"/>
                <w:vertAlign w:val="baseline"/>
              </w:rPr>
            </w:pPr>
          </w:p>
        </w:tc>
        <w:tc>
          <w:tcPr>
            <w:tcW w:w="1413" w:type="dxa"/>
          </w:tcPr>
          <w:p>
            <w:pPr>
              <w:pStyle w:val="7"/>
              <w:jc w:val="center"/>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sz w:val="24"/>
                <w:szCs w:val="24"/>
                <w:vertAlign w:val="baseline"/>
                <w:lang w:val="ro-RO"/>
              </w:rPr>
            </w:pPr>
            <w:r>
              <w:rPr>
                <w:rFonts w:hint="default"/>
                <w:b w:val="0"/>
                <w:bCs/>
                <w:sz w:val="24"/>
                <w:szCs w:val="24"/>
                <w:vertAlign w:val="baseline"/>
                <w:lang w:val="ro-RO"/>
              </w:rPr>
              <w:t>16</w:t>
            </w:r>
          </w:p>
        </w:tc>
        <w:tc>
          <w:tcPr>
            <w:tcW w:w="4387" w:type="dxa"/>
          </w:tcPr>
          <w:p>
            <w:pPr>
              <w:pStyle w:val="7"/>
              <w:jc w:val="center"/>
              <w:rPr>
                <w:rFonts w:hint="default"/>
                <w:b w:val="0"/>
                <w:bCs/>
                <w:sz w:val="24"/>
                <w:szCs w:val="24"/>
                <w:vertAlign w:val="baseline"/>
                <w:lang w:val="ro-RO"/>
              </w:rPr>
            </w:pPr>
            <w:r>
              <w:rPr>
                <w:rFonts w:hint="default"/>
                <w:b w:val="0"/>
                <w:bCs/>
                <w:sz w:val="24"/>
                <w:szCs w:val="24"/>
                <w:vertAlign w:val="baseline"/>
                <w:lang w:val="ro-RO"/>
              </w:rPr>
              <w:t>GONCIULEA NICOLAE</w:t>
            </w:r>
          </w:p>
        </w:tc>
        <w:tc>
          <w:tcPr>
            <w:tcW w:w="1588" w:type="dxa"/>
          </w:tcPr>
          <w:p>
            <w:pPr>
              <w:pStyle w:val="7"/>
              <w:jc w:val="center"/>
              <w:rPr>
                <w:b w:val="0"/>
                <w:bCs/>
                <w:sz w:val="24"/>
                <w:szCs w:val="24"/>
                <w:vertAlign w:val="baseline"/>
              </w:rPr>
            </w:pPr>
          </w:p>
        </w:tc>
        <w:tc>
          <w:tcPr>
            <w:tcW w:w="1412" w:type="dxa"/>
          </w:tcPr>
          <w:p>
            <w:pPr>
              <w:pStyle w:val="7"/>
              <w:jc w:val="center"/>
              <w:rPr>
                <w:b w:val="0"/>
                <w:bCs/>
                <w:sz w:val="24"/>
                <w:szCs w:val="24"/>
                <w:vertAlign w:val="baseline"/>
              </w:rPr>
            </w:pPr>
          </w:p>
        </w:tc>
        <w:tc>
          <w:tcPr>
            <w:tcW w:w="1413" w:type="dxa"/>
          </w:tcPr>
          <w:p>
            <w:pPr>
              <w:pStyle w:val="7"/>
              <w:jc w:val="center"/>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sz w:val="24"/>
                <w:szCs w:val="24"/>
                <w:vertAlign w:val="baseline"/>
                <w:lang w:val="ro-RO"/>
              </w:rPr>
            </w:pPr>
            <w:r>
              <w:rPr>
                <w:rFonts w:hint="default"/>
                <w:b w:val="0"/>
                <w:bCs/>
                <w:sz w:val="24"/>
                <w:szCs w:val="24"/>
                <w:vertAlign w:val="baseline"/>
                <w:lang w:val="ro-RO"/>
              </w:rPr>
              <w:t>17</w:t>
            </w:r>
          </w:p>
        </w:tc>
        <w:tc>
          <w:tcPr>
            <w:tcW w:w="4387" w:type="dxa"/>
          </w:tcPr>
          <w:p>
            <w:pPr>
              <w:pStyle w:val="7"/>
              <w:jc w:val="center"/>
              <w:rPr>
                <w:rFonts w:hint="default"/>
                <w:b w:val="0"/>
                <w:bCs/>
                <w:sz w:val="24"/>
                <w:szCs w:val="24"/>
                <w:vertAlign w:val="baseline"/>
                <w:lang w:val="ro-RO"/>
              </w:rPr>
            </w:pPr>
            <w:r>
              <w:rPr>
                <w:rFonts w:hint="default"/>
                <w:b w:val="0"/>
                <w:bCs/>
                <w:sz w:val="24"/>
                <w:szCs w:val="24"/>
                <w:vertAlign w:val="baseline"/>
                <w:lang w:val="ro-RO"/>
              </w:rPr>
              <w:t>BOSOANCA CONSTANTIN</w:t>
            </w:r>
          </w:p>
        </w:tc>
        <w:tc>
          <w:tcPr>
            <w:tcW w:w="1588" w:type="dxa"/>
          </w:tcPr>
          <w:p>
            <w:pPr>
              <w:pStyle w:val="7"/>
              <w:jc w:val="center"/>
              <w:rPr>
                <w:b w:val="0"/>
                <w:bCs/>
                <w:sz w:val="24"/>
                <w:szCs w:val="24"/>
                <w:vertAlign w:val="baseline"/>
              </w:rPr>
            </w:pPr>
          </w:p>
        </w:tc>
        <w:tc>
          <w:tcPr>
            <w:tcW w:w="1412" w:type="dxa"/>
          </w:tcPr>
          <w:p>
            <w:pPr>
              <w:pStyle w:val="7"/>
              <w:jc w:val="center"/>
              <w:rPr>
                <w:b w:val="0"/>
                <w:bCs/>
                <w:sz w:val="24"/>
                <w:szCs w:val="24"/>
                <w:vertAlign w:val="baseline"/>
              </w:rPr>
            </w:pPr>
          </w:p>
        </w:tc>
        <w:tc>
          <w:tcPr>
            <w:tcW w:w="1413" w:type="dxa"/>
          </w:tcPr>
          <w:p>
            <w:pPr>
              <w:pStyle w:val="7"/>
              <w:jc w:val="center"/>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sz w:val="24"/>
                <w:szCs w:val="24"/>
                <w:vertAlign w:val="baseline"/>
                <w:lang w:val="ro-RO"/>
              </w:rPr>
            </w:pPr>
            <w:r>
              <w:rPr>
                <w:rFonts w:hint="default"/>
                <w:b w:val="0"/>
                <w:bCs/>
                <w:sz w:val="24"/>
                <w:szCs w:val="24"/>
                <w:vertAlign w:val="baseline"/>
                <w:lang w:val="ro-RO"/>
              </w:rPr>
              <w:t>18</w:t>
            </w:r>
          </w:p>
        </w:tc>
        <w:tc>
          <w:tcPr>
            <w:tcW w:w="4387" w:type="dxa"/>
          </w:tcPr>
          <w:p>
            <w:pPr>
              <w:pStyle w:val="7"/>
              <w:jc w:val="center"/>
              <w:rPr>
                <w:rFonts w:hint="default"/>
                <w:b w:val="0"/>
                <w:bCs/>
                <w:sz w:val="24"/>
                <w:szCs w:val="24"/>
                <w:vertAlign w:val="baseline"/>
                <w:lang w:val="ro-RO"/>
              </w:rPr>
            </w:pPr>
            <w:r>
              <w:rPr>
                <w:rFonts w:hint="default"/>
                <w:b w:val="0"/>
                <w:bCs/>
                <w:sz w:val="24"/>
                <w:szCs w:val="24"/>
                <w:vertAlign w:val="baseline"/>
                <w:lang w:val="ro-RO"/>
              </w:rPr>
              <w:t>NICA MIHAIL</w:t>
            </w:r>
          </w:p>
        </w:tc>
        <w:tc>
          <w:tcPr>
            <w:tcW w:w="1588" w:type="dxa"/>
          </w:tcPr>
          <w:p>
            <w:pPr>
              <w:pStyle w:val="7"/>
              <w:jc w:val="center"/>
              <w:rPr>
                <w:b w:val="0"/>
                <w:bCs/>
                <w:sz w:val="24"/>
                <w:szCs w:val="24"/>
                <w:vertAlign w:val="baseline"/>
              </w:rPr>
            </w:pPr>
          </w:p>
        </w:tc>
        <w:tc>
          <w:tcPr>
            <w:tcW w:w="1412" w:type="dxa"/>
          </w:tcPr>
          <w:p>
            <w:pPr>
              <w:pStyle w:val="7"/>
              <w:jc w:val="center"/>
              <w:rPr>
                <w:b w:val="0"/>
                <w:bCs/>
                <w:sz w:val="24"/>
                <w:szCs w:val="24"/>
                <w:vertAlign w:val="baseline"/>
              </w:rPr>
            </w:pPr>
          </w:p>
        </w:tc>
        <w:tc>
          <w:tcPr>
            <w:tcW w:w="1413" w:type="dxa"/>
          </w:tcPr>
          <w:p>
            <w:pPr>
              <w:pStyle w:val="7"/>
              <w:jc w:val="center"/>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sz w:val="24"/>
                <w:szCs w:val="24"/>
                <w:vertAlign w:val="baseline"/>
                <w:lang w:val="ro-RO"/>
              </w:rPr>
            </w:pPr>
            <w:r>
              <w:rPr>
                <w:rFonts w:hint="default"/>
                <w:b w:val="0"/>
                <w:bCs/>
                <w:sz w:val="24"/>
                <w:szCs w:val="24"/>
                <w:vertAlign w:val="baseline"/>
                <w:lang w:val="ro-RO"/>
              </w:rPr>
              <w:t>19</w:t>
            </w:r>
          </w:p>
        </w:tc>
        <w:tc>
          <w:tcPr>
            <w:tcW w:w="4387" w:type="dxa"/>
          </w:tcPr>
          <w:p>
            <w:pPr>
              <w:pStyle w:val="7"/>
              <w:jc w:val="center"/>
              <w:rPr>
                <w:rFonts w:hint="default"/>
                <w:b w:val="0"/>
                <w:bCs/>
                <w:sz w:val="24"/>
                <w:szCs w:val="24"/>
                <w:vertAlign w:val="baseline"/>
                <w:lang w:val="ro-RO"/>
              </w:rPr>
            </w:pPr>
            <w:r>
              <w:rPr>
                <w:rFonts w:hint="default"/>
                <w:b w:val="0"/>
                <w:bCs/>
                <w:sz w:val="24"/>
                <w:szCs w:val="24"/>
                <w:vertAlign w:val="baseline"/>
                <w:lang w:val="ro-RO"/>
              </w:rPr>
              <w:t>SIRBULESCU ION</w:t>
            </w:r>
          </w:p>
        </w:tc>
        <w:tc>
          <w:tcPr>
            <w:tcW w:w="1588" w:type="dxa"/>
          </w:tcPr>
          <w:p>
            <w:pPr>
              <w:pStyle w:val="7"/>
              <w:jc w:val="center"/>
              <w:rPr>
                <w:b w:val="0"/>
                <w:bCs/>
                <w:sz w:val="24"/>
                <w:szCs w:val="24"/>
                <w:vertAlign w:val="baseline"/>
              </w:rPr>
            </w:pPr>
          </w:p>
        </w:tc>
        <w:tc>
          <w:tcPr>
            <w:tcW w:w="1412" w:type="dxa"/>
          </w:tcPr>
          <w:p>
            <w:pPr>
              <w:pStyle w:val="7"/>
              <w:jc w:val="center"/>
              <w:rPr>
                <w:b w:val="0"/>
                <w:bCs/>
                <w:sz w:val="24"/>
                <w:szCs w:val="24"/>
                <w:vertAlign w:val="baseline"/>
              </w:rPr>
            </w:pPr>
          </w:p>
        </w:tc>
        <w:tc>
          <w:tcPr>
            <w:tcW w:w="1413" w:type="dxa"/>
          </w:tcPr>
          <w:p>
            <w:pPr>
              <w:pStyle w:val="7"/>
              <w:jc w:val="center"/>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sz w:val="24"/>
                <w:szCs w:val="24"/>
                <w:vertAlign w:val="baseline"/>
                <w:lang w:val="ro-RO"/>
              </w:rPr>
            </w:pPr>
            <w:r>
              <w:rPr>
                <w:rFonts w:hint="default"/>
                <w:b w:val="0"/>
                <w:bCs/>
                <w:sz w:val="24"/>
                <w:szCs w:val="24"/>
                <w:vertAlign w:val="baseline"/>
                <w:lang w:val="ro-RO"/>
              </w:rPr>
              <w:t>20</w:t>
            </w:r>
          </w:p>
        </w:tc>
        <w:tc>
          <w:tcPr>
            <w:tcW w:w="4387" w:type="dxa"/>
          </w:tcPr>
          <w:p>
            <w:pPr>
              <w:pStyle w:val="7"/>
              <w:jc w:val="center"/>
              <w:rPr>
                <w:rFonts w:hint="default"/>
                <w:b w:val="0"/>
                <w:bCs/>
                <w:sz w:val="24"/>
                <w:szCs w:val="24"/>
                <w:vertAlign w:val="baseline"/>
                <w:lang w:val="ro-RO"/>
              </w:rPr>
            </w:pPr>
            <w:r>
              <w:rPr>
                <w:rFonts w:hint="default"/>
                <w:b w:val="0"/>
                <w:bCs/>
                <w:sz w:val="24"/>
                <w:szCs w:val="24"/>
                <w:vertAlign w:val="baseline"/>
                <w:lang w:val="ro-RO"/>
              </w:rPr>
              <w:t>NISTOR DUMITRU</w:t>
            </w:r>
          </w:p>
        </w:tc>
        <w:tc>
          <w:tcPr>
            <w:tcW w:w="1588" w:type="dxa"/>
          </w:tcPr>
          <w:p>
            <w:pPr>
              <w:pStyle w:val="7"/>
              <w:jc w:val="center"/>
              <w:rPr>
                <w:b w:val="0"/>
                <w:bCs/>
                <w:sz w:val="24"/>
                <w:szCs w:val="24"/>
                <w:vertAlign w:val="baseline"/>
              </w:rPr>
            </w:pPr>
          </w:p>
        </w:tc>
        <w:tc>
          <w:tcPr>
            <w:tcW w:w="1412" w:type="dxa"/>
          </w:tcPr>
          <w:p>
            <w:pPr>
              <w:pStyle w:val="7"/>
              <w:jc w:val="center"/>
              <w:rPr>
                <w:b w:val="0"/>
                <w:bCs/>
                <w:sz w:val="24"/>
                <w:szCs w:val="24"/>
                <w:vertAlign w:val="baseline"/>
              </w:rPr>
            </w:pPr>
          </w:p>
        </w:tc>
        <w:tc>
          <w:tcPr>
            <w:tcW w:w="1413" w:type="dxa"/>
          </w:tcPr>
          <w:p>
            <w:pPr>
              <w:pStyle w:val="7"/>
              <w:jc w:val="center"/>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63" w:type="dxa"/>
          </w:tcPr>
          <w:p>
            <w:pPr>
              <w:pStyle w:val="7"/>
              <w:jc w:val="center"/>
              <w:rPr>
                <w:rFonts w:hint="default"/>
                <w:b w:val="0"/>
                <w:bCs/>
                <w:sz w:val="24"/>
                <w:szCs w:val="24"/>
                <w:vertAlign w:val="baseline"/>
                <w:lang w:val="ro-RO"/>
              </w:rPr>
            </w:pPr>
            <w:r>
              <w:rPr>
                <w:rFonts w:hint="default"/>
                <w:b w:val="0"/>
                <w:bCs/>
                <w:sz w:val="24"/>
                <w:szCs w:val="24"/>
                <w:vertAlign w:val="baseline"/>
                <w:lang w:val="ro-RO"/>
              </w:rPr>
              <w:t>21</w:t>
            </w:r>
          </w:p>
        </w:tc>
        <w:tc>
          <w:tcPr>
            <w:tcW w:w="4387" w:type="dxa"/>
          </w:tcPr>
          <w:p>
            <w:pPr>
              <w:pStyle w:val="7"/>
              <w:jc w:val="center"/>
              <w:rPr>
                <w:rFonts w:hint="default"/>
                <w:b w:val="0"/>
                <w:bCs/>
                <w:sz w:val="24"/>
                <w:szCs w:val="24"/>
                <w:vertAlign w:val="baseline"/>
                <w:lang w:val="ro-RO"/>
              </w:rPr>
            </w:pPr>
            <w:r>
              <w:rPr>
                <w:rFonts w:hint="default"/>
                <w:b w:val="0"/>
                <w:bCs/>
                <w:sz w:val="24"/>
                <w:szCs w:val="24"/>
                <w:vertAlign w:val="baseline"/>
                <w:lang w:val="ro-RO"/>
              </w:rPr>
              <w:t>POPESCU ION</w:t>
            </w:r>
          </w:p>
        </w:tc>
        <w:tc>
          <w:tcPr>
            <w:tcW w:w="1588" w:type="dxa"/>
          </w:tcPr>
          <w:p>
            <w:pPr>
              <w:pStyle w:val="7"/>
              <w:jc w:val="center"/>
              <w:rPr>
                <w:b w:val="0"/>
                <w:bCs/>
                <w:sz w:val="24"/>
                <w:szCs w:val="24"/>
                <w:vertAlign w:val="baseline"/>
              </w:rPr>
            </w:pPr>
          </w:p>
        </w:tc>
        <w:tc>
          <w:tcPr>
            <w:tcW w:w="1412" w:type="dxa"/>
          </w:tcPr>
          <w:p>
            <w:pPr>
              <w:pStyle w:val="7"/>
              <w:jc w:val="center"/>
              <w:rPr>
                <w:b w:val="0"/>
                <w:bCs/>
                <w:sz w:val="24"/>
                <w:szCs w:val="24"/>
                <w:vertAlign w:val="baseline"/>
              </w:rPr>
            </w:pPr>
          </w:p>
        </w:tc>
        <w:tc>
          <w:tcPr>
            <w:tcW w:w="1413" w:type="dxa"/>
          </w:tcPr>
          <w:p>
            <w:pPr>
              <w:pStyle w:val="7"/>
              <w:jc w:val="center"/>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sz w:val="24"/>
                <w:szCs w:val="24"/>
                <w:vertAlign w:val="baseline"/>
                <w:lang w:val="ro-RO"/>
              </w:rPr>
            </w:pPr>
            <w:r>
              <w:rPr>
                <w:rFonts w:hint="default"/>
                <w:b w:val="0"/>
                <w:bCs/>
                <w:sz w:val="24"/>
                <w:szCs w:val="24"/>
                <w:vertAlign w:val="baseline"/>
                <w:lang w:val="ro-RO"/>
              </w:rPr>
              <w:t>22</w:t>
            </w:r>
          </w:p>
        </w:tc>
        <w:tc>
          <w:tcPr>
            <w:tcW w:w="4387" w:type="dxa"/>
          </w:tcPr>
          <w:p>
            <w:pPr>
              <w:pStyle w:val="7"/>
              <w:jc w:val="center"/>
              <w:rPr>
                <w:rFonts w:hint="default"/>
                <w:b w:val="0"/>
                <w:bCs/>
                <w:sz w:val="24"/>
                <w:szCs w:val="24"/>
                <w:vertAlign w:val="baseline"/>
                <w:lang w:val="ro-RO"/>
              </w:rPr>
            </w:pPr>
            <w:r>
              <w:rPr>
                <w:rFonts w:hint="default"/>
                <w:b w:val="0"/>
                <w:bCs/>
                <w:sz w:val="24"/>
                <w:szCs w:val="24"/>
                <w:vertAlign w:val="baseline"/>
                <w:lang w:val="ro-RO"/>
              </w:rPr>
              <w:t>GOCIU GRIGORE</w:t>
            </w:r>
          </w:p>
        </w:tc>
        <w:tc>
          <w:tcPr>
            <w:tcW w:w="1588" w:type="dxa"/>
          </w:tcPr>
          <w:p>
            <w:pPr>
              <w:pStyle w:val="7"/>
              <w:jc w:val="center"/>
              <w:rPr>
                <w:b w:val="0"/>
                <w:bCs/>
                <w:sz w:val="24"/>
                <w:szCs w:val="24"/>
                <w:vertAlign w:val="baseline"/>
              </w:rPr>
            </w:pPr>
          </w:p>
        </w:tc>
        <w:tc>
          <w:tcPr>
            <w:tcW w:w="1412" w:type="dxa"/>
          </w:tcPr>
          <w:p>
            <w:pPr>
              <w:pStyle w:val="7"/>
              <w:jc w:val="center"/>
              <w:rPr>
                <w:b w:val="0"/>
                <w:bCs/>
                <w:sz w:val="24"/>
                <w:szCs w:val="24"/>
                <w:vertAlign w:val="baseline"/>
              </w:rPr>
            </w:pPr>
          </w:p>
        </w:tc>
        <w:tc>
          <w:tcPr>
            <w:tcW w:w="1413" w:type="dxa"/>
          </w:tcPr>
          <w:p>
            <w:pPr>
              <w:pStyle w:val="7"/>
              <w:jc w:val="center"/>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sz w:val="24"/>
                <w:szCs w:val="24"/>
                <w:vertAlign w:val="baseline"/>
                <w:lang w:val="ro-RO"/>
              </w:rPr>
            </w:pPr>
            <w:r>
              <w:rPr>
                <w:rFonts w:hint="default"/>
                <w:b w:val="0"/>
                <w:bCs/>
                <w:sz w:val="24"/>
                <w:szCs w:val="24"/>
                <w:vertAlign w:val="baseline"/>
                <w:lang w:val="ro-RO"/>
              </w:rPr>
              <w:t>23</w:t>
            </w:r>
          </w:p>
        </w:tc>
        <w:tc>
          <w:tcPr>
            <w:tcW w:w="4387" w:type="dxa"/>
          </w:tcPr>
          <w:p>
            <w:pPr>
              <w:pStyle w:val="7"/>
              <w:jc w:val="center"/>
              <w:rPr>
                <w:rFonts w:hint="default"/>
                <w:b w:val="0"/>
                <w:bCs/>
                <w:sz w:val="24"/>
                <w:szCs w:val="24"/>
                <w:vertAlign w:val="baseline"/>
                <w:lang w:val="ro-RO"/>
              </w:rPr>
            </w:pPr>
            <w:r>
              <w:rPr>
                <w:rFonts w:hint="default"/>
                <w:b w:val="0"/>
                <w:bCs/>
                <w:sz w:val="24"/>
                <w:szCs w:val="24"/>
                <w:vertAlign w:val="baseline"/>
                <w:lang w:val="ro-RO"/>
              </w:rPr>
              <w:t>CONSTANTIN SERGIU MARIAN</w:t>
            </w:r>
          </w:p>
        </w:tc>
        <w:tc>
          <w:tcPr>
            <w:tcW w:w="1588" w:type="dxa"/>
          </w:tcPr>
          <w:p>
            <w:pPr>
              <w:pStyle w:val="7"/>
              <w:jc w:val="center"/>
              <w:rPr>
                <w:b w:val="0"/>
                <w:bCs/>
                <w:sz w:val="24"/>
                <w:szCs w:val="24"/>
                <w:vertAlign w:val="baseline"/>
              </w:rPr>
            </w:pPr>
          </w:p>
        </w:tc>
        <w:tc>
          <w:tcPr>
            <w:tcW w:w="1412" w:type="dxa"/>
          </w:tcPr>
          <w:p>
            <w:pPr>
              <w:pStyle w:val="7"/>
              <w:jc w:val="center"/>
              <w:rPr>
                <w:b w:val="0"/>
                <w:bCs/>
                <w:sz w:val="24"/>
                <w:szCs w:val="24"/>
                <w:vertAlign w:val="baseline"/>
              </w:rPr>
            </w:pPr>
          </w:p>
        </w:tc>
        <w:tc>
          <w:tcPr>
            <w:tcW w:w="1413" w:type="dxa"/>
          </w:tcPr>
          <w:p>
            <w:pPr>
              <w:pStyle w:val="7"/>
              <w:jc w:val="center"/>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sz w:val="20"/>
                <w:vertAlign w:val="baseline"/>
                <w:lang w:val="ro-RO"/>
              </w:rPr>
            </w:pPr>
            <w:r>
              <w:rPr>
                <w:rFonts w:hint="default"/>
                <w:b w:val="0"/>
                <w:bCs/>
                <w:sz w:val="20"/>
                <w:vertAlign w:val="baseline"/>
                <w:lang w:val="ro-RO"/>
              </w:rPr>
              <w:t>24</w:t>
            </w:r>
          </w:p>
        </w:tc>
        <w:tc>
          <w:tcPr>
            <w:tcW w:w="4387" w:type="dxa"/>
          </w:tcPr>
          <w:p>
            <w:pPr>
              <w:pStyle w:val="7"/>
              <w:jc w:val="center"/>
              <w:rPr>
                <w:rFonts w:hint="default"/>
                <w:b w:val="0"/>
                <w:bCs/>
                <w:sz w:val="20"/>
                <w:vertAlign w:val="baseline"/>
                <w:lang w:val="ro-RO"/>
              </w:rPr>
            </w:pPr>
            <w:r>
              <w:rPr>
                <w:rFonts w:hint="default"/>
                <w:b w:val="0"/>
                <w:bCs/>
                <w:sz w:val="20"/>
                <w:vertAlign w:val="baseline"/>
                <w:lang w:val="ro-RO"/>
              </w:rPr>
              <w:t>STREINU MIHAIL</w:t>
            </w:r>
          </w:p>
        </w:tc>
        <w:tc>
          <w:tcPr>
            <w:tcW w:w="1588" w:type="dxa"/>
          </w:tcPr>
          <w:p>
            <w:pPr>
              <w:pStyle w:val="7"/>
              <w:jc w:val="center"/>
              <w:rPr>
                <w:b w:val="0"/>
                <w:bCs/>
                <w:sz w:val="20"/>
                <w:vertAlign w:val="baseline"/>
              </w:rPr>
            </w:pPr>
          </w:p>
        </w:tc>
        <w:tc>
          <w:tcPr>
            <w:tcW w:w="1412" w:type="dxa"/>
          </w:tcPr>
          <w:p>
            <w:pPr>
              <w:pStyle w:val="7"/>
              <w:jc w:val="center"/>
              <w:rPr>
                <w:b w:val="0"/>
                <w:bCs/>
                <w:sz w:val="20"/>
                <w:vertAlign w:val="baseline"/>
              </w:rPr>
            </w:pPr>
          </w:p>
        </w:tc>
        <w:tc>
          <w:tcPr>
            <w:tcW w:w="1413" w:type="dxa"/>
          </w:tcPr>
          <w:p>
            <w:pPr>
              <w:pStyle w:val="7"/>
              <w:jc w:val="center"/>
              <w:rPr>
                <w:b w:val="0"/>
                <w:bCs/>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sz w:val="20"/>
                <w:vertAlign w:val="baseline"/>
                <w:lang w:val="ro-RO"/>
              </w:rPr>
            </w:pPr>
            <w:r>
              <w:rPr>
                <w:rFonts w:hint="default"/>
                <w:b w:val="0"/>
                <w:bCs/>
                <w:sz w:val="20"/>
                <w:vertAlign w:val="baseline"/>
                <w:lang w:val="ro-RO"/>
              </w:rPr>
              <w:t>25</w:t>
            </w:r>
          </w:p>
        </w:tc>
        <w:tc>
          <w:tcPr>
            <w:tcW w:w="4387" w:type="dxa"/>
          </w:tcPr>
          <w:p>
            <w:pPr>
              <w:pStyle w:val="7"/>
              <w:jc w:val="center"/>
              <w:rPr>
                <w:rFonts w:hint="default"/>
                <w:b w:val="0"/>
                <w:bCs/>
                <w:sz w:val="20"/>
                <w:vertAlign w:val="baseline"/>
                <w:lang w:val="ro-RO"/>
              </w:rPr>
            </w:pPr>
            <w:r>
              <w:rPr>
                <w:rFonts w:hint="default"/>
                <w:b w:val="0"/>
                <w:bCs/>
                <w:sz w:val="20"/>
                <w:vertAlign w:val="baseline"/>
                <w:lang w:val="ro-RO"/>
              </w:rPr>
              <w:t>TUDOR V. DUMITRU</w:t>
            </w:r>
          </w:p>
        </w:tc>
        <w:tc>
          <w:tcPr>
            <w:tcW w:w="1588" w:type="dxa"/>
          </w:tcPr>
          <w:p>
            <w:pPr>
              <w:pStyle w:val="7"/>
              <w:jc w:val="center"/>
              <w:rPr>
                <w:b w:val="0"/>
                <w:bCs/>
                <w:sz w:val="20"/>
                <w:vertAlign w:val="baseline"/>
              </w:rPr>
            </w:pPr>
          </w:p>
        </w:tc>
        <w:tc>
          <w:tcPr>
            <w:tcW w:w="1412" w:type="dxa"/>
          </w:tcPr>
          <w:p>
            <w:pPr>
              <w:pStyle w:val="7"/>
              <w:jc w:val="center"/>
              <w:rPr>
                <w:b w:val="0"/>
                <w:bCs/>
                <w:sz w:val="20"/>
                <w:vertAlign w:val="baseline"/>
              </w:rPr>
            </w:pPr>
          </w:p>
        </w:tc>
        <w:tc>
          <w:tcPr>
            <w:tcW w:w="1413" w:type="dxa"/>
          </w:tcPr>
          <w:p>
            <w:pPr>
              <w:pStyle w:val="7"/>
              <w:jc w:val="center"/>
              <w:rPr>
                <w:b w:val="0"/>
                <w:bCs/>
                <w:sz w:val="20"/>
                <w:vertAlign w:val="baseline"/>
              </w:rPr>
            </w:pPr>
          </w:p>
        </w:tc>
      </w:tr>
    </w:tbl>
    <w:p>
      <w:pPr>
        <w:pStyle w:val="7"/>
        <w:jc w:val="center"/>
        <w:rPr>
          <w:b/>
          <w:sz w:val="20"/>
        </w:rPr>
      </w:pPr>
    </w:p>
    <w:p>
      <w:pPr>
        <w:pStyle w:val="13"/>
        <w:numPr>
          <w:ilvl w:val="0"/>
          <w:numId w:val="0"/>
        </w:numPr>
        <w:bidi w:val="0"/>
        <w:ind w:left="221" w:leftChars="0" w:right="371" w:rightChars="0"/>
        <w:rPr>
          <w:rFonts w:hint="default"/>
          <w:sz w:val="28"/>
          <w:szCs w:val="28"/>
        </w:rPr>
      </w:pPr>
      <w:r>
        <w:rPr>
          <w:rFonts w:hint="default"/>
          <w:sz w:val="28"/>
          <w:szCs w:val="28"/>
          <w:lang w:val="ro-RO"/>
        </w:rPr>
        <w:t>b)</w:t>
      </w:r>
      <w:r>
        <w:rPr>
          <w:rFonts w:hint="default"/>
          <w:sz w:val="28"/>
          <w:szCs w:val="28"/>
        </w:rPr>
        <w:t>mandatul 1996-2000</w:t>
      </w:r>
    </w:p>
    <w:tbl>
      <w:tblPr>
        <w:tblStyle w:val="6"/>
        <w:tblpPr w:leftFromText="180" w:rightFromText="180" w:vertAnchor="text" w:horzAnchor="page" w:tblpX="1222" w:tblpY="143"/>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6"/>
        <w:gridCol w:w="4412"/>
        <w:gridCol w:w="1561"/>
        <w:gridCol w:w="1419"/>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766" w:type="dxa"/>
          </w:tcPr>
          <w:p>
            <w:pPr>
              <w:pStyle w:val="16"/>
              <w:spacing w:before="2" w:line="240" w:lineRule="auto"/>
              <w:jc w:val="left"/>
              <w:rPr>
                <w:b/>
                <w:sz w:val="25"/>
              </w:rPr>
            </w:pPr>
          </w:p>
          <w:p>
            <w:pPr>
              <w:pStyle w:val="16"/>
              <w:spacing w:line="287" w:lineRule="exact"/>
              <w:ind w:left="3"/>
              <w:rPr>
                <w:sz w:val="26"/>
              </w:rPr>
            </w:pPr>
            <w:r>
              <w:rPr>
                <w:sz w:val="26"/>
              </w:rPr>
              <w:t>Nr.</w:t>
            </w:r>
            <w:r>
              <w:rPr>
                <w:spacing w:val="-5"/>
                <w:sz w:val="26"/>
              </w:rPr>
              <w:t xml:space="preserve"> </w:t>
            </w:r>
            <w:r>
              <w:rPr>
                <w:sz w:val="26"/>
              </w:rPr>
              <w:t>crt.</w:t>
            </w:r>
          </w:p>
        </w:tc>
        <w:tc>
          <w:tcPr>
            <w:tcW w:w="4412" w:type="dxa"/>
          </w:tcPr>
          <w:p>
            <w:pPr>
              <w:pStyle w:val="16"/>
              <w:spacing w:before="2" w:line="240" w:lineRule="auto"/>
              <w:jc w:val="left"/>
              <w:rPr>
                <w:b/>
                <w:sz w:val="25"/>
              </w:rPr>
            </w:pPr>
          </w:p>
          <w:p>
            <w:pPr>
              <w:pStyle w:val="16"/>
              <w:spacing w:line="287" w:lineRule="exact"/>
              <w:ind w:left="1280"/>
              <w:jc w:val="left"/>
              <w:rPr>
                <w:sz w:val="26"/>
              </w:rPr>
            </w:pPr>
            <w:r>
              <w:rPr>
                <w:sz w:val="26"/>
              </w:rPr>
              <w:t>Nume</w:t>
            </w:r>
            <w:r>
              <w:rPr>
                <w:spacing w:val="-4"/>
                <w:sz w:val="26"/>
              </w:rPr>
              <w:t xml:space="preserve"> </w:t>
            </w:r>
            <w:r>
              <w:rPr>
                <w:sz w:val="26"/>
              </w:rPr>
              <w:t>și</w:t>
            </w:r>
            <w:r>
              <w:rPr>
                <w:spacing w:val="-3"/>
                <w:sz w:val="26"/>
              </w:rPr>
              <w:t xml:space="preserve"> </w:t>
            </w:r>
            <w:r>
              <w:rPr>
                <w:sz w:val="26"/>
              </w:rPr>
              <w:t>prenume</w:t>
            </w:r>
          </w:p>
        </w:tc>
        <w:tc>
          <w:tcPr>
            <w:tcW w:w="1561" w:type="dxa"/>
          </w:tcPr>
          <w:p>
            <w:pPr>
              <w:pStyle w:val="16"/>
              <w:spacing w:before="2" w:line="240" w:lineRule="auto"/>
              <w:jc w:val="left"/>
              <w:rPr>
                <w:b/>
                <w:sz w:val="25"/>
              </w:rPr>
            </w:pPr>
          </w:p>
          <w:p>
            <w:pPr>
              <w:pStyle w:val="16"/>
              <w:spacing w:line="287" w:lineRule="exact"/>
              <w:ind w:left="97" w:right="95"/>
              <w:rPr>
                <w:sz w:val="26"/>
              </w:rPr>
            </w:pPr>
            <w:r>
              <w:rPr>
                <w:sz w:val="26"/>
              </w:rPr>
              <w:t>Data</w:t>
            </w:r>
            <w:r>
              <w:rPr>
                <w:spacing w:val="-4"/>
                <w:sz w:val="26"/>
              </w:rPr>
              <w:t xml:space="preserve"> </w:t>
            </w:r>
            <w:r>
              <w:rPr>
                <w:sz w:val="26"/>
              </w:rPr>
              <w:t>nașterii</w:t>
            </w:r>
          </w:p>
        </w:tc>
        <w:tc>
          <w:tcPr>
            <w:tcW w:w="1419" w:type="dxa"/>
          </w:tcPr>
          <w:p>
            <w:pPr>
              <w:pStyle w:val="16"/>
              <w:spacing w:line="291" w:lineRule="exact"/>
              <w:ind w:left="48" w:right="48"/>
              <w:rPr>
                <w:sz w:val="26"/>
              </w:rPr>
            </w:pPr>
            <w:r>
              <w:rPr>
                <w:sz w:val="26"/>
              </w:rPr>
              <w:t>Apartenența</w:t>
            </w:r>
          </w:p>
          <w:p>
            <w:pPr>
              <w:pStyle w:val="16"/>
              <w:spacing w:line="287" w:lineRule="exact"/>
              <w:ind w:left="49" w:right="48"/>
              <w:rPr>
                <w:sz w:val="26"/>
              </w:rPr>
            </w:pPr>
            <w:r>
              <w:rPr>
                <w:sz w:val="26"/>
              </w:rPr>
              <w:t>politică</w:t>
            </w:r>
          </w:p>
        </w:tc>
        <w:tc>
          <w:tcPr>
            <w:tcW w:w="1417" w:type="dxa"/>
          </w:tcPr>
          <w:p>
            <w:pPr>
              <w:pStyle w:val="16"/>
              <w:spacing w:before="2" w:line="240" w:lineRule="auto"/>
              <w:jc w:val="left"/>
              <w:rPr>
                <w:b/>
                <w:sz w:val="25"/>
              </w:rPr>
            </w:pPr>
          </w:p>
          <w:p>
            <w:pPr>
              <w:pStyle w:val="16"/>
              <w:spacing w:line="287" w:lineRule="exact"/>
              <w:ind w:left="119" w:right="119"/>
              <w:rPr>
                <w:sz w:val="26"/>
              </w:rPr>
            </w:pPr>
            <w:r>
              <w:rPr>
                <w:sz w:val="26"/>
              </w:rPr>
              <w:t>Perioadă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6"/>
              </w:rPr>
            </w:pPr>
            <w:r>
              <w:rPr>
                <w:sz w:val="26"/>
              </w:rPr>
              <w:t>0.</w:t>
            </w:r>
          </w:p>
        </w:tc>
        <w:tc>
          <w:tcPr>
            <w:tcW w:w="4412" w:type="dxa"/>
          </w:tcPr>
          <w:p>
            <w:pPr>
              <w:pStyle w:val="16"/>
              <w:spacing w:line="291" w:lineRule="exact"/>
              <w:ind w:left="8"/>
              <w:rPr>
                <w:sz w:val="26"/>
              </w:rPr>
            </w:pPr>
            <w:r>
              <w:rPr>
                <w:w w:val="99"/>
                <w:sz w:val="26"/>
              </w:rPr>
              <w:t>1</w:t>
            </w:r>
          </w:p>
        </w:tc>
        <w:tc>
          <w:tcPr>
            <w:tcW w:w="1561" w:type="dxa"/>
          </w:tcPr>
          <w:p>
            <w:pPr>
              <w:pStyle w:val="16"/>
              <w:spacing w:line="291" w:lineRule="exact"/>
              <w:ind w:left="6"/>
              <w:rPr>
                <w:sz w:val="26"/>
              </w:rPr>
            </w:pPr>
            <w:r>
              <w:rPr>
                <w:w w:val="99"/>
                <w:sz w:val="26"/>
              </w:rPr>
              <w:t>2</w:t>
            </w:r>
          </w:p>
        </w:tc>
        <w:tc>
          <w:tcPr>
            <w:tcW w:w="1419" w:type="dxa"/>
          </w:tcPr>
          <w:p>
            <w:pPr>
              <w:pStyle w:val="16"/>
              <w:spacing w:line="291" w:lineRule="exact"/>
              <w:ind w:left="2"/>
              <w:rPr>
                <w:sz w:val="26"/>
              </w:rPr>
            </w:pPr>
            <w:r>
              <w:rPr>
                <w:w w:val="99"/>
                <w:sz w:val="26"/>
              </w:rPr>
              <w:t>3</w:t>
            </w:r>
          </w:p>
        </w:tc>
        <w:tc>
          <w:tcPr>
            <w:tcW w:w="1417" w:type="dxa"/>
          </w:tcPr>
          <w:p>
            <w:pPr>
              <w:pStyle w:val="16"/>
              <w:spacing w:line="291" w:lineRule="exact"/>
              <w:ind w:left="3"/>
              <w:rPr>
                <w:sz w:val="26"/>
              </w:rPr>
            </w:pPr>
            <w:r>
              <w:rPr>
                <w:w w:val="99"/>
                <w:sz w:val="26"/>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6"/>
              </w:rPr>
            </w:pPr>
            <w:r>
              <w:rPr>
                <w:sz w:val="26"/>
              </w:rPr>
              <w:t>1.</w:t>
            </w:r>
          </w:p>
        </w:tc>
        <w:tc>
          <w:tcPr>
            <w:tcW w:w="4412" w:type="dxa"/>
          </w:tcPr>
          <w:p>
            <w:pPr>
              <w:pStyle w:val="16"/>
              <w:spacing w:line="291" w:lineRule="exact"/>
              <w:ind w:left="4"/>
              <w:jc w:val="left"/>
              <w:rPr>
                <w:rFonts w:hint="default"/>
                <w:sz w:val="26"/>
                <w:lang w:val="ro-RO"/>
              </w:rPr>
            </w:pPr>
            <w:r>
              <w:rPr>
                <w:rFonts w:hint="default"/>
                <w:sz w:val="26"/>
                <w:lang w:val="ro-RO"/>
              </w:rPr>
              <w:t>Manea Alexandru</w:t>
            </w:r>
          </w:p>
        </w:tc>
        <w:tc>
          <w:tcPr>
            <w:tcW w:w="1561" w:type="dxa"/>
          </w:tcPr>
          <w:p>
            <w:pPr>
              <w:pStyle w:val="16"/>
              <w:spacing w:line="240" w:lineRule="auto"/>
              <w:jc w:val="left"/>
              <w:rPr>
                <w:sz w:val="24"/>
              </w:rPr>
            </w:pPr>
          </w:p>
        </w:tc>
        <w:tc>
          <w:tcPr>
            <w:tcW w:w="1419" w:type="dxa"/>
          </w:tcPr>
          <w:p>
            <w:pPr>
              <w:pStyle w:val="16"/>
              <w:spacing w:line="291" w:lineRule="exact"/>
              <w:ind w:left="49" w:right="48"/>
              <w:rPr>
                <w:sz w:val="26"/>
              </w:rPr>
            </w:pPr>
          </w:p>
        </w:tc>
        <w:tc>
          <w:tcPr>
            <w:tcW w:w="1417" w:type="dxa"/>
          </w:tcPr>
          <w:p>
            <w:pPr>
              <w:pStyle w:val="16"/>
              <w:spacing w:line="291" w:lineRule="exact"/>
              <w:ind w:left="119" w:right="120"/>
              <w:rPr>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jc w:val="both"/>
              <w:rPr>
                <w:rFonts w:hint="default"/>
                <w:sz w:val="26"/>
                <w:lang w:val="ro-RO"/>
              </w:rPr>
            </w:pPr>
            <w:r>
              <w:rPr>
                <w:rFonts w:hint="default"/>
                <w:sz w:val="26"/>
                <w:lang w:val="ro-RO"/>
              </w:rPr>
              <w:t>2</w:t>
            </w:r>
          </w:p>
        </w:tc>
        <w:tc>
          <w:tcPr>
            <w:tcW w:w="4412" w:type="dxa"/>
          </w:tcPr>
          <w:p>
            <w:pPr>
              <w:pStyle w:val="16"/>
              <w:spacing w:line="291" w:lineRule="exact"/>
              <w:ind w:left="4"/>
              <w:jc w:val="left"/>
              <w:rPr>
                <w:rFonts w:hint="default"/>
                <w:sz w:val="26"/>
                <w:lang w:val="ro-RO"/>
              </w:rPr>
            </w:pPr>
            <w:r>
              <w:rPr>
                <w:rFonts w:hint="default"/>
                <w:sz w:val="26"/>
                <w:lang w:val="ro-RO"/>
              </w:rPr>
              <w:t>Păunel Nicolae</w:t>
            </w:r>
          </w:p>
        </w:tc>
        <w:tc>
          <w:tcPr>
            <w:tcW w:w="1561" w:type="dxa"/>
          </w:tcPr>
          <w:p>
            <w:pPr>
              <w:pStyle w:val="16"/>
              <w:spacing w:line="240" w:lineRule="auto"/>
              <w:jc w:val="left"/>
              <w:rPr>
                <w:sz w:val="24"/>
              </w:rPr>
            </w:pPr>
          </w:p>
        </w:tc>
        <w:tc>
          <w:tcPr>
            <w:tcW w:w="1419" w:type="dxa"/>
          </w:tcPr>
          <w:p>
            <w:pPr>
              <w:pStyle w:val="16"/>
              <w:spacing w:line="291" w:lineRule="exact"/>
              <w:ind w:left="49" w:right="48"/>
              <w:rPr>
                <w:sz w:val="26"/>
              </w:rPr>
            </w:pPr>
          </w:p>
        </w:tc>
        <w:tc>
          <w:tcPr>
            <w:tcW w:w="1417" w:type="dxa"/>
          </w:tcPr>
          <w:p>
            <w:pPr>
              <w:pStyle w:val="16"/>
              <w:spacing w:line="291" w:lineRule="exact"/>
              <w:ind w:left="119" w:right="120"/>
              <w:rPr>
                <w:sz w:val="26"/>
              </w:rPr>
            </w:pPr>
          </w:p>
        </w:tc>
      </w:tr>
    </w:tbl>
    <w:tbl>
      <w:tblPr>
        <w:tblStyle w:val="12"/>
        <w:tblW w:w="9563" w:type="dxa"/>
        <w:tblInd w:w="-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3"/>
        <w:gridCol w:w="4387"/>
        <w:gridCol w:w="1588"/>
        <w:gridCol w:w="1412"/>
        <w:gridCol w:w="14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3</w:t>
            </w:r>
          </w:p>
        </w:tc>
        <w:tc>
          <w:tcPr>
            <w:tcW w:w="4387" w:type="dxa"/>
          </w:tcPr>
          <w:p>
            <w:pPr>
              <w:pStyle w:val="7"/>
              <w:rPr>
                <w:b/>
                <w:sz w:val="20"/>
                <w:vertAlign w:val="baseline"/>
              </w:rPr>
            </w:pPr>
          </w:p>
          <w:p>
            <w:pPr>
              <w:pStyle w:val="7"/>
              <w:rPr>
                <w:rFonts w:hint="default"/>
                <w:b/>
                <w:sz w:val="20"/>
                <w:vertAlign w:val="baseline"/>
                <w:lang w:val="ro-RO"/>
              </w:rPr>
            </w:pPr>
            <w:r>
              <w:rPr>
                <w:rFonts w:hint="default"/>
                <w:b/>
                <w:sz w:val="20"/>
                <w:vertAlign w:val="baseline"/>
                <w:lang w:val="ro-RO"/>
              </w:rPr>
              <w:t>Bosoancă Constantin</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4</w:t>
            </w:r>
          </w:p>
        </w:tc>
        <w:tc>
          <w:tcPr>
            <w:tcW w:w="4387" w:type="dxa"/>
          </w:tcPr>
          <w:p>
            <w:pPr>
              <w:pStyle w:val="7"/>
              <w:rPr>
                <w:rFonts w:hint="default"/>
                <w:b/>
                <w:sz w:val="20"/>
                <w:vertAlign w:val="baseline"/>
                <w:lang w:val="ro-RO"/>
              </w:rPr>
            </w:pPr>
            <w:r>
              <w:rPr>
                <w:rFonts w:hint="default"/>
                <w:b/>
                <w:sz w:val="20"/>
                <w:vertAlign w:val="baseline"/>
                <w:lang w:val="ro-RO"/>
              </w:rPr>
              <w:t>Bojneag Lilică</w:t>
            </w:r>
          </w:p>
          <w:p>
            <w:pPr>
              <w:pStyle w:val="7"/>
              <w:rPr>
                <w:b/>
                <w:sz w:val="20"/>
                <w:vertAlign w:val="baseline"/>
              </w:rPr>
            </w:pP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5</w:t>
            </w:r>
          </w:p>
        </w:tc>
        <w:tc>
          <w:tcPr>
            <w:tcW w:w="4387" w:type="dxa"/>
          </w:tcPr>
          <w:p>
            <w:pPr>
              <w:pStyle w:val="7"/>
              <w:rPr>
                <w:b/>
                <w:sz w:val="20"/>
                <w:vertAlign w:val="baseline"/>
              </w:rPr>
            </w:pPr>
          </w:p>
          <w:p>
            <w:pPr>
              <w:pStyle w:val="7"/>
              <w:rPr>
                <w:rFonts w:hint="default"/>
                <w:b/>
                <w:sz w:val="20"/>
                <w:vertAlign w:val="baseline"/>
                <w:lang w:val="ro-RO"/>
              </w:rPr>
            </w:pPr>
            <w:r>
              <w:rPr>
                <w:rFonts w:hint="default"/>
                <w:b/>
                <w:sz w:val="20"/>
                <w:vertAlign w:val="baseline"/>
                <w:lang w:val="ro-RO"/>
              </w:rPr>
              <w:t>Goșa Marian</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6</w:t>
            </w:r>
          </w:p>
        </w:tc>
        <w:tc>
          <w:tcPr>
            <w:tcW w:w="4387" w:type="dxa"/>
          </w:tcPr>
          <w:p>
            <w:pPr>
              <w:pStyle w:val="7"/>
              <w:rPr>
                <w:b/>
                <w:sz w:val="20"/>
                <w:vertAlign w:val="baseline"/>
              </w:rPr>
            </w:pPr>
          </w:p>
          <w:p>
            <w:pPr>
              <w:pStyle w:val="7"/>
              <w:rPr>
                <w:rFonts w:hint="default"/>
                <w:b/>
                <w:sz w:val="20"/>
                <w:vertAlign w:val="baseline"/>
                <w:lang w:val="ro-RO"/>
              </w:rPr>
            </w:pPr>
            <w:r>
              <w:rPr>
                <w:rFonts w:hint="default"/>
                <w:b/>
                <w:sz w:val="20"/>
                <w:vertAlign w:val="baseline"/>
                <w:lang w:val="ro-RO"/>
              </w:rPr>
              <w:t>Radulescu Marian</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7</w:t>
            </w:r>
          </w:p>
        </w:tc>
        <w:tc>
          <w:tcPr>
            <w:tcW w:w="4387" w:type="dxa"/>
          </w:tcPr>
          <w:p>
            <w:pPr>
              <w:pStyle w:val="7"/>
              <w:rPr>
                <w:rFonts w:hint="default"/>
                <w:b/>
                <w:sz w:val="20"/>
                <w:vertAlign w:val="baseline"/>
                <w:lang w:val="ro-RO"/>
              </w:rPr>
            </w:pPr>
            <w:r>
              <w:rPr>
                <w:rFonts w:hint="default"/>
                <w:b/>
                <w:sz w:val="20"/>
                <w:vertAlign w:val="baseline"/>
                <w:lang w:val="ro-RO"/>
              </w:rPr>
              <w:t>Fleancu Constantin</w:t>
            </w:r>
          </w:p>
          <w:p>
            <w:pPr>
              <w:pStyle w:val="7"/>
              <w:rPr>
                <w:b/>
                <w:sz w:val="20"/>
                <w:vertAlign w:val="baseline"/>
              </w:rPr>
            </w:pP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8</w:t>
            </w:r>
          </w:p>
        </w:tc>
        <w:tc>
          <w:tcPr>
            <w:tcW w:w="4387" w:type="dxa"/>
          </w:tcPr>
          <w:p>
            <w:pPr>
              <w:pStyle w:val="7"/>
              <w:rPr>
                <w:rFonts w:hint="default"/>
                <w:b/>
                <w:sz w:val="20"/>
                <w:vertAlign w:val="baseline"/>
                <w:lang w:val="ro-RO"/>
              </w:rPr>
            </w:pPr>
            <w:r>
              <w:rPr>
                <w:rFonts w:hint="default"/>
                <w:b/>
                <w:sz w:val="20"/>
                <w:vertAlign w:val="baseline"/>
                <w:lang w:val="ro-RO"/>
              </w:rPr>
              <w:t>Paponiu Cristinel</w:t>
            </w:r>
          </w:p>
          <w:p>
            <w:pPr>
              <w:pStyle w:val="7"/>
              <w:rPr>
                <w:b/>
                <w:sz w:val="20"/>
                <w:vertAlign w:val="baseline"/>
              </w:rPr>
            </w:pP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9</w:t>
            </w:r>
          </w:p>
        </w:tc>
        <w:tc>
          <w:tcPr>
            <w:tcW w:w="4387" w:type="dxa"/>
          </w:tcPr>
          <w:p>
            <w:pPr>
              <w:pStyle w:val="7"/>
              <w:rPr>
                <w:b/>
                <w:sz w:val="20"/>
                <w:vertAlign w:val="baseline"/>
              </w:rPr>
            </w:pPr>
          </w:p>
          <w:p>
            <w:pPr>
              <w:pStyle w:val="7"/>
              <w:rPr>
                <w:rFonts w:hint="default"/>
                <w:b/>
                <w:sz w:val="20"/>
                <w:vertAlign w:val="baseline"/>
                <w:lang w:val="ro-RO"/>
              </w:rPr>
            </w:pPr>
            <w:r>
              <w:rPr>
                <w:rFonts w:hint="default"/>
                <w:b/>
                <w:sz w:val="20"/>
                <w:vertAlign w:val="baseline"/>
                <w:lang w:val="ro-RO"/>
              </w:rPr>
              <w:t>Dumitrascu Ion</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10</w:t>
            </w:r>
          </w:p>
        </w:tc>
        <w:tc>
          <w:tcPr>
            <w:tcW w:w="4387" w:type="dxa"/>
          </w:tcPr>
          <w:p>
            <w:pPr>
              <w:pStyle w:val="7"/>
              <w:rPr>
                <w:rFonts w:hint="default"/>
                <w:b/>
                <w:sz w:val="20"/>
                <w:vertAlign w:val="baseline"/>
                <w:lang w:val="ro-RO"/>
              </w:rPr>
            </w:pPr>
            <w:r>
              <w:rPr>
                <w:rFonts w:hint="default"/>
                <w:b/>
                <w:sz w:val="20"/>
                <w:vertAlign w:val="baseline"/>
                <w:lang w:val="ro-RO"/>
              </w:rPr>
              <w:t>Murdeala Severică</w:t>
            </w:r>
          </w:p>
          <w:p>
            <w:pPr>
              <w:pStyle w:val="7"/>
              <w:rPr>
                <w:b/>
                <w:sz w:val="20"/>
                <w:vertAlign w:val="baseline"/>
              </w:rPr>
            </w:pP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11</w:t>
            </w:r>
          </w:p>
        </w:tc>
        <w:tc>
          <w:tcPr>
            <w:tcW w:w="4387" w:type="dxa"/>
          </w:tcPr>
          <w:p>
            <w:pPr>
              <w:pStyle w:val="7"/>
              <w:rPr>
                <w:rFonts w:hint="default"/>
                <w:b/>
                <w:sz w:val="20"/>
                <w:vertAlign w:val="baseline"/>
                <w:lang w:val="ro-RO"/>
              </w:rPr>
            </w:pPr>
            <w:r>
              <w:rPr>
                <w:rFonts w:hint="default"/>
                <w:b/>
                <w:sz w:val="20"/>
                <w:vertAlign w:val="baseline"/>
                <w:lang w:val="ro-RO"/>
              </w:rPr>
              <w:t>Neamțu Viorel</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12</w:t>
            </w:r>
          </w:p>
        </w:tc>
        <w:tc>
          <w:tcPr>
            <w:tcW w:w="4387" w:type="dxa"/>
          </w:tcPr>
          <w:p>
            <w:pPr>
              <w:pStyle w:val="7"/>
              <w:rPr>
                <w:rFonts w:hint="default"/>
                <w:b/>
                <w:sz w:val="20"/>
                <w:vertAlign w:val="baseline"/>
                <w:lang w:val="ro-RO"/>
              </w:rPr>
            </w:pPr>
            <w:r>
              <w:rPr>
                <w:rFonts w:hint="default"/>
                <w:b/>
                <w:sz w:val="20"/>
                <w:vertAlign w:val="baseline"/>
                <w:lang w:val="ro-RO"/>
              </w:rPr>
              <w:t xml:space="preserve">Cretescu Constantin </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13</w:t>
            </w:r>
          </w:p>
        </w:tc>
        <w:tc>
          <w:tcPr>
            <w:tcW w:w="4387" w:type="dxa"/>
          </w:tcPr>
          <w:p>
            <w:pPr>
              <w:pStyle w:val="7"/>
              <w:rPr>
                <w:rFonts w:hint="default"/>
                <w:b/>
                <w:sz w:val="20"/>
                <w:vertAlign w:val="baseline"/>
                <w:lang w:val="ro-RO"/>
              </w:rPr>
            </w:pPr>
            <w:r>
              <w:rPr>
                <w:rFonts w:hint="default"/>
                <w:b/>
                <w:sz w:val="20"/>
                <w:vertAlign w:val="baseline"/>
                <w:lang w:val="ro-RO"/>
              </w:rPr>
              <w:t xml:space="preserve">Bulică Constantin </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14</w:t>
            </w:r>
          </w:p>
        </w:tc>
        <w:tc>
          <w:tcPr>
            <w:tcW w:w="4387" w:type="dxa"/>
          </w:tcPr>
          <w:p>
            <w:pPr>
              <w:pStyle w:val="7"/>
              <w:rPr>
                <w:rFonts w:hint="default"/>
                <w:b/>
                <w:sz w:val="20"/>
                <w:vertAlign w:val="baseline"/>
                <w:lang w:val="ro-RO"/>
              </w:rPr>
            </w:pPr>
            <w:r>
              <w:rPr>
                <w:rFonts w:hint="default"/>
                <w:b/>
                <w:sz w:val="20"/>
                <w:vertAlign w:val="baseline"/>
                <w:lang w:val="ro-RO"/>
              </w:rPr>
              <w:t>Popescu Rotaru Constantin</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15</w:t>
            </w:r>
          </w:p>
        </w:tc>
        <w:tc>
          <w:tcPr>
            <w:tcW w:w="4387" w:type="dxa"/>
          </w:tcPr>
          <w:p>
            <w:pPr>
              <w:pStyle w:val="7"/>
              <w:rPr>
                <w:rFonts w:hint="default"/>
                <w:b/>
                <w:sz w:val="20"/>
                <w:vertAlign w:val="baseline"/>
                <w:lang w:val="ro-RO"/>
              </w:rPr>
            </w:pPr>
            <w:r>
              <w:rPr>
                <w:rFonts w:hint="default"/>
                <w:b/>
                <w:sz w:val="20"/>
                <w:vertAlign w:val="baseline"/>
                <w:lang w:val="ro-RO"/>
              </w:rPr>
              <w:t>Drăghia Ion</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16</w:t>
            </w:r>
          </w:p>
        </w:tc>
        <w:tc>
          <w:tcPr>
            <w:tcW w:w="4387" w:type="dxa"/>
          </w:tcPr>
          <w:p>
            <w:pPr>
              <w:pStyle w:val="7"/>
              <w:rPr>
                <w:rFonts w:hint="default"/>
                <w:b/>
                <w:sz w:val="20"/>
                <w:vertAlign w:val="baseline"/>
                <w:lang w:val="ro-RO"/>
              </w:rPr>
            </w:pPr>
            <w:r>
              <w:rPr>
                <w:rFonts w:hint="default"/>
                <w:b/>
                <w:sz w:val="20"/>
                <w:vertAlign w:val="baseline"/>
                <w:lang w:val="ro-RO"/>
              </w:rPr>
              <w:t xml:space="preserve">Gociu Grigore </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17</w:t>
            </w:r>
          </w:p>
        </w:tc>
        <w:tc>
          <w:tcPr>
            <w:tcW w:w="4387" w:type="dxa"/>
          </w:tcPr>
          <w:p>
            <w:pPr>
              <w:pStyle w:val="7"/>
              <w:rPr>
                <w:rFonts w:hint="default"/>
                <w:b/>
                <w:sz w:val="20"/>
                <w:vertAlign w:val="baseline"/>
                <w:lang w:val="ro-RO"/>
              </w:rPr>
            </w:pPr>
            <w:r>
              <w:rPr>
                <w:rFonts w:hint="default"/>
                <w:b/>
                <w:sz w:val="20"/>
                <w:vertAlign w:val="baseline"/>
                <w:lang w:val="ro-RO"/>
              </w:rPr>
              <w:t>Iordache  Vasile</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18</w:t>
            </w:r>
          </w:p>
        </w:tc>
        <w:tc>
          <w:tcPr>
            <w:tcW w:w="4387" w:type="dxa"/>
          </w:tcPr>
          <w:p>
            <w:pPr>
              <w:pStyle w:val="7"/>
              <w:rPr>
                <w:rFonts w:hint="default"/>
                <w:b/>
                <w:sz w:val="20"/>
                <w:vertAlign w:val="baseline"/>
                <w:lang w:val="ro-RO"/>
              </w:rPr>
            </w:pPr>
            <w:r>
              <w:rPr>
                <w:rFonts w:hint="default"/>
                <w:b/>
                <w:sz w:val="20"/>
                <w:vertAlign w:val="baseline"/>
                <w:lang w:val="ro-RO"/>
              </w:rPr>
              <w:t>Stioiu Consatntin</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19</w:t>
            </w:r>
          </w:p>
        </w:tc>
        <w:tc>
          <w:tcPr>
            <w:tcW w:w="4387" w:type="dxa"/>
          </w:tcPr>
          <w:p>
            <w:pPr>
              <w:pStyle w:val="7"/>
              <w:rPr>
                <w:rFonts w:hint="default"/>
                <w:b/>
                <w:sz w:val="20"/>
                <w:vertAlign w:val="baseline"/>
                <w:lang w:val="ro-RO"/>
              </w:rPr>
            </w:pPr>
            <w:r>
              <w:rPr>
                <w:rFonts w:hint="default"/>
                <w:b/>
                <w:sz w:val="20"/>
                <w:vertAlign w:val="baseline"/>
                <w:lang w:val="ro-RO"/>
              </w:rPr>
              <w:t>Tandără Cristian</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20</w:t>
            </w:r>
          </w:p>
        </w:tc>
        <w:tc>
          <w:tcPr>
            <w:tcW w:w="4387" w:type="dxa"/>
          </w:tcPr>
          <w:p>
            <w:pPr>
              <w:pStyle w:val="7"/>
              <w:rPr>
                <w:rFonts w:hint="default"/>
                <w:b/>
                <w:sz w:val="20"/>
                <w:vertAlign w:val="baseline"/>
                <w:lang w:val="ro-RO"/>
              </w:rPr>
            </w:pPr>
            <w:r>
              <w:rPr>
                <w:rFonts w:hint="default"/>
                <w:b/>
                <w:sz w:val="20"/>
                <w:vertAlign w:val="baseline"/>
                <w:lang w:val="ro-RO"/>
              </w:rPr>
              <w:t>Urtilă Antonică</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21</w:t>
            </w:r>
          </w:p>
        </w:tc>
        <w:tc>
          <w:tcPr>
            <w:tcW w:w="4387" w:type="dxa"/>
          </w:tcPr>
          <w:p>
            <w:pPr>
              <w:pStyle w:val="7"/>
              <w:rPr>
                <w:rFonts w:hint="default"/>
                <w:b/>
                <w:sz w:val="20"/>
                <w:vertAlign w:val="baseline"/>
                <w:lang w:val="ro-RO"/>
              </w:rPr>
            </w:pPr>
            <w:r>
              <w:rPr>
                <w:rFonts w:hint="default"/>
                <w:b/>
                <w:sz w:val="20"/>
                <w:vertAlign w:val="baseline"/>
                <w:lang w:val="ro-RO"/>
              </w:rPr>
              <w:t>Ciochina Gheorghe</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22</w:t>
            </w:r>
          </w:p>
        </w:tc>
        <w:tc>
          <w:tcPr>
            <w:tcW w:w="4387" w:type="dxa"/>
          </w:tcPr>
          <w:p>
            <w:pPr>
              <w:pStyle w:val="7"/>
              <w:rPr>
                <w:rFonts w:hint="default"/>
                <w:b/>
                <w:sz w:val="20"/>
                <w:vertAlign w:val="baseline"/>
                <w:lang w:val="ro-RO"/>
              </w:rPr>
            </w:pPr>
            <w:r>
              <w:rPr>
                <w:rFonts w:hint="default"/>
                <w:b/>
                <w:sz w:val="20"/>
                <w:vertAlign w:val="baseline"/>
                <w:lang w:val="ro-RO"/>
              </w:rPr>
              <w:t>Gherghina Consatntin</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23</w:t>
            </w:r>
          </w:p>
        </w:tc>
        <w:tc>
          <w:tcPr>
            <w:tcW w:w="4387" w:type="dxa"/>
          </w:tcPr>
          <w:p>
            <w:pPr>
              <w:pStyle w:val="7"/>
              <w:rPr>
                <w:rFonts w:hint="default"/>
                <w:b/>
                <w:sz w:val="20"/>
                <w:vertAlign w:val="baseline"/>
                <w:lang w:val="ro-RO"/>
              </w:rPr>
            </w:pPr>
            <w:r>
              <w:rPr>
                <w:rFonts w:hint="default"/>
                <w:b/>
                <w:sz w:val="20"/>
                <w:vertAlign w:val="baseline"/>
                <w:lang w:val="ro-RO"/>
              </w:rPr>
              <w:t>Gonciulea Nicolae</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24</w:t>
            </w:r>
          </w:p>
        </w:tc>
        <w:tc>
          <w:tcPr>
            <w:tcW w:w="4387" w:type="dxa"/>
          </w:tcPr>
          <w:p>
            <w:pPr>
              <w:pStyle w:val="7"/>
              <w:rPr>
                <w:rFonts w:hint="default"/>
                <w:b/>
                <w:sz w:val="20"/>
                <w:vertAlign w:val="baseline"/>
                <w:lang w:val="ro-RO"/>
              </w:rPr>
            </w:pPr>
            <w:r>
              <w:rPr>
                <w:rFonts w:hint="default"/>
                <w:b/>
                <w:sz w:val="20"/>
                <w:vertAlign w:val="baseline"/>
                <w:lang w:val="ro-RO"/>
              </w:rPr>
              <w:t>Dracea Simion</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25</w:t>
            </w:r>
          </w:p>
        </w:tc>
        <w:tc>
          <w:tcPr>
            <w:tcW w:w="4387" w:type="dxa"/>
          </w:tcPr>
          <w:p>
            <w:pPr>
              <w:pStyle w:val="7"/>
              <w:rPr>
                <w:rFonts w:hint="default"/>
                <w:b/>
                <w:sz w:val="20"/>
                <w:vertAlign w:val="baseline"/>
                <w:lang w:val="ro-RO"/>
              </w:rPr>
            </w:pPr>
            <w:r>
              <w:rPr>
                <w:rFonts w:hint="default"/>
                <w:b/>
                <w:sz w:val="20"/>
                <w:vertAlign w:val="baseline"/>
                <w:lang w:val="ro-RO"/>
              </w:rPr>
              <w:t>Nuhaiu Vasile</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bl>
    <w:p>
      <w:pPr>
        <w:pStyle w:val="7"/>
        <w:rPr>
          <w:b/>
          <w:sz w:val="20"/>
        </w:rPr>
      </w:pPr>
    </w:p>
    <w:p>
      <w:pPr>
        <w:pStyle w:val="7"/>
        <w:rPr>
          <w:b/>
          <w:sz w:val="20"/>
        </w:rPr>
      </w:pPr>
    </w:p>
    <w:p>
      <w:pPr>
        <w:pStyle w:val="13"/>
        <w:numPr>
          <w:ilvl w:val="0"/>
          <w:numId w:val="0"/>
        </w:numPr>
        <w:bidi w:val="0"/>
        <w:ind w:right="371" w:rightChars="0"/>
        <w:rPr>
          <w:rFonts w:hint="default"/>
          <w:sz w:val="28"/>
          <w:szCs w:val="28"/>
        </w:rPr>
      </w:pPr>
      <w:r>
        <w:rPr>
          <w:rFonts w:hint="default"/>
          <w:sz w:val="28"/>
          <w:szCs w:val="28"/>
          <w:lang w:val="ro-RO"/>
        </w:rPr>
        <w:t>c)</w:t>
      </w:r>
      <w:r>
        <w:rPr>
          <w:rFonts w:hint="default"/>
          <w:sz w:val="28"/>
          <w:szCs w:val="28"/>
        </w:rPr>
        <w:t>mandatul 200</w:t>
      </w:r>
      <w:r>
        <w:rPr>
          <w:rFonts w:hint="default"/>
          <w:sz w:val="28"/>
          <w:szCs w:val="28"/>
          <w:lang w:val="ro-RO"/>
        </w:rPr>
        <w:t>0</w:t>
      </w:r>
      <w:r>
        <w:rPr>
          <w:rFonts w:hint="default"/>
          <w:sz w:val="28"/>
          <w:szCs w:val="28"/>
        </w:rPr>
        <w:t>-200</w:t>
      </w:r>
      <w:r>
        <w:rPr>
          <w:rFonts w:hint="default"/>
          <w:sz w:val="28"/>
          <w:szCs w:val="28"/>
          <w:lang w:val="ro-RO"/>
        </w:rPr>
        <w:t>4</w:t>
      </w:r>
    </w:p>
    <w:tbl>
      <w:tblPr>
        <w:tblStyle w:val="6"/>
        <w:tblpPr w:leftFromText="180" w:rightFromText="180" w:vertAnchor="text" w:horzAnchor="page" w:tblpX="1222" w:tblpY="143"/>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6"/>
        <w:gridCol w:w="4412"/>
        <w:gridCol w:w="1561"/>
        <w:gridCol w:w="1419"/>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766" w:type="dxa"/>
          </w:tcPr>
          <w:p>
            <w:pPr>
              <w:pStyle w:val="16"/>
              <w:spacing w:before="2" w:line="240" w:lineRule="auto"/>
              <w:jc w:val="left"/>
              <w:rPr>
                <w:b/>
                <w:sz w:val="25"/>
              </w:rPr>
            </w:pPr>
          </w:p>
          <w:p>
            <w:pPr>
              <w:pStyle w:val="16"/>
              <w:spacing w:line="287" w:lineRule="exact"/>
              <w:ind w:left="3"/>
              <w:rPr>
                <w:sz w:val="26"/>
              </w:rPr>
            </w:pPr>
            <w:r>
              <w:rPr>
                <w:sz w:val="26"/>
              </w:rPr>
              <w:t>Nr.</w:t>
            </w:r>
            <w:r>
              <w:rPr>
                <w:spacing w:val="-5"/>
                <w:sz w:val="26"/>
              </w:rPr>
              <w:t xml:space="preserve"> </w:t>
            </w:r>
            <w:r>
              <w:rPr>
                <w:sz w:val="26"/>
              </w:rPr>
              <w:t>crt.</w:t>
            </w:r>
          </w:p>
        </w:tc>
        <w:tc>
          <w:tcPr>
            <w:tcW w:w="4412" w:type="dxa"/>
          </w:tcPr>
          <w:p>
            <w:pPr>
              <w:pStyle w:val="16"/>
              <w:spacing w:before="2" w:line="240" w:lineRule="auto"/>
              <w:jc w:val="left"/>
              <w:rPr>
                <w:b/>
                <w:sz w:val="25"/>
              </w:rPr>
            </w:pPr>
          </w:p>
          <w:p>
            <w:pPr>
              <w:pStyle w:val="16"/>
              <w:spacing w:line="287" w:lineRule="exact"/>
              <w:ind w:left="1280"/>
              <w:jc w:val="left"/>
              <w:rPr>
                <w:sz w:val="26"/>
              </w:rPr>
            </w:pPr>
            <w:r>
              <w:rPr>
                <w:sz w:val="26"/>
              </w:rPr>
              <w:t>Nume</w:t>
            </w:r>
            <w:r>
              <w:rPr>
                <w:spacing w:val="-4"/>
                <w:sz w:val="26"/>
              </w:rPr>
              <w:t xml:space="preserve"> </w:t>
            </w:r>
            <w:r>
              <w:rPr>
                <w:sz w:val="26"/>
              </w:rPr>
              <w:t>și</w:t>
            </w:r>
            <w:r>
              <w:rPr>
                <w:spacing w:val="-3"/>
                <w:sz w:val="26"/>
              </w:rPr>
              <w:t xml:space="preserve"> </w:t>
            </w:r>
            <w:r>
              <w:rPr>
                <w:sz w:val="26"/>
              </w:rPr>
              <w:t>prenume</w:t>
            </w:r>
          </w:p>
        </w:tc>
        <w:tc>
          <w:tcPr>
            <w:tcW w:w="1561" w:type="dxa"/>
          </w:tcPr>
          <w:p>
            <w:pPr>
              <w:pStyle w:val="16"/>
              <w:spacing w:before="2" w:line="240" w:lineRule="auto"/>
              <w:jc w:val="left"/>
              <w:rPr>
                <w:b/>
                <w:sz w:val="25"/>
              </w:rPr>
            </w:pPr>
          </w:p>
          <w:p>
            <w:pPr>
              <w:pStyle w:val="16"/>
              <w:spacing w:line="287" w:lineRule="exact"/>
              <w:ind w:left="97" w:right="95"/>
              <w:rPr>
                <w:sz w:val="26"/>
              </w:rPr>
            </w:pPr>
            <w:r>
              <w:rPr>
                <w:sz w:val="26"/>
              </w:rPr>
              <w:t>Data</w:t>
            </w:r>
            <w:r>
              <w:rPr>
                <w:spacing w:val="-4"/>
                <w:sz w:val="26"/>
              </w:rPr>
              <w:t xml:space="preserve"> </w:t>
            </w:r>
            <w:r>
              <w:rPr>
                <w:sz w:val="26"/>
              </w:rPr>
              <w:t>nașterii</w:t>
            </w:r>
          </w:p>
        </w:tc>
        <w:tc>
          <w:tcPr>
            <w:tcW w:w="1419" w:type="dxa"/>
          </w:tcPr>
          <w:p>
            <w:pPr>
              <w:pStyle w:val="16"/>
              <w:spacing w:line="291" w:lineRule="exact"/>
              <w:ind w:left="48" w:right="48"/>
              <w:rPr>
                <w:sz w:val="26"/>
              </w:rPr>
            </w:pPr>
            <w:r>
              <w:rPr>
                <w:sz w:val="26"/>
              </w:rPr>
              <w:t>Apartenența</w:t>
            </w:r>
          </w:p>
          <w:p>
            <w:pPr>
              <w:pStyle w:val="16"/>
              <w:spacing w:line="287" w:lineRule="exact"/>
              <w:ind w:left="49" w:right="48"/>
              <w:rPr>
                <w:sz w:val="26"/>
              </w:rPr>
            </w:pPr>
            <w:r>
              <w:rPr>
                <w:sz w:val="26"/>
              </w:rPr>
              <w:t>politică</w:t>
            </w:r>
          </w:p>
        </w:tc>
        <w:tc>
          <w:tcPr>
            <w:tcW w:w="1417" w:type="dxa"/>
          </w:tcPr>
          <w:p>
            <w:pPr>
              <w:pStyle w:val="16"/>
              <w:spacing w:before="2" w:line="240" w:lineRule="auto"/>
              <w:jc w:val="left"/>
              <w:rPr>
                <w:b/>
                <w:sz w:val="25"/>
              </w:rPr>
            </w:pPr>
          </w:p>
          <w:p>
            <w:pPr>
              <w:pStyle w:val="16"/>
              <w:spacing w:line="287" w:lineRule="exact"/>
              <w:ind w:left="119" w:right="119"/>
              <w:rPr>
                <w:sz w:val="26"/>
              </w:rPr>
            </w:pPr>
            <w:r>
              <w:rPr>
                <w:sz w:val="26"/>
              </w:rPr>
              <w:t>Perioadă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6"/>
              </w:rPr>
            </w:pPr>
            <w:r>
              <w:rPr>
                <w:sz w:val="26"/>
              </w:rPr>
              <w:t>0.</w:t>
            </w:r>
          </w:p>
        </w:tc>
        <w:tc>
          <w:tcPr>
            <w:tcW w:w="4412" w:type="dxa"/>
          </w:tcPr>
          <w:p>
            <w:pPr>
              <w:pStyle w:val="16"/>
              <w:spacing w:line="291" w:lineRule="exact"/>
              <w:ind w:left="8"/>
              <w:rPr>
                <w:sz w:val="26"/>
              </w:rPr>
            </w:pPr>
            <w:r>
              <w:rPr>
                <w:w w:val="99"/>
                <w:sz w:val="26"/>
              </w:rPr>
              <w:t>1</w:t>
            </w:r>
          </w:p>
        </w:tc>
        <w:tc>
          <w:tcPr>
            <w:tcW w:w="1561" w:type="dxa"/>
          </w:tcPr>
          <w:p>
            <w:pPr>
              <w:pStyle w:val="16"/>
              <w:spacing w:line="291" w:lineRule="exact"/>
              <w:ind w:left="6"/>
              <w:rPr>
                <w:sz w:val="26"/>
              </w:rPr>
            </w:pPr>
            <w:r>
              <w:rPr>
                <w:w w:val="99"/>
                <w:sz w:val="26"/>
              </w:rPr>
              <w:t>2</w:t>
            </w:r>
          </w:p>
        </w:tc>
        <w:tc>
          <w:tcPr>
            <w:tcW w:w="1419" w:type="dxa"/>
          </w:tcPr>
          <w:p>
            <w:pPr>
              <w:pStyle w:val="16"/>
              <w:spacing w:line="291" w:lineRule="exact"/>
              <w:ind w:left="2"/>
              <w:rPr>
                <w:sz w:val="26"/>
              </w:rPr>
            </w:pPr>
            <w:r>
              <w:rPr>
                <w:w w:val="99"/>
                <w:sz w:val="26"/>
              </w:rPr>
              <w:t>3</w:t>
            </w:r>
          </w:p>
        </w:tc>
        <w:tc>
          <w:tcPr>
            <w:tcW w:w="1417" w:type="dxa"/>
          </w:tcPr>
          <w:p>
            <w:pPr>
              <w:pStyle w:val="16"/>
              <w:spacing w:line="291" w:lineRule="exact"/>
              <w:ind w:left="3"/>
              <w:rPr>
                <w:sz w:val="26"/>
              </w:rPr>
            </w:pPr>
            <w:r>
              <w:rPr>
                <w:w w:val="99"/>
                <w:sz w:val="26"/>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6"/>
              </w:rPr>
            </w:pPr>
            <w:r>
              <w:rPr>
                <w:sz w:val="26"/>
              </w:rPr>
              <w:t>1.</w:t>
            </w:r>
          </w:p>
        </w:tc>
        <w:tc>
          <w:tcPr>
            <w:tcW w:w="4412" w:type="dxa"/>
          </w:tcPr>
          <w:p>
            <w:pPr>
              <w:pStyle w:val="16"/>
              <w:spacing w:line="291" w:lineRule="exact"/>
              <w:ind w:left="4"/>
              <w:jc w:val="left"/>
              <w:rPr>
                <w:rFonts w:hint="default"/>
                <w:sz w:val="26"/>
                <w:lang w:val="ro-RO"/>
              </w:rPr>
            </w:pPr>
            <w:r>
              <w:rPr>
                <w:rFonts w:hint="default"/>
                <w:sz w:val="26"/>
                <w:lang w:val="ro-RO"/>
              </w:rPr>
              <w:t xml:space="preserve">Tudor Dinu </w:t>
            </w:r>
          </w:p>
        </w:tc>
        <w:tc>
          <w:tcPr>
            <w:tcW w:w="1561" w:type="dxa"/>
          </w:tcPr>
          <w:p>
            <w:pPr>
              <w:pStyle w:val="16"/>
              <w:spacing w:line="240" w:lineRule="auto"/>
              <w:jc w:val="left"/>
              <w:rPr>
                <w:sz w:val="24"/>
              </w:rPr>
            </w:pPr>
          </w:p>
        </w:tc>
        <w:tc>
          <w:tcPr>
            <w:tcW w:w="1419" w:type="dxa"/>
          </w:tcPr>
          <w:p>
            <w:pPr>
              <w:pStyle w:val="16"/>
              <w:spacing w:line="291" w:lineRule="exact"/>
              <w:ind w:left="49" w:right="48"/>
              <w:rPr>
                <w:sz w:val="26"/>
              </w:rPr>
            </w:pPr>
          </w:p>
        </w:tc>
        <w:tc>
          <w:tcPr>
            <w:tcW w:w="1417" w:type="dxa"/>
          </w:tcPr>
          <w:p>
            <w:pPr>
              <w:pStyle w:val="16"/>
              <w:spacing w:line="291" w:lineRule="exact"/>
              <w:ind w:left="119" w:right="120"/>
              <w:rPr>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firstLine="260" w:firstLineChars="100"/>
              <w:jc w:val="both"/>
              <w:rPr>
                <w:rFonts w:hint="default"/>
                <w:sz w:val="26"/>
                <w:lang w:val="ro-RO"/>
              </w:rPr>
            </w:pPr>
            <w:r>
              <w:rPr>
                <w:rFonts w:hint="default"/>
                <w:sz w:val="26"/>
                <w:lang w:val="ro-RO"/>
              </w:rPr>
              <w:t>2</w:t>
            </w:r>
          </w:p>
        </w:tc>
        <w:tc>
          <w:tcPr>
            <w:tcW w:w="4412" w:type="dxa"/>
          </w:tcPr>
          <w:p>
            <w:pPr>
              <w:pStyle w:val="16"/>
              <w:spacing w:line="291" w:lineRule="exact"/>
              <w:ind w:left="4"/>
              <w:jc w:val="left"/>
              <w:rPr>
                <w:rFonts w:hint="default"/>
                <w:sz w:val="26"/>
                <w:lang w:val="ro-RO"/>
              </w:rPr>
            </w:pPr>
            <w:r>
              <w:rPr>
                <w:rFonts w:hint="default"/>
                <w:sz w:val="26"/>
                <w:lang w:val="ro-RO"/>
              </w:rPr>
              <w:t>Țăpușan Niculaie</w:t>
            </w:r>
          </w:p>
        </w:tc>
        <w:tc>
          <w:tcPr>
            <w:tcW w:w="1561" w:type="dxa"/>
          </w:tcPr>
          <w:p>
            <w:pPr>
              <w:pStyle w:val="16"/>
              <w:spacing w:line="240" w:lineRule="auto"/>
              <w:jc w:val="left"/>
              <w:rPr>
                <w:sz w:val="24"/>
              </w:rPr>
            </w:pPr>
          </w:p>
        </w:tc>
        <w:tc>
          <w:tcPr>
            <w:tcW w:w="1419" w:type="dxa"/>
          </w:tcPr>
          <w:p>
            <w:pPr>
              <w:pStyle w:val="16"/>
              <w:spacing w:line="291" w:lineRule="exact"/>
              <w:ind w:left="49" w:right="48"/>
              <w:rPr>
                <w:sz w:val="26"/>
              </w:rPr>
            </w:pPr>
          </w:p>
        </w:tc>
        <w:tc>
          <w:tcPr>
            <w:tcW w:w="1417" w:type="dxa"/>
          </w:tcPr>
          <w:p>
            <w:pPr>
              <w:pStyle w:val="16"/>
              <w:spacing w:line="291" w:lineRule="exact"/>
              <w:ind w:left="119" w:right="120"/>
              <w:rPr>
                <w:sz w:val="26"/>
              </w:rPr>
            </w:pPr>
          </w:p>
        </w:tc>
      </w:tr>
    </w:tbl>
    <w:tbl>
      <w:tblPr>
        <w:tblStyle w:val="12"/>
        <w:tblW w:w="9563" w:type="dxa"/>
        <w:tblInd w:w="-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3"/>
        <w:gridCol w:w="4387"/>
        <w:gridCol w:w="1588"/>
        <w:gridCol w:w="1412"/>
        <w:gridCol w:w="14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 xml:space="preserve">  3</w:t>
            </w:r>
          </w:p>
        </w:tc>
        <w:tc>
          <w:tcPr>
            <w:tcW w:w="4387" w:type="dxa"/>
          </w:tcPr>
          <w:p>
            <w:pPr>
              <w:pStyle w:val="7"/>
              <w:rPr>
                <w:rFonts w:hint="default"/>
                <w:b/>
                <w:sz w:val="20"/>
                <w:vertAlign w:val="baseline"/>
                <w:lang w:val="ro-RO"/>
              </w:rPr>
            </w:pPr>
            <w:r>
              <w:rPr>
                <w:rFonts w:hint="default"/>
                <w:b/>
                <w:sz w:val="20"/>
                <w:vertAlign w:val="baseline"/>
                <w:lang w:val="ro-RO"/>
              </w:rPr>
              <w:t>Nicolicea  Liviu</w:t>
            </w:r>
          </w:p>
          <w:p>
            <w:pPr>
              <w:pStyle w:val="7"/>
              <w:rPr>
                <w:b/>
                <w:sz w:val="20"/>
                <w:vertAlign w:val="baseline"/>
              </w:rPr>
            </w:pP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 xml:space="preserve">  4</w:t>
            </w:r>
          </w:p>
        </w:tc>
        <w:tc>
          <w:tcPr>
            <w:tcW w:w="4387" w:type="dxa"/>
          </w:tcPr>
          <w:p>
            <w:pPr>
              <w:pStyle w:val="7"/>
              <w:rPr>
                <w:rFonts w:hint="default"/>
                <w:b/>
                <w:sz w:val="20"/>
                <w:vertAlign w:val="baseline"/>
                <w:lang w:val="ro-RO"/>
              </w:rPr>
            </w:pPr>
            <w:r>
              <w:rPr>
                <w:rFonts w:hint="default"/>
                <w:b/>
                <w:sz w:val="20"/>
                <w:vertAlign w:val="baseline"/>
                <w:lang w:val="ro-RO"/>
              </w:rPr>
              <w:t>Fleancu Constantin</w:t>
            </w:r>
          </w:p>
          <w:p>
            <w:pPr>
              <w:pStyle w:val="7"/>
              <w:rPr>
                <w:b/>
                <w:sz w:val="20"/>
                <w:vertAlign w:val="baseline"/>
              </w:rPr>
            </w:pP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5</w:t>
            </w:r>
          </w:p>
        </w:tc>
        <w:tc>
          <w:tcPr>
            <w:tcW w:w="4387" w:type="dxa"/>
          </w:tcPr>
          <w:p>
            <w:pPr>
              <w:pStyle w:val="7"/>
              <w:rPr>
                <w:rFonts w:hint="default"/>
                <w:b/>
                <w:sz w:val="20"/>
                <w:vertAlign w:val="baseline"/>
                <w:lang w:val="ro-RO"/>
              </w:rPr>
            </w:pPr>
            <w:r>
              <w:rPr>
                <w:rFonts w:hint="default"/>
                <w:b/>
                <w:sz w:val="20"/>
                <w:vertAlign w:val="baseline"/>
                <w:lang w:val="ro-RO"/>
              </w:rPr>
              <w:t>Ciobotea Petre</w:t>
            </w:r>
          </w:p>
          <w:p>
            <w:pPr>
              <w:pStyle w:val="7"/>
              <w:rPr>
                <w:b/>
                <w:sz w:val="20"/>
                <w:vertAlign w:val="baseline"/>
              </w:rPr>
            </w:pP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6</w:t>
            </w:r>
          </w:p>
        </w:tc>
        <w:tc>
          <w:tcPr>
            <w:tcW w:w="4387" w:type="dxa"/>
          </w:tcPr>
          <w:p>
            <w:pPr>
              <w:pStyle w:val="7"/>
              <w:rPr>
                <w:b/>
                <w:sz w:val="20"/>
                <w:vertAlign w:val="baseline"/>
              </w:rPr>
            </w:pPr>
          </w:p>
          <w:p>
            <w:pPr>
              <w:pStyle w:val="7"/>
              <w:rPr>
                <w:rFonts w:hint="default"/>
                <w:b/>
                <w:sz w:val="20"/>
                <w:vertAlign w:val="baseline"/>
                <w:lang w:val="ro-RO"/>
              </w:rPr>
            </w:pPr>
            <w:r>
              <w:rPr>
                <w:rFonts w:hint="default"/>
                <w:b/>
                <w:sz w:val="20"/>
                <w:vertAlign w:val="baseline"/>
                <w:lang w:val="ro-RO"/>
              </w:rPr>
              <w:t xml:space="preserve">Mîndreci Nicolae </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7</w:t>
            </w:r>
          </w:p>
        </w:tc>
        <w:tc>
          <w:tcPr>
            <w:tcW w:w="4387" w:type="dxa"/>
          </w:tcPr>
          <w:p>
            <w:pPr>
              <w:pStyle w:val="7"/>
              <w:rPr>
                <w:rFonts w:hint="default"/>
                <w:b/>
                <w:sz w:val="20"/>
                <w:vertAlign w:val="baseline"/>
                <w:lang w:val="ro-RO"/>
              </w:rPr>
            </w:pPr>
            <w:r>
              <w:rPr>
                <w:rFonts w:hint="default"/>
                <w:b/>
                <w:sz w:val="20"/>
                <w:vertAlign w:val="baseline"/>
                <w:lang w:val="ro-RO"/>
              </w:rPr>
              <w:t>Pisoi Ilie</w:t>
            </w:r>
          </w:p>
          <w:p>
            <w:pPr>
              <w:pStyle w:val="7"/>
              <w:rPr>
                <w:b/>
                <w:sz w:val="20"/>
                <w:vertAlign w:val="baseline"/>
              </w:rPr>
            </w:pP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8</w:t>
            </w:r>
          </w:p>
        </w:tc>
        <w:tc>
          <w:tcPr>
            <w:tcW w:w="4387" w:type="dxa"/>
          </w:tcPr>
          <w:p>
            <w:pPr>
              <w:pStyle w:val="7"/>
              <w:rPr>
                <w:rFonts w:hint="default"/>
                <w:b/>
                <w:sz w:val="20"/>
                <w:vertAlign w:val="baseline"/>
                <w:lang w:val="ro-RO"/>
              </w:rPr>
            </w:pPr>
            <w:r>
              <w:rPr>
                <w:rFonts w:hint="default"/>
                <w:b/>
                <w:sz w:val="20"/>
                <w:vertAlign w:val="baseline"/>
                <w:lang w:val="ro-RO"/>
              </w:rPr>
              <w:t>Pană Constantin</w:t>
            </w:r>
          </w:p>
          <w:p>
            <w:pPr>
              <w:pStyle w:val="7"/>
              <w:rPr>
                <w:b/>
                <w:sz w:val="20"/>
                <w:vertAlign w:val="baseline"/>
              </w:rPr>
            </w:pP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9</w:t>
            </w:r>
          </w:p>
        </w:tc>
        <w:tc>
          <w:tcPr>
            <w:tcW w:w="4387" w:type="dxa"/>
          </w:tcPr>
          <w:p>
            <w:pPr>
              <w:pStyle w:val="7"/>
              <w:rPr>
                <w:b/>
                <w:sz w:val="20"/>
                <w:vertAlign w:val="baseline"/>
              </w:rPr>
            </w:pPr>
          </w:p>
          <w:p>
            <w:pPr>
              <w:pStyle w:val="7"/>
              <w:rPr>
                <w:rFonts w:hint="default"/>
                <w:b/>
                <w:sz w:val="20"/>
                <w:vertAlign w:val="baseline"/>
                <w:lang w:val="ro-RO"/>
              </w:rPr>
            </w:pPr>
            <w:r>
              <w:rPr>
                <w:rFonts w:hint="default"/>
                <w:b/>
                <w:sz w:val="20"/>
                <w:vertAlign w:val="baseline"/>
                <w:lang w:val="ro-RO"/>
              </w:rPr>
              <w:t>Ciovică Maria</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b/>
                <w:sz w:val="20"/>
                <w:vertAlign w:val="baseline"/>
              </w:rPr>
            </w:pPr>
          </w:p>
          <w:p>
            <w:pPr>
              <w:pStyle w:val="7"/>
              <w:rPr>
                <w:rFonts w:hint="default"/>
                <w:b/>
                <w:sz w:val="20"/>
                <w:vertAlign w:val="baseline"/>
                <w:lang w:val="ro-RO"/>
              </w:rPr>
            </w:pPr>
            <w:r>
              <w:rPr>
                <w:rFonts w:hint="default"/>
                <w:b/>
                <w:sz w:val="20"/>
                <w:vertAlign w:val="baseline"/>
                <w:lang w:val="ro-RO"/>
              </w:rPr>
              <w:t>10</w:t>
            </w:r>
          </w:p>
        </w:tc>
        <w:tc>
          <w:tcPr>
            <w:tcW w:w="4387" w:type="dxa"/>
          </w:tcPr>
          <w:p>
            <w:pPr>
              <w:pStyle w:val="7"/>
              <w:rPr>
                <w:b/>
                <w:sz w:val="20"/>
                <w:vertAlign w:val="baseline"/>
              </w:rPr>
            </w:pPr>
          </w:p>
          <w:p>
            <w:pPr>
              <w:pStyle w:val="7"/>
              <w:rPr>
                <w:rFonts w:hint="default"/>
                <w:b/>
                <w:sz w:val="20"/>
                <w:vertAlign w:val="baseline"/>
                <w:lang w:val="ro-RO"/>
              </w:rPr>
            </w:pPr>
            <w:r>
              <w:rPr>
                <w:rFonts w:hint="default"/>
                <w:b/>
                <w:sz w:val="20"/>
                <w:vertAlign w:val="baseline"/>
                <w:lang w:val="ro-RO"/>
              </w:rPr>
              <w:t>Baboniu Natasia Sanda</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p>
            <w:pPr>
              <w:pStyle w:val="7"/>
              <w:rPr>
                <w:rFonts w:hint="default"/>
                <w:b/>
                <w:sz w:val="20"/>
                <w:vertAlign w:val="baseline"/>
                <w:lang w:val="ro-RO"/>
              </w:rPr>
            </w:pPr>
            <w:r>
              <w:rPr>
                <w:rFonts w:hint="default"/>
                <w:b/>
                <w:sz w:val="20"/>
                <w:vertAlign w:val="baseline"/>
                <w:lang w:val="ro-RO"/>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11</w:t>
            </w:r>
          </w:p>
        </w:tc>
        <w:tc>
          <w:tcPr>
            <w:tcW w:w="4387" w:type="dxa"/>
          </w:tcPr>
          <w:p>
            <w:pPr>
              <w:pStyle w:val="7"/>
              <w:rPr>
                <w:rFonts w:hint="default"/>
                <w:b/>
                <w:sz w:val="20"/>
                <w:vertAlign w:val="baseline"/>
                <w:lang w:val="ro-RO"/>
              </w:rPr>
            </w:pPr>
          </w:p>
          <w:p>
            <w:pPr>
              <w:pStyle w:val="7"/>
              <w:rPr>
                <w:rFonts w:hint="default"/>
                <w:b/>
                <w:sz w:val="20"/>
                <w:vertAlign w:val="baseline"/>
                <w:lang w:val="ro-RO"/>
              </w:rPr>
            </w:pPr>
            <w:r>
              <w:rPr>
                <w:rFonts w:hint="default"/>
                <w:b/>
                <w:sz w:val="20"/>
                <w:vertAlign w:val="baseline"/>
                <w:lang w:val="ro-RO"/>
              </w:rPr>
              <w:t>Dăescu Florin</w:t>
            </w:r>
          </w:p>
          <w:p>
            <w:pPr>
              <w:pStyle w:val="7"/>
              <w:rPr>
                <w:rFonts w:hint="default"/>
                <w:b/>
                <w:sz w:val="20"/>
                <w:vertAlign w:val="baseline"/>
                <w:lang w:val="ro-RO"/>
              </w:rPr>
            </w:pP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rFonts w:hint="default"/>
                <w:b/>
                <w:sz w:val="20"/>
                <w:vertAlign w:val="baseline"/>
                <w:lang w:val="ro-R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12</w:t>
            </w:r>
          </w:p>
        </w:tc>
        <w:tc>
          <w:tcPr>
            <w:tcW w:w="4387" w:type="dxa"/>
          </w:tcPr>
          <w:p>
            <w:pPr>
              <w:pStyle w:val="7"/>
              <w:rPr>
                <w:rFonts w:hint="default"/>
                <w:b/>
                <w:sz w:val="20"/>
                <w:vertAlign w:val="baseline"/>
                <w:lang w:val="ro-RO"/>
              </w:rPr>
            </w:pPr>
            <w:r>
              <w:rPr>
                <w:rFonts w:hint="default"/>
                <w:b/>
                <w:sz w:val="20"/>
                <w:vertAlign w:val="baseline"/>
                <w:lang w:val="ro-RO"/>
              </w:rPr>
              <w:t>Petrescu Stelian</w:t>
            </w:r>
          </w:p>
          <w:p>
            <w:pPr>
              <w:pStyle w:val="7"/>
              <w:rPr>
                <w:b/>
                <w:sz w:val="20"/>
                <w:vertAlign w:val="baseline"/>
              </w:rPr>
            </w:pP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rFonts w:hint="default"/>
                <w:b/>
                <w:sz w:val="20"/>
                <w:vertAlign w:val="baseline"/>
                <w:lang w:val="ro-R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13</w:t>
            </w:r>
          </w:p>
        </w:tc>
        <w:tc>
          <w:tcPr>
            <w:tcW w:w="4387" w:type="dxa"/>
          </w:tcPr>
          <w:p>
            <w:pPr>
              <w:pStyle w:val="7"/>
              <w:rPr>
                <w:rFonts w:hint="default"/>
                <w:b/>
                <w:sz w:val="20"/>
                <w:vertAlign w:val="baseline"/>
                <w:lang w:val="ro-RO"/>
              </w:rPr>
            </w:pPr>
            <w:r>
              <w:rPr>
                <w:rFonts w:hint="default"/>
                <w:b/>
                <w:sz w:val="20"/>
                <w:vertAlign w:val="baseline"/>
                <w:lang w:val="ro-RO"/>
              </w:rPr>
              <w:t>Dobrescu Grigore</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rFonts w:hint="default"/>
                <w:b/>
                <w:sz w:val="20"/>
                <w:vertAlign w:val="baseline"/>
                <w:lang w:val="ro-R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14</w:t>
            </w:r>
          </w:p>
        </w:tc>
        <w:tc>
          <w:tcPr>
            <w:tcW w:w="4387" w:type="dxa"/>
          </w:tcPr>
          <w:p>
            <w:pPr>
              <w:pStyle w:val="7"/>
              <w:rPr>
                <w:rFonts w:hint="default"/>
                <w:b/>
                <w:sz w:val="20"/>
                <w:vertAlign w:val="baseline"/>
                <w:lang w:val="ro-RO"/>
              </w:rPr>
            </w:pPr>
            <w:r>
              <w:rPr>
                <w:rFonts w:hint="default"/>
                <w:b/>
                <w:sz w:val="20"/>
                <w:vertAlign w:val="baseline"/>
                <w:lang w:val="ro-RO"/>
              </w:rPr>
              <w:t>Bojneagu Virgil</w:t>
            </w:r>
          </w:p>
          <w:p>
            <w:pPr>
              <w:pStyle w:val="7"/>
              <w:rPr>
                <w:rFonts w:hint="default"/>
                <w:b/>
                <w:sz w:val="20"/>
                <w:vertAlign w:val="baseline"/>
                <w:lang w:val="ro-RO"/>
              </w:rPr>
            </w:pP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rFonts w:hint="default"/>
                <w:b/>
                <w:sz w:val="20"/>
                <w:vertAlign w:val="baseline"/>
                <w:lang w:val="ro-R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15</w:t>
            </w:r>
          </w:p>
        </w:tc>
        <w:tc>
          <w:tcPr>
            <w:tcW w:w="4387" w:type="dxa"/>
          </w:tcPr>
          <w:p>
            <w:pPr>
              <w:pStyle w:val="7"/>
              <w:rPr>
                <w:b/>
                <w:sz w:val="20"/>
                <w:vertAlign w:val="baseline"/>
              </w:rPr>
            </w:pPr>
            <w:r>
              <w:rPr>
                <w:rFonts w:hint="default"/>
                <w:b/>
                <w:sz w:val="20"/>
                <w:vertAlign w:val="baseline"/>
                <w:lang w:val="ro-RO"/>
              </w:rPr>
              <w:t>Mateescu Mirela Sorina</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rFonts w:hint="default"/>
                <w:b/>
                <w:sz w:val="20"/>
                <w:vertAlign w:val="baseline"/>
                <w:lang w:val="ro-R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16</w:t>
            </w:r>
          </w:p>
        </w:tc>
        <w:tc>
          <w:tcPr>
            <w:tcW w:w="4387" w:type="dxa"/>
          </w:tcPr>
          <w:p>
            <w:pPr>
              <w:pStyle w:val="7"/>
              <w:rPr>
                <w:rFonts w:hint="default"/>
                <w:b/>
                <w:sz w:val="20"/>
                <w:vertAlign w:val="baseline"/>
                <w:lang w:val="ro-RO"/>
              </w:rPr>
            </w:pPr>
            <w:r>
              <w:rPr>
                <w:rFonts w:hint="default"/>
                <w:b/>
                <w:sz w:val="20"/>
                <w:vertAlign w:val="baseline"/>
                <w:lang w:val="ro-RO"/>
              </w:rPr>
              <w:t>Nistoran Alin Nicolae</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rFonts w:hint="default"/>
                <w:b/>
                <w:sz w:val="20"/>
                <w:vertAlign w:val="baseline"/>
                <w:lang w:val="ro-R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17</w:t>
            </w:r>
          </w:p>
        </w:tc>
        <w:tc>
          <w:tcPr>
            <w:tcW w:w="4387" w:type="dxa"/>
          </w:tcPr>
          <w:p>
            <w:pPr>
              <w:pStyle w:val="7"/>
              <w:rPr>
                <w:rFonts w:hint="default"/>
                <w:b/>
                <w:sz w:val="20"/>
                <w:vertAlign w:val="baseline"/>
                <w:lang w:val="ro-RO"/>
              </w:rPr>
            </w:pPr>
            <w:r>
              <w:rPr>
                <w:rFonts w:hint="default"/>
                <w:b/>
                <w:sz w:val="20"/>
                <w:vertAlign w:val="baseline"/>
                <w:lang w:val="ro-RO"/>
              </w:rPr>
              <w:t>Lăpădat Stefan</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rFonts w:hint="default"/>
                <w:b/>
                <w:sz w:val="20"/>
                <w:vertAlign w:val="baseline"/>
                <w:lang w:val="ro-R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18</w:t>
            </w:r>
          </w:p>
        </w:tc>
        <w:tc>
          <w:tcPr>
            <w:tcW w:w="4387" w:type="dxa"/>
          </w:tcPr>
          <w:p>
            <w:pPr>
              <w:pStyle w:val="7"/>
              <w:rPr>
                <w:rFonts w:hint="default"/>
                <w:b/>
                <w:sz w:val="20"/>
                <w:vertAlign w:val="baseline"/>
                <w:lang w:val="ro-RO"/>
              </w:rPr>
            </w:pPr>
            <w:r>
              <w:rPr>
                <w:rFonts w:hint="default"/>
                <w:b/>
                <w:sz w:val="20"/>
                <w:vertAlign w:val="baseline"/>
                <w:lang w:val="ro-RO"/>
              </w:rPr>
              <w:t>Jiplea Marian</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rFonts w:hint="default"/>
                <w:b/>
                <w:sz w:val="20"/>
                <w:vertAlign w:val="baseline"/>
                <w:lang w:val="ro-R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19</w:t>
            </w:r>
          </w:p>
        </w:tc>
        <w:tc>
          <w:tcPr>
            <w:tcW w:w="4387" w:type="dxa"/>
          </w:tcPr>
          <w:p>
            <w:pPr>
              <w:pStyle w:val="7"/>
              <w:rPr>
                <w:rFonts w:hint="default"/>
                <w:b/>
                <w:sz w:val="20"/>
                <w:vertAlign w:val="baseline"/>
                <w:lang w:val="ro-RO"/>
              </w:rPr>
            </w:pPr>
            <w:r>
              <w:rPr>
                <w:rFonts w:hint="default"/>
                <w:b/>
                <w:sz w:val="20"/>
                <w:vertAlign w:val="baseline"/>
                <w:lang w:val="ro-RO"/>
              </w:rPr>
              <w:t>Drăghia Ion</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rFonts w:hint="default"/>
                <w:b/>
                <w:sz w:val="20"/>
                <w:vertAlign w:val="baseline"/>
                <w:lang w:val="ro-R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20</w:t>
            </w:r>
          </w:p>
        </w:tc>
        <w:tc>
          <w:tcPr>
            <w:tcW w:w="4387" w:type="dxa"/>
          </w:tcPr>
          <w:p>
            <w:pPr>
              <w:pStyle w:val="7"/>
              <w:rPr>
                <w:rFonts w:hint="default"/>
                <w:b/>
                <w:sz w:val="20"/>
                <w:vertAlign w:val="baseline"/>
                <w:lang w:val="ro-RO"/>
              </w:rPr>
            </w:pPr>
            <w:r>
              <w:rPr>
                <w:rFonts w:hint="default"/>
                <w:b/>
                <w:sz w:val="20"/>
                <w:vertAlign w:val="baseline"/>
                <w:lang w:val="ro-RO"/>
              </w:rPr>
              <w:t>Părvu Ion</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rFonts w:hint="default"/>
                <w:b/>
                <w:sz w:val="20"/>
                <w:vertAlign w:val="baseline"/>
                <w:lang w:val="ro-R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21</w:t>
            </w:r>
          </w:p>
        </w:tc>
        <w:tc>
          <w:tcPr>
            <w:tcW w:w="4387" w:type="dxa"/>
          </w:tcPr>
          <w:p>
            <w:pPr>
              <w:pStyle w:val="7"/>
              <w:rPr>
                <w:rFonts w:hint="default"/>
                <w:b/>
                <w:sz w:val="20"/>
                <w:vertAlign w:val="baseline"/>
                <w:lang w:val="ro-RO"/>
              </w:rPr>
            </w:pPr>
            <w:r>
              <w:rPr>
                <w:rFonts w:hint="default"/>
                <w:b/>
                <w:sz w:val="20"/>
                <w:vertAlign w:val="baseline"/>
                <w:lang w:val="ro-RO"/>
              </w:rPr>
              <w:t>Ivanov Dragoș</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rFonts w:hint="default"/>
                <w:b/>
                <w:sz w:val="20"/>
                <w:vertAlign w:val="baseline"/>
                <w:lang w:val="ro-R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22</w:t>
            </w:r>
          </w:p>
        </w:tc>
        <w:tc>
          <w:tcPr>
            <w:tcW w:w="4387" w:type="dxa"/>
          </w:tcPr>
          <w:p>
            <w:pPr>
              <w:pStyle w:val="7"/>
              <w:rPr>
                <w:rFonts w:hint="default"/>
                <w:b/>
                <w:sz w:val="20"/>
                <w:vertAlign w:val="baseline"/>
                <w:lang w:val="ro-RO"/>
              </w:rPr>
            </w:pPr>
            <w:r>
              <w:rPr>
                <w:rFonts w:hint="default"/>
                <w:b/>
                <w:sz w:val="20"/>
                <w:vertAlign w:val="baseline"/>
                <w:lang w:val="ro-RO"/>
              </w:rPr>
              <w:t>Sărbulescu Ion</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rFonts w:hint="default"/>
                <w:b/>
                <w:sz w:val="20"/>
                <w:vertAlign w:val="baseline"/>
                <w:lang w:val="ro-R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23</w:t>
            </w:r>
          </w:p>
        </w:tc>
        <w:tc>
          <w:tcPr>
            <w:tcW w:w="4387" w:type="dxa"/>
          </w:tcPr>
          <w:p>
            <w:pPr>
              <w:pStyle w:val="7"/>
              <w:rPr>
                <w:rFonts w:hint="default"/>
                <w:b/>
                <w:sz w:val="20"/>
                <w:vertAlign w:val="baseline"/>
                <w:lang w:val="ro-RO"/>
              </w:rPr>
            </w:pPr>
            <w:r>
              <w:rPr>
                <w:rFonts w:hint="default"/>
                <w:b/>
                <w:sz w:val="20"/>
                <w:vertAlign w:val="baseline"/>
                <w:lang w:val="ro-RO"/>
              </w:rPr>
              <w:t>Hoancă Mariana</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rFonts w:hint="default"/>
                <w:b/>
                <w:sz w:val="20"/>
                <w:vertAlign w:val="baseline"/>
                <w:lang w:val="ro-R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24</w:t>
            </w:r>
          </w:p>
        </w:tc>
        <w:tc>
          <w:tcPr>
            <w:tcW w:w="4387" w:type="dxa"/>
          </w:tcPr>
          <w:p>
            <w:pPr>
              <w:pStyle w:val="7"/>
              <w:rPr>
                <w:rFonts w:hint="default"/>
                <w:b/>
                <w:sz w:val="20"/>
                <w:vertAlign w:val="baseline"/>
                <w:lang w:val="ro-RO"/>
              </w:rPr>
            </w:pPr>
            <w:r>
              <w:rPr>
                <w:rFonts w:hint="default"/>
                <w:b/>
                <w:sz w:val="20"/>
                <w:vertAlign w:val="baseline"/>
                <w:lang w:val="ro-RO"/>
              </w:rPr>
              <w:t>Anastasescu Ion Sergiu</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rFonts w:hint="default"/>
                <w:b/>
                <w:sz w:val="20"/>
                <w:vertAlign w:val="baseline"/>
                <w:lang w:val="ro-R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sz w:val="20"/>
                <w:vertAlign w:val="baseline"/>
                <w:lang w:val="ro-RO"/>
              </w:rPr>
            </w:pPr>
            <w:r>
              <w:rPr>
                <w:rFonts w:hint="default"/>
                <w:b/>
                <w:sz w:val="20"/>
                <w:vertAlign w:val="baseline"/>
                <w:lang w:val="ro-RO"/>
              </w:rPr>
              <w:t>25</w:t>
            </w:r>
          </w:p>
        </w:tc>
        <w:tc>
          <w:tcPr>
            <w:tcW w:w="4387" w:type="dxa"/>
          </w:tcPr>
          <w:p>
            <w:pPr>
              <w:pStyle w:val="7"/>
              <w:rPr>
                <w:rFonts w:hint="default"/>
                <w:b/>
                <w:sz w:val="20"/>
                <w:vertAlign w:val="baseline"/>
                <w:lang w:val="ro-RO"/>
              </w:rPr>
            </w:pPr>
            <w:r>
              <w:rPr>
                <w:rFonts w:hint="default"/>
                <w:b/>
                <w:sz w:val="20"/>
                <w:vertAlign w:val="baseline"/>
                <w:lang w:val="ro-RO"/>
              </w:rPr>
              <w:t>Roșu Sever Gheorghe</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rFonts w:hint="default"/>
                <w:b/>
                <w:sz w:val="20"/>
                <w:vertAlign w:val="baseline"/>
                <w:lang w:val="ro-RO"/>
              </w:rPr>
            </w:pPr>
          </w:p>
        </w:tc>
      </w:tr>
    </w:tbl>
    <w:p>
      <w:pPr>
        <w:pStyle w:val="13"/>
        <w:bidi w:val="0"/>
        <w:rPr>
          <w:rFonts w:hint="default"/>
          <w:sz w:val="28"/>
          <w:szCs w:val="28"/>
          <w:lang w:val="ro-RO"/>
        </w:rPr>
      </w:pPr>
      <w:r>
        <w:rPr>
          <w:rFonts w:hint="default"/>
          <w:sz w:val="28"/>
          <w:szCs w:val="28"/>
          <w:lang w:val="ro-RO"/>
        </w:rPr>
        <w:t>d)</w:t>
      </w:r>
      <w:r>
        <w:rPr>
          <w:rFonts w:hint="default"/>
          <w:sz w:val="28"/>
          <w:szCs w:val="28"/>
        </w:rPr>
        <w:t>mandatul 200</w:t>
      </w:r>
      <w:r>
        <w:rPr>
          <w:rFonts w:hint="default"/>
          <w:sz w:val="28"/>
          <w:szCs w:val="28"/>
          <w:lang w:val="ro-RO"/>
        </w:rPr>
        <w:t>4</w:t>
      </w:r>
      <w:r>
        <w:rPr>
          <w:rFonts w:hint="default"/>
          <w:sz w:val="28"/>
          <w:szCs w:val="28"/>
        </w:rPr>
        <w:t>-201</w:t>
      </w:r>
      <w:r>
        <w:rPr>
          <w:rFonts w:hint="default"/>
          <w:sz w:val="28"/>
          <w:szCs w:val="28"/>
          <w:lang w:val="ro-RO"/>
        </w:rPr>
        <w:t>8</w:t>
      </w:r>
    </w:p>
    <w:p>
      <w:pPr>
        <w:pStyle w:val="15"/>
        <w:widowControl w:val="0"/>
        <w:numPr>
          <w:ilvl w:val="0"/>
          <w:numId w:val="0"/>
        </w:numPr>
        <w:tabs>
          <w:tab w:val="left" w:pos="371"/>
        </w:tabs>
        <w:autoSpaceDE w:val="0"/>
        <w:autoSpaceDN w:val="0"/>
        <w:spacing w:before="0" w:after="10" w:line="240" w:lineRule="auto"/>
        <w:ind w:right="0" w:rightChars="0"/>
        <w:jc w:val="left"/>
        <w:rPr>
          <w:rFonts w:hint="default" w:ascii="Times New Roman" w:hAnsi="Times New Roman" w:cs="Times New Roman"/>
          <w:sz w:val="28"/>
          <w:szCs w:val="28"/>
        </w:rPr>
      </w:pPr>
    </w:p>
    <w:tbl>
      <w:tblPr>
        <w:tblStyle w:val="6"/>
        <w:tblpPr w:leftFromText="180" w:rightFromText="180" w:vertAnchor="text" w:horzAnchor="page" w:tblpX="1222" w:tblpY="143"/>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6"/>
        <w:gridCol w:w="4412"/>
        <w:gridCol w:w="1561"/>
        <w:gridCol w:w="1419"/>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766" w:type="dxa"/>
          </w:tcPr>
          <w:p>
            <w:pPr>
              <w:pStyle w:val="16"/>
              <w:spacing w:before="2" w:line="240" w:lineRule="auto"/>
              <w:jc w:val="left"/>
              <w:rPr>
                <w:b/>
                <w:sz w:val="25"/>
              </w:rPr>
            </w:pPr>
          </w:p>
          <w:p>
            <w:pPr>
              <w:pStyle w:val="16"/>
              <w:spacing w:line="287" w:lineRule="exact"/>
              <w:ind w:left="3"/>
              <w:rPr>
                <w:sz w:val="26"/>
              </w:rPr>
            </w:pPr>
            <w:r>
              <w:rPr>
                <w:sz w:val="26"/>
              </w:rPr>
              <w:t>Nr.</w:t>
            </w:r>
            <w:r>
              <w:rPr>
                <w:spacing w:val="-5"/>
                <w:sz w:val="26"/>
              </w:rPr>
              <w:t xml:space="preserve"> </w:t>
            </w:r>
            <w:r>
              <w:rPr>
                <w:sz w:val="26"/>
              </w:rPr>
              <w:t>crt.</w:t>
            </w:r>
          </w:p>
        </w:tc>
        <w:tc>
          <w:tcPr>
            <w:tcW w:w="4412" w:type="dxa"/>
          </w:tcPr>
          <w:p>
            <w:pPr>
              <w:pStyle w:val="16"/>
              <w:spacing w:before="2" w:line="240" w:lineRule="auto"/>
              <w:jc w:val="left"/>
              <w:rPr>
                <w:b/>
                <w:sz w:val="25"/>
              </w:rPr>
            </w:pPr>
          </w:p>
          <w:p>
            <w:pPr>
              <w:pStyle w:val="16"/>
              <w:spacing w:line="287" w:lineRule="exact"/>
              <w:ind w:left="1280"/>
              <w:jc w:val="left"/>
              <w:rPr>
                <w:sz w:val="26"/>
              </w:rPr>
            </w:pPr>
            <w:r>
              <w:rPr>
                <w:sz w:val="26"/>
              </w:rPr>
              <w:t>Nume</w:t>
            </w:r>
            <w:r>
              <w:rPr>
                <w:spacing w:val="-4"/>
                <w:sz w:val="26"/>
              </w:rPr>
              <w:t xml:space="preserve"> </w:t>
            </w:r>
            <w:r>
              <w:rPr>
                <w:sz w:val="26"/>
              </w:rPr>
              <w:t>și</w:t>
            </w:r>
            <w:r>
              <w:rPr>
                <w:spacing w:val="-3"/>
                <w:sz w:val="26"/>
              </w:rPr>
              <w:t xml:space="preserve"> </w:t>
            </w:r>
            <w:r>
              <w:rPr>
                <w:sz w:val="26"/>
              </w:rPr>
              <w:t>prenume</w:t>
            </w:r>
          </w:p>
        </w:tc>
        <w:tc>
          <w:tcPr>
            <w:tcW w:w="1561" w:type="dxa"/>
          </w:tcPr>
          <w:p>
            <w:pPr>
              <w:pStyle w:val="16"/>
              <w:spacing w:before="2" w:line="240" w:lineRule="auto"/>
              <w:jc w:val="left"/>
              <w:rPr>
                <w:b/>
                <w:sz w:val="25"/>
              </w:rPr>
            </w:pPr>
          </w:p>
          <w:p>
            <w:pPr>
              <w:pStyle w:val="16"/>
              <w:spacing w:line="287" w:lineRule="exact"/>
              <w:ind w:left="97" w:right="95"/>
              <w:rPr>
                <w:sz w:val="26"/>
              </w:rPr>
            </w:pPr>
            <w:r>
              <w:rPr>
                <w:sz w:val="26"/>
              </w:rPr>
              <w:t>Data</w:t>
            </w:r>
            <w:r>
              <w:rPr>
                <w:spacing w:val="-4"/>
                <w:sz w:val="26"/>
              </w:rPr>
              <w:t xml:space="preserve"> </w:t>
            </w:r>
            <w:r>
              <w:rPr>
                <w:sz w:val="26"/>
              </w:rPr>
              <w:t>nașterii</w:t>
            </w:r>
          </w:p>
        </w:tc>
        <w:tc>
          <w:tcPr>
            <w:tcW w:w="1419" w:type="dxa"/>
          </w:tcPr>
          <w:p>
            <w:pPr>
              <w:pStyle w:val="16"/>
              <w:spacing w:line="291" w:lineRule="exact"/>
              <w:ind w:left="48" w:right="48"/>
              <w:rPr>
                <w:sz w:val="26"/>
              </w:rPr>
            </w:pPr>
            <w:r>
              <w:rPr>
                <w:sz w:val="26"/>
              </w:rPr>
              <w:t>Apartenența</w:t>
            </w:r>
          </w:p>
          <w:p>
            <w:pPr>
              <w:pStyle w:val="16"/>
              <w:spacing w:line="287" w:lineRule="exact"/>
              <w:ind w:left="49" w:right="48"/>
              <w:rPr>
                <w:sz w:val="26"/>
              </w:rPr>
            </w:pPr>
            <w:r>
              <w:rPr>
                <w:sz w:val="26"/>
              </w:rPr>
              <w:t>politică</w:t>
            </w:r>
          </w:p>
        </w:tc>
        <w:tc>
          <w:tcPr>
            <w:tcW w:w="1417" w:type="dxa"/>
          </w:tcPr>
          <w:p>
            <w:pPr>
              <w:pStyle w:val="16"/>
              <w:spacing w:before="2" w:line="240" w:lineRule="auto"/>
              <w:jc w:val="left"/>
              <w:rPr>
                <w:b/>
                <w:sz w:val="25"/>
              </w:rPr>
            </w:pPr>
          </w:p>
          <w:p>
            <w:pPr>
              <w:pStyle w:val="16"/>
              <w:spacing w:line="287" w:lineRule="exact"/>
              <w:ind w:left="119" w:right="119"/>
              <w:rPr>
                <w:sz w:val="26"/>
              </w:rPr>
            </w:pPr>
            <w:r>
              <w:rPr>
                <w:sz w:val="26"/>
              </w:rPr>
              <w:t>Perioadă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6"/>
              </w:rPr>
            </w:pPr>
            <w:r>
              <w:rPr>
                <w:sz w:val="26"/>
              </w:rPr>
              <w:t>0.</w:t>
            </w:r>
          </w:p>
        </w:tc>
        <w:tc>
          <w:tcPr>
            <w:tcW w:w="4412" w:type="dxa"/>
          </w:tcPr>
          <w:p>
            <w:pPr>
              <w:pStyle w:val="16"/>
              <w:spacing w:line="291" w:lineRule="exact"/>
              <w:ind w:left="8"/>
              <w:rPr>
                <w:sz w:val="26"/>
              </w:rPr>
            </w:pPr>
            <w:r>
              <w:rPr>
                <w:w w:val="99"/>
                <w:sz w:val="26"/>
              </w:rPr>
              <w:t>1</w:t>
            </w:r>
          </w:p>
        </w:tc>
        <w:tc>
          <w:tcPr>
            <w:tcW w:w="1561" w:type="dxa"/>
          </w:tcPr>
          <w:p>
            <w:pPr>
              <w:pStyle w:val="16"/>
              <w:spacing w:line="291" w:lineRule="exact"/>
              <w:ind w:left="6"/>
              <w:rPr>
                <w:sz w:val="26"/>
              </w:rPr>
            </w:pPr>
            <w:r>
              <w:rPr>
                <w:w w:val="99"/>
                <w:sz w:val="26"/>
              </w:rPr>
              <w:t>2</w:t>
            </w:r>
          </w:p>
        </w:tc>
        <w:tc>
          <w:tcPr>
            <w:tcW w:w="1419" w:type="dxa"/>
          </w:tcPr>
          <w:p>
            <w:pPr>
              <w:pStyle w:val="16"/>
              <w:spacing w:line="291" w:lineRule="exact"/>
              <w:ind w:left="2"/>
              <w:rPr>
                <w:sz w:val="26"/>
              </w:rPr>
            </w:pPr>
            <w:r>
              <w:rPr>
                <w:w w:val="99"/>
                <w:sz w:val="26"/>
              </w:rPr>
              <w:t>3</w:t>
            </w:r>
          </w:p>
        </w:tc>
        <w:tc>
          <w:tcPr>
            <w:tcW w:w="1417" w:type="dxa"/>
          </w:tcPr>
          <w:p>
            <w:pPr>
              <w:pStyle w:val="16"/>
              <w:spacing w:line="291" w:lineRule="exact"/>
              <w:ind w:left="3"/>
              <w:rPr>
                <w:sz w:val="26"/>
              </w:rPr>
            </w:pPr>
            <w:r>
              <w:rPr>
                <w:w w:val="99"/>
                <w:sz w:val="26"/>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6"/>
              </w:rPr>
            </w:pPr>
            <w:r>
              <w:rPr>
                <w:sz w:val="26"/>
              </w:rPr>
              <w:t>1.</w:t>
            </w:r>
          </w:p>
        </w:tc>
        <w:tc>
          <w:tcPr>
            <w:tcW w:w="4412" w:type="dxa"/>
          </w:tcPr>
          <w:p>
            <w:pPr>
              <w:pStyle w:val="16"/>
              <w:spacing w:line="291" w:lineRule="exact"/>
              <w:ind w:left="4"/>
              <w:jc w:val="left"/>
              <w:rPr>
                <w:rFonts w:hint="default"/>
                <w:sz w:val="26"/>
                <w:lang w:val="ro-RO"/>
              </w:rPr>
            </w:pPr>
            <w:r>
              <w:rPr>
                <w:rFonts w:hint="default"/>
                <w:sz w:val="26"/>
                <w:lang w:val="ro-RO"/>
              </w:rPr>
              <w:t>Traicu Rodin</w:t>
            </w:r>
          </w:p>
        </w:tc>
        <w:tc>
          <w:tcPr>
            <w:tcW w:w="1561" w:type="dxa"/>
          </w:tcPr>
          <w:p>
            <w:pPr>
              <w:pStyle w:val="16"/>
              <w:spacing w:line="240" w:lineRule="auto"/>
              <w:jc w:val="left"/>
              <w:rPr>
                <w:sz w:val="24"/>
              </w:rPr>
            </w:pPr>
          </w:p>
        </w:tc>
        <w:tc>
          <w:tcPr>
            <w:tcW w:w="1419" w:type="dxa"/>
          </w:tcPr>
          <w:p>
            <w:pPr>
              <w:pStyle w:val="16"/>
              <w:spacing w:line="291" w:lineRule="exact"/>
              <w:ind w:left="49" w:right="48"/>
              <w:rPr>
                <w:sz w:val="26"/>
              </w:rPr>
            </w:pPr>
          </w:p>
        </w:tc>
        <w:tc>
          <w:tcPr>
            <w:tcW w:w="1417" w:type="dxa"/>
          </w:tcPr>
          <w:p>
            <w:pPr>
              <w:pStyle w:val="16"/>
              <w:spacing w:line="291" w:lineRule="exact"/>
              <w:ind w:left="119" w:right="120"/>
              <w:rPr>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jc w:val="both"/>
              <w:rPr>
                <w:sz w:val="26"/>
              </w:rPr>
            </w:pPr>
          </w:p>
        </w:tc>
        <w:tc>
          <w:tcPr>
            <w:tcW w:w="4412" w:type="dxa"/>
          </w:tcPr>
          <w:p>
            <w:pPr>
              <w:pStyle w:val="16"/>
              <w:spacing w:line="291" w:lineRule="exact"/>
              <w:ind w:left="4"/>
              <w:jc w:val="left"/>
              <w:rPr>
                <w:rFonts w:hint="default"/>
                <w:sz w:val="26"/>
                <w:lang w:val="ro-RO"/>
              </w:rPr>
            </w:pPr>
            <w:r>
              <w:rPr>
                <w:rFonts w:hint="default"/>
                <w:sz w:val="26"/>
                <w:lang w:val="ro-RO"/>
              </w:rPr>
              <w:t>Gherghe Constantin</w:t>
            </w:r>
          </w:p>
        </w:tc>
        <w:tc>
          <w:tcPr>
            <w:tcW w:w="1561" w:type="dxa"/>
          </w:tcPr>
          <w:p>
            <w:pPr>
              <w:pStyle w:val="16"/>
              <w:spacing w:line="240" w:lineRule="auto"/>
              <w:jc w:val="left"/>
              <w:rPr>
                <w:sz w:val="24"/>
              </w:rPr>
            </w:pPr>
          </w:p>
        </w:tc>
        <w:tc>
          <w:tcPr>
            <w:tcW w:w="1419" w:type="dxa"/>
          </w:tcPr>
          <w:p>
            <w:pPr>
              <w:pStyle w:val="16"/>
              <w:spacing w:line="291" w:lineRule="exact"/>
              <w:ind w:left="49" w:right="48"/>
              <w:rPr>
                <w:sz w:val="26"/>
              </w:rPr>
            </w:pPr>
          </w:p>
        </w:tc>
        <w:tc>
          <w:tcPr>
            <w:tcW w:w="1417" w:type="dxa"/>
          </w:tcPr>
          <w:p>
            <w:pPr>
              <w:pStyle w:val="16"/>
              <w:spacing w:line="291" w:lineRule="exact"/>
              <w:ind w:left="119" w:right="120"/>
              <w:rPr>
                <w:sz w:val="26"/>
              </w:rPr>
            </w:pPr>
          </w:p>
        </w:tc>
      </w:tr>
    </w:tbl>
    <w:tbl>
      <w:tblPr>
        <w:tblStyle w:val="12"/>
        <w:tblW w:w="9563" w:type="dxa"/>
        <w:tblInd w:w="-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3"/>
        <w:gridCol w:w="4387"/>
        <w:gridCol w:w="1588"/>
        <w:gridCol w:w="1412"/>
        <w:gridCol w:w="14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b/>
                <w:sz w:val="20"/>
                <w:vertAlign w:val="baseline"/>
              </w:rPr>
            </w:pPr>
          </w:p>
        </w:tc>
        <w:tc>
          <w:tcPr>
            <w:tcW w:w="4387" w:type="dxa"/>
          </w:tcPr>
          <w:p>
            <w:pPr>
              <w:pStyle w:val="7"/>
              <w:rPr>
                <w:b/>
                <w:sz w:val="20"/>
                <w:vertAlign w:val="baseline"/>
              </w:rPr>
            </w:pPr>
          </w:p>
          <w:p>
            <w:pPr>
              <w:pStyle w:val="7"/>
              <w:rPr>
                <w:rFonts w:hint="default"/>
                <w:b/>
                <w:sz w:val="20"/>
                <w:vertAlign w:val="baseline"/>
                <w:lang w:val="ro-RO"/>
              </w:rPr>
            </w:pPr>
            <w:r>
              <w:rPr>
                <w:rFonts w:hint="default"/>
                <w:b/>
                <w:sz w:val="20"/>
                <w:vertAlign w:val="baseline"/>
                <w:lang w:val="ro-RO"/>
              </w:rPr>
              <w:t xml:space="preserve">Butușina Elena </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b/>
                <w:sz w:val="20"/>
                <w:vertAlign w:val="baseline"/>
              </w:rPr>
            </w:pPr>
          </w:p>
        </w:tc>
        <w:tc>
          <w:tcPr>
            <w:tcW w:w="4387" w:type="dxa"/>
          </w:tcPr>
          <w:p>
            <w:pPr>
              <w:pStyle w:val="7"/>
              <w:rPr>
                <w:rFonts w:hint="default"/>
                <w:b/>
                <w:sz w:val="20"/>
                <w:vertAlign w:val="baseline"/>
                <w:lang w:val="ro-RO"/>
              </w:rPr>
            </w:pPr>
            <w:r>
              <w:rPr>
                <w:rFonts w:hint="default"/>
                <w:b/>
                <w:sz w:val="20"/>
                <w:vertAlign w:val="baseline"/>
                <w:lang w:val="ro-RO"/>
              </w:rPr>
              <w:t>Tudorescu Nicolae</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b/>
                <w:sz w:val="20"/>
                <w:vertAlign w:val="baseline"/>
              </w:rPr>
            </w:pPr>
          </w:p>
        </w:tc>
        <w:tc>
          <w:tcPr>
            <w:tcW w:w="4387" w:type="dxa"/>
          </w:tcPr>
          <w:p>
            <w:pPr>
              <w:pStyle w:val="7"/>
              <w:rPr>
                <w:rFonts w:hint="default"/>
                <w:b/>
                <w:sz w:val="20"/>
                <w:vertAlign w:val="baseline"/>
                <w:lang w:val="ro-RO"/>
              </w:rPr>
            </w:pPr>
            <w:r>
              <w:rPr>
                <w:rFonts w:hint="default"/>
                <w:b/>
                <w:sz w:val="20"/>
                <w:vertAlign w:val="baseline"/>
                <w:lang w:val="ro-RO"/>
              </w:rPr>
              <w:t>Stăncioiu Stelian</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b/>
                <w:sz w:val="20"/>
                <w:vertAlign w:val="baseline"/>
              </w:rPr>
            </w:pPr>
          </w:p>
        </w:tc>
        <w:tc>
          <w:tcPr>
            <w:tcW w:w="4387" w:type="dxa"/>
          </w:tcPr>
          <w:p>
            <w:pPr>
              <w:pStyle w:val="7"/>
              <w:rPr>
                <w:rFonts w:hint="default"/>
                <w:b/>
                <w:sz w:val="20"/>
                <w:vertAlign w:val="baseline"/>
                <w:lang w:val="ro-RO"/>
              </w:rPr>
            </w:pPr>
            <w:r>
              <w:rPr>
                <w:rFonts w:hint="default"/>
                <w:b/>
                <w:sz w:val="20"/>
                <w:vertAlign w:val="baseline"/>
                <w:lang w:val="ro-RO"/>
              </w:rPr>
              <w:t>Screciu Costică</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b/>
                <w:sz w:val="20"/>
                <w:vertAlign w:val="baseline"/>
              </w:rPr>
            </w:pPr>
          </w:p>
        </w:tc>
        <w:tc>
          <w:tcPr>
            <w:tcW w:w="4387" w:type="dxa"/>
          </w:tcPr>
          <w:p>
            <w:pPr>
              <w:pStyle w:val="7"/>
              <w:rPr>
                <w:rFonts w:hint="default"/>
                <w:b/>
                <w:sz w:val="20"/>
                <w:vertAlign w:val="baseline"/>
                <w:lang w:val="ro-RO"/>
              </w:rPr>
            </w:pPr>
            <w:r>
              <w:rPr>
                <w:rFonts w:hint="default"/>
                <w:b/>
                <w:sz w:val="20"/>
                <w:vertAlign w:val="baseline"/>
                <w:lang w:val="ro-RO"/>
              </w:rPr>
              <w:t>Mateescu Mirela Sorina</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b/>
                <w:sz w:val="20"/>
                <w:vertAlign w:val="baseline"/>
              </w:rPr>
            </w:pPr>
          </w:p>
        </w:tc>
        <w:tc>
          <w:tcPr>
            <w:tcW w:w="4387" w:type="dxa"/>
          </w:tcPr>
          <w:p>
            <w:pPr>
              <w:pStyle w:val="7"/>
              <w:rPr>
                <w:rFonts w:hint="default"/>
                <w:b/>
                <w:sz w:val="20"/>
                <w:vertAlign w:val="baseline"/>
                <w:lang w:val="ro-RO"/>
              </w:rPr>
            </w:pPr>
            <w:r>
              <w:rPr>
                <w:rFonts w:hint="default"/>
                <w:b/>
                <w:sz w:val="20"/>
                <w:vertAlign w:val="baseline"/>
                <w:lang w:val="ro-RO"/>
              </w:rPr>
              <w:t>Zaharia Constantin</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b/>
                <w:sz w:val="20"/>
                <w:vertAlign w:val="baseline"/>
              </w:rPr>
            </w:pPr>
          </w:p>
        </w:tc>
        <w:tc>
          <w:tcPr>
            <w:tcW w:w="4387" w:type="dxa"/>
          </w:tcPr>
          <w:p>
            <w:pPr>
              <w:pStyle w:val="7"/>
              <w:rPr>
                <w:rFonts w:hint="default"/>
                <w:b/>
                <w:sz w:val="20"/>
                <w:vertAlign w:val="baseline"/>
                <w:lang w:val="ro-RO"/>
              </w:rPr>
            </w:pPr>
            <w:r>
              <w:rPr>
                <w:rFonts w:hint="default"/>
                <w:b/>
                <w:sz w:val="20"/>
                <w:vertAlign w:val="baseline"/>
                <w:lang w:val="ro-RO"/>
              </w:rPr>
              <w:t>Bacalu Vasile</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b/>
                <w:sz w:val="20"/>
                <w:vertAlign w:val="baseline"/>
              </w:rPr>
            </w:pPr>
          </w:p>
        </w:tc>
        <w:tc>
          <w:tcPr>
            <w:tcW w:w="4387" w:type="dxa"/>
          </w:tcPr>
          <w:p>
            <w:pPr>
              <w:pStyle w:val="7"/>
              <w:rPr>
                <w:rFonts w:hint="default"/>
                <w:b/>
                <w:sz w:val="20"/>
                <w:vertAlign w:val="baseline"/>
                <w:lang w:val="ro-RO"/>
              </w:rPr>
            </w:pPr>
            <w:r>
              <w:rPr>
                <w:rFonts w:hint="default"/>
                <w:b/>
                <w:sz w:val="20"/>
                <w:vertAlign w:val="baseline"/>
                <w:lang w:val="ro-RO"/>
              </w:rPr>
              <w:t>Cotarcea Constantin</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b/>
                <w:sz w:val="20"/>
                <w:vertAlign w:val="baseline"/>
              </w:rPr>
            </w:pPr>
          </w:p>
        </w:tc>
        <w:tc>
          <w:tcPr>
            <w:tcW w:w="4387" w:type="dxa"/>
          </w:tcPr>
          <w:p>
            <w:pPr>
              <w:pStyle w:val="7"/>
              <w:rPr>
                <w:rFonts w:hint="default"/>
                <w:b/>
                <w:sz w:val="20"/>
                <w:vertAlign w:val="baseline"/>
                <w:lang w:val="ro-RO"/>
              </w:rPr>
            </w:pPr>
            <w:r>
              <w:rPr>
                <w:rFonts w:hint="default"/>
                <w:b/>
                <w:sz w:val="20"/>
                <w:vertAlign w:val="baseline"/>
                <w:lang w:val="ro-RO"/>
              </w:rPr>
              <w:t>Ungureanu Gheorghe</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63" w:type="dxa"/>
          </w:tcPr>
          <w:p>
            <w:pPr>
              <w:pStyle w:val="7"/>
              <w:rPr>
                <w:b/>
                <w:sz w:val="20"/>
                <w:vertAlign w:val="baseline"/>
              </w:rPr>
            </w:pPr>
          </w:p>
        </w:tc>
        <w:tc>
          <w:tcPr>
            <w:tcW w:w="4387" w:type="dxa"/>
          </w:tcPr>
          <w:p>
            <w:pPr>
              <w:pStyle w:val="7"/>
              <w:rPr>
                <w:rFonts w:hint="default"/>
                <w:b/>
                <w:sz w:val="20"/>
                <w:vertAlign w:val="baseline"/>
                <w:lang w:val="ro-RO"/>
              </w:rPr>
            </w:pPr>
            <w:r>
              <w:rPr>
                <w:rFonts w:hint="default"/>
                <w:b/>
                <w:sz w:val="20"/>
                <w:vertAlign w:val="baseline"/>
                <w:lang w:val="ro-RO"/>
              </w:rPr>
              <w:t>Bîzoi Sevastian</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63" w:type="dxa"/>
          </w:tcPr>
          <w:p>
            <w:pPr>
              <w:pStyle w:val="7"/>
              <w:rPr>
                <w:b/>
                <w:sz w:val="20"/>
                <w:vertAlign w:val="baseline"/>
              </w:rPr>
            </w:pPr>
          </w:p>
        </w:tc>
        <w:tc>
          <w:tcPr>
            <w:tcW w:w="4387" w:type="dxa"/>
          </w:tcPr>
          <w:p>
            <w:pPr>
              <w:pStyle w:val="7"/>
              <w:rPr>
                <w:rFonts w:hint="default"/>
                <w:b/>
                <w:sz w:val="20"/>
                <w:vertAlign w:val="baseline"/>
                <w:lang w:val="ro-RO"/>
              </w:rPr>
            </w:pPr>
            <w:r>
              <w:rPr>
                <w:rFonts w:hint="default"/>
                <w:b/>
                <w:sz w:val="20"/>
                <w:vertAlign w:val="baseline"/>
                <w:lang w:val="ro-RO"/>
              </w:rPr>
              <w:t>Săceanu Constantin</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b/>
                <w:sz w:val="20"/>
                <w:vertAlign w:val="baseline"/>
              </w:rPr>
            </w:pPr>
          </w:p>
        </w:tc>
        <w:tc>
          <w:tcPr>
            <w:tcW w:w="4387" w:type="dxa"/>
          </w:tcPr>
          <w:p>
            <w:pPr>
              <w:pStyle w:val="7"/>
              <w:rPr>
                <w:rFonts w:hint="default"/>
                <w:b/>
                <w:sz w:val="20"/>
                <w:vertAlign w:val="baseline"/>
                <w:lang w:val="ro-RO"/>
              </w:rPr>
            </w:pPr>
            <w:r>
              <w:rPr>
                <w:rFonts w:hint="default"/>
                <w:b/>
                <w:sz w:val="20"/>
                <w:vertAlign w:val="baseline"/>
                <w:lang w:val="ro-RO"/>
              </w:rPr>
              <w:t>Bojneag Lilică</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b/>
                <w:sz w:val="20"/>
                <w:vertAlign w:val="baseline"/>
              </w:rPr>
            </w:pPr>
          </w:p>
        </w:tc>
        <w:tc>
          <w:tcPr>
            <w:tcW w:w="4387" w:type="dxa"/>
          </w:tcPr>
          <w:p>
            <w:pPr>
              <w:pStyle w:val="7"/>
              <w:rPr>
                <w:rFonts w:hint="default"/>
                <w:b/>
                <w:sz w:val="20"/>
                <w:vertAlign w:val="baseline"/>
                <w:lang w:val="ro-RO"/>
              </w:rPr>
            </w:pPr>
            <w:r>
              <w:rPr>
                <w:rFonts w:hint="default"/>
                <w:b/>
                <w:sz w:val="20"/>
                <w:vertAlign w:val="baseline"/>
                <w:lang w:val="ro-RO"/>
              </w:rPr>
              <w:t>Bordea Șotea Dan George</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b/>
                <w:sz w:val="20"/>
                <w:vertAlign w:val="baseline"/>
              </w:rPr>
            </w:pPr>
          </w:p>
        </w:tc>
        <w:tc>
          <w:tcPr>
            <w:tcW w:w="4387" w:type="dxa"/>
          </w:tcPr>
          <w:p>
            <w:pPr>
              <w:pStyle w:val="7"/>
              <w:rPr>
                <w:rFonts w:hint="default"/>
                <w:b/>
                <w:sz w:val="20"/>
                <w:vertAlign w:val="baseline"/>
                <w:lang w:val="ro-RO"/>
              </w:rPr>
            </w:pPr>
            <w:r>
              <w:rPr>
                <w:rFonts w:hint="default"/>
                <w:b/>
                <w:sz w:val="20"/>
                <w:vertAlign w:val="baseline"/>
                <w:lang w:val="ro-RO"/>
              </w:rPr>
              <w:t>Cruceru Ion</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b/>
                <w:sz w:val="20"/>
                <w:vertAlign w:val="baseline"/>
              </w:rPr>
            </w:pPr>
          </w:p>
        </w:tc>
        <w:tc>
          <w:tcPr>
            <w:tcW w:w="4387" w:type="dxa"/>
          </w:tcPr>
          <w:p>
            <w:pPr>
              <w:pStyle w:val="7"/>
              <w:rPr>
                <w:rFonts w:hint="default"/>
                <w:b/>
                <w:sz w:val="20"/>
                <w:vertAlign w:val="baseline"/>
                <w:lang w:val="ro-RO"/>
              </w:rPr>
            </w:pPr>
            <w:r>
              <w:rPr>
                <w:rFonts w:hint="default"/>
                <w:b/>
                <w:sz w:val="20"/>
                <w:vertAlign w:val="baseline"/>
                <w:lang w:val="ro-RO"/>
              </w:rPr>
              <w:t>Demian Mihai</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b/>
                <w:sz w:val="20"/>
                <w:vertAlign w:val="baseline"/>
              </w:rPr>
            </w:pPr>
          </w:p>
        </w:tc>
        <w:tc>
          <w:tcPr>
            <w:tcW w:w="4387" w:type="dxa"/>
          </w:tcPr>
          <w:p>
            <w:pPr>
              <w:pStyle w:val="7"/>
              <w:rPr>
                <w:rFonts w:hint="default"/>
                <w:b/>
                <w:sz w:val="20"/>
                <w:vertAlign w:val="baseline"/>
                <w:lang w:val="ro-RO"/>
              </w:rPr>
            </w:pPr>
            <w:r>
              <w:rPr>
                <w:rFonts w:hint="default"/>
                <w:b/>
                <w:sz w:val="20"/>
                <w:vertAlign w:val="baseline"/>
                <w:lang w:val="ro-RO"/>
              </w:rPr>
              <w:t>Drăghia Ion</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63" w:type="dxa"/>
          </w:tcPr>
          <w:p>
            <w:pPr>
              <w:pStyle w:val="7"/>
              <w:rPr>
                <w:b/>
                <w:sz w:val="20"/>
                <w:vertAlign w:val="baseline"/>
              </w:rPr>
            </w:pPr>
          </w:p>
        </w:tc>
        <w:tc>
          <w:tcPr>
            <w:tcW w:w="4387" w:type="dxa"/>
          </w:tcPr>
          <w:p>
            <w:pPr>
              <w:pStyle w:val="7"/>
              <w:rPr>
                <w:rFonts w:hint="default"/>
                <w:b/>
                <w:sz w:val="20"/>
                <w:vertAlign w:val="baseline"/>
                <w:lang w:val="ro-RO"/>
              </w:rPr>
            </w:pPr>
            <w:r>
              <w:rPr>
                <w:rFonts w:hint="default"/>
                <w:b/>
                <w:sz w:val="20"/>
                <w:vertAlign w:val="baseline"/>
                <w:lang w:val="ro-RO"/>
              </w:rPr>
              <w:t>Părvu Ion</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b/>
                <w:sz w:val="20"/>
                <w:vertAlign w:val="baseline"/>
              </w:rPr>
            </w:pPr>
          </w:p>
        </w:tc>
        <w:tc>
          <w:tcPr>
            <w:tcW w:w="4387" w:type="dxa"/>
          </w:tcPr>
          <w:p>
            <w:pPr>
              <w:pStyle w:val="7"/>
              <w:rPr>
                <w:rFonts w:hint="default"/>
                <w:b/>
                <w:sz w:val="20"/>
                <w:vertAlign w:val="baseline"/>
                <w:lang w:val="ro-RO"/>
              </w:rPr>
            </w:pPr>
            <w:r>
              <w:rPr>
                <w:rFonts w:hint="default"/>
                <w:b/>
                <w:sz w:val="20"/>
                <w:vertAlign w:val="baseline"/>
                <w:lang w:val="ro-RO"/>
              </w:rPr>
              <w:t>Țăndărescu George Ștefan</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b/>
                <w:sz w:val="20"/>
                <w:vertAlign w:val="baseline"/>
              </w:rPr>
            </w:pPr>
          </w:p>
        </w:tc>
        <w:tc>
          <w:tcPr>
            <w:tcW w:w="4387" w:type="dxa"/>
          </w:tcPr>
          <w:p>
            <w:pPr>
              <w:pStyle w:val="7"/>
              <w:rPr>
                <w:rFonts w:hint="default"/>
                <w:b/>
                <w:sz w:val="20"/>
                <w:vertAlign w:val="baseline"/>
                <w:lang w:val="ro-RO"/>
              </w:rPr>
            </w:pPr>
            <w:r>
              <w:rPr>
                <w:rFonts w:hint="default"/>
                <w:b/>
                <w:sz w:val="20"/>
                <w:vertAlign w:val="baseline"/>
                <w:lang w:val="ro-RO"/>
              </w:rPr>
              <w:t>Ghiță Cornel</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b/>
                <w:sz w:val="20"/>
                <w:vertAlign w:val="baseline"/>
              </w:rPr>
            </w:pPr>
          </w:p>
        </w:tc>
        <w:tc>
          <w:tcPr>
            <w:tcW w:w="4387" w:type="dxa"/>
          </w:tcPr>
          <w:p>
            <w:pPr>
              <w:pStyle w:val="7"/>
              <w:rPr>
                <w:rFonts w:hint="default"/>
                <w:b/>
                <w:sz w:val="20"/>
                <w:vertAlign w:val="baseline"/>
                <w:lang w:val="ro-RO"/>
              </w:rPr>
            </w:pPr>
            <w:r>
              <w:rPr>
                <w:rFonts w:hint="default"/>
                <w:b/>
                <w:sz w:val="20"/>
                <w:vertAlign w:val="baseline"/>
                <w:lang w:val="ro-RO"/>
              </w:rPr>
              <w:t>Drăghici Adrian</w:t>
            </w:r>
          </w:p>
        </w:tc>
        <w:tc>
          <w:tcPr>
            <w:tcW w:w="1588" w:type="dxa"/>
          </w:tcPr>
          <w:p>
            <w:pPr>
              <w:pStyle w:val="7"/>
              <w:rPr>
                <w:b/>
                <w:sz w:val="20"/>
                <w:vertAlign w:val="baseline"/>
              </w:rPr>
            </w:pPr>
          </w:p>
        </w:tc>
        <w:tc>
          <w:tcPr>
            <w:tcW w:w="1412" w:type="dxa"/>
          </w:tcPr>
          <w:p>
            <w:pPr>
              <w:pStyle w:val="7"/>
              <w:rPr>
                <w:b/>
                <w:sz w:val="20"/>
                <w:vertAlign w:val="baseline"/>
              </w:rPr>
            </w:pPr>
          </w:p>
        </w:tc>
        <w:tc>
          <w:tcPr>
            <w:tcW w:w="1413" w:type="dxa"/>
          </w:tcPr>
          <w:p>
            <w:pPr>
              <w:pStyle w:val="7"/>
              <w:rPr>
                <w:b/>
                <w:sz w:val="20"/>
                <w:vertAlign w:val="baseline"/>
              </w:rPr>
            </w:pPr>
          </w:p>
        </w:tc>
      </w:tr>
    </w:tbl>
    <w:p>
      <w:pPr>
        <w:pStyle w:val="13"/>
        <w:tabs>
          <w:tab w:val="left" w:pos="9020"/>
        </w:tabs>
        <w:bidi w:val="0"/>
        <w:ind w:left="0" w:leftChars="0" w:firstLine="0" w:firstLineChars="0"/>
        <w:rPr>
          <w:rFonts w:hint="default"/>
          <w:sz w:val="28"/>
          <w:szCs w:val="28"/>
          <w:lang w:val="ro-RO"/>
        </w:rPr>
      </w:pPr>
    </w:p>
    <w:p>
      <w:pPr>
        <w:pStyle w:val="13"/>
        <w:bidi w:val="0"/>
        <w:rPr>
          <w:rFonts w:hint="default"/>
          <w:sz w:val="28"/>
          <w:szCs w:val="28"/>
        </w:rPr>
      </w:pPr>
      <w:r>
        <w:rPr>
          <w:rFonts w:hint="default"/>
          <w:sz w:val="28"/>
          <w:szCs w:val="28"/>
          <w:lang w:val="ro-RO"/>
        </w:rPr>
        <w:t>e)</w:t>
      </w:r>
      <w:r>
        <w:rPr>
          <w:rFonts w:hint="default"/>
          <w:sz w:val="28"/>
          <w:szCs w:val="28"/>
        </w:rPr>
        <w:t>mandatul 2008-2012</w:t>
      </w:r>
    </w:p>
    <w:p>
      <w:pPr>
        <w:pStyle w:val="15"/>
        <w:widowControl w:val="0"/>
        <w:numPr>
          <w:ilvl w:val="0"/>
          <w:numId w:val="0"/>
        </w:numPr>
        <w:tabs>
          <w:tab w:val="left" w:pos="371"/>
        </w:tabs>
        <w:autoSpaceDE w:val="0"/>
        <w:autoSpaceDN w:val="0"/>
        <w:spacing w:before="0" w:after="10" w:line="240" w:lineRule="auto"/>
        <w:ind w:right="0" w:rightChars="0"/>
        <w:jc w:val="left"/>
        <w:rPr>
          <w:rFonts w:hint="default" w:ascii="Times New Roman" w:hAnsi="Times New Roman" w:cs="Times New Roman"/>
          <w:sz w:val="28"/>
          <w:szCs w:val="28"/>
        </w:rPr>
      </w:pPr>
    </w:p>
    <w:tbl>
      <w:tblPr>
        <w:tblStyle w:val="6"/>
        <w:tblpPr w:leftFromText="180" w:rightFromText="180" w:vertAnchor="text" w:horzAnchor="page" w:tblpX="1222" w:tblpY="143"/>
        <w:tblOverlap w:val="never"/>
        <w:tblW w:w="98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6"/>
        <w:gridCol w:w="4412"/>
        <w:gridCol w:w="1561"/>
        <w:gridCol w:w="1419"/>
        <w:gridCol w:w="16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766" w:type="dxa"/>
          </w:tcPr>
          <w:p>
            <w:pPr>
              <w:pStyle w:val="16"/>
              <w:spacing w:before="2" w:line="240" w:lineRule="auto"/>
              <w:jc w:val="left"/>
              <w:rPr>
                <w:b/>
                <w:sz w:val="25"/>
              </w:rPr>
            </w:pPr>
          </w:p>
          <w:p>
            <w:pPr>
              <w:pStyle w:val="16"/>
              <w:spacing w:line="287" w:lineRule="exact"/>
              <w:ind w:left="3"/>
              <w:rPr>
                <w:sz w:val="26"/>
              </w:rPr>
            </w:pPr>
            <w:r>
              <w:rPr>
                <w:sz w:val="26"/>
              </w:rPr>
              <w:t>Nr.</w:t>
            </w:r>
            <w:r>
              <w:rPr>
                <w:spacing w:val="-5"/>
                <w:sz w:val="26"/>
              </w:rPr>
              <w:t xml:space="preserve"> </w:t>
            </w:r>
            <w:r>
              <w:rPr>
                <w:sz w:val="26"/>
              </w:rPr>
              <w:t>crt.</w:t>
            </w:r>
          </w:p>
        </w:tc>
        <w:tc>
          <w:tcPr>
            <w:tcW w:w="4412" w:type="dxa"/>
          </w:tcPr>
          <w:p>
            <w:pPr>
              <w:pStyle w:val="16"/>
              <w:spacing w:before="2" w:line="240" w:lineRule="auto"/>
              <w:jc w:val="left"/>
              <w:rPr>
                <w:b/>
                <w:sz w:val="25"/>
              </w:rPr>
            </w:pPr>
          </w:p>
          <w:p>
            <w:pPr>
              <w:pStyle w:val="16"/>
              <w:spacing w:line="287" w:lineRule="exact"/>
              <w:ind w:left="1280"/>
              <w:jc w:val="left"/>
              <w:rPr>
                <w:sz w:val="26"/>
              </w:rPr>
            </w:pPr>
            <w:r>
              <w:rPr>
                <w:sz w:val="26"/>
              </w:rPr>
              <w:t>Nume</w:t>
            </w:r>
            <w:r>
              <w:rPr>
                <w:spacing w:val="-4"/>
                <w:sz w:val="26"/>
              </w:rPr>
              <w:t xml:space="preserve"> </w:t>
            </w:r>
            <w:r>
              <w:rPr>
                <w:sz w:val="26"/>
              </w:rPr>
              <w:t>și</w:t>
            </w:r>
            <w:r>
              <w:rPr>
                <w:spacing w:val="-3"/>
                <w:sz w:val="26"/>
              </w:rPr>
              <w:t xml:space="preserve"> </w:t>
            </w:r>
            <w:r>
              <w:rPr>
                <w:sz w:val="26"/>
              </w:rPr>
              <w:t>prenume</w:t>
            </w:r>
          </w:p>
        </w:tc>
        <w:tc>
          <w:tcPr>
            <w:tcW w:w="1561" w:type="dxa"/>
          </w:tcPr>
          <w:p>
            <w:pPr>
              <w:pStyle w:val="16"/>
              <w:spacing w:before="2" w:line="240" w:lineRule="auto"/>
              <w:jc w:val="left"/>
              <w:rPr>
                <w:b/>
                <w:sz w:val="25"/>
              </w:rPr>
            </w:pPr>
          </w:p>
          <w:p>
            <w:pPr>
              <w:pStyle w:val="16"/>
              <w:spacing w:line="287" w:lineRule="exact"/>
              <w:ind w:left="97" w:right="95"/>
              <w:rPr>
                <w:sz w:val="26"/>
              </w:rPr>
            </w:pPr>
            <w:r>
              <w:rPr>
                <w:sz w:val="26"/>
              </w:rPr>
              <w:t>Data</w:t>
            </w:r>
            <w:r>
              <w:rPr>
                <w:spacing w:val="-4"/>
                <w:sz w:val="26"/>
              </w:rPr>
              <w:t xml:space="preserve"> </w:t>
            </w:r>
            <w:r>
              <w:rPr>
                <w:sz w:val="26"/>
              </w:rPr>
              <w:t>nașterii</w:t>
            </w:r>
          </w:p>
        </w:tc>
        <w:tc>
          <w:tcPr>
            <w:tcW w:w="1419" w:type="dxa"/>
          </w:tcPr>
          <w:p>
            <w:pPr>
              <w:pStyle w:val="16"/>
              <w:spacing w:line="291" w:lineRule="exact"/>
              <w:ind w:left="48" w:right="48"/>
              <w:rPr>
                <w:sz w:val="26"/>
              </w:rPr>
            </w:pPr>
            <w:r>
              <w:rPr>
                <w:sz w:val="26"/>
              </w:rPr>
              <w:t>Apartenența</w:t>
            </w:r>
          </w:p>
          <w:p>
            <w:pPr>
              <w:pStyle w:val="16"/>
              <w:spacing w:line="287" w:lineRule="exact"/>
              <w:ind w:left="49" w:right="48"/>
              <w:rPr>
                <w:sz w:val="26"/>
              </w:rPr>
            </w:pPr>
            <w:r>
              <w:rPr>
                <w:sz w:val="26"/>
              </w:rPr>
              <w:t>politică</w:t>
            </w:r>
          </w:p>
        </w:tc>
        <w:tc>
          <w:tcPr>
            <w:tcW w:w="1651" w:type="dxa"/>
          </w:tcPr>
          <w:p>
            <w:pPr>
              <w:pStyle w:val="16"/>
              <w:spacing w:before="2" w:line="240" w:lineRule="auto"/>
              <w:jc w:val="left"/>
              <w:rPr>
                <w:b/>
                <w:sz w:val="25"/>
              </w:rPr>
            </w:pPr>
          </w:p>
          <w:p>
            <w:pPr>
              <w:pStyle w:val="16"/>
              <w:spacing w:line="287" w:lineRule="exact"/>
              <w:ind w:left="119" w:right="119"/>
              <w:rPr>
                <w:sz w:val="26"/>
              </w:rPr>
            </w:pPr>
            <w:r>
              <w:rPr>
                <w:sz w:val="26"/>
              </w:rPr>
              <w:t>Perioadă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6"/>
              </w:rPr>
            </w:pPr>
            <w:r>
              <w:rPr>
                <w:sz w:val="26"/>
              </w:rPr>
              <w:t>0.</w:t>
            </w:r>
          </w:p>
        </w:tc>
        <w:tc>
          <w:tcPr>
            <w:tcW w:w="4412" w:type="dxa"/>
          </w:tcPr>
          <w:p>
            <w:pPr>
              <w:pStyle w:val="16"/>
              <w:spacing w:line="291" w:lineRule="exact"/>
              <w:ind w:left="8"/>
              <w:rPr>
                <w:sz w:val="26"/>
              </w:rPr>
            </w:pPr>
            <w:r>
              <w:rPr>
                <w:w w:val="99"/>
                <w:sz w:val="26"/>
              </w:rPr>
              <w:t>1</w:t>
            </w:r>
          </w:p>
        </w:tc>
        <w:tc>
          <w:tcPr>
            <w:tcW w:w="1561" w:type="dxa"/>
          </w:tcPr>
          <w:p>
            <w:pPr>
              <w:pStyle w:val="16"/>
              <w:spacing w:line="291" w:lineRule="exact"/>
              <w:ind w:left="6"/>
              <w:rPr>
                <w:sz w:val="26"/>
              </w:rPr>
            </w:pPr>
            <w:r>
              <w:rPr>
                <w:w w:val="99"/>
                <w:sz w:val="26"/>
              </w:rPr>
              <w:t>2</w:t>
            </w:r>
          </w:p>
        </w:tc>
        <w:tc>
          <w:tcPr>
            <w:tcW w:w="1419" w:type="dxa"/>
          </w:tcPr>
          <w:p>
            <w:pPr>
              <w:pStyle w:val="16"/>
              <w:spacing w:line="291" w:lineRule="exact"/>
              <w:ind w:left="2"/>
              <w:rPr>
                <w:sz w:val="26"/>
              </w:rPr>
            </w:pPr>
            <w:r>
              <w:rPr>
                <w:w w:val="99"/>
                <w:sz w:val="26"/>
              </w:rPr>
              <w:t>3</w:t>
            </w:r>
          </w:p>
        </w:tc>
        <w:tc>
          <w:tcPr>
            <w:tcW w:w="1651" w:type="dxa"/>
          </w:tcPr>
          <w:p>
            <w:pPr>
              <w:pStyle w:val="16"/>
              <w:spacing w:line="291" w:lineRule="exact"/>
              <w:ind w:left="3"/>
              <w:rPr>
                <w:sz w:val="26"/>
              </w:rPr>
            </w:pPr>
            <w:r>
              <w:rPr>
                <w:w w:val="99"/>
                <w:sz w:val="26"/>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6"/>
              </w:rPr>
            </w:pPr>
            <w:r>
              <w:rPr>
                <w:sz w:val="26"/>
              </w:rPr>
              <w:t>1.</w:t>
            </w:r>
          </w:p>
        </w:tc>
        <w:tc>
          <w:tcPr>
            <w:tcW w:w="4412" w:type="dxa"/>
          </w:tcPr>
          <w:p>
            <w:pPr>
              <w:pStyle w:val="16"/>
              <w:spacing w:line="291" w:lineRule="exact"/>
              <w:ind w:left="4"/>
              <w:jc w:val="left"/>
              <w:rPr>
                <w:rFonts w:hint="default"/>
                <w:sz w:val="26"/>
                <w:lang w:val="ro-RO"/>
              </w:rPr>
            </w:pPr>
            <w:r>
              <w:rPr>
                <w:rFonts w:hint="default"/>
                <w:sz w:val="26"/>
                <w:lang w:val="ro-RO"/>
              </w:rPr>
              <w:t>Bolocan Constantin</w:t>
            </w:r>
          </w:p>
        </w:tc>
        <w:tc>
          <w:tcPr>
            <w:tcW w:w="1561" w:type="dxa"/>
          </w:tcPr>
          <w:p>
            <w:pPr>
              <w:pStyle w:val="16"/>
              <w:spacing w:line="240" w:lineRule="auto"/>
              <w:jc w:val="left"/>
              <w:rPr>
                <w:sz w:val="24"/>
              </w:rPr>
            </w:pPr>
          </w:p>
        </w:tc>
        <w:tc>
          <w:tcPr>
            <w:tcW w:w="1419" w:type="dxa"/>
          </w:tcPr>
          <w:p>
            <w:pPr>
              <w:pStyle w:val="16"/>
              <w:spacing w:line="291" w:lineRule="exact"/>
              <w:ind w:left="49" w:right="48"/>
              <w:rPr>
                <w:sz w:val="26"/>
              </w:rPr>
            </w:pPr>
          </w:p>
        </w:tc>
        <w:tc>
          <w:tcPr>
            <w:tcW w:w="1651" w:type="dxa"/>
          </w:tcPr>
          <w:p>
            <w:pPr>
              <w:pStyle w:val="16"/>
              <w:spacing w:line="291" w:lineRule="exact"/>
              <w:ind w:left="119" w:right="120"/>
              <w:rPr>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jc w:val="both"/>
              <w:rPr>
                <w:rFonts w:hint="default"/>
                <w:sz w:val="26"/>
                <w:lang w:val="ro-RO"/>
              </w:rPr>
            </w:pPr>
            <w:r>
              <w:rPr>
                <w:rFonts w:hint="default"/>
                <w:sz w:val="26"/>
                <w:lang w:val="ro-RO"/>
              </w:rPr>
              <w:t>2</w:t>
            </w:r>
          </w:p>
        </w:tc>
        <w:tc>
          <w:tcPr>
            <w:tcW w:w="4412" w:type="dxa"/>
          </w:tcPr>
          <w:p>
            <w:pPr>
              <w:pStyle w:val="16"/>
              <w:spacing w:line="291" w:lineRule="exact"/>
              <w:ind w:left="4"/>
              <w:jc w:val="left"/>
              <w:rPr>
                <w:rFonts w:hint="default"/>
                <w:sz w:val="26"/>
                <w:lang w:val="ro-RO"/>
              </w:rPr>
            </w:pPr>
            <w:r>
              <w:rPr>
                <w:rFonts w:hint="default"/>
                <w:sz w:val="26"/>
                <w:lang w:val="ro-RO"/>
              </w:rPr>
              <w:t>Borugă Doina</w:t>
            </w:r>
          </w:p>
        </w:tc>
        <w:tc>
          <w:tcPr>
            <w:tcW w:w="1561" w:type="dxa"/>
          </w:tcPr>
          <w:p>
            <w:pPr>
              <w:pStyle w:val="16"/>
              <w:spacing w:line="240" w:lineRule="auto"/>
              <w:jc w:val="left"/>
              <w:rPr>
                <w:sz w:val="24"/>
              </w:rPr>
            </w:pPr>
          </w:p>
        </w:tc>
        <w:tc>
          <w:tcPr>
            <w:tcW w:w="1419" w:type="dxa"/>
          </w:tcPr>
          <w:p>
            <w:pPr>
              <w:pStyle w:val="16"/>
              <w:spacing w:line="291" w:lineRule="exact"/>
              <w:ind w:left="49" w:right="48"/>
              <w:rPr>
                <w:sz w:val="26"/>
              </w:rPr>
            </w:pPr>
          </w:p>
        </w:tc>
        <w:tc>
          <w:tcPr>
            <w:tcW w:w="1651" w:type="dxa"/>
          </w:tcPr>
          <w:p>
            <w:pPr>
              <w:pStyle w:val="16"/>
              <w:spacing w:line="291" w:lineRule="exact"/>
              <w:ind w:left="119" w:right="120"/>
              <w:rPr>
                <w:sz w:val="26"/>
              </w:rPr>
            </w:pPr>
          </w:p>
        </w:tc>
      </w:tr>
    </w:tbl>
    <w:tbl>
      <w:tblPr>
        <w:tblStyle w:val="12"/>
        <w:tblW w:w="9748" w:type="dxa"/>
        <w:tblInd w:w="-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7"/>
        <w:gridCol w:w="3897"/>
        <w:gridCol w:w="1410"/>
        <w:gridCol w:w="1254"/>
        <w:gridCol w:w="1255"/>
        <w:gridCol w:w="1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Pr>
          <w:p>
            <w:pPr>
              <w:pStyle w:val="7"/>
              <w:jc w:val="both"/>
              <w:rPr>
                <w:rFonts w:hint="default"/>
                <w:b/>
                <w:sz w:val="20"/>
                <w:vertAlign w:val="baseline"/>
                <w:lang w:val="ro-RO"/>
              </w:rPr>
            </w:pPr>
            <w:r>
              <w:rPr>
                <w:rFonts w:hint="default"/>
                <w:b/>
                <w:sz w:val="20"/>
                <w:vertAlign w:val="baseline"/>
                <w:lang w:val="ro-RO"/>
              </w:rPr>
              <w:t>3</w:t>
            </w:r>
          </w:p>
        </w:tc>
        <w:tc>
          <w:tcPr>
            <w:tcW w:w="3897" w:type="dxa"/>
          </w:tcPr>
          <w:p>
            <w:pPr>
              <w:pStyle w:val="7"/>
              <w:jc w:val="both"/>
              <w:rPr>
                <w:b/>
                <w:sz w:val="20"/>
                <w:vertAlign w:val="baseline"/>
              </w:rPr>
            </w:pPr>
          </w:p>
          <w:p>
            <w:pPr>
              <w:pStyle w:val="7"/>
              <w:jc w:val="both"/>
              <w:rPr>
                <w:rFonts w:hint="default"/>
                <w:b/>
                <w:sz w:val="20"/>
                <w:vertAlign w:val="baseline"/>
                <w:lang w:val="ro-RO"/>
              </w:rPr>
            </w:pPr>
            <w:r>
              <w:rPr>
                <w:rFonts w:hint="default"/>
                <w:b/>
                <w:sz w:val="20"/>
                <w:vertAlign w:val="baseline"/>
                <w:lang w:val="ro-RO"/>
              </w:rPr>
              <w:t>Butușină Elena</w:t>
            </w:r>
          </w:p>
        </w:tc>
        <w:tc>
          <w:tcPr>
            <w:tcW w:w="1410" w:type="dxa"/>
          </w:tcPr>
          <w:p>
            <w:pPr>
              <w:pStyle w:val="7"/>
              <w:jc w:val="both"/>
              <w:rPr>
                <w:b/>
                <w:sz w:val="20"/>
                <w:vertAlign w:val="baseline"/>
              </w:rPr>
            </w:pPr>
          </w:p>
        </w:tc>
        <w:tc>
          <w:tcPr>
            <w:tcW w:w="1254" w:type="dxa"/>
          </w:tcPr>
          <w:p>
            <w:pPr>
              <w:pStyle w:val="7"/>
              <w:jc w:val="both"/>
              <w:rPr>
                <w:b/>
                <w:sz w:val="20"/>
                <w:vertAlign w:val="baseline"/>
              </w:rPr>
            </w:pPr>
          </w:p>
        </w:tc>
        <w:tc>
          <w:tcPr>
            <w:tcW w:w="1255" w:type="dxa"/>
          </w:tcPr>
          <w:p>
            <w:pPr>
              <w:pStyle w:val="7"/>
              <w:jc w:val="both"/>
              <w:rPr>
                <w:b/>
                <w:sz w:val="20"/>
                <w:vertAlign w:val="baseline"/>
              </w:rPr>
            </w:pPr>
          </w:p>
        </w:tc>
        <w:tc>
          <w:tcPr>
            <w:tcW w:w="1255" w:type="dxa"/>
          </w:tcPr>
          <w:p>
            <w:pPr>
              <w:pStyle w:val="7"/>
              <w:jc w:val="both"/>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Pr>
          <w:p>
            <w:pPr>
              <w:pStyle w:val="7"/>
              <w:jc w:val="both"/>
              <w:rPr>
                <w:rFonts w:hint="default"/>
                <w:b/>
                <w:sz w:val="20"/>
                <w:vertAlign w:val="baseline"/>
                <w:lang w:val="ro-RO"/>
              </w:rPr>
            </w:pPr>
            <w:r>
              <w:rPr>
                <w:rFonts w:hint="default"/>
                <w:b/>
                <w:sz w:val="20"/>
                <w:vertAlign w:val="baseline"/>
                <w:lang w:val="ro-RO"/>
              </w:rPr>
              <w:t>4</w:t>
            </w:r>
          </w:p>
        </w:tc>
        <w:tc>
          <w:tcPr>
            <w:tcW w:w="3897" w:type="dxa"/>
          </w:tcPr>
          <w:p>
            <w:pPr>
              <w:pStyle w:val="7"/>
              <w:jc w:val="both"/>
              <w:rPr>
                <w:b/>
                <w:sz w:val="20"/>
                <w:vertAlign w:val="baseline"/>
              </w:rPr>
            </w:pPr>
          </w:p>
          <w:p>
            <w:pPr>
              <w:pStyle w:val="7"/>
              <w:jc w:val="both"/>
              <w:rPr>
                <w:rFonts w:hint="default"/>
                <w:b/>
                <w:sz w:val="20"/>
                <w:vertAlign w:val="baseline"/>
                <w:lang w:val="ro-RO"/>
              </w:rPr>
            </w:pPr>
            <w:r>
              <w:rPr>
                <w:rFonts w:hint="default"/>
                <w:b/>
                <w:sz w:val="20"/>
                <w:vertAlign w:val="baseline"/>
                <w:lang w:val="ro-RO"/>
              </w:rPr>
              <w:t>Buzatu Nicolina</w:t>
            </w:r>
          </w:p>
        </w:tc>
        <w:tc>
          <w:tcPr>
            <w:tcW w:w="1410" w:type="dxa"/>
          </w:tcPr>
          <w:p>
            <w:pPr>
              <w:pStyle w:val="7"/>
              <w:jc w:val="both"/>
              <w:rPr>
                <w:b/>
                <w:sz w:val="20"/>
                <w:vertAlign w:val="baseline"/>
              </w:rPr>
            </w:pPr>
          </w:p>
        </w:tc>
        <w:tc>
          <w:tcPr>
            <w:tcW w:w="1254" w:type="dxa"/>
          </w:tcPr>
          <w:p>
            <w:pPr>
              <w:pStyle w:val="7"/>
              <w:jc w:val="both"/>
              <w:rPr>
                <w:b/>
                <w:sz w:val="20"/>
                <w:vertAlign w:val="baseline"/>
              </w:rPr>
            </w:pPr>
          </w:p>
        </w:tc>
        <w:tc>
          <w:tcPr>
            <w:tcW w:w="1255" w:type="dxa"/>
          </w:tcPr>
          <w:p>
            <w:pPr>
              <w:pStyle w:val="7"/>
              <w:jc w:val="both"/>
              <w:rPr>
                <w:b/>
                <w:sz w:val="20"/>
                <w:vertAlign w:val="baseline"/>
              </w:rPr>
            </w:pPr>
          </w:p>
        </w:tc>
        <w:tc>
          <w:tcPr>
            <w:tcW w:w="1255" w:type="dxa"/>
          </w:tcPr>
          <w:p>
            <w:pPr>
              <w:pStyle w:val="7"/>
              <w:jc w:val="both"/>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Pr>
          <w:p>
            <w:pPr>
              <w:pStyle w:val="7"/>
              <w:jc w:val="both"/>
              <w:rPr>
                <w:rFonts w:hint="default"/>
                <w:b/>
                <w:sz w:val="20"/>
                <w:vertAlign w:val="baseline"/>
                <w:lang w:val="ro-RO"/>
              </w:rPr>
            </w:pPr>
            <w:r>
              <w:rPr>
                <w:rFonts w:hint="default"/>
                <w:b/>
                <w:sz w:val="20"/>
                <w:vertAlign w:val="baseline"/>
                <w:lang w:val="ro-RO"/>
              </w:rPr>
              <w:t>5</w:t>
            </w:r>
          </w:p>
        </w:tc>
        <w:tc>
          <w:tcPr>
            <w:tcW w:w="3897" w:type="dxa"/>
          </w:tcPr>
          <w:p>
            <w:pPr>
              <w:pStyle w:val="7"/>
              <w:jc w:val="both"/>
              <w:rPr>
                <w:b/>
                <w:sz w:val="20"/>
                <w:vertAlign w:val="baseline"/>
              </w:rPr>
            </w:pPr>
          </w:p>
          <w:p>
            <w:pPr>
              <w:pStyle w:val="7"/>
              <w:jc w:val="both"/>
              <w:rPr>
                <w:rFonts w:hint="default"/>
                <w:b/>
                <w:sz w:val="20"/>
                <w:vertAlign w:val="baseline"/>
                <w:lang w:val="ro-RO"/>
              </w:rPr>
            </w:pPr>
            <w:r>
              <w:rPr>
                <w:rFonts w:hint="default"/>
                <w:b/>
                <w:sz w:val="20"/>
                <w:vertAlign w:val="baseline"/>
                <w:lang w:val="ro-RO"/>
              </w:rPr>
              <w:t>Ciovica Maria</w:t>
            </w:r>
          </w:p>
        </w:tc>
        <w:tc>
          <w:tcPr>
            <w:tcW w:w="1410" w:type="dxa"/>
          </w:tcPr>
          <w:p>
            <w:pPr>
              <w:pStyle w:val="7"/>
              <w:jc w:val="both"/>
              <w:rPr>
                <w:b/>
                <w:sz w:val="20"/>
                <w:vertAlign w:val="baseline"/>
              </w:rPr>
            </w:pPr>
          </w:p>
        </w:tc>
        <w:tc>
          <w:tcPr>
            <w:tcW w:w="1254" w:type="dxa"/>
          </w:tcPr>
          <w:p>
            <w:pPr>
              <w:pStyle w:val="7"/>
              <w:jc w:val="both"/>
              <w:rPr>
                <w:b/>
                <w:sz w:val="20"/>
                <w:vertAlign w:val="baseline"/>
              </w:rPr>
            </w:pPr>
          </w:p>
        </w:tc>
        <w:tc>
          <w:tcPr>
            <w:tcW w:w="1255" w:type="dxa"/>
          </w:tcPr>
          <w:p>
            <w:pPr>
              <w:pStyle w:val="7"/>
              <w:jc w:val="both"/>
              <w:rPr>
                <w:b/>
                <w:sz w:val="20"/>
                <w:vertAlign w:val="baseline"/>
              </w:rPr>
            </w:pPr>
          </w:p>
        </w:tc>
        <w:tc>
          <w:tcPr>
            <w:tcW w:w="1255" w:type="dxa"/>
          </w:tcPr>
          <w:p>
            <w:pPr>
              <w:pStyle w:val="7"/>
              <w:jc w:val="both"/>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Pr>
          <w:p>
            <w:pPr>
              <w:pStyle w:val="7"/>
              <w:jc w:val="both"/>
              <w:rPr>
                <w:rFonts w:hint="default"/>
                <w:b/>
                <w:sz w:val="20"/>
                <w:vertAlign w:val="baseline"/>
                <w:lang w:val="ro-RO"/>
              </w:rPr>
            </w:pPr>
            <w:r>
              <w:rPr>
                <w:rFonts w:hint="default"/>
                <w:b/>
                <w:sz w:val="20"/>
                <w:vertAlign w:val="baseline"/>
                <w:lang w:val="ro-RO"/>
              </w:rPr>
              <w:t>6</w:t>
            </w:r>
          </w:p>
        </w:tc>
        <w:tc>
          <w:tcPr>
            <w:tcW w:w="3897" w:type="dxa"/>
          </w:tcPr>
          <w:p>
            <w:pPr>
              <w:pStyle w:val="7"/>
              <w:jc w:val="both"/>
              <w:rPr>
                <w:rFonts w:hint="default"/>
                <w:b/>
                <w:sz w:val="20"/>
                <w:vertAlign w:val="baseline"/>
                <w:lang w:val="ro-RO"/>
              </w:rPr>
            </w:pPr>
            <w:r>
              <w:rPr>
                <w:rFonts w:hint="default"/>
                <w:b/>
                <w:sz w:val="20"/>
                <w:vertAlign w:val="baseline"/>
                <w:lang w:val="ro-RO"/>
              </w:rPr>
              <w:t>Covrig Cristinel</w:t>
            </w:r>
          </w:p>
          <w:p>
            <w:pPr>
              <w:pStyle w:val="7"/>
              <w:jc w:val="both"/>
              <w:rPr>
                <w:b/>
                <w:sz w:val="20"/>
                <w:vertAlign w:val="baseline"/>
              </w:rPr>
            </w:pPr>
          </w:p>
        </w:tc>
        <w:tc>
          <w:tcPr>
            <w:tcW w:w="1410" w:type="dxa"/>
          </w:tcPr>
          <w:p>
            <w:pPr>
              <w:pStyle w:val="7"/>
              <w:jc w:val="both"/>
              <w:rPr>
                <w:b/>
                <w:sz w:val="20"/>
                <w:vertAlign w:val="baseline"/>
              </w:rPr>
            </w:pPr>
          </w:p>
        </w:tc>
        <w:tc>
          <w:tcPr>
            <w:tcW w:w="1254" w:type="dxa"/>
          </w:tcPr>
          <w:p>
            <w:pPr>
              <w:pStyle w:val="7"/>
              <w:jc w:val="both"/>
              <w:rPr>
                <w:b/>
                <w:sz w:val="20"/>
                <w:vertAlign w:val="baseline"/>
              </w:rPr>
            </w:pPr>
          </w:p>
        </w:tc>
        <w:tc>
          <w:tcPr>
            <w:tcW w:w="1255" w:type="dxa"/>
          </w:tcPr>
          <w:p>
            <w:pPr>
              <w:pStyle w:val="7"/>
              <w:jc w:val="both"/>
              <w:rPr>
                <w:b/>
                <w:sz w:val="20"/>
                <w:vertAlign w:val="baseline"/>
              </w:rPr>
            </w:pPr>
          </w:p>
        </w:tc>
        <w:tc>
          <w:tcPr>
            <w:tcW w:w="1255" w:type="dxa"/>
          </w:tcPr>
          <w:p>
            <w:pPr>
              <w:pStyle w:val="7"/>
              <w:jc w:val="both"/>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Pr>
          <w:p>
            <w:pPr>
              <w:pStyle w:val="7"/>
              <w:jc w:val="both"/>
              <w:rPr>
                <w:rFonts w:hint="default"/>
                <w:b/>
                <w:sz w:val="20"/>
                <w:vertAlign w:val="baseline"/>
                <w:lang w:val="ro-RO"/>
              </w:rPr>
            </w:pPr>
            <w:r>
              <w:rPr>
                <w:rFonts w:hint="default"/>
                <w:b/>
                <w:sz w:val="20"/>
                <w:vertAlign w:val="baseline"/>
                <w:lang w:val="ro-RO"/>
              </w:rPr>
              <w:t>7</w:t>
            </w:r>
          </w:p>
        </w:tc>
        <w:tc>
          <w:tcPr>
            <w:tcW w:w="3897" w:type="dxa"/>
          </w:tcPr>
          <w:p>
            <w:pPr>
              <w:pStyle w:val="7"/>
              <w:jc w:val="both"/>
              <w:rPr>
                <w:b/>
                <w:sz w:val="20"/>
                <w:vertAlign w:val="baseline"/>
              </w:rPr>
            </w:pPr>
          </w:p>
          <w:p>
            <w:pPr>
              <w:pStyle w:val="7"/>
              <w:jc w:val="both"/>
              <w:rPr>
                <w:rFonts w:hint="default"/>
                <w:b/>
                <w:sz w:val="20"/>
                <w:vertAlign w:val="baseline"/>
                <w:lang w:val="ro-RO"/>
              </w:rPr>
            </w:pPr>
            <w:r>
              <w:rPr>
                <w:rFonts w:hint="default"/>
                <w:b/>
                <w:sz w:val="20"/>
                <w:vertAlign w:val="baseline"/>
                <w:lang w:val="ro-RO"/>
              </w:rPr>
              <w:t>Dima Caravațeanu Mihai</w:t>
            </w:r>
          </w:p>
        </w:tc>
        <w:tc>
          <w:tcPr>
            <w:tcW w:w="1410" w:type="dxa"/>
          </w:tcPr>
          <w:p>
            <w:pPr>
              <w:pStyle w:val="7"/>
              <w:jc w:val="both"/>
              <w:rPr>
                <w:b/>
                <w:sz w:val="20"/>
                <w:vertAlign w:val="baseline"/>
              </w:rPr>
            </w:pPr>
          </w:p>
        </w:tc>
        <w:tc>
          <w:tcPr>
            <w:tcW w:w="1254" w:type="dxa"/>
          </w:tcPr>
          <w:p>
            <w:pPr>
              <w:pStyle w:val="7"/>
              <w:jc w:val="both"/>
              <w:rPr>
                <w:b/>
                <w:sz w:val="20"/>
                <w:vertAlign w:val="baseline"/>
              </w:rPr>
            </w:pPr>
          </w:p>
        </w:tc>
        <w:tc>
          <w:tcPr>
            <w:tcW w:w="1255" w:type="dxa"/>
          </w:tcPr>
          <w:p>
            <w:pPr>
              <w:pStyle w:val="7"/>
              <w:jc w:val="both"/>
              <w:rPr>
                <w:b/>
                <w:sz w:val="20"/>
                <w:vertAlign w:val="baseline"/>
              </w:rPr>
            </w:pPr>
          </w:p>
        </w:tc>
        <w:tc>
          <w:tcPr>
            <w:tcW w:w="1255" w:type="dxa"/>
          </w:tcPr>
          <w:p>
            <w:pPr>
              <w:pStyle w:val="7"/>
              <w:jc w:val="both"/>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Pr>
          <w:p>
            <w:pPr>
              <w:pStyle w:val="7"/>
              <w:jc w:val="both"/>
              <w:rPr>
                <w:rFonts w:hint="default"/>
                <w:b/>
                <w:sz w:val="20"/>
                <w:vertAlign w:val="baseline"/>
                <w:lang w:val="ro-RO"/>
              </w:rPr>
            </w:pPr>
            <w:r>
              <w:rPr>
                <w:rFonts w:hint="default"/>
                <w:b/>
                <w:sz w:val="20"/>
                <w:vertAlign w:val="baseline"/>
                <w:lang w:val="ro-RO"/>
              </w:rPr>
              <w:t>8</w:t>
            </w:r>
          </w:p>
        </w:tc>
        <w:tc>
          <w:tcPr>
            <w:tcW w:w="3897" w:type="dxa"/>
          </w:tcPr>
          <w:p>
            <w:pPr>
              <w:pStyle w:val="7"/>
              <w:jc w:val="both"/>
              <w:rPr>
                <w:rFonts w:hint="default"/>
                <w:b/>
                <w:sz w:val="20"/>
                <w:vertAlign w:val="baseline"/>
                <w:lang w:val="ro-RO"/>
              </w:rPr>
            </w:pPr>
            <w:r>
              <w:rPr>
                <w:rFonts w:hint="default"/>
                <w:b/>
                <w:sz w:val="20"/>
                <w:vertAlign w:val="baseline"/>
                <w:lang w:val="ro-RO"/>
              </w:rPr>
              <w:t>Dinu Constantin</w:t>
            </w:r>
          </w:p>
          <w:p>
            <w:pPr>
              <w:pStyle w:val="7"/>
              <w:jc w:val="both"/>
              <w:rPr>
                <w:b/>
                <w:sz w:val="20"/>
                <w:vertAlign w:val="baseline"/>
              </w:rPr>
            </w:pPr>
          </w:p>
        </w:tc>
        <w:tc>
          <w:tcPr>
            <w:tcW w:w="1410" w:type="dxa"/>
          </w:tcPr>
          <w:p>
            <w:pPr>
              <w:pStyle w:val="7"/>
              <w:jc w:val="both"/>
              <w:rPr>
                <w:b/>
                <w:sz w:val="20"/>
                <w:vertAlign w:val="baseline"/>
              </w:rPr>
            </w:pPr>
          </w:p>
        </w:tc>
        <w:tc>
          <w:tcPr>
            <w:tcW w:w="1254" w:type="dxa"/>
          </w:tcPr>
          <w:p>
            <w:pPr>
              <w:pStyle w:val="7"/>
              <w:jc w:val="both"/>
              <w:rPr>
                <w:b/>
                <w:sz w:val="20"/>
                <w:vertAlign w:val="baseline"/>
              </w:rPr>
            </w:pPr>
          </w:p>
        </w:tc>
        <w:tc>
          <w:tcPr>
            <w:tcW w:w="1255" w:type="dxa"/>
          </w:tcPr>
          <w:p>
            <w:pPr>
              <w:pStyle w:val="7"/>
              <w:jc w:val="both"/>
              <w:rPr>
                <w:b/>
                <w:sz w:val="20"/>
                <w:vertAlign w:val="baseline"/>
              </w:rPr>
            </w:pPr>
          </w:p>
        </w:tc>
        <w:tc>
          <w:tcPr>
            <w:tcW w:w="1255" w:type="dxa"/>
          </w:tcPr>
          <w:p>
            <w:pPr>
              <w:pStyle w:val="7"/>
              <w:jc w:val="both"/>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Pr>
          <w:p>
            <w:pPr>
              <w:pStyle w:val="7"/>
              <w:rPr>
                <w:rFonts w:hint="default"/>
                <w:b/>
                <w:sz w:val="20"/>
                <w:vertAlign w:val="baseline"/>
                <w:lang w:val="ro-RO"/>
              </w:rPr>
            </w:pPr>
            <w:r>
              <w:rPr>
                <w:rFonts w:hint="default"/>
                <w:b/>
                <w:sz w:val="20"/>
                <w:vertAlign w:val="baseline"/>
                <w:lang w:val="ro-RO"/>
              </w:rPr>
              <w:t>9</w:t>
            </w:r>
          </w:p>
        </w:tc>
        <w:tc>
          <w:tcPr>
            <w:tcW w:w="3897" w:type="dxa"/>
          </w:tcPr>
          <w:p>
            <w:pPr>
              <w:pStyle w:val="7"/>
              <w:rPr>
                <w:b/>
                <w:sz w:val="20"/>
                <w:vertAlign w:val="baseline"/>
              </w:rPr>
            </w:pPr>
          </w:p>
          <w:p>
            <w:pPr>
              <w:pStyle w:val="7"/>
              <w:rPr>
                <w:rFonts w:hint="default"/>
                <w:b/>
                <w:sz w:val="20"/>
                <w:vertAlign w:val="baseline"/>
                <w:lang w:val="ro-RO"/>
              </w:rPr>
            </w:pPr>
            <w:r>
              <w:rPr>
                <w:rFonts w:hint="default"/>
                <w:b/>
                <w:sz w:val="20"/>
                <w:vertAlign w:val="baseline"/>
                <w:lang w:val="ro-RO"/>
              </w:rPr>
              <w:t>Drăghici Adrian</w:t>
            </w:r>
          </w:p>
        </w:tc>
        <w:tc>
          <w:tcPr>
            <w:tcW w:w="1410" w:type="dxa"/>
          </w:tcPr>
          <w:p>
            <w:pPr>
              <w:pStyle w:val="7"/>
              <w:rPr>
                <w:b/>
                <w:sz w:val="20"/>
                <w:vertAlign w:val="baseline"/>
              </w:rPr>
            </w:pPr>
          </w:p>
        </w:tc>
        <w:tc>
          <w:tcPr>
            <w:tcW w:w="1254" w:type="dxa"/>
          </w:tcPr>
          <w:p>
            <w:pPr>
              <w:pStyle w:val="7"/>
              <w:rPr>
                <w:b/>
                <w:sz w:val="20"/>
                <w:vertAlign w:val="baseline"/>
              </w:rPr>
            </w:pPr>
          </w:p>
        </w:tc>
        <w:tc>
          <w:tcPr>
            <w:tcW w:w="1255" w:type="dxa"/>
          </w:tcPr>
          <w:p>
            <w:pPr>
              <w:pStyle w:val="7"/>
              <w:rPr>
                <w:b/>
                <w:sz w:val="20"/>
                <w:vertAlign w:val="baseline"/>
              </w:rPr>
            </w:pPr>
          </w:p>
        </w:tc>
        <w:tc>
          <w:tcPr>
            <w:tcW w:w="1255"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Pr>
          <w:p>
            <w:pPr>
              <w:pStyle w:val="7"/>
              <w:rPr>
                <w:rFonts w:hint="default"/>
                <w:b/>
                <w:sz w:val="20"/>
                <w:vertAlign w:val="baseline"/>
                <w:lang w:val="ro-RO"/>
              </w:rPr>
            </w:pPr>
            <w:r>
              <w:rPr>
                <w:rFonts w:hint="default"/>
                <w:b/>
                <w:sz w:val="20"/>
                <w:vertAlign w:val="baseline"/>
                <w:lang w:val="ro-RO"/>
              </w:rPr>
              <w:t>10</w:t>
            </w:r>
          </w:p>
        </w:tc>
        <w:tc>
          <w:tcPr>
            <w:tcW w:w="3897" w:type="dxa"/>
          </w:tcPr>
          <w:p>
            <w:pPr>
              <w:pStyle w:val="7"/>
              <w:rPr>
                <w:b/>
                <w:sz w:val="20"/>
                <w:vertAlign w:val="baseline"/>
              </w:rPr>
            </w:pPr>
          </w:p>
          <w:p>
            <w:pPr>
              <w:pStyle w:val="7"/>
              <w:rPr>
                <w:rFonts w:hint="default"/>
                <w:b/>
                <w:sz w:val="20"/>
                <w:vertAlign w:val="baseline"/>
                <w:lang w:val="ro-RO"/>
              </w:rPr>
            </w:pPr>
            <w:r>
              <w:rPr>
                <w:rFonts w:hint="default"/>
                <w:b/>
                <w:sz w:val="20"/>
                <w:vertAlign w:val="baseline"/>
                <w:lang w:val="ro-RO"/>
              </w:rPr>
              <w:t>Frîntu Gheorghe</w:t>
            </w:r>
          </w:p>
        </w:tc>
        <w:tc>
          <w:tcPr>
            <w:tcW w:w="1410" w:type="dxa"/>
          </w:tcPr>
          <w:p>
            <w:pPr>
              <w:pStyle w:val="7"/>
              <w:rPr>
                <w:b/>
                <w:sz w:val="20"/>
                <w:vertAlign w:val="baseline"/>
              </w:rPr>
            </w:pPr>
          </w:p>
        </w:tc>
        <w:tc>
          <w:tcPr>
            <w:tcW w:w="1254" w:type="dxa"/>
          </w:tcPr>
          <w:p>
            <w:pPr>
              <w:pStyle w:val="7"/>
              <w:rPr>
                <w:b/>
                <w:sz w:val="20"/>
                <w:vertAlign w:val="baseline"/>
              </w:rPr>
            </w:pPr>
          </w:p>
        </w:tc>
        <w:tc>
          <w:tcPr>
            <w:tcW w:w="1255" w:type="dxa"/>
          </w:tcPr>
          <w:p>
            <w:pPr>
              <w:pStyle w:val="7"/>
              <w:rPr>
                <w:b/>
                <w:sz w:val="20"/>
                <w:vertAlign w:val="baseline"/>
              </w:rPr>
            </w:pPr>
          </w:p>
        </w:tc>
        <w:tc>
          <w:tcPr>
            <w:tcW w:w="1255"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Pr>
          <w:p>
            <w:pPr>
              <w:pStyle w:val="7"/>
              <w:rPr>
                <w:rFonts w:hint="default"/>
                <w:b/>
                <w:sz w:val="20"/>
                <w:vertAlign w:val="baseline"/>
                <w:lang w:val="ro-RO"/>
              </w:rPr>
            </w:pPr>
            <w:r>
              <w:rPr>
                <w:rFonts w:hint="default"/>
                <w:b/>
                <w:sz w:val="20"/>
                <w:vertAlign w:val="baseline"/>
                <w:lang w:val="ro-RO"/>
              </w:rPr>
              <w:t>11</w:t>
            </w:r>
          </w:p>
        </w:tc>
        <w:tc>
          <w:tcPr>
            <w:tcW w:w="3897" w:type="dxa"/>
          </w:tcPr>
          <w:p>
            <w:pPr>
              <w:pStyle w:val="7"/>
              <w:rPr>
                <w:rFonts w:hint="default"/>
                <w:b/>
                <w:sz w:val="20"/>
                <w:vertAlign w:val="baseline"/>
                <w:lang w:val="ro-RO"/>
              </w:rPr>
            </w:pPr>
            <w:r>
              <w:rPr>
                <w:rFonts w:hint="default"/>
                <w:b/>
                <w:sz w:val="20"/>
                <w:vertAlign w:val="baseline"/>
                <w:lang w:val="ro-RO"/>
              </w:rPr>
              <w:t>Ghimiș Daniela</w:t>
            </w:r>
          </w:p>
        </w:tc>
        <w:tc>
          <w:tcPr>
            <w:tcW w:w="1410" w:type="dxa"/>
          </w:tcPr>
          <w:p>
            <w:pPr>
              <w:pStyle w:val="7"/>
              <w:rPr>
                <w:b/>
                <w:sz w:val="20"/>
                <w:vertAlign w:val="baseline"/>
              </w:rPr>
            </w:pPr>
          </w:p>
        </w:tc>
        <w:tc>
          <w:tcPr>
            <w:tcW w:w="1254" w:type="dxa"/>
          </w:tcPr>
          <w:p>
            <w:pPr>
              <w:pStyle w:val="7"/>
              <w:rPr>
                <w:b/>
                <w:sz w:val="20"/>
                <w:vertAlign w:val="baseline"/>
              </w:rPr>
            </w:pPr>
          </w:p>
        </w:tc>
        <w:tc>
          <w:tcPr>
            <w:tcW w:w="1255" w:type="dxa"/>
          </w:tcPr>
          <w:p>
            <w:pPr>
              <w:pStyle w:val="7"/>
              <w:rPr>
                <w:b/>
                <w:sz w:val="20"/>
                <w:vertAlign w:val="baseline"/>
              </w:rPr>
            </w:pPr>
          </w:p>
        </w:tc>
        <w:tc>
          <w:tcPr>
            <w:tcW w:w="1255"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Pr>
          <w:p>
            <w:pPr>
              <w:pStyle w:val="7"/>
              <w:rPr>
                <w:rFonts w:hint="default"/>
                <w:b/>
                <w:sz w:val="20"/>
                <w:vertAlign w:val="baseline"/>
                <w:lang w:val="ro-RO"/>
              </w:rPr>
            </w:pPr>
            <w:r>
              <w:rPr>
                <w:rFonts w:hint="default"/>
                <w:b/>
                <w:sz w:val="20"/>
                <w:vertAlign w:val="baseline"/>
                <w:lang w:val="ro-RO"/>
              </w:rPr>
              <w:t>12</w:t>
            </w:r>
          </w:p>
        </w:tc>
        <w:tc>
          <w:tcPr>
            <w:tcW w:w="3897" w:type="dxa"/>
          </w:tcPr>
          <w:p>
            <w:pPr>
              <w:pStyle w:val="7"/>
              <w:rPr>
                <w:rFonts w:hint="default"/>
                <w:b/>
                <w:sz w:val="20"/>
                <w:vertAlign w:val="baseline"/>
                <w:lang w:val="ro-RO"/>
              </w:rPr>
            </w:pPr>
            <w:r>
              <w:rPr>
                <w:rFonts w:hint="default"/>
                <w:b/>
                <w:sz w:val="20"/>
                <w:vertAlign w:val="baseline"/>
                <w:lang w:val="ro-RO"/>
              </w:rPr>
              <w:t>Ghita Cornel</w:t>
            </w:r>
          </w:p>
        </w:tc>
        <w:tc>
          <w:tcPr>
            <w:tcW w:w="1410" w:type="dxa"/>
          </w:tcPr>
          <w:p>
            <w:pPr>
              <w:pStyle w:val="7"/>
              <w:rPr>
                <w:b/>
                <w:sz w:val="20"/>
                <w:vertAlign w:val="baseline"/>
              </w:rPr>
            </w:pPr>
          </w:p>
        </w:tc>
        <w:tc>
          <w:tcPr>
            <w:tcW w:w="1254" w:type="dxa"/>
          </w:tcPr>
          <w:p>
            <w:pPr>
              <w:pStyle w:val="7"/>
              <w:rPr>
                <w:b/>
                <w:sz w:val="20"/>
                <w:vertAlign w:val="baseline"/>
              </w:rPr>
            </w:pPr>
          </w:p>
        </w:tc>
        <w:tc>
          <w:tcPr>
            <w:tcW w:w="1255" w:type="dxa"/>
          </w:tcPr>
          <w:p>
            <w:pPr>
              <w:pStyle w:val="7"/>
              <w:rPr>
                <w:b/>
                <w:sz w:val="20"/>
                <w:vertAlign w:val="baseline"/>
              </w:rPr>
            </w:pPr>
          </w:p>
        </w:tc>
        <w:tc>
          <w:tcPr>
            <w:tcW w:w="1255"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Pr>
          <w:p>
            <w:pPr>
              <w:pStyle w:val="7"/>
              <w:rPr>
                <w:rFonts w:hint="default"/>
                <w:b/>
                <w:sz w:val="20"/>
                <w:vertAlign w:val="baseline"/>
                <w:lang w:val="ro-RO"/>
              </w:rPr>
            </w:pPr>
            <w:r>
              <w:rPr>
                <w:rFonts w:hint="default"/>
                <w:b/>
                <w:sz w:val="20"/>
                <w:vertAlign w:val="baseline"/>
                <w:lang w:val="ro-RO"/>
              </w:rPr>
              <w:t>13</w:t>
            </w:r>
          </w:p>
        </w:tc>
        <w:tc>
          <w:tcPr>
            <w:tcW w:w="3897" w:type="dxa"/>
          </w:tcPr>
          <w:p>
            <w:pPr>
              <w:pStyle w:val="7"/>
              <w:rPr>
                <w:rFonts w:hint="default"/>
                <w:b/>
                <w:sz w:val="20"/>
                <w:vertAlign w:val="baseline"/>
                <w:lang w:val="ro-RO"/>
              </w:rPr>
            </w:pPr>
            <w:r>
              <w:rPr>
                <w:rFonts w:hint="default"/>
                <w:b/>
                <w:sz w:val="20"/>
                <w:vertAlign w:val="baseline"/>
                <w:lang w:val="ro-RO"/>
              </w:rPr>
              <w:t>Golea Mihaela Carmen</w:t>
            </w:r>
          </w:p>
        </w:tc>
        <w:tc>
          <w:tcPr>
            <w:tcW w:w="1410" w:type="dxa"/>
          </w:tcPr>
          <w:p>
            <w:pPr>
              <w:pStyle w:val="7"/>
              <w:rPr>
                <w:b/>
                <w:sz w:val="20"/>
                <w:vertAlign w:val="baseline"/>
              </w:rPr>
            </w:pPr>
          </w:p>
        </w:tc>
        <w:tc>
          <w:tcPr>
            <w:tcW w:w="1254" w:type="dxa"/>
          </w:tcPr>
          <w:p>
            <w:pPr>
              <w:pStyle w:val="7"/>
              <w:rPr>
                <w:b/>
                <w:sz w:val="20"/>
                <w:vertAlign w:val="baseline"/>
              </w:rPr>
            </w:pPr>
          </w:p>
        </w:tc>
        <w:tc>
          <w:tcPr>
            <w:tcW w:w="1255" w:type="dxa"/>
          </w:tcPr>
          <w:p>
            <w:pPr>
              <w:pStyle w:val="7"/>
              <w:rPr>
                <w:b/>
                <w:sz w:val="20"/>
                <w:vertAlign w:val="baseline"/>
              </w:rPr>
            </w:pPr>
          </w:p>
        </w:tc>
        <w:tc>
          <w:tcPr>
            <w:tcW w:w="1255"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Pr>
          <w:p>
            <w:pPr>
              <w:pStyle w:val="7"/>
              <w:rPr>
                <w:rFonts w:hint="default"/>
                <w:b/>
                <w:sz w:val="20"/>
                <w:vertAlign w:val="baseline"/>
                <w:lang w:val="ro-RO"/>
              </w:rPr>
            </w:pPr>
            <w:r>
              <w:rPr>
                <w:rFonts w:hint="default"/>
                <w:b/>
                <w:sz w:val="20"/>
                <w:vertAlign w:val="baseline"/>
                <w:lang w:val="ro-RO"/>
              </w:rPr>
              <w:t>14</w:t>
            </w:r>
          </w:p>
        </w:tc>
        <w:tc>
          <w:tcPr>
            <w:tcW w:w="3897" w:type="dxa"/>
          </w:tcPr>
          <w:p>
            <w:pPr>
              <w:pStyle w:val="7"/>
              <w:rPr>
                <w:rFonts w:hint="default"/>
                <w:b/>
                <w:sz w:val="20"/>
                <w:vertAlign w:val="baseline"/>
                <w:lang w:val="ro-RO"/>
              </w:rPr>
            </w:pPr>
            <w:r>
              <w:rPr>
                <w:rFonts w:hint="default"/>
                <w:b/>
                <w:sz w:val="20"/>
                <w:vertAlign w:val="baseline"/>
                <w:lang w:val="ro-RO"/>
              </w:rPr>
              <w:t>Grosu Mircea Sevastian</w:t>
            </w:r>
          </w:p>
        </w:tc>
        <w:tc>
          <w:tcPr>
            <w:tcW w:w="1410" w:type="dxa"/>
          </w:tcPr>
          <w:p>
            <w:pPr>
              <w:pStyle w:val="7"/>
              <w:rPr>
                <w:b/>
                <w:sz w:val="20"/>
                <w:vertAlign w:val="baseline"/>
              </w:rPr>
            </w:pPr>
          </w:p>
        </w:tc>
        <w:tc>
          <w:tcPr>
            <w:tcW w:w="1254" w:type="dxa"/>
          </w:tcPr>
          <w:p>
            <w:pPr>
              <w:pStyle w:val="7"/>
              <w:rPr>
                <w:b/>
                <w:sz w:val="20"/>
                <w:vertAlign w:val="baseline"/>
              </w:rPr>
            </w:pPr>
          </w:p>
        </w:tc>
        <w:tc>
          <w:tcPr>
            <w:tcW w:w="1255" w:type="dxa"/>
          </w:tcPr>
          <w:p>
            <w:pPr>
              <w:pStyle w:val="7"/>
              <w:rPr>
                <w:b/>
                <w:sz w:val="20"/>
                <w:vertAlign w:val="baseline"/>
              </w:rPr>
            </w:pPr>
          </w:p>
        </w:tc>
        <w:tc>
          <w:tcPr>
            <w:tcW w:w="1255"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Pr>
          <w:p>
            <w:pPr>
              <w:pStyle w:val="7"/>
              <w:rPr>
                <w:rFonts w:hint="default"/>
                <w:b/>
                <w:sz w:val="20"/>
                <w:vertAlign w:val="baseline"/>
                <w:lang w:val="ro-RO"/>
              </w:rPr>
            </w:pPr>
            <w:r>
              <w:rPr>
                <w:rFonts w:hint="default"/>
                <w:b/>
                <w:sz w:val="20"/>
                <w:vertAlign w:val="baseline"/>
                <w:lang w:val="ro-RO"/>
              </w:rPr>
              <w:t>15</w:t>
            </w:r>
          </w:p>
        </w:tc>
        <w:tc>
          <w:tcPr>
            <w:tcW w:w="3897" w:type="dxa"/>
          </w:tcPr>
          <w:p>
            <w:pPr>
              <w:pStyle w:val="7"/>
              <w:rPr>
                <w:rFonts w:hint="default"/>
                <w:b/>
                <w:sz w:val="20"/>
                <w:vertAlign w:val="baseline"/>
                <w:lang w:val="ro-RO"/>
              </w:rPr>
            </w:pPr>
            <w:r>
              <w:rPr>
                <w:rFonts w:hint="default"/>
                <w:b/>
                <w:sz w:val="20"/>
                <w:vertAlign w:val="baseline"/>
                <w:lang w:val="ro-RO"/>
              </w:rPr>
              <w:t>Manta Felix Daniel</w:t>
            </w:r>
          </w:p>
        </w:tc>
        <w:tc>
          <w:tcPr>
            <w:tcW w:w="1410" w:type="dxa"/>
          </w:tcPr>
          <w:p>
            <w:pPr>
              <w:pStyle w:val="7"/>
              <w:rPr>
                <w:b/>
                <w:sz w:val="20"/>
                <w:vertAlign w:val="baseline"/>
              </w:rPr>
            </w:pPr>
          </w:p>
        </w:tc>
        <w:tc>
          <w:tcPr>
            <w:tcW w:w="1254" w:type="dxa"/>
          </w:tcPr>
          <w:p>
            <w:pPr>
              <w:pStyle w:val="7"/>
              <w:rPr>
                <w:b/>
                <w:sz w:val="20"/>
                <w:vertAlign w:val="baseline"/>
              </w:rPr>
            </w:pPr>
          </w:p>
        </w:tc>
        <w:tc>
          <w:tcPr>
            <w:tcW w:w="1255" w:type="dxa"/>
          </w:tcPr>
          <w:p>
            <w:pPr>
              <w:pStyle w:val="7"/>
              <w:rPr>
                <w:b/>
                <w:sz w:val="20"/>
                <w:vertAlign w:val="baseline"/>
              </w:rPr>
            </w:pPr>
          </w:p>
        </w:tc>
        <w:tc>
          <w:tcPr>
            <w:tcW w:w="1255"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Pr>
          <w:p>
            <w:pPr>
              <w:pStyle w:val="7"/>
              <w:rPr>
                <w:rFonts w:hint="default"/>
                <w:b/>
                <w:sz w:val="20"/>
                <w:vertAlign w:val="baseline"/>
                <w:lang w:val="ro-RO"/>
              </w:rPr>
            </w:pPr>
            <w:r>
              <w:rPr>
                <w:rFonts w:hint="default"/>
                <w:b/>
                <w:sz w:val="20"/>
                <w:vertAlign w:val="baseline"/>
                <w:lang w:val="ro-RO"/>
              </w:rPr>
              <w:t>16</w:t>
            </w:r>
          </w:p>
        </w:tc>
        <w:tc>
          <w:tcPr>
            <w:tcW w:w="3897" w:type="dxa"/>
          </w:tcPr>
          <w:p>
            <w:pPr>
              <w:pStyle w:val="7"/>
              <w:rPr>
                <w:rFonts w:hint="default"/>
                <w:b/>
                <w:sz w:val="20"/>
                <w:vertAlign w:val="baseline"/>
                <w:lang w:val="ro-RO"/>
              </w:rPr>
            </w:pPr>
            <w:r>
              <w:rPr>
                <w:rFonts w:hint="default"/>
                <w:b/>
                <w:sz w:val="20"/>
                <w:vertAlign w:val="baseline"/>
                <w:lang w:val="ro-RO"/>
              </w:rPr>
              <w:t>Mărculescu Dumitru</w:t>
            </w:r>
          </w:p>
        </w:tc>
        <w:tc>
          <w:tcPr>
            <w:tcW w:w="1410" w:type="dxa"/>
          </w:tcPr>
          <w:p>
            <w:pPr>
              <w:pStyle w:val="7"/>
              <w:rPr>
                <w:b/>
                <w:sz w:val="20"/>
                <w:vertAlign w:val="baseline"/>
              </w:rPr>
            </w:pPr>
          </w:p>
        </w:tc>
        <w:tc>
          <w:tcPr>
            <w:tcW w:w="1254" w:type="dxa"/>
          </w:tcPr>
          <w:p>
            <w:pPr>
              <w:pStyle w:val="7"/>
              <w:rPr>
                <w:b/>
                <w:sz w:val="20"/>
                <w:vertAlign w:val="baseline"/>
              </w:rPr>
            </w:pPr>
          </w:p>
        </w:tc>
        <w:tc>
          <w:tcPr>
            <w:tcW w:w="1255" w:type="dxa"/>
          </w:tcPr>
          <w:p>
            <w:pPr>
              <w:pStyle w:val="7"/>
              <w:rPr>
                <w:b/>
                <w:sz w:val="20"/>
                <w:vertAlign w:val="baseline"/>
              </w:rPr>
            </w:pPr>
          </w:p>
        </w:tc>
        <w:tc>
          <w:tcPr>
            <w:tcW w:w="1255"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Pr>
          <w:p>
            <w:pPr>
              <w:pStyle w:val="7"/>
              <w:rPr>
                <w:rFonts w:hint="default"/>
                <w:b/>
                <w:sz w:val="20"/>
                <w:vertAlign w:val="baseline"/>
                <w:lang w:val="ro-RO"/>
              </w:rPr>
            </w:pPr>
            <w:r>
              <w:rPr>
                <w:rFonts w:hint="default"/>
                <w:b/>
                <w:sz w:val="20"/>
                <w:vertAlign w:val="baseline"/>
                <w:lang w:val="ro-RO"/>
              </w:rPr>
              <w:t>17</w:t>
            </w:r>
          </w:p>
        </w:tc>
        <w:tc>
          <w:tcPr>
            <w:tcW w:w="3897" w:type="dxa"/>
          </w:tcPr>
          <w:p>
            <w:pPr>
              <w:pStyle w:val="7"/>
              <w:rPr>
                <w:rFonts w:hint="default"/>
                <w:b/>
                <w:sz w:val="20"/>
                <w:vertAlign w:val="baseline"/>
                <w:lang w:val="ro-RO"/>
              </w:rPr>
            </w:pPr>
            <w:r>
              <w:rPr>
                <w:rFonts w:hint="default"/>
                <w:b/>
                <w:sz w:val="20"/>
                <w:vertAlign w:val="baseline"/>
                <w:lang w:val="ro-RO"/>
              </w:rPr>
              <w:t>Nicolae Veronica Simona</w:t>
            </w:r>
          </w:p>
        </w:tc>
        <w:tc>
          <w:tcPr>
            <w:tcW w:w="1410" w:type="dxa"/>
          </w:tcPr>
          <w:p>
            <w:pPr>
              <w:pStyle w:val="7"/>
              <w:rPr>
                <w:b/>
                <w:sz w:val="20"/>
                <w:vertAlign w:val="baseline"/>
              </w:rPr>
            </w:pPr>
          </w:p>
        </w:tc>
        <w:tc>
          <w:tcPr>
            <w:tcW w:w="1254" w:type="dxa"/>
          </w:tcPr>
          <w:p>
            <w:pPr>
              <w:pStyle w:val="7"/>
              <w:rPr>
                <w:b/>
                <w:sz w:val="20"/>
                <w:vertAlign w:val="baseline"/>
              </w:rPr>
            </w:pPr>
          </w:p>
        </w:tc>
        <w:tc>
          <w:tcPr>
            <w:tcW w:w="1255" w:type="dxa"/>
          </w:tcPr>
          <w:p>
            <w:pPr>
              <w:pStyle w:val="7"/>
              <w:rPr>
                <w:b/>
                <w:sz w:val="20"/>
                <w:vertAlign w:val="baseline"/>
              </w:rPr>
            </w:pPr>
          </w:p>
        </w:tc>
        <w:tc>
          <w:tcPr>
            <w:tcW w:w="1255"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Pr>
          <w:p>
            <w:pPr>
              <w:pStyle w:val="7"/>
              <w:rPr>
                <w:rFonts w:hint="default"/>
                <w:b/>
                <w:sz w:val="20"/>
                <w:vertAlign w:val="baseline"/>
                <w:lang w:val="ro-RO"/>
              </w:rPr>
            </w:pPr>
            <w:r>
              <w:rPr>
                <w:rFonts w:hint="default"/>
                <w:b/>
                <w:sz w:val="20"/>
                <w:vertAlign w:val="baseline"/>
                <w:lang w:val="ro-RO"/>
              </w:rPr>
              <w:t>18</w:t>
            </w:r>
          </w:p>
        </w:tc>
        <w:tc>
          <w:tcPr>
            <w:tcW w:w="3897" w:type="dxa"/>
          </w:tcPr>
          <w:p>
            <w:pPr>
              <w:pStyle w:val="7"/>
              <w:rPr>
                <w:rFonts w:hint="default"/>
                <w:b/>
                <w:sz w:val="20"/>
                <w:vertAlign w:val="baseline"/>
                <w:lang w:val="ro-RO"/>
              </w:rPr>
            </w:pPr>
            <w:r>
              <w:rPr>
                <w:rFonts w:hint="default"/>
                <w:b/>
                <w:sz w:val="20"/>
                <w:vertAlign w:val="baseline"/>
                <w:lang w:val="ro-RO"/>
              </w:rPr>
              <w:t>Paponiu Nicolae</w:t>
            </w:r>
          </w:p>
        </w:tc>
        <w:tc>
          <w:tcPr>
            <w:tcW w:w="1410" w:type="dxa"/>
          </w:tcPr>
          <w:p>
            <w:pPr>
              <w:pStyle w:val="7"/>
              <w:rPr>
                <w:b/>
                <w:sz w:val="20"/>
                <w:vertAlign w:val="baseline"/>
              </w:rPr>
            </w:pPr>
          </w:p>
        </w:tc>
        <w:tc>
          <w:tcPr>
            <w:tcW w:w="1254" w:type="dxa"/>
          </w:tcPr>
          <w:p>
            <w:pPr>
              <w:pStyle w:val="7"/>
              <w:rPr>
                <w:b/>
                <w:sz w:val="20"/>
                <w:vertAlign w:val="baseline"/>
              </w:rPr>
            </w:pPr>
          </w:p>
        </w:tc>
        <w:tc>
          <w:tcPr>
            <w:tcW w:w="1255" w:type="dxa"/>
          </w:tcPr>
          <w:p>
            <w:pPr>
              <w:pStyle w:val="7"/>
              <w:rPr>
                <w:b/>
                <w:sz w:val="20"/>
                <w:vertAlign w:val="baseline"/>
              </w:rPr>
            </w:pPr>
          </w:p>
        </w:tc>
        <w:tc>
          <w:tcPr>
            <w:tcW w:w="1255"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Pr>
          <w:p>
            <w:pPr>
              <w:pStyle w:val="7"/>
              <w:rPr>
                <w:rFonts w:hint="default"/>
                <w:b/>
                <w:sz w:val="20"/>
                <w:vertAlign w:val="baseline"/>
                <w:lang w:val="ro-RO"/>
              </w:rPr>
            </w:pPr>
            <w:r>
              <w:rPr>
                <w:rFonts w:hint="default"/>
                <w:b/>
                <w:sz w:val="20"/>
                <w:vertAlign w:val="baseline"/>
                <w:lang w:val="ro-RO"/>
              </w:rPr>
              <w:t>19</w:t>
            </w:r>
          </w:p>
        </w:tc>
        <w:tc>
          <w:tcPr>
            <w:tcW w:w="3897" w:type="dxa"/>
          </w:tcPr>
          <w:p>
            <w:pPr>
              <w:pStyle w:val="7"/>
              <w:rPr>
                <w:rFonts w:hint="default"/>
                <w:b/>
                <w:sz w:val="20"/>
                <w:vertAlign w:val="baseline"/>
                <w:lang w:val="ro-RO"/>
              </w:rPr>
            </w:pPr>
            <w:r>
              <w:rPr>
                <w:rFonts w:hint="default"/>
                <w:b/>
                <w:sz w:val="20"/>
                <w:vertAlign w:val="baseline"/>
                <w:lang w:val="ro-RO"/>
              </w:rPr>
              <w:t>Rolea Danut Alexandru</w:t>
            </w:r>
          </w:p>
        </w:tc>
        <w:tc>
          <w:tcPr>
            <w:tcW w:w="1410" w:type="dxa"/>
          </w:tcPr>
          <w:p>
            <w:pPr>
              <w:pStyle w:val="7"/>
              <w:rPr>
                <w:b/>
                <w:sz w:val="20"/>
                <w:vertAlign w:val="baseline"/>
              </w:rPr>
            </w:pPr>
          </w:p>
        </w:tc>
        <w:tc>
          <w:tcPr>
            <w:tcW w:w="1254" w:type="dxa"/>
          </w:tcPr>
          <w:p>
            <w:pPr>
              <w:pStyle w:val="7"/>
              <w:rPr>
                <w:b/>
                <w:sz w:val="20"/>
                <w:vertAlign w:val="baseline"/>
              </w:rPr>
            </w:pPr>
          </w:p>
        </w:tc>
        <w:tc>
          <w:tcPr>
            <w:tcW w:w="1255" w:type="dxa"/>
          </w:tcPr>
          <w:p>
            <w:pPr>
              <w:pStyle w:val="7"/>
              <w:rPr>
                <w:b/>
                <w:sz w:val="20"/>
                <w:vertAlign w:val="baseline"/>
              </w:rPr>
            </w:pPr>
          </w:p>
        </w:tc>
        <w:tc>
          <w:tcPr>
            <w:tcW w:w="1255"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Pr>
          <w:p>
            <w:pPr>
              <w:pStyle w:val="7"/>
              <w:rPr>
                <w:rFonts w:hint="default"/>
                <w:b/>
                <w:sz w:val="20"/>
                <w:vertAlign w:val="baseline"/>
                <w:lang w:val="ro-RO"/>
              </w:rPr>
            </w:pPr>
            <w:r>
              <w:rPr>
                <w:rFonts w:hint="default"/>
                <w:b/>
                <w:sz w:val="20"/>
                <w:vertAlign w:val="baseline"/>
                <w:lang w:val="ro-RO"/>
              </w:rPr>
              <w:t>20</w:t>
            </w:r>
          </w:p>
        </w:tc>
        <w:tc>
          <w:tcPr>
            <w:tcW w:w="3897" w:type="dxa"/>
          </w:tcPr>
          <w:p>
            <w:pPr>
              <w:pStyle w:val="7"/>
              <w:rPr>
                <w:rFonts w:hint="default"/>
                <w:b/>
                <w:sz w:val="20"/>
                <w:vertAlign w:val="baseline"/>
                <w:lang w:val="ro-RO"/>
              </w:rPr>
            </w:pPr>
            <w:r>
              <w:rPr>
                <w:rFonts w:hint="default"/>
                <w:b/>
                <w:sz w:val="20"/>
                <w:vertAlign w:val="baseline"/>
                <w:lang w:val="ro-RO"/>
              </w:rPr>
              <w:t>Screciu Marius Vasile</w:t>
            </w:r>
          </w:p>
        </w:tc>
        <w:tc>
          <w:tcPr>
            <w:tcW w:w="1410" w:type="dxa"/>
          </w:tcPr>
          <w:p>
            <w:pPr>
              <w:pStyle w:val="7"/>
              <w:rPr>
                <w:b/>
                <w:sz w:val="20"/>
                <w:vertAlign w:val="baseline"/>
              </w:rPr>
            </w:pPr>
          </w:p>
        </w:tc>
        <w:tc>
          <w:tcPr>
            <w:tcW w:w="1254" w:type="dxa"/>
          </w:tcPr>
          <w:p>
            <w:pPr>
              <w:pStyle w:val="7"/>
              <w:rPr>
                <w:b/>
                <w:sz w:val="20"/>
                <w:vertAlign w:val="baseline"/>
              </w:rPr>
            </w:pPr>
          </w:p>
        </w:tc>
        <w:tc>
          <w:tcPr>
            <w:tcW w:w="1255" w:type="dxa"/>
          </w:tcPr>
          <w:p>
            <w:pPr>
              <w:pStyle w:val="7"/>
              <w:rPr>
                <w:b/>
                <w:sz w:val="20"/>
                <w:vertAlign w:val="baseline"/>
              </w:rPr>
            </w:pPr>
          </w:p>
        </w:tc>
        <w:tc>
          <w:tcPr>
            <w:tcW w:w="1255"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Pr>
          <w:p>
            <w:pPr>
              <w:pStyle w:val="7"/>
              <w:rPr>
                <w:rFonts w:hint="default"/>
                <w:b/>
                <w:sz w:val="20"/>
                <w:vertAlign w:val="baseline"/>
                <w:lang w:val="ro-RO"/>
              </w:rPr>
            </w:pPr>
            <w:r>
              <w:rPr>
                <w:rFonts w:hint="default"/>
                <w:b/>
                <w:sz w:val="20"/>
                <w:vertAlign w:val="baseline"/>
                <w:lang w:val="ro-RO"/>
              </w:rPr>
              <w:t>21</w:t>
            </w:r>
          </w:p>
        </w:tc>
        <w:tc>
          <w:tcPr>
            <w:tcW w:w="3897" w:type="dxa"/>
          </w:tcPr>
          <w:p>
            <w:pPr>
              <w:pStyle w:val="7"/>
              <w:rPr>
                <w:rFonts w:hint="default"/>
                <w:b/>
                <w:sz w:val="20"/>
                <w:vertAlign w:val="baseline"/>
                <w:lang w:val="ro-RO"/>
              </w:rPr>
            </w:pPr>
            <w:r>
              <w:rPr>
                <w:rFonts w:hint="default"/>
                <w:b/>
                <w:sz w:val="20"/>
                <w:vertAlign w:val="baseline"/>
                <w:lang w:val="ro-RO"/>
              </w:rPr>
              <w:t>Tudorescu Nicolae</w:t>
            </w:r>
          </w:p>
          <w:p>
            <w:pPr>
              <w:pStyle w:val="7"/>
              <w:rPr>
                <w:rFonts w:hint="default"/>
                <w:b/>
                <w:sz w:val="20"/>
                <w:vertAlign w:val="baseline"/>
                <w:lang w:val="ro-RO"/>
              </w:rPr>
            </w:pPr>
          </w:p>
        </w:tc>
        <w:tc>
          <w:tcPr>
            <w:tcW w:w="1410" w:type="dxa"/>
          </w:tcPr>
          <w:p>
            <w:pPr>
              <w:pStyle w:val="7"/>
              <w:rPr>
                <w:b/>
                <w:sz w:val="20"/>
                <w:vertAlign w:val="baseline"/>
              </w:rPr>
            </w:pPr>
          </w:p>
        </w:tc>
        <w:tc>
          <w:tcPr>
            <w:tcW w:w="1254" w:type="dxa"/>
          </w:tcPr>
          <w:p>
            <w:pPr>
              <w:pStyle w:val="7"/>
              <w:rPr>
                <w:b/>
                <w:sz w:val="20"/>
                <w:vertAlign w:val="baseline"/>
              </w:rPr>
            </w:pPr>
          </w:p>
        </w:tc>
        <w:tc>
          <w:tcPr>
            <w:tcW w:w="1255" w:type="dxa"/>
          </w:tcPr>
          <w:p>
            <w:pPr>
              <w:pStyle w:val="7"/>
              <w:rPr>
                <w:b/>
                <w:sz w:val="20"/>
                <w:vertAlign w:val="baseline"/>
              </w:rPr>
            </w:pPr>
          </w:p>
        </w:tc>
        <w:tc>
          <w:tcPr>
            <w:tcW w:w="1255"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Pr>
          <w:p>
            <w:pPr>
              <w:pStyle w:val="7"/>
              <w:rPr>
                <w:rFonts w:hint="default"/>
                <w:b/>
                <w:sz w:val="20"/>
                <w:vertAlign w:val="baseline"/>
                <w:lang w:val="ro-RO"/>
              </w:rPr>
            </w:pPr>
            <w:r>
              <w:rPr>
                <w:rFonts w:hint="default"/>
                <w:b/>
                <w:sz w:val="20"/>
                <w:vertAlign w:val="baseline"/>
                <w:lang w:val="ro-RO"/>
              </w:rPr>
              <w:t>22</w:t>
            </w:r>
          </w:p>
        </w:tc>
        <w:tc>
          <w:tcPr>
            <w:tcW w:w="3897" w:type="dxa"/>
          </w:tcPr>
          <w:p>
            <w:pPr>
              <w:pStyle w:val="7"/>
              <w:rPr>
                <w:rFonts w:hint="default"/>
                <w:b/>
                <w:sz w:val="20"/>
                <w:vertAlign w:val="baseline"/>
                <w:lang w:val="ro-RO"/>
              </w:rPr>
            </w:pPr>
            <w:r>
              <w:rPr>
                <w:rFonts w:hint="default"/>
                <w:b/>
                <w:sz w:val="20"/>
                <w:vertAlign w:val="baseline"/>
                <w:lang w:val="ro-RO"/>
              </w:rPr>
              <w:t>Țăndărescu George Ștefan</w:t>
            </w:r>
          </w:p>
        </w:tc>
        <w:tc>
          <w:tcPr>
            <w:tcW w:w="1410" w:type="dxa"/>
          </w:tcPr>
          <w:p>
            <w:pPr>
              <w:pStyle w:val="7"/>
              <w:rPr>
                <w:b/>
                <w:sz w:val="20"/>
                <w:vertAlign w:val="baseline"/>
              </w:rPr>
            </w:pPr>
          </w:p>
        </w:tc>
        <w:tc>
          <w:tcPr>
            <w:tcW w:w="1254" w:type="dxa"/>
          </w:tcPr>
          <w:p>
            <w:pPr>
              <w:pStyle w:val="7"/>
              <w:rPr>
                <w:b/>
                <w:sz w:val="20"/>
                <w:vertAlign w:val="baseline"/>
              </w:rPr>
            </w:pPr>
          </w:p>
        </w:tc>
        <w:tc>
          <w:tcPr>
            <w:tcW w:w="1255" w:type="dxa"/>
          </w:tcPr>
          <w:p>
            <w:pPr>
              <w:pStyle w:val="7"/>
              <w:rPr>
                <w:b/>
                <w:sz w:val="20"/>
                <w:vertAlign w:val="baseline"/>
              </w:rPr>
            </w:pPr>
          </w:p>
        </w:tc>
        <w:tc>
          <w:tcPr>
            <w:tcW w:w="1255" w:type="dxa"/>
          </w:tcPr>
          <w:p>
            <w:pPr>
              <w:pStyle w:val="7"/>
              <w:rPr>
                <w:b/>
                <w:sz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Pr>
          <w:p>
            <w:pPr>
              <w:pStyle w:val="7"/>
              <w:rPr>
                <w:rFonts w:hint="default"/>
                <w:b/>
                <w:sz w:val="20"/>
                <w:vertAlign w:val="baseline"/>
                <w:lang w:val="ro-RO"/>
              </w:rPr>
            </w:pPr>
            <w:r>
              <w:rPr>
                <w:rFonts w:hint="default"/>
                <w:b/>
                <w:sz w:val="20"/>
                <w:vertAlign w:val="baseline"/>
                <w:lang w:val="ro-RO"/>
              </w:rPr>
              <w:t>23</w:t>
            </w:r>
          </w:p>
        </w:tc>
        <w:tc>
          <w:tcPr>
            <w:tcW w:w="3897" w:type="dxa"/>
          </w:tcPr>
          <w:p>
            <w:pPr>
              <w:pStyle w:val="7"/>
              <w:rPr>
                <w:rFonts w:hint="default"/>
                <w:b/>
                <w:sz w:val="20"/>
                <w:vertAlign w:val="baseline"/>
                <w:lang w:val="ro-RO"/>
              </w:rPr>
            </w:pPr>
            <w:r>
              <w:rPr>
                <w:rFonts w:hint="default"/>
                <w:b/>
                <w:sz w:val="20"/>
                <w:vertAlign w:val="baseline"/>
                <w:lang w:val="ro-RO"/>
              </w:rPr>
              <w:t>Vâlcu Romulus</w:t>
            </w:r>
          </w:p>
        </w:tc>
        <w:tc>
          <w:tcPr>
            <w:tcW w:w="1410" w:type="dxa"/>
          </w:tcPr>
          <w:p>
            <w:pPr>
              <w:pStyle w:val="7"/>
              <w:rPr>
                <w:b/>
                <w:sz w:val="20"/>
                <w:vertAlign w:val="baseline"/>
              </w:rPr>
            </w:pPr>
          </w:p>
        </w:tc>
        <w:tc>
          <w:tcPr>
            <w:tcW w:w="1254" w:type="dxa"/>
          </w:tcPr>
          <w:p>
            <w:pPr>
              <w:pStyle w:val="7"/>
              <w:rPr>
                <w:b/>
                <w:sz w:val="20"/>
                <w:vertAlign w:val="baseline"/>
              </w:rPr>
            </w:pPr>
          </w:p>
        </w:tc>
        <w:tc>
          <w:tcPr>
            <w:tcW w:w="1255" w:type="dxa"/>
          </w:tcPr>
          <w:p>
            <w:pPr>
              <w:pStyle w:val="7"/>
              <w:rPr>
                <w:b/>
                <w:sz w:val="20"/>
                <w:vertAlign w:val="baseline"/>
              </w:rPr>
            </w:pPr>
          </w:p>
        </w:tc>
        <w:tc>
          <w:tcPr>
            <w:tcW w:w="1255" w:type="dxa"/>
          </w:tcPr>
          <w:p>
            <w:pPr>
              <w:pStyle w:val="7"/>
              <w:rPr>
                <w:b/>
                <w:sz w:val="20"/>
                <w:vertAlign w:val="baseline"/>
              </w:rPr>
            </w:pPr>
          </w:p>
        </w:tc>
      </w:tr>
    </w:tbl>
    <w:p>
      <w:pPr>
        <w:pStyle w:val="7"/>
        <w:rPr>
          <w:b/>
          <w:sz w:val="20"/>
        </w:rPr>
      </w:pPr>
    </w:p>
    <w:p>
      <w:pPr>
        <w:pStyle w:val="13"/>
        <w:numPr>
          <w:ilvl w:val="0"/>
          <w:numId w:val="0"/>
        </w:numPr>
        <w:bidi w:val="0"/>
        <w:ind w:left="221" w:leftChars="0" w:right="371" w:rightChars="0"/>
        <w:rPr>
          <w:rFonts w:hint="default" w:ascii="Times New Roman" w:hAnsi="Times New Roman" w:cs="Times New Roman"/>
          <w:sz w:val="28"/>
          <w:szCs w:val="28"/>
          <w:lang w:val="ro-RO"/>
        </w:rPr>
      </w:pPr>
    </w:p>
    <w:p>
      <w:pPr>
        <w:pStyle w:val="13"/>
        <w:numPr>
          <w:ilvl w:val="0"/>
          <w:numId w:val="0"/>
        </w:numPr>
        <w:bidi w:val="0"/>
        <w:ind w:left="221" w:leftChars="0" w:right="371" w:rightChars="0"/>
        <w:rPr>
          <w:rFonts w:hint="default" w:ascii="Times New Roman" w:hAnsi="Times New Roman" w:cs="Times New Roman"/>
          <w:sz w:val="28"/>
          <w:szCs w:val="28"/>
          <w:lang w:val="ro-RO"/>
        </w:rPr>
      </w:pPr>
    </w:p>
    <w:p>
      <w:pPr>
        <w:pStyle w:val="13"/>
        <w:numPr>
          <w:ilvl w:val="0"/>
          <w:numId w:val="0"/>
        </w:numPr>
        <w:bidi w:val="0"/>
        <w:ind w:right="371" w:rightChars="0"/>
        <w:rPr>
          <w:rFonts w:hint="default" w:ascii="Times New Roman" w:hAnsi="Times New Roman" w:cs="Times New Roman"/>
          <w:sz w:val="28"/>
          <w:szCs w:val="28"/>
        </w:rPr>
      </w:pPr>
      <w:r>
        <w:rPr>
          <w:rFonts w:hint="default" w:ascii="Times New Roman" w:hAnsi="Times New Roman" w:cs="Times New Roman"/>
          <w:sz w:val="28"/>
          <w:szCs w:val="28"/>
          <w:lang w:val="ro-RO"/>
        </w:rPr>
        <w:t>f)</w:t>
      </w:r>
      <w:r>
        <w:rPr>
          <w:rFonts w:hint="default" w:ascii="Times New Roman" w:hAnsi="Times New Roman" w:cs="Times New Roman"/>
          <w:sz w:val="28"/>
          <w:szCs w:val="28"/>
        </w:rPr>
        <w:t>mandatul 2012-2016</w:t>
      </w:r>
    </w:p>
    <w:p>
      <w:pPr>
        <w:pStyle w:val="15"/>
        <w:numPr>
          <w:ilvl w:val="0"/>
          <w:numId w:val="0"/>
        </w:numPr>
        <w:tabs>
          <w:tab w:val="left" w:pos="325"/>
        </w:tabs>
        <w:spacing w:before="0" w:after="10" w:line="240" w:lineRule="auto"/>
        <w:ind w:left="220" w:leftChars="0" w:right="0" w:rightChars="0"/>
        <w:jc w:val="left"/>
        <w:rPr>
          <w:rFonts w:hint="default" w:ascii="Times New Roman" w:hAnsi="Times New Roman" w:cs="Times New Roman"/>
          <w:sz w:val="28"/>
          <w:szCs w:val="28"/>
        </w:rPr>
      </w:pPr>
    </w:p>
    <w:tbl>
      <w:tblPr>
        <w:tblStyle w:val="6"/>
        <w:tblpPr w:leftFromText="180" w:rightFromText="180" w:vertAnchor="text" w:horzAnchor="page" w:tblpX="1222" w:tblpY="143"/>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6"/>
        <w:gridCol w:w="4412"/>
        <w:gridCol w:w="1561"/>
        <w:gridCol w:w="1419"/>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766" w:type="dxa"/>
          </w:tcPr>
          <w:p>
            <w:pPr>
              <w:pStyle w:val="16"/>
              <w:spacing w:before="2" w:line="240" w:lineRule="auto"/>
              <w:jc w:val="left"/>
              <w:rPr>
                <w:rFonts w:hint="default" w:ascii="Times New Roman" w:hAnsi="Times New Roman" w:cs="Times New Roman"/>
                <w:b/>
                <w:sz w:val="28"/>
                <w:szCs w:val="28"/>
              </w:rPr>
            </w:pPr>
          </w:p>
          <w:p>
            <w:pPr>
              <w:pStyle w:val="16"/>
              <w:spacing w:line="287" w:lineRule="exact"/>
              <w:ind w:left="3"/>
              <w:rPr>
                <w:rFonts w:hint="default" w:ascii="Times New Roman" w:hAnsi="Times New Roman" w:cs="Times New Roman"/>
                <w:sz w:val="28"/>
                <w:szCs w:val="28"/>
              </w:rPr>
            </w:pPr>
            <w:r>
              <w:rPr>
                <w:rFonts w:hint="default" w:ascii="Times New Roman" w:hAnsi="Times New Roman" w:cs="Times New Roman"/>
                <w:sz w:val="28"/>
                <w:szCs w:val="28"/>
              </w:rPr>
              <w:t>Nr.</w:t>
            </w:r>
            <w:r>
              <w:rPr>
                <w:rFonts w:hint="default" w:ascii="Times New Roman" w:hAnsi="Times New Roman" w:cs="Times New Roman"/>
                <w:spacing w:val="-5"/>
                <w:sz w:val="28"/>
                <w:szCs w:val="28"/>
              </w:rPr>
              <w:t xml:space="preserve"> </w:t>
            </w:r>
            <w:r>
              <w:rPr>
                <w:rFonts w:hint="default" w:ascii="Times New Roman" w:hAnsi="Times New Roman" w:cs="Times New Roman"/>
                <w:sz w:val="28"/>
                <w:szCs w:val="28"/>
              </w:rPr>
              <w:t>crt.</w:t>
            </w:r>
          </w:p>
        </w:tc>
        <w:tc>
          <w:tcPr>
            <w:tcW w:w="4412" w:type="dxa"/>
          </w:tcPr>
          <w:p>
            <w:pPr>
              <w:pStyle w:val="16"/>
              <w:spacing w:before="2" w:line="240" w:lineRule="auto"/>
              <w:jc w:val="left"/>
              <w:rPr>
                <w:rFonts w:hint="default" w:ascii="Times New Roman" w:hAnsi="Times New Roman" w:cs="Times New Roman"/>
                <w:b/>
                <w:sz w:val="28"/>
                <w:szCs w:val="28"/>
              </w:rPr>
            </w:pPr>
          </w:p>
          <w:p>
            <w:pPr>
              <w:pStyle w:val="16"/>
              <w:spacing w:line="287" w:lineRule="exact"/>
              <w:ind w:left="1280"/>
              <w:jc w:val="left"/>
              <w:rPr>
                <w:rFonts w:hint="default" w:ascii="Times New Roman" w:hAnsi="Times New Roman" w:cs="Times New Roman"/>
                <w:sz w:val="28"/>
                <w:szCs w:val="28"/>
              </w:rPr>
            </w:pPr>
            <w:r>
              <w:rPr>
                <w:rFonts w:hint="default" w:ascii="Times New Roman" w:hAnsi="Times New Roman" w:cs="Times New Roman"/>
                <w:sz w:val="28"/>
                <w:szCs w:val="28"/>
              </w:rPr>
              <w:t>Nume</w:t>
            </w:r>
            <w:r>
              <w:rPr>
                <w:rFonts w:hint="default" w:ascii="Times New Roman" w:hAnsi="Times New Roman" w:cs="Times New Roman"/>
                <w:spacing w:val="-4"/>
                <w:sz w:val="28"/>
                <w:szCs w:val="28"/>
              </w:rPr>
              <w:t xml:space="preserve"> </w:t>
            </w:r>
            <w:r>
              <w:rPr>
                <w:rFonts w:hint="default" w:ascii="Times New Roman" w:hAnsi="Times New Roman" w:cs="Times New Roman"/>
                <w:sz w:val="28"/>
                <w:szCs w:val="28"/>
              </w:rPr>
              <w:t>și</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prenume</w:t>
            </w:r>
          </w:p>
        </w:tc>
        <w:tc>
          <w:tcPr>
            <w:tcW w:w="1561" w:type="dxa"/>
          </w:tcPr>
          <w:p>
            <w:pPr>
              <w:pStyle w:val="16"/>
              <w:spacing w:before="2" w:line="240" w:lineRule="auto"/>
              <w:jc w:val="left"/>
              <w:rPr>
                <w:rFonts w:hint="default" w:ascii="Times New Roman" w:hAnsi="Times New Roman" w:cs="Times New Roman"/>
                <w:b/>
                <w:sz w:val="28"/>
                <w:szCs w:val="28"/>
              </w:rPr>
            </w:pPr>
          </w:p>
          <w:p>
            <w:pPr>
              <w:pStyle w:val="16"/>
              <w:spacing w:line="287" w:lineRule="exact"/>
              <w:ind w:left="97" w:right="95"/>
              <w:rPr>
                <w:rFonts w:hint="default" w:ascii="Times New Roman" w:hAnsi="Times New Roman" w:cs="Times New Roman"/>
                <w:sz w:val="28"/>
                <w:szCs w:val="28"/>
              </w:rPr>
            </w:pPr>
            <w:r>
              <w:rPr>
                <w:rFonts w:hint="default" w:ascii="Times New Roman" w:hAnsi="Times New Roman" w:cs="Times New Roman"/>
                <w:sz w:val="28"/>
                <w:szCs w:val="28"/>
              </w:rPr>
              <w:t>Data</w:t>
            </w:r>
            <w:r>
              <w:rPr>
                <w:rFonts w:hint="default" w:ascii="Times New Roman" w:hAnsi="Times New Roman" w:cs="Times New Roman"/>
                <w:spacing w:val="-4"/>
                <w:sz w:val="28"/>
                <w:szCs w:val="28"/>
              </w:rPr>
              <w:t xml:space="preserve"> </w:t>
            </w:r>
            <w:r>
              <w:rPr>
                <w:rFonts w:hint="default" w:ascii="Times New Roman" w:hAnsi="Times New Roman" w:cs="Times New Roman"/>
                <w:sz w:val="28"/>
                <w:szCs w:val="28"/>
              </w:rPr>
              <w:t>nașterii</w:t>
            </w:r>
          </w:p>
        </w:tc>
        <w:tc>
          <w:tcPr>
            <w:tcW w:w="1419" w:type="dxa"/>
          </w:tcPr>
          <w:p>
            <w:pPr>
              <w:pStyle w:val="16"/>
              <w:spacing w:line="291" w:lineRule="exact"/>
              <w:ind w:left="48" w:right="48"/>
              <w:rPr>
                <w:rFonts w:hint="default" w:ascii="Times New Roman" w:hAnsi="Times New Roman" w:cs="Times New Roman"/>
                <w:sz w:val="28"/>
                <w:szCs w:val="28"/>
              </w:rPr>
            </w:pPr>
            <w:r>
              <w:rPr>
                <w:rFonts w:hint="default" w:ascii="Times New Roman" w:hAnsi="Times New Roman" w:cs="Times New Roman"/>
                <w:sz w:val="28"/>
                <w:szCs w:val="28"/>
              </w:rPr>
              <w:t>Apartenența</w:t>
            </w:r>
          </w:p>
          <w:p>
            <w:pPr>
              <w:pStyle w:val="16"/>
              <w:spacing w:line="287" w:lineRule="exact"/>
              <w:ind w:left="49" w:right="48"/>
              <w:rPr>
                <w:rFonts w:hint="default" w:ascii="Times New Roman" w:hAnsi="Times New Roman" w:cs="Times New Roman"/>
                <w:sz w:val="28"/>
                <w:szCs w:val="28"/>
              </w:rPr>
            </w:pPr>
            <w:r>
              <w:rPr>
                <w:rFonts w:hint="default" w:ascii="Times New Roman" w:hAnsi="Times New Roman" w:cs="Times New Roman"/>
                <w:sz w:val="28"/>
                <w:szCs w:val="28"/>
              </w:rPr>
              <w:t>politică</w:t>
            </w:r>
          </w:p>
        </w:tc>
        <w:tc>
          <w:tcPr>
            <w:tcW w:w="1417" w:type="dxa"/>
          </w:tcPr>
          <w:p>
            <w:pPr>
              <w:pStyle w:val="16"/>
              <w:spacing w:before="2" w:line="240" w:lineRule="auto"/>
              <w:jc w:val="left"/>
              <w:rPr>
                <w:rFonts w:hint="default" w:ascii="Times New Roman" w:hAnsi="Times New Roman" w:cs="Times New Roman"/>
                <w:b/>
                <w:sz w:val="28"/>
                <w:szCs w:val="28"/>
              </w:rPr>
            </w:pPr>
          </w:p>
          <w:p>
            <w:pPr>
              <w:pStyle w:val="16"/>
              <w:spacing w:line="287" w:lineRule="exact"/>
              <w:ind w:left="119" w:right="119"/>
              <w:rPr>
                <w:rFonts w:hint="default" w:ascii="Times New Roman" w:hAnsi="Times New Roman" w:cs="Times New Roman"/>
                <w:sz w:val="28"/>
                <w:szCs w:val="28"/>
              </w:rPr>
            </w:pPr>
            <w:r>
              <w:rPr>
                <w:rFonts w:hint="default" w:ascii="Times New Roman" w:hAnsi="Times New Roman" w:cs="Times New Roman"/>
                <w:sz w:val="28"/>
                <w:szCs w:val="28"/>
              </w:rPr>
              <w:t>Perioadă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rFonts w:hint="default" w:ascii="Times New Roman" w:hAnsi="Times New Roman" w:cs="Times New Roman"/>
                <w:sz w:val="28"/>
                <w:szCs w:val="28"/>
              </w:rPr>
            </w:pPr>
            <w:r>
              <w:rPr>
                <w:rFonts w:hint="default" w:ascii="Times New Roman" w:hAnsi="Times New Roman" w:cs="Times New Roman"/>
                <w:sz w:val="28"/>
                <w:szCs w:val="28"/>
              </w:rPr>
              <w:t>0.</w:t>
            </w:r>
          </w:p>
        </w:tc>
        <w:tc>
          <w:tcPr>
            <w:tcW w:w="4412" w:type="dxa"/>
          </w:tcPr>
          <w:p>
            <w:pPr>
              <w:pStyle w:val="16"/>
              <w:spacing w:line="291" w:lineRule="exact"/>
              <w:ind w:left="8"/>
              <w:rPr>
                <w:rFonts w:hint="default" w:ascii="Times New Roman" w:hAnsi="Times New Roman" w:cs="Times New Roman"/>
                <w:sz w:val="28"/>
                <w:szCs w:val="28"/>
              </w:rPr>
            </w:pPr>
            <w:r>
              <w:rPr>
                <w:rFonts w:hint="default" w:ascii="Times New Roman" w:hAnsi="Times New Roman" w:cs="Times New Roman"/>
                <w:w w:val="99"/>
                <w:sz w:val="28"/>
                <w:szCs w:val="28"/>
              </w:rPr>
              <w:t>1</w:t>
            </w:r>
          </w:p>
        </w:tc>
        <w:tc>
          <w:tcPr>
            <w:tcW w:w="1561" w:type="dxa"/>
          </w:tcPr>
          <w:p>
            <w:pPr>
              <w:pStyle w:val="16"/>
              <w:spacing w:line="291" w:lineRule="exact"/>
              <w:ind w:left="6"/>
              <w:rPr>
                <w:rFonts w:hint="default" w:ascii="Times New Roman" w:hAnsi="Times New Roman" w:cs="Times New Roman"/>
                <w:sz w:val="28"/>
                <w:szCs w:val="28"/>
              </w:rPr>
            </w:pPr>
            <w:r>
              <w:rPr>
                <w:rFonts w:hint="default" w:ascii="Times New Roman" w:hAnsi="Times New Roman" w:cs="Times New Roman"/>
                <w:w w:val="99"/>
                <w:sz w:val="28"/>
                <w:szCs w:val="28"/>
              </w:rPr>
              <w:t>2</w:t>
            </w:r>
          </w:p>
        </w:tc>
        <w:tc>
          <w:tcPr>
            <w:tcW w:w="1419" w:type="dxa"/>
          </w:tcPr>
          <w:p>
            <w:pPr>
              <w:pStyle w:val="16"/>
              <w:spacing w:line="291" w:lineRule="exact"/>
              <w:ind w:left="2"/>
              <w:rPr>
                <w:rFonts w:hint="default" w:ascii="Times New Roman" w:hAnsi="Times New Roman" w:cs="Times New Roman"/>
                <w:sz w:val="28"/>
                <w:szCs w:val="28"/>
              </w:rPr>
            </w:pPr>
            <w:r>
              <w:rPr>
                <w:rFonts w:hint="default" w:ascii="Times New Roman" w:hAnsi="Times New Roman" w:cs="Times New Roman"/>
                <w:w w:val="99"/>
                <w:sz w:val="28"/>
                <w:szCs w:val="28"/>
              </w:rPr>
              <w:t>3</w:t>
            </w:r>
          </w:p>
        </w:tc>
        <w:tc>
          <w:tcPr>
            <w:tcW w:w="1417" w:type="dxa"/>
          </w:tcPr>
          <w:p>
            <w:pPr>
              <w:pStyle w:val="16"/>
              <w:spacing w:line="291" w:lineRule="exact"/>
              <w:ind w:left="3"/>
              <w:rPr>
                <w:rFonts w:hint="default" w:ascii="Times New Roman" w:hAnsi="Times New Roman" w:cs="Times New Roman"/>
                <w:sz w:val="28"/>
                <w:szCs w:val="28"/>
              </w:rPr>
            </w:pPr>
            <w:r>
              <w:rPr>
                <w:rFonts w:hint="default" w:ascii="Times New Roman" w:hAnsi="Times New Roman" w:cs="Times New Roman"/>
                <w:w w:val="99"/>
                <w:sz w:val="28"/>
                <w:szCs w:val="28"/>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rFonts w:hint="default" w:ascii="Times New Roman" w:hAnsi="Times New Roman" w:cs="Times New Roman"/>
                <w:sz w:val="28"/>
                <w:szCs w:val="28"/>
              </w:rPr>
            </w:pPr>
            <w:r>
              <w:rPr>
                <w:rFonts w:hint="default" w:ascii="Times New Roman" w:hAnsi="Times New Roman" w:cs="Times New Roman"/>
                <w:sz w:val="28"/>
                <w:szCs w:val="28"/>
              </w:rPr>
              <w:t>1.</w:t>
            </w:r>
          </w:p>
        </w:tc>
        <w:tc>
          <w:tcPr>
            <w:tcW w:w="4412" w:type="dxa"/>
          </w:tcPr>
          <w:p>
            <w:pPr>
              <w:pStyle w:val="16"/>
              <w:spacing w:line="291" w:lineRule="exact"/>
              <w:ind w:left="4"/>
              <w:jc w:val="left"/>
              <w:rPr>
                <w:rFonts w:hint="default" w:ascii="Times New Roman" w:hAnsi="Times New Roman" w:cs="Times New Roman"/>
                <w:sz w:val="28"/>
                <w:szCs w:val="28"/>
              </w:rPr>
            </w:pPr>
            <w:r>
              <w:rPr>
                <w:rFonts w:hint="default" w:ascii="Times New Roman" w:hAnsi="Times New Roman" w:eastAsia="SimSun" w:cs="Times New Roman"/>
                <w:kern w:val="0"/>
                <w:sz w:val="28"/>
                <w:szCs w:val="28"/>
                <w:lang w:val="en-US" w:eastAsia="zh-CN" w:bidi="ar"/>
              </w:rPr>
              <w:t>Argintoianu Doru Adrian</w:t>
            </w:r>
          </w:p>
        </w:tc>
        <w:tc>
          <w:tcPr>
            <w:tcW w:w="1561" w:type="dxa"/>
          </w:tcPr>
          <w:p>
            <w:pPr>
              <w:pStyle w:val="16"/>
              <w:spacing w:line="240" w:lineRule="auto"/>
              <w:jc w:val="left"/>
              <w:rPr>
                <w:rFonts w:hint="default" w:ascii="Times New Roman" w:hAnsi="Times New Roman" w:cs="Times New Roman"/>
                <w:sz w:val="28"/>
                <w:szCs w:val="28"/>
              </w:rPr>
            </w:pPr>
          </w:p>
        </w:tc>
        <w:tc>
          <w:tcPr>
            <w:tcW w:w="1419" w:type="dxa"/>
          </w:tcPr>
          <w:p>
            <w:pPr>
              <w:pStyle w:val="16"/>
              <w:spacing w:line="291" w:lineRule="exact"/>
              <w:ind w:left="49" w:right="48"/>
              <w:rPr>
                <w:rFonts w:hint="default" w:ascii="Times New Roman" w:hAnsi="Times New Roman" w:cs="Times New Roman"/>
                <w:sz w:val="28"/>
                <w:szCs w:val="28"/>
              </w:rPr>
            </w:pPr>
          </w:p>
        </w:tc>
        <w:tc>
          <w:tcPr>
            <w:tcW w:w="1417" w:type="dxa"/>
          </w:tcPr>
          <w:p>
            <w:pPr>
              <w:pStyle w:val="16"/>
              <w:spacing w:line="291" w:lineRule="exact"/>
              <w:ind w:left="119" w:right="120"/>
              <w:rPr>
                <w:rFonts w:hint="default" w:ascii="Times New Roman" w:hAnsi="Times New Roman"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jc w:val="both"/>
              <w:rPr>
                <w:rFonts w:hint="default" w:ascii="Times New Roman" w:hAnsi="Times New Roman" w:cs="Times New Roman"/>
                <w:sz w:val="28"/>
                <w:szCs w:val="28"/>
              </w:rPr>
            </w:pPr>
          </w:p>
        </w:tc>
        <w:tc>
          <w:tcPr>
            <w:tcW w:w="4412" w:type="dxa"/>
          </w:tcPr>
          <w:p>
            <w:pPr>
              <w:pStyle w:val="16"/>
              <w:spacing w:line="291" w:lineRule="exact"/>
              <w:ind w:left="4"/>
              <w:jc w:val="left"/>
              <w:rPr>
                <w:rFonts w:hint="default" w:ascii="Times New Roman" w:hAnsi="Times New Roman" w:cs="Times New Roman"/>
                <w:sz w:val="28"/>
                <w:szCs w:val="28"/>
              </w:rPr>
            </w:pPr>
            <w:r>
              <w:rPr>
                <w:rFonts w:hint="default" w:ascii="Times New Roman" w:hAnsi="Times New Roman" w:eastAsia="SimSun" w:cs="Times New Roman"/>
                <w:kern w:val="0"/>
                <w:sz w:val="28"/>
                <w:szCs w:val="28"/>
                <w:lang w:val="en-US" w:eastAsia="zh-CN" w:bidi="ar"/>
              </w:rPr>
              <w:t>Bolocan Constantin</w:t>
            </w:r>
          </w:p>
        </w:tc>
        <w:tc>
          <w:tcPr>
            <w:tcW w:w="1561" w:type="dxa"/>
          </w:tcPr>
          <w:p>
            <w:pPr>
              <w:pStyle w:val="16"/>
              <w:spacing w:line="240" w:lineRule="auto"/>
              <w:jc w:val="left"/>
              <w:rPr>
                <w:rFonts w:hint="default" w:ascii="Times New Roman" w:hAnsi="Times New Roman" w:cs="Times New Roman"/>
                <w:sz w:val="28"/>
                <w:szCs w:val="28"/>
              </w:rPr>
            </w:pPr>
          </w:p>
        </w:tc>
        <w:tc>
          <w:tcPr>
            <w:tcW w:w="1419" w:type="dxa"/>
          </w:tcPr>
          <w:p>
            <w:pPr>
              <w:pStyle w:val="16"/>
              <w:spacing w:line="291" w:lineRule="exact"/>
              <w:ind w:left="49" w:right="48"/>
              <w:rPr>
                <w:rFonts w:hint="default" w:ascii="Times New Roman" w:hAnsi="Times New Roman" w:cs="Times New Roman"/>
                <w:sz w:val="28"/>
                <w:szCs w:val="28"/>
              </w:rPr>
            </w:pPr>
          </w:p>
        </w:tc>
        <w:tc>
          <w:tcPr>
            <w:tcW w:w="1417" w:type="dxa"/>
          </w:tcPr>
          <w:p>
            <w:pPr>
              <w:pStyle w:val="16"/>
              <w:spacing w:line="291" w:lineRule="exact"/>
              <w:ind w:left="119" w:right="120"/>
              <w:rPr>
                <w:rFonts w:hint="default" w:ascii="Times New Roman" w:hAnsi="Times New Roman" w:cs="Times New Roman"/>
                <w:sz w:val="28"/>
                <w:szCs w:val="28"/>
              </w:rPr>
            </w:pPr>
          </w:p>
        </w:tc>
      </w:tr>
    </w:tbl>
    <w:tbl>
      <w:tblPr>
        <w:tblStyle w:val="12"/>
        <w:tblW w:w="9563" w:type="dxa"/>
        <w:tblInd w:w="-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3"/>
        <w:gridCol w:w="4387"/>
        <w:gridCol w:w="1588"/>
        <w:gridCol w:w="1412"/>
        <w:gridCol w:w="14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ascii="Times New Roman" w:hAnsi="Times New Roman" w:cs="Times New Roman"/>
                <w:b/>
                <w:sz w:val="28"/>
                <w:szCs w:val="28"/>
                <w:vertAlign w:val="baseline"/>
              </w:rPr>
            </w:pPr>
          </w:p>
        </w:tc>
        <w:tc>
          <w:tcPr>
            <w:tcW w:w="4387" w:type="dxa"/>
          </w:tcPr>
          <w:p>
            <w:pPr>
              <w:pStyle w:val="7"/>
              <w:rPr>
                <w:rFonts w:hint="default" w:ascii="Times New Roman" w:hAnsi="Times New Roman" w:cs="Times New Roman"/>
                <w:b/>
                <w:sz w:val="28"/>
                <w:szCs w:val="28"/>
                <w:vertAlign w:val="baseline"/>
              </w:rPr>
            </w:pPr>
          </w:p>
          <w:p>
            <w:pPr>
              <w:pStyle w:val="7"/>
              <w:rPr>
                <w:rFonts w:hint="default" w:ascii="Times New Roman" w:hAnsi="Times New Roman" w:cs="Times New Roman"/>
                <w:b/>
                <w:sz w:val="28"/>
                <w:szCs w:val="28"/>
                <w:vertAlign w:val="baseline"/>
              </w:rPr>
            </w:pPr>
            <w:r>
              <w:rPr>
                <w:rFonts w:hint="default" w:ascii="Times New Roman" w:hAnsi="Times New Roman" w:eastAsia="SimSun" w:cs="Times New Roman"/>
                <w:kern w:val="0"/>
                <w:sz w:val="28"/>
                <w:szCs w:val="28"/>
                <w:lang w:val="en-US" w:eastAsia="zh-CN" w:bidi="ar"/>
              </w:rPr>
              <w:t>Boruga Doina</w:t>
            </w:r>
          </w:p>
        </w:tc>
        <w:tc>
          <w:tcPr>
            <w:tcW w:w="1588" w:type="dxa"/>
          </w:tcPr>
          <w:p>
            <w:pPr>
              <w:pStyle w:val="7"/>
              <w:rPr>
                <w:rFonts w:hint="default" w:ascii="Times New Roman" w:hAnsi="Times New Roman" w:cs="Times New Roman"/>
                <w:b/>
                <w:sz w:val="28"/>
                <w:szCs w:val="28"/>
                <w:vertAlign w:val="baseline"/>
              </w:rPr>
            </w:pPr>
          </w:p>
        </w:tc>
        <w:tc>
          <w:tcPr>
            <w:tcW w:w="1412" w:type="dxa"/>
          </w:tcPr>
          <w:p>
            <w:pPr>
              <w:pStyle w:val="7"/>
              <w:rPr>
                <w:rFonts w:hint="default" w:ascii="Times New Roman" w:hAnsi="Times New Roman" w:cs="Times New Roman"/>
                <w:b/>
                <w:sz w:val="28"/>
                <w:szCs w:val="28"/>
                <w:vertAlign w:val="baseline"/>
              </w:rPr>
            </w:pPr>
          </w:p>
        </w:tc>
        <w:tc>
          <w:tcPr>
            <w:tcW w:w="1413" w:type="dxa"/>
          </w:tcPr>
          <w:p>
            <w:pPr>
              <w:pStyle w:val="7"/>
              <w:rPr>
                <w:rFonts w:hint="default" w:ascii="Times New Roman" w:hAnsi="Times New Roman" w:cs="Times New Roman"/>
                <w:b/>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ascii="Times New Roman" w:hAnsi="Times New Roman" w:cs="Times New Roman"/>
                <w:b/>
                <w:sz w:val="28"/>
                <w:szCs w:val="28"/>
                <w:vertAlign w:val="baseline"/>
              </w:rPr>
            </w:pPr>
          </w:p>
        </w:tc>
        <w:tc>
          <w:tcPr>
            <w:tcW w:w="4387" w:type="dxa"/>
          </w:tcPr>
          <w:p>
            <w:pPr>
              <w:pStyle w:val="7"/>
              <w:rPr>
                <w:rFonts w:hint="default" w:ascii="Times New Roman" w:hAnsi="Times New Roman" w:cs="Times New Roman"/>
                <w:b/>
                <w:sz w:val="28"/>
                <w:szCs w:val="28"/>
                <w:vertAlign w:val="baseline"/>
              </w:rPr>
            </w:pPr>
          </w:p>
          <w:p>
            <w:pPr>
              <w:pStyle w:val="7"/>
              <w:rPr>
                <w:rFonts w:hint="default" w:ascii="Times New Roman" w:hAnsi="Times New Roman" w:cs="Times New Roman"/>
                <w:b/>
                <w:sz w:val="28"/>
                <w:szCs w:val="28"/>
                <w:vertAlign w:val="baseline"/>
              </w:rPr>
            </w:pPr>
            <w:r>
              <w:rPr>
                <w:rFonts w:hint="default" w:ascii="Times New Roman" w:hAnsi="Times New Roman" w:eastAsia="SimSun" w:cs="Times New Roman"/>
                <w:kern w:val="0"/>
                <w:sz w:val="28"/>
                <w:szCs w:val="28"/>
                <w:lang w:val="en-US" w:eastAsia="zh-CN" w:bidi="ar"/>
              </w:rPr>
              <w:t>Budulan Radu Alin Alexandru</w:t>
            </w:r>
          </w:p>
        </w:tc>
        <w:tc>
          <w:tcPr>
            <w:tcW w:w="1588" w:type="dxa"/>
          </w:tcPr>
          <w:p>
            <w:pPr>
              <w:pStyle w:val="7"/>
              <w:rPr>
                <w:rFonts w:hint="default" w:ascii="Times New Roman" w:hAnsi="Times New Roman" w:cs="Times New Roman"/>
                <w:b/>
                <w:sz w:val="28"/>
                <w:szCs w:val="28"/>
                <w:vertAlign w:val="baseline"/>
              </w:rPr>
            </w:pPr>
          </w:p>
        </w:tc>
        <w:tc>
          <w:tcPr>
            <w:tcW w:w="1412" w:type="dxa"/>
          </w:tcPr>
          <w:p>
            <w:pPr>
              <w:pStyle w:val="7"/>
              <w:rPr>
                <w:rFonts w:hint="default" w:ascii="Times New Roman" w:hAnsi="Times New Roman" w:cs="Times New Roman"/>
                <w:b/>
                <w:sz w:val="28"/>
                <w:szCs w:val="28"/>
                <w:vertAlign w:val="baseline"/>
              </w:rPr>
            </w:pPr>
          </w:p>
        </w:tc>
        <w:tc>
          <w:tcPr>
            <w:tcW w:w="1413" w:type="dxa"/>
          </w:tcPr>
          <w:p>
            <w:pPr>
              <w:pStyle w:val="7"/>
              <w:rPr>
                <w:rFonts w:hint="default" w:ascii="Times New Roman" w:hAnsi="Times New Roman" w:cs="Times New Roman"/>
                <w:b/>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ascii="Times New Roman" w:hAnsi="Times New Roman" w:cs="Times New Roman"/>
                <w:b/>
                <w:sz w:val="28"/>
                <w:szCs w:val="28"/>
                <w:vertAlign w:val="baseline"/>
              </w:rPr>
            </w:pPr>
          </w:p>
        </w:tc>
        <w:tc>
          <w:tcPr>
            <w:tcW w:w="4387" w:type="dxa"/>
          </w:tcPr>
          <w:p>
            <w:pPr>
              <w:pStyle w:val="7"/>
              <w:rPr>
                <w:rFonts w:hint="default" w:ascii="Times New Roman" w:hAnsi="Times New Roman" w:cs="Times New Roman"/>
                <w:b/>
                <w:sz w:val="28"/>
                <w:szCs w:val="28"/>
                <w:vertAlign w:val="baseline"/>
              </w:rPr>
            </w:pPr>
            <w:r>
              <w:rPr>
                <w:rFonts w:hint="default" w:ascii="Times New Roman" w:hAnsi="Times New Roman" w:eastAsia="SimSun" w:cs="Times New Roman"/>
                <w:kern w:val="0"/>
                <w:sz w:val="28"/>
                <w:szCs w:val="28"/>
                <w:lang w:val="en-US" w:eastAsia="zh-CN" w:bidi="ar"/>
              </w:rPr>
              <w:t>Butusina Popescu Elena</w:t>
            </w:r>
          </w:p>
          <w:p>
            <w:pPr>
              <w:pStyle w:val="7"/>
              <w:rPr>
                <w:rFonts w:hint="default" w:ascii="Times New Roman" w:hAnsi="Times New Roman" w:cs="Times New Roman"/>
                <w:b/>
                <w:sz w:val="28"/>
                <w:szCs w:val="28"/>
                <w:vertAlign w:val="baseline"/>
              </w:rPr>
            </w:pPr>
          </w:p>
        </w:tc>
        <w:tc>
          <w:tcPr>
            <w:tcW w:w="1588" w:type="dxa"/>
          </w:tcPr>
          <w:p>
            <w:pPr>
              <w:pStyle w:val="7"/>
              <w:rPr>
                <w:rFonts w:hint="default" w:ascii="Times New Roman" w:hAnsi="Times New Roman" w:cs="Times New Roman"/>
                <w:b/>
                <w:sz w:val="28"/>
                <w:szCs w:val="28"/>
                <w:vertAlign w:val="baseline"/>
              </w:rPr>
            </w:pPr>
          </w:p>
        </w:tc>
        <w:tc>
          <w:tcPr>
            <w:tcW w:w="1412" w:type="dxa"/>
          </w:tcPr>
          <w:p>
            <w:pPr>
              <w:pStyle w:val="7"/>
              <w:rPr>
                <w:rFonts w:hint="default" w:ascii="Times New Roman" w:hAnsi="Times New Roman" w:cs="Times New Roman"/>
                <w:b/>
                <w:sz w:val="28"/>
                <w:szCs w:val="28"/>
                <w:vertAlign w:val="baseline"/>
              </w:rPr>
            </w:pPr>
          </w:p>
        </w:tc>
        <w:tc>
          <w:tcPr>
            <w:tcW w:w="1413" w:type="dxa"/>
          </w:tcPr>
          <w:p>
            <w:pPr>
              <w:pStyle w:val="7"/>
              <w:rPr>
                <w:rFonts w:hint="default" w:ascii="Times New Roman" w:hAnsi="Times New Roman" w:cs="Times New Roman"/>
                <w:b/>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ascii="Times New Roman" w:hAnsi="Times New Roman" w:cs="Times New Roman"/>
                <w:b/>
                <w:sz w:val="28"/>
                <w:szCs w:val="28"/>
                <w:vertAlign w:val="baseline"/>
              </w:rPr>
            </w:pPr>
          </w:p>
        </w:tc>
        <w:tc>
          <w:tcPr>
            <w:tcW w:w="4387" w:type="dxa"/>
          </w:tcPr>
          <w:p>
            <w:pPr>
              <w:pStyle w:val="7"/>
              <w:rPr>
                <w:rFonts w:hint="default" w:ascii="Times New Roman" w:hAnsi="Times New Roman" w:cs="Times New Roman"/>
                <w:b/>
                <w:sz w:val="28"/>
                <w:szCs w:val="28"/>
                <w:vertAlign w:val="baseline"/>
              </w:rPr>
            </w:pPr>
          </w:p>
          <w:p>
            <w:pPr>
              <w:pStyle w:val="7"/>
              <w:rPr>
                <w:rFonts w:hint="default" w:ascii="Times New Roman" w:hAnsi="Times New Roman" w:cs="Times New Roman"/>
                <w:b/>
                <w:sz w:val="28"/>
                <w:szCs w:val="28"/>
                <w:vertAlign w:val="baseline"/>
              </w:rPr>
            </w:pPr>
            <w:r>
              <w:rPr>
                <w:rFonts w:hint="default" w:ascii="Times New Roman" w:hAnsi="Times New Roman" w:eastAsia="SimSun" w:cs="Times New Roman"/>
                <w:kern w:val="0"/>
                <w:sz w:val="28"/>
                <w:szCs w:val="28"/>
                <w:lang w:val="en-US" w:eastAsia="zh-CN" w:bidi="ar"/>
              </w:rPr>
              <w:t>Carindatoiu Marian</w:t>
            </w:r>
          </w:p>
        </w:tc>
        <w:tc>
          <w:tcPr>
            <w:tcW w:w="1588" w:type="dxa"/>
          </w:tcPr>
          <w:p>
            <w:pPr>
              <w:pStyle w:val="7"/>
              <w:rPr>
                <w:rFonts w:hint="default" w:ascii="Times New Roman" w:hAnsi="Times New Roman" w:cs="Times New Roman"/>
                <w:b/>
                <w:sz w:val="28"/>
                <w:szCs w:val="28"/>
                <w:vertAlign w:val="baseline"/>
              </w:rPr>
            </w:pPr>
          </w:p>
        </w:tc>
        <w:tc>
          <w:tcPr>
            <w:tcW w:w="1412" w:type="dxa"/>
          </w:tcPr>
          <w:p>
            <w:pPr>
              <w:pStyle w:val="7"/>
              <w:rPr>
                <w:rFonts w:hint="default" w:ascii="Times New Roman" w:hAnsi="Times New Roman" w:cs="Times New Roman"/>
                <w:b/>
                <w:sz w:val="28"/>
                <w:szCs w:val="28"/>
                <w:vertAlign w:val="baseline"/>
              </w:rPr>
            </w:pPr>
          </w:p>
        </w:tc>
        <w:tc>
          <w:tcPr>
            <w:tcW w:w="1413" w:type="dxa"/>
          </w:tcPr>
          <w:p>
            <w:pPr>
              <w:pStyle w:val="7"/>
              <w:rPr>
                <w:rFonts w:hint="default" w:ascii="Times New Roman" w:hAnsi="Times New Roman" w:cs="Times New Roman"/>
                <w:b/>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ascii="Times New Roman" w:hAnsi="Times New Roman" w:cs="Times New Roman"/>
                <w:b/>
                <w:sz w:val="28"/>
                <w:szCs w:val="28"/>
                <w:vertAlign w:val="baseline"/>
              </w:rPr>
            </w:pPr>
          </w:p>
        </w:tc>
        <w:tc>
          <w:tcPr>
            <w:tcW w:w="4387" w:type="dxa"/>
          </w:tcPr>
          <w:p>
            <w:pPr>
              <w:pStyle w:val="7"/>
              <w:rPr>
                <w:rFonts w:hint="default" w:ascii="Times New Roman" w:hAnsi="Times New Roman" w:cs="Times New Roman"/>
                <w:b/>
                <w:sz w:val="28"/>
                <w:szCs w:val="28"/>
                <w:vertAlign w:val="baseline"/>
              </w:rPr>
            </w:pPr>
            <w:r>
              <w:rPr>
                <w:rFonts w:hint="default" w:ascii="Times New Roman" w:hAnsi="Times New Roman" w:eastAsia="SimSun" w:cs="Times New Roman"/>
                <w:kern w:val="0"/>
                <w:sz w:val="28"/>
                <w:szCs w:val="28"/>
                <w:lang w:val="en-US" w:eastAsia="zh-CN" w:bidi="ar"/>
              </w:rPr>
              <w:t>Folescu Cornel Vasile</w:t>
            </w:r>
          </w:p>
          <w:p>
            <w:pPr>
              <w:pStyle w:val="7"/>
              <w:rPr>
                <w:rFonts w:hint="default" w:ascii="Times New Roman" w:hAnsi="Times New Roman" w:cs="Times New Roman"/>
                <w:b/>
                <w:sz w:val="28"/>
                <w:szCs w:val="28"/>
                <w:vertAlign w:val="baseline"/>
              </w:rPr>
            </w:pPr>
          </w:p>
        </w:tc>
        <w:tc>
          <w:tcPr>
            <w:tcW w:w="1588" w:type="dxa"/>
          </w:tcPr>
          <w:p>
            <w:pPr>
              <w:pStyle w:val="7"/>
              <w:rPr>
                <w:rFonts w:hint="default" w:ascii="Times New Roman" w:hAnsi="Times New Roman" w:cs="Times New Roman"/>
                <w:b/>
                <w:sz w:val="28"/>
                <w:szCs w:val="28"/>
                <w:vertAlign w:val="baseline"/>
              </w:rPr>
            </w:pPr>
          </w:p>
        </w:tc>
        <w:tc>
          <w:tcPr>
            <w:tcW w:w="1412" w:type="dxa"/>
          </w:tcPr>
          <w:p>
            <w:pPr>
              <w:pStyle w:val="7"/>
              <w:rPr>
                <w:rFonts w:hint="default" w:ascii="Times New Roman" w:hAnsi="Times New Roman" w:cs="Times New Roman"/>
                <w:b/>
                <w:sz w:val="28"/>
                <w:szCs w:val="28"/>
                <w:vertAlign w:val="baseline"/>
              </w:rPr>
            </w:pPr>
          </w:p>
        </w:tc>
        <w:tc>
          <w:tcPr>
            <w:tcW w:w="1413" w:type="dxa"/>
          </w:tcPr>
          <w:p>
            <w:pPr>
              <w:pStyle w:val="7"/>
              <w:rPr>
                <w:rFonts w:hint="default" w:ascii="Times New Roman" w:hAnsi="Times New Roman" w:cs="Times New Roman"/>
                <w:b/>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ascii="Times New Roman" w:hAnsi="Times New Roman" w:cs="Times New Roman"/>
                <w:b/>
                <w:sz w:val="28"/>
                <w:szCs w:val="28"/>
                <w:vertAlign w:val="baseline"/>
              </w:rPr>
            </w:pPr>
          </w:p>
        </w:tc>
        <w:tc>
          <w:tcPr>
            <w:tcW w:w="4387" w:type="dxa"/>
          </w:tcPr>
          <w:p>
            <w:pPr>
              <w:pStyle w:val="7"/>
              <w:rPr>
                <w:rFonts w:hint="default" w:ascii="Times New Roman" w:hAnsi="Times New Roman" w:cs="Times New Roman"/>
                <w:b/>
                <w:sz w:val="28"/>
                <w:szCs w:val="28"/>
                <w:vertAlign w:val="baseline"/>
              </w:rPr>
            </w:pPr>
            <w:r>
              <w:rPr>
                <w:rFonts w:hint="default" w:ascii="Times New Roman" w:hAnsi="Times New Roman" w:eastAsia="SimSun" w:cs="Times New Roman"/>
                <w:kern w:val="0"/>
                <w:sz w:val="28"/>
                <w:szCs w:val="28"/>
                <w:lang w:val="en-US" w:eastAsia="zh-CN" w:bidi="ar"/>
              </w:rPr>
              <w:t>Golea Mihaela Carmen</w:t>
            </w:r>
          </w:p>
          <w:p>
            <w:pPr>
              <w:pStyle w:val="7"/>
              <w:rPr>
                <w:rFonts w:hint="default" w:ascii="Times New Roman" w:hAnsi="Times New Roman" w:cs="Times New Roman"/>
                <w:b/>
                <w:sz w:val="28"/>
                <w:szCs w:val="28"/>
                <w:vertAlign w:val="baseline"/>
              </w:rPr>
            </w:pPr>
          </w:p>
        </w:tc>
        <w:tc>
          <w:tcPr>
            <w:tcW w:w="1588" w:type="dxa"/>
          </w:tcPr>
          <w:p>
            <w:pPr>
              <w:pStyle w:val="7"/>
              <w:rPr>
                <w:rFonts w:hint="default" w:ascii="Times New Roman" w:hAnsi="Times New Roman" w:cs="Times New Roman"/>
                <w:b/>
                <w:sz w:val="28"/>
                <w:szCs w:val="28"/>
                <w:vertAlign w:val="baseline"/>
              </w:rPr>
            </w:pPr>
          </w:p>
        </w:tc>
        <w:tc>
          <w:tcPr>
            <w:tcW w:w="1412" w:type="dxa"/>
          </w:tcPr>
          <w:p>
            <w:pPr>
              <w:pStyle w:val="7"/>
              <w:rPr>
                <w:rFonts w:hint="default" w:ascii="Times New Roman" w:hAnsi="Times New Roman" w:cs="Times New Roman"/>
                <w:b/>
                <w:sz w:val="28"/>
                <w:szCs w:val="28"/>
                <w:vertAlign w:val="baseline"/>
              </w:rPr>
            </w:pPr>
          </w:p>
        </w:tc>
        <w:tc>
          <w:tcPr>
            <w:tcW w:w="1413" w:type="dxa"/>
          </w:tcPr>
          <w:p>
            <w:pPr>
              <w:pStyle w:val="7"/>
              <w:rPr>
                <w:rFonts w:hint="default" w:ascii="Times New Roman" w:hAnsi="Times New Roman" w:cs="Times New Roman"/>
                <w:b/>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ascii="Times New Roman" w:hAnsi="Times New Roman" w:cs="Times New Roman"/>
                <w:b/>
                <w:sz w:val="28"/>
                <w:szCs w:val="28"/>
                <w:vertAlign w:val="baseline"/>
              </w:rPr>
            </w:pPr>
          </w:p>
        </w:tc>
        <w:tc>
          <w:tcPr>
            <w:tcW w:w="4387" w:type="dxa"/>
          </w:tcPr>
          <w:p>
            <w:pPr>
              <w:pStyle w:val="7"/>
              <w:rPr>
                <w:rFonts w:hint="default" w:ascii="Times New Roman" w:hAnsi="Times New Roman" w:cs="Times New Roman"/>
                <w:b/>
                <w:sz w:val="28"/>
                <w:szCs w:val="28"/>
                <w:vertAlign w:val="baseline"/>
              </w:rPr>
            </w:pPr>
            <w:r>
              <w:rPr>
                <w:rFonts w:hint="default" w:ascii="Times New Roman" w:hAnsi="Times New Roman" w:eastAsia="SimSun" w:cs="Times New Roman"/>
                <w:kern w:val="0"/>
                <w:sz w:val="28"/>
                <w:szCs w:val="28"/>
                <w:lang w:val="en-US" w:eastAsia="zh-CN" w:bidi="ar"/>
              </w:rPr>
              <w:t>Grosu Mircea Sevastian</w:t>
            </w:r>
          </w:p>
          <w:p>
            <w:pPr>
              <w:pStyle w:val="7"/>
              <w:rPr>
                <w:rFonts w:hint="default" w:ascii="Times New Roman" w:hAnsi="Times New Roman" w:cs="Times New Roman"/>
                <w:b/>
                <w:sz w:val="28"/>
                <w:szCs w:val="28"/>
                <w:vertAlign w:val="baseline"/>
              </w:rPr>
            </w:pPr>
          </w:p>
        </w:tc>
        <w:tc>
          <w:tcPr>
            <w:tcW w:w="1588" w:type="dxa"/>
          </w:tcPr>
          <w:p>
            <w:pPr>
              <w:pStyle w:val="7"/>
              <w:rPr>
                <w:rFonts w:hint="default" w:ascii="Times New Roman" w:hAnsi="Times New Roman" w:cs="Times New Roman"/>
                <w:b/>
                <w:sz w:val="28"/>
                <w:szCs w:val="28"/>
                <w:vertAlign w:val="baseline"/>
              </w:rPr>
            </w:pPr>
          </w:p>
        </w:tc>
        <w:tc>
          <w:tcPr>
            <w:tcW w:w="1412" w:type="dxa"/>
          </w:tcPr>
          <w:p>
            <w:pPr>
              <w:pStyle w:val="7"/>
              <w:rPr>
                <w:rFonts w:hint="default" w:ascii="Times New Roman" w:hAnsi="Times New Roman" w:cs="Times New Roman"/>
                <w:b/>
                <w:sz w:val="28"/>
                <w:szCs w:val="28"/>
                <w:vertAlign w:val="baseline"/>
              </w:rPr>
            </w:pPr>
          </w:p>
        </w:tc>
        <w:tc>
          <w:tcPr>
            <w:tcW w:w="1413" w:type="dxa"/>
          </w:tcPr>
          <w:p>
            <w:pPr>
              <w:pStyle w:val="7"/>
              <w:rPr>
                <w:rFonts w:hint="default" w:ascii="Times New Roman" w:hAnsi="Times New Roman" w:cs="Times New Roman"/>
                <w:b/>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ascii="Times New Roman" w:hAnsi="Times New Roman" w:cs="Times New Roman"/>
                <w:b/>
                <w:sz w:val="28"/>
                <w:szCs w:val="28"/>
                <w:vertAlign w:val="baseline"/>
              </w:rPr>
            </w:pPr>
          </w:p>
        </w:tc>
        <w:tc>
          <w:tcPr>
            <w:tcW w:w="4387" w:type="dxa"/>
          </w:tcPr>
          <w:p>
            <w:pPr>
              <w:pStyle w:val="7"/>
              <w:rPr>
                <w:rFonts w:hint="default" w:ascii="Times New Roman" w:hAnsi="Times New Roman" w:cs="Times New Roman"/>
                <w:b/>
                <w:sz w:val="28"/>
                <w:szCs w:val="28"/>
                <w:vertAlign w:val="baseline"/>
              </w:rPr>
            </w:pPr>
          </w:p>
          <w:p>
            <w:pPr>
              <w:pStyle w:val="7"/>
              <w:rPr>
                <w:rFonts w:hint="default" w:ascii="Times New Roman" w:hAnsi="Times New Roman" w:cs="Times New Roman"/>
                <w:b/>
                <w:sz w:val="28"/>
                <w:szCs w:val="28"/>
                <w:vertAlign w:val="baseline"/>
              </w:rPr>
            </w:pPr>
            <w:r>
              <w:rPr>
                <w:rFonts w:hint="default" w:ascii="Times New Roman" w:hAnsi="Times New Roman" w:eastAsia="SimSun" w:cs="Times New Roman"/>
                <w:kern w:val="0"/>
                <w:sz w:val="28"/>
                <w:szCs w:val="28"/>
                <w:lang w:val="en-US" w:eastAsia="zh-CN" w:bidi="ar"/>
              </w:rPr>
              <w:t>Iordache Ion</w:t>
            </w:r>
          </w:p>
        </w:tc>
        <w:tc>
          <w:tcPr>
            <w:tcW w:w="1588" w:type="dxa"/>
          </w:tcPr>
          <w:p>
            <w:pPr>
              <w:pStyle w:val="7"/>
              <w:rPr>
                <w:rFonts w:hint="default" w:ascii="Times New Roman" w:hAnsi="Times New Roman" w:cs="Times New Roman"/>
                <w:b/>
                <w:sz w:val="28"/>
                <w:szCs w:val="28"/>
                <w:vertAlign w:val="baseline"/>
              </w:rPr>
            </w:pPr>
          </w:p>
        </w:tc>
        <w:tc>
          <w:tcPr>
            <w:tcW w:w="1412" w:type="dxa"/>
          </w:tcPr>
          <w:p>
            <w:pPr>
              <w:pStyle w:val="7"/>
              <w:rPr>
                <w:rFonts w:hint="default" w:ascii="Times New Roman" w:hAnsi="Times New Roman" w:cs="Times New Roman"/>
                <w:b/>
                <w:sz w:val="28"/>
                <w:szCs w:val="28"/>
                <w:vertAlign w:val="baseline"/>
              </w:rPr>
            </w:pPr>
          </w:p>
        </w:tc>
        <w:tc>
          <w:tcPr>
            <w:tcW w:w="1413" w:type="dxa"/>
          </w:tcPr>
          <w:p>
            <w:pPr>
              <w:pStyle w:val="7"/>
              <w:rPr>
                <w:rFonts w:hint="default" w:ascii="Times New Roman" w:hAnsi="Times New Roman" w:cs="Times New Roman"/>
                <w:b/>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ascii="Times New Roman" w:hAnsi="Times New Roman" w:cs="Times New Roman"/>
                <w:b/>
                <w:sz w:val="28"/>
                <w:szCs w:val="28"/>
                <w:vertAlign w:val="baseline"/>
              </w:rPr>
            </w:pPr>
          </w:p>
          <w:p>
            <w:pPr>
              <w:pStyle w:val="7"/>
              <w:rPr>
                <w:rFonts w:hint="default" w:ascii="Times New Roman" w:hAnsi="Times New Roman" w:cs="Times New Roman"/>
                <w:b/>
                <w:sz w:val="28"/>
                <w:szCs w:val="28"/>
                <w:vertAlign w:val="baseline"/>
              </w:rPr>
            </w:pPr>
          </w:p>
        </w:tc>
        <w:tc>
          <w:tcPr>
            <w:tcW w:w="4387" w:type="dxa"/>
          </w:tcPr>
          <w:p>
            <w:pPr>
              <w:pStyle w:val="7"/>
              <w:rPr>
                <w:rFonts w:hint="default" w:ascii="Times New Roman" w:hAnsi="Times New Roman" w:cs="Times New Roman"/>
                <w:b/>
                <w:sz w:val="28"/>
                <w:szCs w:val="28"/>
                <w:vertAlign w:val="baseline"/>
              </w:rPr>
            </w:pPr>
            <w:r>
              <w:rPr>
                <w:rFonts w:hint="default" w:ascii="Times New Roman" w:hAnsi="Times New Roman" w:eastAsia="SimSun" w:cs="Times New Roman"/>
                <w:kern w:val="0"/>
                <w:sz w:val="28"/>
                <w:szCs w:val="28"/>
                <w:lang w:val="en-US" w:eastAsia="zh-CN" w:bidi="ar"/>
              </w:rPr>
              <w:t>Marculescu Dumitru</w:t>
            </w:r>
          </w:p>
        </w:tc>
        <w:tc>
          <w:tcPr>
            <w:tcW w:w="1588" w:type="dxa"/>
          </w:tcPr>
          <w:p>
            <w:pPr>
              <w:pStyle w:val="7"/>
              <w:rPr>
                <w:rFonts w:hint="default" w:ascii="Times New Roman" w:hAnsi="Times New Roman" w:cs="Times New Roman"/>
                <w:b/>
                <w:sz w:val="28"/>
                <w:szCs w:val="28"/>
                <w:vertAlign w:val="baseline"/>
              </w:rPr>
            </w:pPr>
          </w:p>
        </w:tc>
        <w:tc>
          <w:tcPr>
            <w:tcW w:w="1412" w:type="dxa"/>
          </w:tcPr>
          <w:p>
            <w:pPr>
              <w:pStyle w:val="7"/>
              <w:rPr>
                <w:rFonts w:hint="default" w:ascii="Times New Roman" w:hAnsi="Times New Roman" w:cs="Times New Roman"/>
                <w:b/>
                <w:sz w:val="28"/>
                <w:szCs w:val="28"/>
                <w:vertAlign w:val="baseline"/>
              </w:rPr>
            </w:pPr>
          </w:p>
        </w:tc>
        <w:tc>
          <w:tcPr>
            <w:tcW w:w="1413" w:type="dxa"/>
          </w:tcPr>
          <w:p>
            <w:pPr>
              <w:pStyle w:val="7"/>
              <w:rPr>
                <w:rFonts w:hint="default" w:ascii="Times New Roman" w:hAnsi="Times New Roman" w:cs="Times New Roman"/>
                <w:b/>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ascii="Times New Roman" w:hAnsi="Times New Roman" w:cs="Times New Roman"/>
                <w:b/>
                <w:sz w:val="28"/>
                <w:szCs w:val="28"/>
                <w:vertAlign w:val="baseline"/>
              </w:rPr>
            </w:pPr>
          </w:p>
          <w:p>
            <w:pPr>
              <w:pStyle w:val="7"/>
              <w:rPr>
                <w:rFonts w:hint="default" w:ascii="Times New Roman" w:hAnsi="Times New Roman" w:cs="Times New Roman"/>
                <w:b/>
                <w:sz w:val="28"/>
                <w:szCs w:val="28"/>
                <w:vertAlign w:val="baseline"/>
              </w:rPr>
            </w:pPr>
          </w:p>
        </w:tc>
        <w:tc>
          <w:tcPr>
            <w:tcW w:w="4387" w:type="dxa"/>
          </w:tcPr>
          <w:p>
            <w:pPr>
              <w:pStyle w:val="7"/>
              <w:rPr>
                <w:rFonts w:hint="default" w:ascii="Times New Roman" w:hAnsi="Times New Roman" w:cs="Times New Roman"/>
                <w:b/>
                <w:sz w:val="28"/>
                <w:szCs w:val="28"/>
                <w:vertAlign w:val="baseline"/>
              </w:rPr>
            </w:pPr>
            <w:r>
              <w:rPr>
                <w:rFonts w:hint="default" w:ascii="Times New Roman" w:hAnsi="Times New Roman" w:eastAsia="SimSun" w:cs="Times New Roman"/>
                <w:kern w:val="0"/>
                <w:sz w:val="28"/>
                <w:szCs w:val="28"/>
                <w:lang w:val="en-US" w:eastAsia="zh-CN" w:bidi="ar"/>
              </w:rPr>
              <w:t>Medragoniu Gabi Damian</w:t>
            </w:r>
          </w:p>
        </w:tc>
        <w:tc>
          <w:tcPr>
            <w:tcW w:w="1588" w:type="dxa"/>
          </w:tcPr>
          <w:p>
            <w:pPr>
              <w:pStyle w:val="7"/>
              <w:rPr>
                <w:rFonts w:hint="default" w:ascii="Times New Roman" w:hAnsi="Times New Roman" w:cs="Times New Roman"/>
                <w:b/>
                <w:sz w:val="28"/>
                <w:szCs w:val="28"/>
                <w:vertAlign w:val="baseline"/>
              </w:rPr>
            </w:pPr>
          </w:p>
        </w:tc>
        <w:tc>
          <w:tcPr>
            <w:tcW w:w="1412" w:type="dxa"/>
          </w:tcPr>
          <w:p>
            <w:pPr>
              <w:pStyle w:val="7"/>
              <w:rPr>
                <w:rFonts w:hint="default" w:ascii="Times New Roman" w:hAnsi="Times New Roman" w:cs="Times New Roman"/>
                <w:b/>
                <w:sz w:val="28"/>
                <w:szCs w:val="28"/>
                <w:vertAlign w:val="baseline"/>
              </w:rPr>
            </w:pPr>
          </w:p>
        </w:tc>
        <w:tc>
          <w:tcPr>
            <w:tcW w:w="1413" w:type="dxa"/>
          </w:tcPr>
          <w:p>
            <w:pPr>
              <w:pStyle w:val="7"/>
              <w:rPr>
                <w:rFonts w:hint="default" w:ascii="Times New Roman" w:hAnsi="Times New Roman" w:cs="Times New Roman"/>
                <w:b/>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ascii="Times New Roman" w:hAnsi="Times New Roman" w:cs="Times New Roman"/>
                <w:b/>
                <w:sz w:val="28"/>
                <w:szCs w:val="28"/>
                <w:vertAlign w:val="baseline"/>
              </w:rPr>
            </w:pPr>
          </w:p>
          <w:p>
            <w:pPr>
              <w:pStyle w:val="7"/>
              <w:rPr>
                <w:rFonts w:hint="default" w:ascii="Times New Roman" w:hAnsi="Times New Roman" w:cs="Times New Roman"/>
                <w:b/>
                <w:sz w:val="28"/>
                <w:szCs w:val="28"/>
                <w:vertAlign w:val="baseline"/>
              </w:rPr>
            </w:pPr>
          </w:p>
        </w:tc>
        <w:tc>
          <w:tcPr>
            <w:tcW w:w="4387" w:type="dxa"/>
          </w:tcPr>
          <w:p>
            <w:pPr>
              <w:pStyle w:val="7"/>
              <w:rPr>
                <w:rFonts w:hint="default" w:ascii="Times New Roman" w:hAnsi="Times New Roman" w:cs="Times New Roman"/>
                <w:b/>
                <w:sz w:val="28"/>
                <w:szCs w:val="28"/>
                <w:vertAlign w:val="baseline"/>
              </w:rPr>
            </w:pPr>
            <w:r>
              <w:rPr>
                <w:rFonts w:hint="default" w:ascii="Times New Roman" w:hAnsi="Times New Roman" w:eastAsia="SimSun" w:cs="Times New Roman"/>
                <w:kern w:val="0"/>
                <w:sz w:val="28"/>
                <w:szCs w:val="28"/>
                <w:lang w:val="en-US" w:eastAsia="zh-CN" w:bidi="ar"/>
              </w:rPr>
              <w:t>Mura Cristian</w:t>
            </w:r>
          </w:p>
        </w:tc>
        <w:tc>
          <w:tcPr>
            <w:tcW w:w="1588" w:type="dxa"/>
          </w:tcPr>
          <w:p>
            <w:pPr>
              <w:pStyle w:val="7"/>
              <w:rPr>
                <w:rFonts w:hint="default" w:ascii="Times New Roman" w:hAnsi="Times New Roman" w:cs="Times New Roman"/>
                <w:b/>
                <w:sz w:val="28"/>
                <w:szCs w:val="28"/>
                <w:vertAlign w:val="baseline"/>
              </w:rPr>
            </w:pPr>
          </w:p>
        </w:tc>
        <w:tc>
          <w:tcPr>
            <w:tcW w:w="1412" w:type="dxa"/>
          </w:tcPr>
          <w:p>
            <w:pPr>
              <w:pStyle w:val="7"/>
              <w:rPr>
                <w:rFonts w:hint="default" w:ascii="Times New Roman" w:hAnsi="Times New Roman" w:cs="Times New Roman"/>
                <w:b/>
                <w:sz w:val="28"/>
                <w:szCs w:val="28"/>
                <w:vertAlign w:val="baseline"/>
              </w:rPr>
            </w:pPr>
          </w:p>
        </w:tc>
        <w:tc>
          <w:tcPr>
            <w:tcW w:w="1413" w:type="dxa"/>
          </w:tcPr>
          <w:p>
            <w:pPr>
              <w:pStyle w:val="7"/>
              <w:rPr>
                <w:rFonts w:hint="default" w:ascii="Times New Roman" w:hAnsi="Times New Roman" w:cs="Times New Roman"/>
                <w:b/>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ascii="Times New Roman" w:hAnsi="Times New Roman" w:cs="Times New Roman"/>
                <w:b/>
                <w:sz w:val="28"/>
                <w:szCs w:val="28"/>
                <w:vertAlign w:val="baseline"/>
              </w:rPr>
            </w:pPr>
          </w:p>
          <w:p>
            <w:pPr>
              <w:pStyle w:val="7"/>
              <w:rPr>
                <w:rFonts w:hint="default" w:ascii="Times New Roman" w:hAnsi="Times New Roman" w:cs="Times New Roman"/>
                <w:b/>
                <w:sz w:val="28"/>
                <w:szCs w:val="28"/>
                <w:vertAlign w:val="baseline"/>
              </w:rPr>
            </w:pPr>
          </w:p>
        </w:tc>
        <w:tc>
          <w:tcPr>
            <w:tcW w:w="4387" w:type="dxa"/>
          </w:tcPr>
          <w:p>
            <w:pPr>
              <w:pStyle w:val="7"/>
              <w:rPr>
                <w:rFonts w:hint="default" w:ascii="Times New Roman" w:hAnsi="Times New Roman" w:cs="Times New Roman"/>
                <w:b/>
                <w:sz w:val="28"/>
                <w:szCs w:val="28"/>
                <w:vertAlign w:val="baseline"/>
              </w:rPr>
            </w:pPr>
            <w:r>
              <w:rPr>
                <w:rFonts w:hint="default" w:ascii="Times New Roman" w:hAnsi="Times New Roman" w:eastAsia="SimSun" w:cs="Times New Roman"/>
                <w:kern w:val="0"/>
                <w:sz w:val="28"/>
                <w:szCs w:val="28"/>
                <w:lang w:val="en-US" w:eastAsia="zh-CN" w:bidi="ar"/>
              </w:rPr>
              <w:t>Nanciu Antoaneta Renata</w:t>
            </w:r>
          </w:p>
        </w:tc>
        <w:tc>
          <w:tcPr>
            <w:tcW w:w="1588" w:type="dxa"/>
          </w:tcPr>
          <w:p>
            <w:pPr>
              <w:pStyle w:val="7"/>
              <w:rPr>
                <w:rFonts w:hint="default" w:ascii="Times New Roman" w:hAnsi="Times New Roman" w:cs="Times New Roman"/>
                <w:b/>
                <w:sz w:val="28"/>
                <w:szCs w:val="28"/>
                <w:vertAlign w:val="baseline"/>
              </w:rPr>
            </w:pPr>
          </w:p>
        </w:tc>
        <w:tc>
          <w:tcPr>
            <w:tcW w:w="1412" w:type="dxa"/>
          </w:tcPr>
          <w:p>
            <w:pPr>
              <w:pStyle w:val="7"/>
              <w:rPr>
                <w:rFonts w:hint="default" w:ascii="Times New Roman" w:hAnsi="Times New Roman" w:cs="Times New Roman"/>
                <w:b/>
                <w:sz w:val="28"/>
                <w:szCs w:val="28"/>
                <w:vertAlign w:val="baseline"/>
              </w:rPr>
            </w:pPr>
          </w:p>
        </w:tc>
        <w:tc>
          <w:tcPr>
            <w:tcW w:w="1413" w:type="dxa"/>
          </w:tcPr>
          <w:p>
            <w:pPr>
              <w:pStyle w:val="7"/>
              <w:rPr>
                <w:rFonts w:hint="default" w:ascii="Times New Roman" w:hAnsi="Times New Roman" w:cs="Times New Roman"/>
                <w:b/>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ascii="Times New Roman" w:hAnsi="Times New Roman" w:cs="Times New Roman"/>
                <w:b/>
                <w:sz w:val="28"/>
                <w:szCs w:val="28"/>
                <w:vertAlign w:val="baseline"/>
              </w:rPr>
            </w:pPr>
          </w:p>
        </w:tc>
        <w:tc>
          <w:tcPr>
            <w:tcW w:w="4387" w:type="dxa"/>
          </w:tcPr>
          <w:p>
            <w:pPr>
              <w:pStyle w:val="7"/>
              <w:rPr>
                <w:rFonts w:hint="default" w:ascii="Times New Roman" w:hAnsi="Times New Roman" w:cs="Times New Roman"/>
                <w:b/>
                <w:sz w:val="28"/>
                <w:szCs w:val="28"/>
                <w:vertAlign w:val="baseline"/>
              </w:rPr>
            </w:pPr>
            <w:r>
              <w:rPr>
                <w:rFonts w:hint="default" w:ascii="Times New Roman" w:hAnsi="Times New Roman" w:eastAsia="SimSun" w:cs="Times New Roman"/>
                <w:kern w:val="0"/>
                <w:sz w:val="28"/>
                <w:szCs w:val="28"/>
                <w:lang w:val="en-US" w:eastAsia="zh-CN" w:bidi="ar"/>
              </w:rPr>
              <w:t>Nicolae Veronica Simona</w:t>
            </w:r>
          </w:p>
          <w:p>
            <w:pPr>
              <w:pStyle w:val="7"/>
              <w:rPr>
                <w:rFonts w:hint="default" w:ascii="Times New Roman" w:hAnsi="Times New Roman" w:cs="Times New Roman"/>
                <w:b/>
                <w:sz w:val="28"/>
                <w:szCs w:val="28"/>
                <w:vertAlign w:val="baseline"/>
              </w:rPr>
            </w:pPr>
          </w:p>
        </w:tc>
        <w:tc>
          <w:tcPr>
            <w:tcW w:w="1588" w:type="dxa"/>
          </w:tcPr>
          <w:p>
            <w:pPr>
              <w:pStyle w:val="7"/>
              <w:rPr>
                <w:rFonts w:hint="default" w:ascii="Times New Roman" w:hAnsi="Times New Roman" w:cs="Times New Roman"/>
                <w:b/>
                <w:sz w:val="28"/>
                <w:szCs w:val="28"/>
                <w:vertAlign w:val="baseline"/>
              </w:rPr>
            </w:pPr>
          </w:p>
        </w:tc>
        <w:tc>
          <w:tcPr>
            <w:tcW w:w="1412" w:type="dxa"/>
          </w:tcPr>
          <w:p>
            <w:pPr>
              <w:pStyle w:val="7"/>
              <w:rPr>
                <w:rFonts w:hint="default" w:ascii="Times New Roman" w:hAnsi="Times New Roman" w:cs="Times New Roman"/>
                <w:b/>
                <w:sz w:val="28"/>
                <w:szCs w:val="28"/>
                <w:vertAlign w:val="baseline"/>
              </w:rPr>
            </w:pPr>
          </w:p>
        </w:tc>
        <w:tc>
          <w:tcPr>
            <w:tcW w:w="1413" w:type="dxa"/>
          </w:tcPr>
          <w:p>
            <w:pPr>
              <w:pStyle w:val="7"/>
              <w:rPr>
                <w:rFonts w:hint="default" w:ascii="Times New Roman" w:hAnsi="Times New Roman" w:cs="Times New Roman"/>
                <w:b/>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ascii="Times New Roman" w:hAnsi="Times New Roman" w:cs="Times New Roman"/>
                <w:b/>
                <w:sz w:val="28"/>
                <w:szCs w:val="28"/>
                <w:vertAlign w:val="baseline"/>
              </w:rPr>
            </w:pPr>
          </w:p>
        </w:tc>
        <w:tc>
          <w:tcPr>
            <w:tcW w:w="4387" w:type="dxa"/>
          </w:tcPr>
          <w:p>
            <w:pPr>
              <w:pStyle w:val="7"/>
              <w:rPr>
                <w:rFonts w:hint="default" w:ascii="Times New Roman" w:hAnsi="Times New Roman" w:cs="Times New Roman"/>
                <w:b/>
                <w:sz w:val="28"/>
                <w:szCs w:val="28"/>
                <w:vertAlign w:val="baseline"/>
              </w:rPr>
            </w:pPr>
          </w:p>
          <w:p>
            <w:pPr>
              <w:pStyle w:val="7"/>
              <w:rPr>
                <w:rFonts w:hint="default" w:ascii="Times New Roman" w:hAnsi="Times New Roman" w:cs="Times New Roman"/>
                <w:b/>
                <w:sz w:val="28"/>
                <w:szCs w:val="28"/>
                <w:vertAlign w:val="baseline"/>
              </w:rPr>
            </w:pPr>
            <w:r>
              <w:rPr>
                <w:rFonts w:hint="default" w:ascii="Times New Roman" w:hAnsi="Times New Roman" w:eastAsia="SimSun" w:cs="Times New Roman"/>
                <w:kern w:val="0"/>
                <w:sz w:val="28"/>
                <w:szCs w:val="28"/>
                <w:lang w:val="en-US" w:eastAsia="zh-CN" w:bidi="ar"/>
              </w:rPr>
              <w:t>Nicolicea Liviu Gabriel</w:t>
            </w:r>
          </w:p>
        </w:tc>
        <w:tc>
          <w:tcPr>
            <w:tcW w:w="1588" w:type="dxa"/>
          </w:tcPr>
          <w:p>
            <w:pPr>
              <w:pStyle w:val="7"/>
              <w:rPr>
                <w:rFonts w:hint="default" w:ascii="Times New Roman" w:hAnsi="Times New Roman" w:cs="Times New Roman"/>
                <w:b/>
                <w:sz w:val="28"/>
                <w:szCs w:val="28"/>
                <w:vertAlign w:val="baseline"/>
              </w:rPr>
            </w:pPr>
          </w:p>
        </w:tc>
        <w:tc>
          <w:tcPr>
            <w:tcW w:w="1412" w:type="dxa"/>
          </w:tcPr>
          <w:p>
            <w:pPr>
              <w:pStyle w:val="7"/>
              <w:rPr>
                <w:rFonts w:hint="default" w:ascii="Times New Roman" w:hAnsi="Times New Roman" w:cs="Times New Roman"/>
                <w:b/>
                <w:sz w:val="28"/>
                <w:szCs w:val="28"/>
                <w:vertAlign w:val="baseline"/>
              </w:rPr>
            </w:pPr>
          </w:p>
        </w:tc>
        <w:tc>
          <w:tcPr>
            <w:tcW w:w="1413" w:type="dxa"/>
          </w:tcPr>
          <w:p>
            <w:pPr>
              <w:pStyle w:val="7"/>
              <w:rPr>
                <w:rFonts w:hint="default" w:ascii="Times New Roman" w:hAnsi="Times New Roman" w:cs="Times New Roman"/>
                <w:b/>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ascii="Times New Roman" w:hAnsi="Times New Roman" w:cs="Times New Roman"/>
                <w:b/>
                <w:sz w:val="28"/>
                <w:szCs w:val="28"/>
                <w:vertAlign w:val="baseline"/>
                <w:lang w:val="ro-RO"/>
              </w:rPr>
            </w:pPr>
          </w:p>
        </w:tc>
        <w:tc>
          <w:tcPr>
            <w:tcW w:w="4387" w:type="dxa"/>
          </w:tcPr>
          <w:p>
            <w:pPr>
              <w:pStyle w:val="7"/>
              <w:rPr>
                <w:rFonts w:hint="default" w:ascii="Times New Roman" w:hAnsi="Times New Roman" w:cs="Times New Roman"/>
                <w:b/>
                <w:sz w:val="28"/>
                <w:szCs w:val="28"/>
                <w:vertAlign w:val="baseline"/>
              </w:rPr>
            </w:pPr>
          </w:p>
          <w:p>
            <w:pPr>
              <w:pStyle w:val="7"/>
              <w:rPr>
                <w:rFonts w:hint="default" w:ascii="Times New Roman" w:hAnsi="Times New Roman" w:cs="Times New Roman"/>
                <w:b/>
                <w:sz w:val="28"/>
                <w:szCs w:val="28"/>
                <w:vertAlign w:val="baseline"/>
              </w:rPr>
            </w:pPr>
            <w:r>
              <w:rPr>
                <w:rFonts w:hint="default" w:ascii="Times New Roman" w:hAnsi="Times New Roman" w:eastAsia="SimSun" w:cs="Times New Roman"/>
                <w:kern w:val="0"/>
                <w:sz w:val="28"/>
                <w:szCs w:val="28"/>
                <w:lang w:val="en-US" w:eastAsia="zh-CN" w:bidi="ar"/>
              </w:rPr>
              <w:t>Robu Cosmi</w:t>
            </w:r>
          </w:p>
        </w:tc>
        <w:tc>
          <w:tcPr>
            <w:tcW w:w="1588" w:type="dxa"/>
          </w:tcPr>
          <w:p>
            <w:pPr>
              <w:pStyle w:val="7"/>
              <w:rPr>
                <w:rFonts w:hint="default" w:ascii="Times New Roman" w:hAnsi="Times New Roman" w:cs="Times New Roman"/>
                <w:b/>
                <w:sz w:val="28"/>
                <w:szCs w:val="28"/>
                <w:vertAlign w:val="baseline"/>
              </w:rPr>
            </w:pPr>
          </w:p>
        </w:tc>
        <w:tc>
          <w:tcPr>
            <w:tcW w:w="1412" w:type="dxa"/>
          </w:tcPr>
          <w:p>
            <w:pPr>
              <w:pStyle w:val="7"/>
              <w:rPr>
                <w:rFonts w:hint="default" w:ascii="Times New Roman" w:hAnsi="Times New Roman" w:cs="Times New Roman"/>
                <w:b/>
                <w:sz w:val="28"/>
                <w:szCs w:val="28"/>
                <w:vertAlign w:val="baseline"/>
              </w:rPr>
            </w:pPr>
          </w:p>
        </w:tc>
        <w:tc>
          <w:tcPr>
            <w:tcW w:w="1413" w:type="dxa"/>
          </w:tcPr>
          <w:p>
            <w:pPr>
              <w:pStyle w:val="7"/>
              <w:rPr>
                <w:rFonts w:hint="default" w:ascii="Times New Roman" w:hAnsi="Times New Roman" w:cs="Times New Roman"/>
                <w:b/>
                <w:sz w:val="28"/>
                <w:szCs w:val="28"/>
                <w:vertAlign w:val="baseline"/>
              </w:rPr>
            </w:pPr>
          </w:p>
          <w:p>
            <w:pPr>
              <w:pStyle w:val="7"/>
              <w:rPr>
                <w:rFonts w:hint="default" w:ascii="Times New Roman" w:hAnsi="Times New Roman" w:cs="Times New Roman"/>
                <w:b/>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ascii="Times New Roman" w:hAnsi="Times New Roman" w:cs="Times New Roman"/>
                <w:b/>
                <w:sz w:val="28"/>
                <w:szCs w:val="28"/>
                <w:vertAlign w:val="baseline"/>
                <w:lang w:val="ro-RO"/>
              </w:rPr>
            </w:pPr>
          </w:p>
          <w:p>
            <w:pPr>
              <w:pStyle w:val="7"/>
              <w:rPr>
                <w:rFonts w:hint="default" w:ascii="Times New Roman" w:hAnsi="Times New Roman" w:cs="Times New Roman"/>
                <w:b/>
                <w:sz w:val="28"/>
                <w:szCs w:val="28"/>
                <w:vertAlign w:val="baseline"/>
                <w:lang w:val="ro-RO"/>
              </w:rPr>
            </w:pPr>
          </w:p>
        </w:tc>
        <w:tc>
          <w:tcPr>
            <w:tcW w:w="4387" w:type="dxa"/>
          </w:tcPr>
          <w:p>
            <w:pPr>
              <w:pStyle w:val="7"/>
              <w:rPr>
                <w:rFonts w:hint="default" w:ascii="Times New Roman" w:hAnsi="Times New Roman" w:cs="Times New Roman"/>
                <w:b/>
                <w:sz w:val="28"/>
                <w:szCs w:val="28"/>
                <w:vertAlign w:val="baseline"/>
              </w:rPr>
            </w:pPr>
            <w:r>
              <w:rPr>
                <w:rFonts w:hint="default" w:ascii="Times New Roman" w:hAnsi="Times New Roman" w:eastAsia="SimSun" w:cs="Times New Roman"/>
                <w:kern w:val="0"/>
                <w:sz w:val="28"/>
                <w:szCs w:val="28"/>
                <w:lang w:val="en-US" w:eastAsia="zh-CN" w:bidi="ar"/>
              </w:rPr>
              <w:t>Stanisoara Andrei</w:t>
            </w:r>
          </w:p>
        </w:tc>
        <w:tc>
          <w:tcPr>
            <w:tcW w:w="1588" w:type="dxa"/>
          </w:tcPr>
          <w:p>
            <w:pPr>
              <w:pStyle w:val="7"/>
              <w:rPr>
                <w:rFonts w:hint="default" w:ascii="Times New Roman" w:hAnsi="Times New Roman" w:cs="Times New Roman"/>
                <w:b/>
                <w:sz w:val="28"/>
                <w:szCs w:val="28"/>
                <w:vertAlign w:val="baseline"/>
              </w:rPr>
            </w:pPr>
          </w:p>
        </w:tc>
        <w:tc>
          <w:tcPr>
            <w:tcW w:w="1412" w:type="dxa"/>
          </w:tcPr>
          <w:p>
            <w:pPr>
              <w:pStyle w:val="7"/>
              <w:rPr>
                <w:rFonts w:hint="default" w:ascii="Times New Roman" w:hAnsi="Times New Roman" w:cs="Times New Roman"/>
                <w:b/>
                <w:sz w:val="28"/>
                <w:szCs w:val="28"/>
                <w:vertAlign w:val="baseline"/>
              </w:rPr>
            </w:pPr>
          </w:p>
        </w:tc>
        <w:tc>
          <w:tcPr>
            <w:tcW w:w="1413" w:type="dxa"/>
          </w:tcPr>
          <w:p>
            <w:pPr>
              <w:pStyle w:val="7"/>
              <w:rPr>
                <w:rFonts w:hint="default" w:ascii="Times New Roman" w:hAnsi="Times New Roman" w:cs="Times New Roman"/>
                <w:b/>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ascii="Times New Roman" w:hAnsi="Times New Roman" w:cs="Times New Roman"/>
                <w:b/>
                <w:sz w:val="28"/>
                <w:szCs w:val="28"/>
                <w:vertAlign w:val="baseline"/>
                <w:lang w:val="ro-RO"/>
              </w:rPr>
            </w:pPr>
          </w:p>
          <w:p>
            <w:pPr>
              <w:pStyle w:val="7"/>
              <w:rPr>
                <w:rFonts w:hint="default" w:ascii="Times New Roman" w:hAnsi="Times New Roman" w:cs="Times New Roman"/>
                <w:b/>
                <w:sz w:val="28"/>
                <w:szCs w:val="28"/>
                <w:vertAlign w:val="baseline"/>
                <w:lang w:val="ro-RO"/>
              </w:rPr>
            </w:pPr>
          </w:p>
        </w:tc>
        <w:tc>
          <w:tcPr>
            <w:tcW w:w="4387" w:type="dxa"/>
          </w:tcPr>
          <w:p>
            <w:pPr>
              <w:pStyle w:val="7"/>
              <w:rPr>
                <w:rFonts w:hint="default" w:ascii="Times New Roman" w:hAnsi="Times New Roman" w:cs="Times New Roman"/>
                <w:b/>
                <w:sz w:val="28"/>
                <w:szCs w:val="28"/>
                <w:vertAlign w:val="baseline"/>
              </w:rPr>
            </w:pPr>
            <w:r>
              <w:rPr>
                <w:rFonts w:hint="default" w:ascii="Times New Roman" w:hAnsi="Times New Roman" w:eastAsia="SimSun" w:cs="Times New Roman"/>
                <w:kern w:val="0"/>
                <w:sz w:val="28"/>
                <w:szCs w:val="28"/>
                <w:lang w:val="en-US" w:eastAsia="zh-CN" w:bidi="ar"/>
              </w:rPr>
              <w:t>Vilcu Romulus</w:t>
            </w:r>
          </w:p>
        </w:tc>
        <w:tc>
          <w:tcPr>
            <w:tcW w:w="1588" w:type="dxa"/>
          </w:tcPr>
          <w:p>
            <w:pPr>
              <w:pStyle w:val="7"/>
              <w:rPr>
                <w:rFonts w:hint="default" w:ascii="Times New Roman" w:hAnsi="Times New Roman" w:cs="Times New Roman"/>
                <w:b/>
                <w:sz w:val="28"/>
                <w:szCs w:val="28"/>
                <w:vertAlign w:val="baseline"/>
              </w:rPr>
            </w:pPr>
          </w:p>
        </w:tc>
        <w:tc>
          <w:tcPr>
            <w:tcW w:w="1412" w:type="dxa"/>
          </w:tcPr>
          <w:p>
            <w:pPr>
              <w:pStyle w:val="7"/>
              <w:rPr>
                <w:rFonts w:hint="default" w:ascii="Times New Roman" w:hAnsi="Times New Roman" w:cs="Times New Roman"/>
                <w:b/>
                <w:sz w:val="28"/>
                <w:szCs w:val="28"/>
                <w:vertAlign w:val="baseline"/>
              </w:rPr>
            </w:pPr>
          </w:p>
        </w:tc>
        <w:tc>
          <w:tcPr>
            <w:tcW w:w="1413" w:type="dxa"/>
          </w:tcPr>
          <w:p>
            <w:pPr>
              <w:pStyle w:val="7"/>
              <w:rPr>
                <w:rFonts w:hint="default" w:ascii="Times New Roman" w:hAnsi="Times New Roman" w:cs="Times New Roman"/>
                <w:b/>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ascii="Times New Roman" w:hAnsi="Times New Roman" w:cs="Times New Roman"/>
                <w:b/>
                <w:sz w:val="28"/>
                <w:szCs w:val="28"/>
                <w:vertAlign w:val="baseline"/>
                <w:lang w:val="ro-RO"/>
              </w:rPr>
            </w:pPr>
          </w:p>
        </w:tc>
        <w:tc>
          <w:tcPr>
            <w:tcW w:w="4387" w:type="dxa"/>
          </w:tcPr>
          <w:p>
            <w:pPr>
              <w:pStyle w:val="7"/>
              <w:rPr>
                <w:rFonts w:hint="default" w:ascii="Times New Roman" w:hAnsi="Times New Roman" w:cs="Times New Roman"/>
                <w:b/>
                <w:sz w:val="28"/>
                <w:szCs w:val="28"/>
                <w:vertAlign w:val="baseline"/>
              </w:rPr>
            </w:pPr>
            <w:r>
              <w:rPr>
                <w:rFonts w:hint="default" w:ascii="Times New Roman" w:hAnsi="Times New Roman" w:eastAsia="SimSun" w:cs="Times New Roman"/>
                <w:kern w:val="0"/>
                <w:sz w:val="28"/>
                <w:szCs w:val="28"/>
                <w:lang w:val="en-US" w:eastAsia="zh-CN" w:bidi="ar"/>
              </w:rPr>
              <w:t>Vuvrea Nicolae</w:t>
            </w:r>
          </w:p>
        </w:tc>
        <w:tc>
          <w:tcPr>
            <w:tcW w:w="1588" w:type="dxa"/>
          </w:tcPr>
          <w:p>
            <w:pPr>
              <w:pStyle w:val="7"/>
              <w:rPr>
                <w:rFonts w:hint="default" w:ascii="Times New Roman" w:hAnsi="Times New Roman" w:cs="Times New Roman"/>
                <w:b/>
                <w:sz w:val="28"/>
                <w:szCs w:val="28"/>
                <w:vertAlign w:val="baseline"/>
              </w:rPr>
            </w:pPr>
          </w:p>
        </w:tc>
        <w:tc>
          <w:tcPr>
            <w:tcW w:w="1412" w:type="dxa"/>
          </w:tcPr>
          <w:p>
            <w:pPr>
              <w:pStyle w:val="7"/>
              <w:rPr>
                <w:rFonts w:hint="default" w:ascii="Times New Roman" w:hAnsi="Times New Roman" w:cs="Times New Roman"/>
                <w:b/>
                <w:sz w:val="28"/>
                <w:szCs w:val="28"/>
                <w:vertAlign w:val="baseline"/>
              </w:rPr>
            </w:pPr>
          </w:p>
        </w:tc>
        <w:tc>
          <w:tcPr>
            <w:tcW w:w="1413" w:type="dxa"/>
          </w:tcPr>
          <w:p>
            <w:pPr>
              <w:pStyle w:val="7"/>
              <w:rPr>
                <w:rFonts w:hint="default" w:ascii="Times New Roman" w:hAnsi="Times New Roman" w:cs="Times New Roman"/>
                <w:b/>
                <w:sz w:val="28"/>
                <w:szCs w:val="28"/>
                <w:vertAlign w:val="baseline"/>
              </w:rPr>
            </w:pPr>
          </w:p>
        </w:tc>
      </w:tr>
    </w:tbl>
    <w:p>
      <w:pPr>
        <w:pStyle w:val="7"/>
        <w:rPr>
          <w:rFonts w:hint="default" w:ascii="Times New Roman" w:hAnsi="Times New Roman" w:cs="Times New Roman"/>
          <w:b/>
          <w:sz w:val="28"/>
          <w:szCs w:val="28"/>
        </w:rPr>
      </w:pPr>
    </w:p>
    <w:p>
      <w:pPr>
        <w:pStyle w:val="15"/>
        <w:numPr>
          <w:ilvl w:val="0"/>
          <w:numId w:val="0"/>
        </w:numPr>
        <w:tabs>
          <w:tab w:val="left" w:pos="371"/>
        </w:tabs>
        <w:spacing w:before="0" w:after="10" w:line="240" w:lineRule="auto"/>
        <w:ind w:right="0" w:rightChars="0"/>
        <w:jc w:val="left"/>
        <w:rPr>
          <w:rFonts w:hint="default" w:ascii="Times New Roman" w:hAnsi="Times New Roman" w:cs="Times New Roman"/>
          <w:sz w:val="28"/>
          <w:szCs w:val="28"/>
        </w:rPr>
      </w:pPr>
    </w:p>
    <w:p>
      <w:pPr>
        <w:pStyle w:val="13"/>
        <w:bidi w:val="0"/>
        <w:rPr>
          <w:rFonts w:hint="default"/>
          <w:sz w:val="28"/>
          <w:szCs w:val="28"/>
        </w:rPr>
      </w:pPr>
      <w:r>
        <w:rPr>
          <w:rFonts w:hint="default"/>
          <w:sz w:val="28"/>
          <w:szCs w:val="28"/>
          <w:lang w:val="ro-RO"/>
        </w:rPr>
        <w:t>g)</w:t>
      </w:r>
      <w:r>
        <w:rPr>
          <w:rFonts w:hint="default"/>
          <w:sz w:val="28"/>
          <w:szCs w:val="28"/>
        </w:rPr>
        <w:t>mandatul 2016-2020</w:t>
      </w:r>
    </w:p>
    <w:p>
      <w:pPr>
        <w:pStyle w:val="15"/>
        <w:numPr>
          <w:ilvl w:val="0"/>
          <w:numId w:val="0"/>
        </w:numPr>
        <w:tabs>
          <w:tab w:val="left" w:pos="371"/>
        </w:tabs>
        <w:spacing w:before="0" w:after="10" w:line="240" w:lineRule="auto"/>
        <w:ind w:right="0" w:rightChars="0"/>
        <w:jc w:val="left"/>
        <w:rPr>
          <w:rFonts w:hint="default" w:ascii="Times New Roman" w:hAnsi="Times New Roman" w:cs="Times New Roman"/>
          <w:w w:val="85"/>
          <w:sz w:val="28"/>
          <w:szCs w:val="28"/>
        </w:rPr>
      </w:pPr>
    </w:p>
    <w:tbl>
      <w:tblPr>
        <w:tblStyle w:val="6"/>
        <w:tblpPr w:leftFromText="180" w:rightFromText="180" w:vertAnchor="text" w:horzAnchor="page" w:tblpX="1222" w:tblpY="143"/>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6"/>
        <w:gridCol w:w="4412"/>
        <w:gridCol w:w="1561"/>
        <w:gridCol w:w="1419"/>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766" w:type="dxa"/>
          </w:tcPr>
          <w:p>
            <w:pPr>
              <w:pStyle w:val="16"/>
              <w:spacing w:before="2" w:line="240" w:lineRule="auto"/>
              <w:jc w:val="left"/>
              <w:rPr>
                <w:b/>
                <w:sz w:val="25"/>
              </w:rPr>
            </w:pPr>
          </w:p>
          <w:p>
            <w:pPr>
              <w:pStyle w:val="16"/>
              <w:spacing w:line="287" w:lineRule="exact"/>
              <w:ind w:left="3"/>
              <w:rPr>
                <w:sz w:val="26"/>
              </w:rPr>
            </w:pPr>
            <w:r>
              <w:rPr>
                <w:sz w:val="26"/>
              </w:rPr>
              <w:t>Nr.</w:t>
            </w:r>
            <w:r>
              <w:rPr>
                <w:spacing w:val="-5"/>
                <w:sz w:val="26"/>
              </w:rPr>
              <w:t xml:space="preserve"> </w:t>
            </w:r>
            <w:r>
              <w:rPr>
                <w:sz w:val="26"/>
              </w:rPr>
              <w:t>crt.</w:t>
            </w:r>
          </w:p>
        </w:tc>
        <w:tc>
          <w:tcPr>
            <w:tcW w:w="4412" w:type="dxa"/>
          </w:tcPr>
          <w:p>
            <w:pPr>
              <w:pStyle w:val="16"/>
              <w:spacing w:before="2" w:line="240" w:lineRule="auto"/>
              <w:jc w:val="left"/>
              <w:rPr>
                <w:b/>
                <w:sz w:val="25"/>
              </w:rPr>
            </w:pPr>
          </w:p>
          <w:p>
            <w:pPr>
              <w:pStyle w:val="16"/>
              <w:spacing w:line="287" w:lineRule="exact"/>
              <w:ind w:left="1280"/>
              <w:jc w:val="left"/>
              <w:rPr>
                <w:sz w:val="26"/>
              </w:rPr>
            </w:pPr>
            <w:r>
              <w:rPr>
                <w:sz w:val="26"/>
              </w:rPr>
              <w:t>Nume</w:t>
            </w:r>
            <w:r>
              <w:rPr>
                <w:spacing w:val="-4"/>
                <w:sz w:val="26"/>
              </w:rPr>
              <w:t xml:space="preserve"> </w:t>
            </w:r>
            <w:r>
              <w:rPr>
                <w:sz w:val="26"/>
              </w:rPr>
              <w:t>și</w:t>
            </w:r>
            <w:r>
              <w:rPr>
                <w:spacing w:val="-3"/>
                <w:sz w:val="26"/>
              </w:rPr>
              <w:t xml:space="preserve"> </w:t>
            </w:r>
            <w:r>
              <w:rPr>
                <w:sz w:val="26"/>
              </w:rPr>
              <w:t>prenume</w:t>
            </w:r>
          </w:p>
        </w:tc>
        <w:tc>
          <w:tcPr>
            <w:tcW w:w="1561" w:type="dxa"/>
          </w:tcPr>
          <w:p>
            <w:pPr>
              <w:pStyle w:val="16"/>
              <w:spacing w:before="2" w:line="240" w:lineRule="auto"/>
              <w:jc w:val="left"/>
              <w:rPr>
                <w:b/>
                <w:sz w:val="25"/>
              </w:rPr>
            </w:pPr>
          </w:p>
          <w:p>
            <w:pPr>
              <w:pStyle w:val="16"/>
              <w:spacing w:line="287" w:lineRule="exact"/>
              <w:ind w:left="97" w:right="95"/>
              <w:rPr>
                <w:sz w:val="26"/>
              </w:rPr>
            </w:pPr>
            <w:r>
              <w:rPr>
                <w:sz w:val="26"/>
              </w:rPr>
              <w:t>Data</w:t>
            </w:r>
            <w:r>
              <w:rPr>
                <w:spacing w:val="-4"/>
                <w:sz w:val="26"/>
              </w:rPr>
              <w:t xml:space="preserve"> </w:t>
            </w:r>
            <w:r>
              <w:rPr>
                <w:sz w:val="26"/>
              </w:rPr>
              <w:t>nașterii</w:t>
            </w:r>
          </w:p>
        </w:tc>
        <w:tc>
          <w:tcPr>
            <w:tcW w:w="1419" w:type="dxa"/>
          </w:tcPr>
          <w:p>
            <w:pPr>
              <w:pStyle w:val="16"/>
              <w:spacing w:line="291" w:lineRule="exact"/>
              <w:ind w:left="48" w:right="48"/>
              <w:rPr>
                <w:sz w:val="26"/>
              </w:rPr>
            </w:pPr>
            <w:r>
              <w:rPr>
                <w:sz w:val="26"/>
              </w:rPr>
              <w:t>Apartenența</w:t>
            </w:r>
          </w:p>
          <w:p>
            <w:pPr>
              <w:pStyle w:val="16"/>
              <w:spacing w:line="287" w:lineRule="exact"/>
              <w:ind w:left="49" w:right="48"/>
              <w:rPr>
                <w:sz w:val="26"/>
              </w:rPr>
            </w:pPr>
            <w:r>
              <w:rPr>
                <w:sz w:val="26"/>
              </w:rPr>
              <w:t>politică</w:t>
            </w:r>
          </w:p>
        </w:tc>
        <w:tc>
          <w:tcPr>
            <w:tcW w:w="1417" w:type="dxa"/>
          </w:tcPr>
          <w:p>
            <w:pPr>
              <w:pStyle w:val="16"/>
              <w:spacing w:before="2" w:line="240" w:lineRule="auto"/>
              <w:jc w:val="left"/>
              <w:rPr>
                <w:b/>
                <w:sz w:val="25"/>
              </w:rPr>
            </w:pPr>
          </w:p>
          <w:p>
            <w:pPr>
              <w:pStyle w:val="16"/>
              <w:spacing w:line="287" w:lineRule="exact"/>
              <w:ind w:left="119" w:right="119"/>
              <w:rPr>
                <w:sz w:val="26"/>
              </w:rPr>
            </w:pPr>
            <w:r>
              <w:rPr>
                <w:sz w:val="26"/>
              </w:rPr>
              <w:t>Perioadă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6"/>
              </w:rPr>
            </w:pPr>
            <w:r>
              <w:rPr>
                <w:sz w:val="26"/>
              </w:rPr>
              <w:t>0.</w:t>
            </w:r>
          </w:p>
        </w:tc>
        <w:tc>
          <w:tcPr>
            <w:tcW w:w="4412" w:type="dxa"/>
          </w:tcPr>
          <w:p>
            <w:pPr>
              <w:pStyle w:val="16"/>
              <w:spacing w:line="291" w:lineRule="exact"/>
              <w:ind w:left="8"/>
              <w:rPr>
                <w:sz w:val="26"/>
              </w:rPr>
            </w:pPr>
            <w:r>
              <w:rPr>
                <w:w w:val="99"/>
                <w:sz w:val="26"/>
              </w:rPr>
              <w:t>1</w:t>
            </w:r>
          </w:p>
        </w:tc>
        <w:tc>
          <w:tcPr>
            <w:tcW w:w="1561" w:type="dxa"/>
          </w:tcPr>
          <w:p>
            <w:pPr>
              <w:pStyle w:val="16"/>
              <w:spacing w:line="291" w:lineRule="exact"/>
              <w:ind w:left="6"/>
              <w:rPr>
                <w:sz w:val="26"/>
              </w:rPr>
            </w:pPr>
            <w:r>
              <w:rPr>
                <w:w w:val="99"/>
                <w:sz w:val="26"/>
              </w:rPr>
              <w:t>2</w:t>
            </w:r>
          </w:p>
        </w:tc>
        <w:tc>
          <w:tcPr>
            <w:tcW w:w="1419" w:type="dxa"/>
          </w:tcPr>
          <w:p>
            <w:pPr>
              <w:pStyle w:val="16"/>
              <w:spacing w:line="291" w:lineRule="exact"/>
              <w:ind w:left="2"/>
              <w:rPr>
                <w:sz w:val="26"/>
              </w:rPr>
            </w:pPr>
            <w:r>
              <w:rPr>
                <w:w w:val="99"/>
                <w:sz w:val="26"/>
              </w:rPr>
              <w:t>3</w:t>
            </w:r>
          </w:p>
        </w:tc>
        <w:tc>
          <w:tcPr>
            <w:tcW w:w="1417" w:type="dxa"/>
          </w:tcPr>
          <w:p>
            <w:pPr>
              <w:pStyle w:val="16"/>
              <w:spacing w:line="291" w:lineRule="exact"/>
              <w:ind w:left="3"/>
              <w:rPr>
                <w:sz w:val="26"/>
              </w:rPr>
            </w:pPr>
            <w:r>
              <w:rPr>
                <w:w w:val="99"/>
                <w:sz w:val="26"/>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4"/>
                <w:szCs w:val="24"/>
              </w:rPr>
            </w:pPr>
            <w:r>
              <w:rPr>
                <w:sz w:val="24"/>
                <w:szCs w:val="24"/>
              </w:rPr>
              <w:t>1.</w:t>
            </w:r>
          </w:p>
        </w:tc>
        <w:tc>
          <w:tcPr>
            <w:tcW w:w="4412" w:type="dxa"/>
          </w:tcPr>
          <w:p>
            <w:pPr>
              <w:pStyle w:val="16"/>
              <w:spacing w:line="291" w:lineRule="exact"/>
              <w:ind w:left="4"/>
              <w:jc w:val="left"/>
              <w:rPr>
                <w:rFonts w:hint="default"/>
                <w:sz w:val="24"/>
                <w:szCs w:val="24"/>
                <w:lang w:val="ro-RO"/>
              </w:rPr>
            </w:pPr>
            <w:r>
              <w:rPr>
                <w:rFonts w:hint="default"/>
                <w:sz w:val="24"/>
                <w:szCs w:val="24"/>
                <w:lang w:val="ro-RO"/>
              </w:rPr>
              <w:t>BORDEA NARCIS IONUT</w:t>
            </w:r>
          </w:p>
        </w:tc>
        <w:tc>
          <w:tcPr>
            <w:tcW w:w="1561" w:type="dxa"/>
          </w:tcPr>
          <w:p>
            <w:pPr>
              <w:pStyle w:val="16"/>
              <w:spacing w:line="240" w:lineRule="auto"/>
              <w:jc w:val="left"/>
              <w:rPr>
                <w:sz w:val="24"/>
                <w:szCs w:val="24"/>
              </w:rPr>
            </w:pPr>
          </w:p>
        </w:tc>
        <w:tc>
          <w:tcPr>
            <w:tcW w:w="1419" w:type="dxa"/>
          </w:tcPr>
          <w:p>
            <w:pPr>
              <w:pStyle w:val="16"/>
              <w:spacing w:line="291" w:lineRule="exact"/>
              <w:ind w:left="49" w:right="48"/>
              <w:rPr>
                <w:sz w:val="24"/>
                <w:szCs w:val="24"/>
              </w:rPr>
            </w:pPr>
          </w:p>
        </w:tc>
        <w:tc>
          <w:tcPr>
            <w:tcW w:w="1417" w:type="dxa"/>
          </w:tcPr>
          <w:p>
            <w:pPr>
              <w:pStyle w:val="16"/>
              <w:spacing w:line="291" w:lineRule="exact"/>
              <w:ind w:left="119" w:right="120"/>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jc w:val="both"/>
              <w:rPr>
                <w:rFonts w:hint="default"/>
                <w:sz w:val="24"/>
                <w:szCs w:val="24"/>
                <w:lang w:val="ro-RO"/>
              </w:rPr>
            </w:pPr>
            <w:r>
              <w:rPr>
                <w:rFonts w:hint="default"/>
                <w:sz w:val="24"/>
                <w:szCs w:val="24"/>
                <w:lang w:val="ro-RO"/>
              </w:rPr>
              <w:t>2</w:t>
            </w:r>
          </w:p>
        </w:tc>
        <w:tc>
          <w:tcPr>
            <w:tcW w:w="4412" w:type="dxa"/>
          </w:tcPr>
          <w:p>
            <w:pPr>
              <w:pStyle w:val="16"/>
              <w:spacing w:line="291" w:lineRule="exact"/>
              <w:ind w:left="4"/>
              <w:jc w:val="left"/>
              <w:rPr>
                <w:rFonts w:hint="default"/>
                <w:sz w:val="24"/>
                <w:szCs w:val="24"/>
                <w:lang w:val="ro-RO"/>
              </w:rPr>
            </w:pPr>
            <w:r>
              <w:rPr>
                <w:rFonts w:hint="default"/>
                <w:sz w:val="24"/>
                <w:szCs w:val="24"/>
                <w:lang w:val="ro-RO"/>
              </w:rPr>
              <w:t>BUDULAN RADU ALIN ALEXANDRU</w:t>
            </w:r>
          </w:p>
        </w:tc>
        <w:tc>
          <w:tcPr>
            <w:tcW w:w="1561" w:type="dxa"/>
          </w:tcPr>
          <w:p>
            <w:pPr>
              <w:pStyle w:val="16"/>
              <w:spacing w:line="240" w:lineRule="auto"/>
              <w:jc w:val="left"/>
              <w:rPr>
                <w:sz w:val="24"/>
                <w:szCs w:val="24"/>
              </w:rPr>
            </w:pPr>
          </w:p>
        </w:tc>
        <w:tc>
          <w:tcPr>
            <w:tcW w:w="1419" w:type="dxa"/>
          </w:tcPr>
          <w:p>
            <w:pPr>
              <w:pStyle w:val="16"/>
              <w:spacing w:line="291" w:lineRule="exact"/>
              <w:ind w:left="49" w:right="48"/>
              <w:rPr>
                <w:rFonts w:hint="default"/>
                <w:sz w:val="24"/>
                <w:szCs w:val="24"/>
                <w:lang w:val="ro-RO"/>
              </w:rPr>
            </w:pPr>
            <w:r>
              <w:rPr>
                <w:rFonts w:hint="default"/>
                <w:sz w:val="24"/>
                <w:szCs w:val="24"/>
                <w:lang w:val="ro-RO"/>
              </w:rPr>
              <w:t>PNL</w:t>
            </w:r>
          </w:p>
        </w:tc>
        <w:tc>
          <w:tcPr>
            <w:tcW w:w="1417" w:type="dxa"/>
          </w:tcPr>
          <w:p>
            <w:pPr>
              <w:pStyle w:val="16"/>
              <w:spacing w:line="291" w:lineRule="exact"/>
              <w:ind w:left="119" w:right="120"/>
              <w:rPr>
                <w:sz w:val="24"/>
                <w:szCs w:val="24"/>
              </w:rPr>
            </w:pPr>
          </w:p>
        </w:tc>
      </w:tr>
    </w:tbl>
    <w:tbl>
      <w:tblPr>
        <w:tblStyle w:val="12"/>
        <w:tblW w:w="9563" w:type="dxa"/>
        <w:tblInd w:w="-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3"/>
        <w:gridCol w:w="4387"/>
        <w:gridCol w:w="1588"/>
        <w:gridCol w:w="1412"/>
        <w:gridCol w:w="14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63" w:type="dxa"/>
          </w:tcPr>
          <w:p>
            <w:pPr>
              <w:pStyle w:val="7"/>
              <w:rPr>
                <w:rFonts w:hint="default"/>
                <w:b w:val="0"/>
                <w:bCs/>
                <w:sz w:val="24"/>
                <w:szCs w:val="24"/>
                <w:vertAlign w:val="baseline"/>
                <w:lang w:val="ro-RO"/>
              </w:rPr>
            </w:pPr>
            <w:r>
              <w:rPr>
                <w:rFonts w:hint="default"/>
                <w:b w:val="0"/>
                <w:bCs/>
                <w:sz w:val="24"/>
                <w:szCs w:val="24"/>
                <w:vertAlign w:val="baseline"/>
                <w:lang w:val="ro-RO"/>
              </w:rPr>
              <w:t>3</w:t>
            </w:r>
          </w:p>
        </w:tc>
        <w:tc>
          <w:tcPr>
            <w:tcW w:w="4387" w:type="dxa"/>
          </w:tcPr>
          <w:p>
            <w:pPr>
              <w:pStyle w:val="7"/>
              <w:rPr>
                <w:rFonts w:hint="default"/>
                <w:b w:val="0"/>
                <w:bCs/>
                <w:sz w:val="24"/>
                <w:szCs w:val="24"/>
                <w:vertAlign w:val="baseline"/>
                <w:lang w:val="ro-RO"/>
              </w:rPr>
            </w:pPr>
            <w:r>
              <w:rPr>
                <w:rFonts w:hint="default"/>
                <w:b w:val="0"/>
                <w:bCs/>
                <w:sz w:val="24"/>
                <w:szCs w:val="24"/>
                <w:vertAlign w:val="baseline"/>
                <w:lang w:val="ro-RO"/>
              </w:rPr>
              <w:t xml:space="preserve">CIOANA ION </w:t>
            </w:r>
          </w:p>
          <w:p>
            <w:pPr>
              <w:pStyle w:val="7"/>
              <w:rPr>
                <w:b w:val="0"/>
                <w:bCs/>
                <w:sz w:val="24"/>
                <w:szCs w:val="24"/>
                <w:vertAlign w:val="baseline"/>
              </w:rPr>
            </w:pPr>
          </w:p>
        </w:tc>
        <w:tc>
          <w:tcPr>
            <w:tcW w:w="1588" w:type="dxa"/>
          </w:tcPr>
          <w:p>
            <w:pPr>
              <w:pStyle w:val="7"/>
              <w:rPr>
                <w:b w:val="0"/>
                <w:bCs/>
                <w:sz w:val="24"/>
                <w:szCs w:val="24"/>
                <w:vertAlign w:val="baseline"/>
              </w:rPr>
            </w:pPr>
          </w:p>
        </w:tc>
        <w:tc>
          <w:tcPr>
            <w:tcW w:w="1412" w:type="dxa"/>
          </w:tcPr>
          <w:p>
            <w:pPr>
              <w:pStyle w:val="7"/>
              <w:rPr>
                <w:rFonts w:hint="default"/>
                <w:b w:val="0"/>
                <w:bCs/>
                <w:sz w:val="24"/>
                <w:szCs w:val="24"/>
                <w:vertAlign w:val="baseline"/>
                <w:lang w:val="ro-RO"/>
              </w:rPr>
            </w:pPr>
            <w:r>
              <w:rPr>
                <w:rFonts w:hint="default"/>
                <w:b w:val="0"/>
                <w:bCs/>
                <w:sz w:val="24"/>
                <w:szCs w:val="24"/>
                <w:vertAlign w:val="baseline"/>
                <w:lang w:val="ro-RO"/>
              </w:rPr>
              <w:t>PNL</w:t>
            </w:r>
          </w:p>
        </w:tc>
        <w:tc>
          <w:tcPr>
            <w:tcW w:w="1413" w:type="dxa"/>
          </w:tcPr>
          <w:p>
            <w:pPr>
              <w:pStyle w:val="7"/>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val="0"/>
                <w:bCs/>
                <w:sz w:val="24"/>
                <w:szCs w:val="24"/>
                <w:vertAlign w:val="baseline"/>
                <w:lang w:val="ro-RO"/>
              </w:rPr>
            </w:pPr>
            <w:r>
              <w:rPr>
                <w:rFonts w:hint="default"/>
                <w:b w:val="0"/>
                <w:bCs/>
                <w:sz w:val="24"/>
                <w:szCs w:val="24"/>
                <w:vertAlign w:val="baseline"/>
                <w:lang w:val="ro-RO"/>
              </w:rPr>
              <w:t>4</w:t>
            </w:r>
          </w:p>
        </w:tc>
        <w:tc>
          <w:tcPr>
            <w:tcW w:w="4387" w:type="dxa"/>
          </w:tcPr>
          <w:p>
            <w:pPr>
              <w:pStyle w:val="7"/>
              <w:rPr>
                <w:rFonts w:hint="default"/>
                <w:b w:val="0"/>
                <w:bCs/>
                <w:sz w:val="24"/>
                <w:szCs w:val="24"/>
                <w:vertAlign w:val="baseline"/>
                <w:lang w:val="ro-RO"/>
              </w:rPr>
            </w:pPr>
            <w:r>
              <w:rPr>
                <w:rFonts w:hint="default"/>
                <w:b w:val="0"/>
                <w:bCs/>
                <w:sz w:val="24"/>
                <w:szCs w:val="24"/>
                <w:vertAlign w:val="baseline"/>
                <w:lang w:val="ro-RO"/>
              </w:rPr>
              <w:t xml:space="preserve">CIRJAN DANIEL OLIMPIU </w:t>
            </w:r>
          </w:p>
        </w:tc>
        <w:tc>
          <w:tcPr>
            <w:tcW w:w="1588" w:type="dxa"/>
          </w:tcPr>
          <w:p>
            <w:pPr>
              <w:pStyle w:val="7"/>
              <w:rPr>
                <w:b w:val="0"/>
                <w:bCs/>
                <w:sz w:val="24"/>
                <w:szCs w:val="24"/>
                <w:vertAlign w:val="baseline"/>
              </w:rPr>
            </w:pPr>
          </w:p>
        </w:tc>
        <w:tc>
          <w:tcPr>
            <w:tcW w:w="1412" w:type="dxa"/>
          </w:tcPr>
          <w:p>
            <w:pPr>
              <w:pStyle w:val="7"/>
              <w:rPr>
                <w:rFonts w:hint="default"/>
                <w:b w:val="0"/>
                <w:bCs/>
                <w:sz w:val="24"/>
                <w:szCs w:val="24"/>
                <w:vertAlign w:val="baseline"/>
                <w:lang w:val="ro-RO"/>
              </w:rPr>
            </w:pPr>
            <w:r>
              <w:rPr>
                <w:rFonts w:hint="default"/>
                <w:b w:val="0"/>
                <w:bCs/>
                <w:sz w:val="24"/>
                <w:szCs w:val="24"/>
                <w:vertAlign w:val="baseline"/>
                <w:lang w:val="ro-RO"/>
              </w:rPr>
              <w:t>PNL</w:t>
            </w:r>
          </w:p>
        </w:tc>
        <w:tc>
          <w:tcPr>
            <w:tcW w:w="1413" w:type="dxa"/>
          </w:tcPr>
          <w:p>
            <w:pPr>
              <w:pStyle w:val="7"/>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val="0"/>
                <w:bCs/>
                <w:sz w:val="24"/>
                <w:szCs w:val="24"/>
                <w:vertAlign w:val="baseline"/>
                <w:lang w:val="ro-RO"/>
              </w:rPr>
            </w:pPr>
            <w:r>
              <w:rPr>
                <w:rFonts w:hint="default"/>
                <w:b w:val="0"/>
                <w:bCs/>
                <w:sz w:val="24"/>
                <w:szCs w:val="24"/>
                <w:vertAlign w:val="baseline"/>
                <w:lang w:val="ro-RO"/>
              </w:rPr>
              <w:t>5</w:t>
            </w:r>
          </w:p>
        </w:tc>
        <w:tc>
          <w:tcPr>
            <w:tcW w:w="4387" w:type="dxa"/>
          </w:tcPr>
          <w:p>
            <w:pPr>
              <w:pStyle w:val="7"/>
              <w:rPr>
                <w:rFonts w:hint="default"/>
                <w:b w:val="0"/>
                <w:bCs/>
                <w:sz w:val="24"/>
                <w:szCs w:val="24"/>
                <w:vertAlign w:val="baseline"/>
                <w:lang w:val="ro-RO"/>
              </w:rPr>
            </w:pPr>
            <w:r>
              <w:rPr>
                <w:rFonts w:hint="default"/>
                <w:b w:val="0"/>
                <w:bCs/>
                <w:sz w:val="24"/>
                <w:szCs w:val="24"/>
                <w:vertAlign w:val="baseline"/>
                <w:lang w:val="ro-RO"/>
              </w:rPr>
              <w:t>COVRIG CRISTINEL</w:t>
            </w:r>
          </w:p>
        </w:tc>
        <w:tc>
          <w:tcPr>
            <w:tcW w:w="1588" w:type="dxa"/>
          </w:tcPr>
          <w:p>
            <w:pPr>
              <w:pStyle w:val="7"/>
              <w:rPr>
                <w:b w:val="0"/>
                <w:bCs/>
                <w:sz w:val="24"/>
                <w:szCs w:val="24"/>
                <w:vertAlign w:val="baseline"/>
              </w:rPr>
            </w:pPr>
          </w:p>
        </w:tc>
        <w:tc>
          <w:tcPr>
            <w:tcW w:w="1412" w:type="dxa"/>
          </w:tcPr>
          <w:p>
            <w:pPr>
              <w:pStyle w:val="7"/>
              <w:rPr>
                <w:rFonts w:hint="default"/>
                <w:b w:val="0"/>
                <w:bCs/>
                <w:sz w:val="24"/>
                <w:szCs w:val="24"/>
                <w:vertAlign w:val="baseline"/>
                <w:lang w:val="ro-RO"/>
              </w:rPr>
            </w:pPr>
            <w:r>
              <w:rPr>
                <w:rFonts w:hint="default"/>
                <w:b w:val="0"/>
                <w:bCs/>
                <w:sz w:val="24"/>
                <w:szCs w:val="24"/>
                <w:vertAlign w:val="baseline"/>
                <w:lang w:val="ro-RO"/>
              </w:rPr>
              <w:t>PSD</w:t>
            </w:r>
          </w:p>
        </w:tc>
        <w:tc>
          <w:tcPr>
            <w:tcW w:w="1413" w:type="dxa"/>
          </w:tcPr>
          <w:p>
            <w:pPr>
              <w:pStyle w:val="7"/>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val="0"/>
                <w:bCs/>
                <w:sz w:val="24"/>
                <w:szCs w:val="24"/>
                <w:vertAlign w:val="baseline"/>
                <w:lang w:val="ro-RO"/>
              </w:rPr>
            </w:pPr>
            <w:r>
              <w:rPr>
                <w:rFonts w:hint="default"/>
                <w:b w:val="0"/>
                <w:bCs/>
                <w:sz w:val="24"/>
                <w:szCs w:val="24"/>
                <w:vertAlign w:val="baseline"/>
                <w:lang w:val="ro-RO"/>
              </w:rPr>
              <w:t>6</w:t>
            </w:r>
          </w:p>
        </w:tc>
        <w:tc>
          <w:tcPr>
            <w:tcW w:w="4387" w:type="dxa"/>
          </w:tcPr>
          <w:p>
            <w:pPr>
              <w:pStyle w:val="7"/>
              <w:rPr>
                <w:rFonts w:hint="default"/>
                <w:b w:val="0"/>
                <w:bCs/>
                <w:sz w:val="24"/>
                <w:szCs w:val="24"/>
                <w:vertAlign w:val="baseline"/>
                <w:lang w:val="ro-RO"/>
              </w:rPr>
            </w:pPr>
            <w:r>
              <w:rPr>
                <w:rFonts w:hint="default"/>
                <w:b w:val="0"/>
                <w:bCs/>
                <w:sz w:val="24"/>
                <w:szCs w:val="24"/>
                <w:vertAlign w:val="baseline"/>
                <w:lang w:val="ro-RO"/>
              </w:rPr>
              <w:t xml:space="preserve">DAMIAN DUMITRU MIREL </w:t>
            </w:r>
          </w:p>
        </w:tc>
        <w:tc>
          <w:tcPr>
            <w:tcW w:w="1588" w:type="dxa"/>
          </w:tcPr>
          <w:p>
            <w:pPr>
              <w:pStyle w:val="7"/>
              <w:rPr>
                <w:b w:val="0"/>
                <w:bCs/>
                <w:sz w:val="24"/>
                <w:szCs w:val="24"/>
                <w:vertAlign w:val="baseline"/>
              </w:rPr>
            </w:pPr>
          </w:p>
        </w:tc>
        <w:tc>
          <w:tcPr>
            <w:tcW w:w="1412" w:type="dxa"/>
          </w:tcPr>
          <w:p>
            <w:pPr>
              <w:pStyle w:val="7"/>
              <w:rPr>
                <w:rFonts w:hint="default"/>
                <w:b w:val="0"/>
                <w:bCs/>
                <w:sz w:val="24"/>
                <w:szCs w:val="24"/>
                <w:vertAlign w:val="baseline"/>
                <w:lang w:val="ro-RO"/>
              </w:rPr>
            </w:pPr>
            <w:r>
              <w:rPr>
                <w:rFonts w:hint="default"/>
                <w:b w:val="0"/>
                <w:bCs/>
                <w:sz w:val="24"/>
                <w:szCs w:val="24"/>
                <w:vertAlign w:val="baseline"/>
                <w:lang w:val="ro-RO"/>
              </w:rPr>
              <w:t>PSD</w:t>
            </w:r>
          </w:p>
        </w:tc>
        <w:tc>
          <w:tcPr>
            <w:tcW w:w="1413" w:type="dxa"/>
          </w:tcPr>
          <w:p>
            <w:pPr>
              <w:pStyle w:val="7"/>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val="0"/>
                <w:bCs/>
                <w:sz w:val="24"/>
                <w:szCs w:val="24"/>
                <w:vertAlign w:val="baseline"/>
                <w:lang w:val="ro-RO"/>
              </w:rPr>
            </w:pPr>
            <w:r>
              <w:rPr>
                <w:rFonts w:hint="default"/>
                <w:b w:val="0"/>
                <w:bCs/>
                <w:sz w:val="24"/>
                <w:szCs w:val="24"/>
                <w:vertAlign w:val="baseline"/>
                <w:lang w:val="ro-RO"/>
              </w:rPr>
              <w:t>7</w:t>
            </w:r>
          </w:p>
        </w:tc>
        <w:tc>
          <w:tcPr>
            <w:tcW w:w="4387" w:type="dxa"/>
          </w:tcPr>
          <w:p>
            <w:pPr>
              <w:pStyle w:val="7"/>
              <w:rPr>
                <w:b w:val="0"/>
                <w:bCs/>
                <w:sz w:val="24"/>
                <w:szCs w:val="24"/>
                <w:vertAlign w:val="baseline"/>
              </w:rPr>
            </w:pPr>
          </w:p>
          <w:p>
            <w:pPr>
              <w:pStyle w:val="7"/>
              <w:rPr>
                <w:rFonts w:hint="default"/>
                <w:b w:val="0"/>
                <w:bCs/>
                <w:sz w:val="24"/>
                <w:szCs w:val="24"/>
                <w:vertAlign w:val="baseline"/>
                <w:lang w:val="ro-RO"/>
              </w:rPr>
            </w:pPr>
            <w:r>
              <w:rPr>
                <w:rFonts w:hint="default"/>
                <w:b w:val="0"/>
                <w:bCs/>
                <w:sz w:val="24"/>
                <w:szCs w:val="24"/>
                <w:vertAlign w:val="baseline"/>
                <w:lang w:val="ro-RO"/>
              </w:rPr>
              <w:t>DOBROTĂ VALENTINA GABRIELA</w:t>
            </w:r>
          </w:p>
        </w:tc>
        <w:tc>
          <w:tcPr>
            <w:tcW w:w="1588" w:type="dxa"/>
          </w:tcPr>
          <w:p>
            <w:pPr>
              <w:pStyle w:val="7"/>
              <w:rPr>
                <w:b w:val="0"/>
                <w:bCs/>
                <w:sz w:val="24"/>
                <w:szCs w:val="24"/>
                <w:vertAlign w:val="baseline"/>
              </w:rPr>
            </w:pPr>
          </w:p>
        </w:tc>
        <w:tc>
          <w:tcPr>
            <w:tcW w:w="1412" w:type="dxa"/>
          </w:tcPr>
          <w:p>
            <w:pPr>
              <w:pStyle w:val="7"/>
              <w:rPr>
                <w:b w:val="0"/>
                <w:bCs/>
                <w:sz w:val="24"/>
                <w:szCs w:val="24"/>
                <w:vertAlign w:val="baseline"/>
              </w:rPr>
            </w:pPr>
          </w:p>
        </w:tc>
        <w:tc>
          <w:tcPr>
            <w:tcW w:w="1413" w:type="dxa"/>
          </w:tcPr>
          <w:p>
            <w:pPr>
              <w:pStyle w:val="7"/>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val="0"/>
                <w:bCs/>
                <w:sz w:val="24"/>
                <w:szCs w:val="24"/>
                <w:vertAlign w:val="baseline"/>
                <w:lang w:val="ro-RO"/>
              </w:rPr>
            </w:pPr>
            <w:r>
              <w:rPr>
                <w:rFonts w:hint="default"/>
                <w:b w:val="0"/>
                <w:bCs/>
                <w:sz w:val="24"/>
                <w:szCs w:val="24"/>
                <w:vertAlign w:val="baseline"/>
                <w:lang w:val="ro-RO"/>
              </w:rPr>
              <w:t>8</w:t>
            </w:r>
          </w:p>
        </w:tc>
        <w:tc>
          <w:tcPr>
            <w:tcW w:w="4387" w:type="dxa"/>
          </w:tcPr>
          <w:p>
            <w:pPr>
              <w:pStyle w:val="7"/>
              <w:rPr>
                <w:rFonts w:hint="default"/>
                <w:b w:val="0"/>
                <w:bCs/>
                <w:sz w:val="24"/>
                <w:szCs w:val="24"/>
                <w:vertAlign w:val="baseline"/>
                <w:lang w:val="ro-RO"/>
              </w:rPr>
            </w:pPr>
            <w:r>
              <w:rPr>
                <w:rFonts w:hint="default"/>
                <w:b w:val="0"/>
                <w:bCs/>
                <w:sz w:val="24"/>
                <w:szCs w:val="24"/>
                <w:vertAlign w:val="baseline"/>
                <w:lang w:val="ro-RO"/>
              </w:rPr>
              <w:t>FOLCUȚESCU CORNEL VASILE</w:t>
            </w:r>
          </w:p>
          <w:p>
            <w:pPr>
              <w:pStyle w:val="7"/>
              <w:rPr>
                <w:b w:val="0"/>
                <w:bCs/>
                <w:sz w:val="24"/>
                <w:szCs w:val="24"/>
                <w:vertAlign w:val="baseline"/>
              </w:rPr>
            </w:pPr>
          </w:p>
        </w:tc>
        <w:tc>
          <w:tcPr>
            <w:tcW w:w="1588" w:type="dxa"/>
          </w:tcPr>
          <w:p>
            <w:pPr>
              <w:pStyle w:val="7"/>
              <w:rPr>
                <w:b w:val="0"/>
                <w:bCs/>
                <w:sz w:val="24"/>
                <w:szCs w:val="24"/>
                <w:vertAlign w:val="baseline"/>
              </w:rPr>
            </w:pPr>
          </w:p>
        </w:tc>
        <w:tc>
          <w:tcPr>
            <w:tcW w:w="1412" w:type="dxa"/>
          </w:tcPr>
          <w:p>
            <w:pPr>
              <w:pStyle w:val="7"/>
              <w:rPr>
                <w:rFonts w:hint="default"/>
                <w:b w:val="0"/>
                <w:bCs/>
                <w:sz w:val="24"/>
                <w:szCs w:val="24"/>
                <w:vertAlign w:val="baseline"/>
                <w:lang w:val="ro-RO"/>
              </w:rPr>
            </w:pPr>
          </w:p>
        </w:tc>
        <w:tc>
          <w:tcPr>
            <w:tcW w:w="1413" w:type="dxa"/>
          </w:tcPr>
          <w:p>
            <w:pPr>
              <w:pStyle w:val="7"/>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val="0"/>
                <w:bCs/>
                <w:sz w:val="24"/>
                <w:szCs w:val="24"/>
                <w:vertAlign w:val="baseline"/>
                <w:lang w:val="ro-RO"/>
              </w:rPr>
            </w:pPr>
            <w:r>
              <w:rPr>
                <w:rFonts w:hint="default"/>
                <w:b w:val="0"/>
                <w:bCs/>
                <w:sz w:val="24"/>
                <w:szCs w:val="24"/>
                <w:vertAlign w:val="baseline"/>
                <w:lang w:val="ro-RO"/>
              </w:rPr>
              <w:t>9</w:t>
            </w:r>
          </w:p>
        </w:tc>
        <w:tc>
          <w:tcPr>
            <w:tcW w:w="4387" w:type="dxa"/>
          </w:tcPr>
          <w:p>
            <w:pPr>
              <w:pStyle w:val="7"/>
              <w:rPr>
                <w:rFonts w:hint="default"/>
                <w:b w:val="0"/>
                <w:bCs/>
                <w:sz w:val="24"/>
                <w:szCs w:val="24"/>
                <w:vertAlign w:val="baseline"/>
                <w:lang w:val="ro-RO"/>
              </w:rPr>
            </w:pPr>
            <w:r>
              <w:rPr>
                <w:rFonts w:hint="default"/>
                <w:b w:val="0"/>
                <w:bCs/>
                <w:sz w:val="24"/>
                <w:szCs w:val="24"/>
                <w:vertAlign w:val="baseline"/>
                <w:lang w:val="ro-RO"/>
              </w:rPr>
              <w:t>FOLESCU CORNEL VASILE</w:t>
            </w:r>
          </w:p>
        </w:tc>
        <w:tc>
          <w:tcPr>
            <w:tcW w:w="1588" w:type="dxa"/>
          </w:tcPr>
          <w:p>
            <w:pPr>
              <w:pStyle w:val="7"/>
              <w:rPr>
                <w:b w:val="0"/>
                <w:bCs/>
                <w:sz w:val="24"/>
                <w:szCs w:val="24"/>
                <w:vertAlign w:val="baseline"/>
              </w:rPr>
            </w:pPr>
          </w:p>
        </w:tc>
        <w:tc>
          <w:tcPr>
            <w:tcW w:w="1412" w:type="dxa"/>
          </w:tcPr>
          <w:p>
            <w:pPr>
              <w:pStyle w:val="7"/>
              <w:rPr>
                <w:rFonts w:hint="default"/>
                <w:b w:val="0"/>
                <w:bCs/>
                <w:sz w:val="24"/>
                <w:szCs w:val="24"/>
                <w:vertAlign w:val="baseline"/>
                <w:lang w:val="ro-RO"/>
              </w:rPr>
            </w:pPr>
            <w:r>
              <w:rPr>
                <w:rFonts w:hint="default"/>
                <w:b w:val="0"/>
                <w:bCs/>
                <w:sz w:val="24"/>
                <w:szCs w:val="24"/>
                <w:vertAlign w:val="baseline"/>
                <w:lang w:val="ro-RO"/>
              </w:rPr>
              <w:t>PSD</w:t>
            </w:r>
          </w:p>
        </w:tc>
        <w:tc>
          <w:tcPr>
            <w:tcW w:w="1413" w:type="dxa"/>
          </w:tcPr>
          <w:p>
            <w:pPr>
              <w:pStyle w:val="7"/>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63" w:type="dxa"/>
          </w:tcPr>
          <w:p>
            <w:pPr>
              <w:pStyle w:val="7"/>
              <w:rPr>
                <w:rFonts w:hint="default"/>
                <w:b w:val="0"/>
                <w:bCs/>
                <w:sz w:val="24"/>
                <w:szCs w:val="24"/>
                <w:vertAlign w:val="baseline"/>
                <w:lang w:val="ro-RO"/>
              </w:rPr>
            </w:pPr>
            <w:r>
              <w:rPr>
                <w:rFonts w:hint="default"/>
                <w:b w:val="0"/>
                <w:bCs/>
                <w:sz w:val="24"/>
                <w:szCs w:val="24"/>
                <w:vertAlign w:val="baseline"/>
                <w:lang w:val="ro-RO"/>
              </w:rPr>
              <w:t>10</w:t>
            </w:r>
          </w:p>
        </w:tc>
        <w:tc>
          <w:tcPr>
            <w:tcW w:w="4387" w:type="dxa"/>
          </w:tcPr>
          <w:p>
            <w:pPr>
              <w:pStyle w:val="7"/>
              <w:rPr>
                <w:rFonts w:hint="default"/>
                <w:b w:val="0"/>
                <w:bCs/>
                <w:sz w:val="24"/>
                <w:szCs w:val="24"/>
                <w:vertAlign w:val="baseline"/>
                <w:lang w:val="ro-RO"/>
              </w:rPr>
            </w:pPr>
            <w:r>
              <w:rPr>
                <w:rFonts w:hint="default"/>
                <w:b w:val="0"/>
                <w:bCs/>
                <w:sz w:val="24"/>
                <w:szCs w:val="24"/>
                <w:vertAlign w:val="baseline"/>
                <w:lang w:val="ro-RO"/>
              </w:rPr>
              <w:t>FRÎNTU GHEORGHE</w:t>
            </w:r>
          </w:p>
        </w:tc>
        <w:tc>
          <w:tcPr>
            <w:tcW w:w="1588" w:type="dxa"/>
          </w:tcPr>
          <w:p>
            <w:pPr>
              <w:pStyle w:val="7"/>
              <w:rPr>
                <w:b w:val="0"/>
                <w:bCs/>
                <w:sz w:val="24"/>
                <w:szCs w:val="24"/>
                <w:vertAlign w:val="baseline"/>
              </w:rPr>
            </w:pPr>
          </w:p>
        </w:tc>
        <w:tc>
          <w:tcPr>
            <w:tcW w:w="1412" w:type="dxa"/>
          </w:tcPr>
          <w:p>
            <w:pPr>
              <w:pStyle w:val="7"/>
              <w:rPr>
                <w:rFonts w:hint="default"/>
                <w:b w:val="0"/>
                <w:bCs/>
                <w:sz w:val="24"/>
                <w:szCs w:val="24"/>
                <w:vertAlign w:val="baseline"/>
                <w:lang w:val="ro-RO"/>
              </w:rPr>
            </w:pPr>
            <w:r>
              <w:rPr>
                <w:rFonts w:hint="default"/>
                <w:b w:val="0"/>
                <w:bCs/>
                <w:sz w:val="24"/>
                <w:szCs w:val="24"/>
                <w:vertAlign w:val="baseline"/>
                <w:lang w:val="ro-RO"/>
              </w:rPr>
              <w:t>PNL</w:t>
            </w:r>
          </w:p>
        </w:tc>
        <w:tc>
          <w:tcPr>
            <w:tcW w:w="1413" w:type="dxa"/>
          </w:tcPr>
          <w:p>
            <w:pPr>
              <w:pStyle w:val="7"/>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val="0"/>
                <w:bCs/>
                <w:sz w:val="24"/>
                <w:szCs w:val="24"/>
                <w:vertAlign w:val="baseline"/>
                <w:lang w:val="ro-RO"/>
              </w:rPr>
            </w:pPr>
            <w:r>
              <w:rPr>
                <w:rFonts w:hint="default"/>
                <w:b w:val="0"/>
                <w:bCs/>
                <w:sz w:val="24"/>
                <w:szCs w:val="24"/>
                <w:vertAlign w:val="baseline"/>
                <w:lang w:val="ro-RO"/>
              </w:rPr>
              <w:t>11</w:t>
            </w:r>
          </w:p>
        </w:tc>
        <w:tc>
          <w:tcPr>
            <w:tcW w:w="4387" w:type="dxa"/>
          </w:tcPr>
          <w:p>
            <w:pPr>
              <w:pStyle w:val="7"/>
              <w:rPr>
                <w:rFonts w:hint="default"/>
                <w:b w:val="0"/>
                <w:bCs/>
                <w:sz w:val="24"/>
                <w:szCs w:val="24"/>
                <w:vertAlign w:val="baseline"/>
                <w:lang w:val="ro-RO"/>
              </w:rPr>
            </w:pPr>
            <w:r>
              <w:rPr>
                <w:rFonts w:hint="default"/>
                <w:b w:val="0"/>
                <w:bCs/>
                <w:sz w:val="24"/>
                <w:szCs w:val="24"/>
                <w:vertAlign w:val="baseline"/>
                <w:lang w:val="ro-RO"/>
              </w:rPr>
              <w:t>GIUHAT ION</w:t>
            </w:r>
          </w:p>
        </w:tc>
        <w:tc>
          <w:tcPr>
            <w:tcW w:w="1588" w:type="dxa"/>
          </w:tcPr>
          <w:p>
            <w:pPr>
              <w:pStyle w:val="7"/>
              <w:rPr>
                <w:b w:val="0"/>
                <w:bCs/>
                <w:sz w:val="24"/>
                <w:szCs w:val="24"/>
                <w:vertAlign w:val="baseline"/>
              </w:rPr>
            </w:pPr>
          </w:p>
        </w:tc>
        <w:tc>
          <w:tcPr>
            <w:tcW w:w="1412" w:type="dxa"/>
          </w:tcPr>
          <w:p>
            <w:pPr>
              <w:pStyle w:val="7"/>
              <w:rPr>
                <w:rFonts w:hint="default"/>
                <w:b w:val="0"/>
                <w:bCs/>
                <w:sz w:val="24"/>
                <w:szCs w:val="24"/>
                <w:vertAlign w:val="baseline"/>
                <w:lang w:val="ro-RO"/>
              </w:rPr>
            </w:pPr>
            <w:r>
              <w:rPr>
                <w:rFonts w:hint="default"/>
                <w:b w:val="0"/>
                <w:bCs/>
                <w:sz w:val="24"/>
                <w:szCs w:val="24"/>
                <w:vertAlign w:val="baseline"/>
                <w:lang w:val="ro-RO"/>
              </w:rPr>
              <w:t>PNL</w:t>
            </w:r>
          </w:p>
        </w:tc>
        <w:tc>
          <w:tcPr>
            <w:tcW w:w="1413" w:type="dxa"/>
          </w:tcPr>
          <w:p>
            <w:pPr>
              <w:pStyle w:val="7"/>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3" w:type="dxa"/>
          </w:tcPr>
          <w:p>
            <w:pPr>
              <w:pStyle w:val="7"/>
              <w:rPr>
                <w:rFonts w:hint="default"/>
                <w:b w:val="0"/>
                <w:bCs/>
                <w:sz w:val="24"/>
                <w:szCs w:val="24"/>
                <w:vertAlign w:val="baseline"/>
                <w:lang w:val="ro-RO"/>
              </w:rPr>
            </w:pPr>
            <w:r>
              <w:rPr>
                <w:rFonts w:hint="default"/>
                <w:b w:val="0"/>
                <w:bCs/>
                <w:sz w:val="24"/>
                <w:szCs w:val="24"/>
                <w:vertAlign w:val="baseline"/>
                <w:lang w:val="ro-RO"/>
              </w:rPr>
              <w:t>12</w:t>
            </w:r>
          </w:p>
        </w:tc>
        <w:tc>
          <w:tcPr>
            <w:tcW w:w="4387" w:type="dxa"/>
          </w:tcPr>
          <w:p>
            <w:pPr>
              <w:pStyle w:val="7"/>
              <w:rPr>
                <w:rFonts w:hint="default"/>
                <w:b w:val="0"/>
                <w:bCs/>
                <w:sz w:val="24"/>
                <w:szCs w:val="24"/>
                <w:vertAlign w:val="baseline"/>
                <w:lang w:val="ro-RO"/>
              </w:rPr>
            </w:pPr>
            <w:r>
              <w:rPr>
                <w:rFonts w:hint="default"/>
                <w:b w:val="0"/>
                <w:bCs/>
                <w:sz w:val="24"/>
                <w:szCs w:val="24"/>
                <w:vertAlign w:val="baseline"/>
                <w:lang w:val="ro-RO"/>
              </w:rPr>
              <w:t>IORGOVAN MAGDALENA MARIA</w:t>
            </w:r>
          </w:p>
        </w:tc>
        <w:tc>
          <w:tcPr>
            <w:tcW w:w="1588" w:type="dxa"/>
          </w:tcPr>
          <w:p>
            <w:pPr>
              <w:pStyle w:val="7"/>
              <w:rPr>
                <w:b w:val="0"/>
                <w:bCs/>
                <w:sz w:val="24"/>
                <w:szCs w:val="24"/>
                <w:vertAlign w:val="baseline"/>
              </w:rPr>
            </w:pPr>
          </w:p>
        </w:tc>
        <w:tc>
          <w:tcPr>
            <w:tcW w:w="1412" w:type="dxa"/>
          </w:tcPr>
          <w:p>
            <w:pPr>
              <w:pStyle w:val="7"/>
              <w:rPr>
                <w:rFonts w:hint="default"/>
                <w:b w:val="0"/>
                <w:bCs/>
                <w:sz w:val="24"/>
                <w:szCs w:val="24"/>
                <w:vertAlign w:val="baseline"/>
                <w:lang w:val="ro-RO"/>
              </w:rPr>
            </w:pPr>
          </w:p>
        </w:tc>
        <w:tc>
          <w:tcPr>
            <w:tcW w:w="1413" w:type="dxa"/>
          </w:tcPr>
          <w:p>
            <w:pPr>
              <w:pStyle w:val="7"/>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val="0"/>
                <w:bCs/>
                <w:sz w:val="24"/>
                <w:szCs w:val="24"/>
                <w:vertAlign w:val="baseline"/>
                <w:lang w:val="ro-RO"/>
              </w:rPr>
            </w:pPr>
            <w:r>
              <w:rPr>
                <w:rFonts w:hint="default"/>
                <w:b w:val="0"/>
                <w:bCs/>
                <w:sz w:val="24"/>
                <w:szCs w:val="24"/>
                <w:vertAlign w:val="baseline"/>
                <w:lang w:val="ro-RO"/>
              </w:rPr>
              <w:t>13</w:t>
            </w:r>
          </w:p>
        </w:tc>
        <w:tc>
          <w:tcPr>
            <w:tcW w:w="4387" w:type="dxa"/>
          </w:tcPr>
          <w:p>
            <w:pPr>
              <w:pStyle w:val="7"/>
              <w:rPr>
                <w:rFonts w:hint="default"/>
                <w:b w:val="0"/>
                <w:bCs/>
                <w:sz w:val="24"/>
                <w:szCs w:val="24"/>
                <w:vertAlign w:val="baseline"/>
                <w:lang w:val="ro-RO"/>
              </w:rPr>
            </w:pPr>
            <w:r>
              <w:rPr>
                <w:rFonts w:hint="default"/>
                <w:b w:val="0"/>
                <w:bCs/>
                <w:sz w:val="24"/>
                <w:szCs w:val="24"/>
                <w:vertAlign w:val="baseline"/>
                <w:lang w:val="ro-RO"/>
              </w:rPr>
              <w:t xml:space="preserve">NASTASIE  DRAGOȘ </w:t>
            </w:r>
          </w:p>
        </w:tc>
        <w:tc>
          <w:tcPr>
            <w:tcW w:w="1588" w:type="dxa"/>
          </w:tcPr>
          <w:p>
            <w:pPr>
              <w:pStyle w:val="7"/>
              <w:rPr>
                <w:b w:val="0"/>
                <w:bCs/>
                <w:sz w:val="24"/>
                <w:szCs w:val="24"/>
                <w:vertAlign w:val="baseline"/>
              </w:rPr>
            </w:pPr>
          </w:p>
        </w:tc>
        <w:tc>
          <w:tcPr>
            <w:tcW w:w="1412" w:type="dxa"/>
          </w:tcPr>
          <w:p>
            <w:pPr>
              <w:pStyle w:val="7"/>
              <w:rPr>
                <w:rFonts w:hint="default"/>
                <w:b w:val="0"/>
                <w:bCs/>
                <w:sz w:val="24"/>
                <w:szCs w:val="24"/>
                <w:vertAlign w:val="baseline"/>
                <w:lang w:val="ro-RO"/>
              </w:rPr>
            </w:pPr>
            <w:r>
              <w:rPr>
                <w:rFonts w:hint="default"/>
                <w:b w:val="0"/>
                <w:bCs/>
                <w:sz w:val="24"/>
                <w:szCs w:val="24"/>
                <w:vertAlign w:val="baseline"/>
                <w:lang w:val="ro-RO"/>
              </w:rPr>
              <w:t>PSD</w:t>
            </w:r>
          </w:p>
        </w:tc>
        <w:tc>
          <w:tcPr>
            <w:tcW w:w="1413" w:type="dxa"/>
          </w:tcPr>
          <w:p>
            <w:pPr>
              <w:pStyle w:val="7"/>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val="0"/>
                <w:bCs/>
                <w:sz w:val="24"/>
                <w:szCs w:val="24"/>
                <w:vertAlign w:val="baseline"/>
                <w:lang w:val="ro-RO"/>
              </w:rPr>
            </w:pPr>
            <w:r>
              <w:rPr>
                <w:rFonts w:hint="default"/>
                <w:b w:val="0"/>
                <w:bCs/>
                <w:sz w:val="24"/>
                <w:szCs w:val="24"/>
                <w:vertAlign w:val="baseline"/>
                <w:lang w:val="ro-RO"/>
              </w:rPr>
              <w:t>14</w:t>
            </w:r>
          </w:p>
        </w:tc>
        <w:tc>
          <w:tcPr>
            <w:tcW w:w="4387" w:type="dxa"/>
          </w:tcPr>
          <w:p>
            <w:pPr>
              <w:pStyle w:val="7"/>
              <w:rPr>
                <w:rFonts w:hint="default"/>
                <w:b w:val="0"/>
                <w:bCs/>
                <w:sz w:val="24"/>
                <w:szCs w:val="24"/>
                <w:vertAlign w:val="baseline"/>
                <w:lang w:val="ro-RO"/>
              </w:rPr>
            </w:pPr>
            <w:r>
              <w:rPr>
                <w:rFonts w:hint="default"/>
                <w:b w:val="0"/>
                <w:bCs/>
                <w:sz w:val="24"/>
                <w:szCs w:val="24"/>
                <w:vertAlign w:val="baseline"/>
                <w:lang w:val="ro-RO"/>
              </w:rPr>
              <w:t>NICOLICEA  LIVIU GABRIEL</w:t>
            </w:r>
          </w:p>
        </w:tc>
        <w:tc>
          <w:tcPr>
            <w:tcW w:w="1588" w:type="dxa"/>
          </w:tcPr>
          <w:p>
            <w:pPr>
              <w:pStyle w:val="7"/>
              <w:rPr>
                <w:b w:val="0"/>
                <w:bCs/>
                <w:sz w:val="24"/>
                <w:szCs w:val="24"/>
                <w:vertAlign w:val="baseline"/>
              </w:rPr>
            </w:pPr>
          </w:p>
        </w:tc>
        <w:tc>
          <w:tcPr>
            <w:tcW w:w="1412" w:type="dxa"/>
          </w:tcPr>
          <w:p>
            <w:pPr>
              <w:pStyle w:val="7"/>
              <w:rPr>
                <w:rFonts w:hint="default"/>
                <w:b w:val="0"/>
                <w:bCs/>
                <w:sz w:val="24"/>
                <w:szCs w:val="24"/>
                <w:vertAlign w:val="baseline"/>
                <w:lang w:val="ro-RO"/>
              </w:rPr>
            </w:pPr>
            <w:r>
              <w:rPr>
                <w:rFonts w:hint="default"/>
                <w:b w:val="0"/>
                <w:bCs/>
                <w:sz w:val="24"/>
                <w:szCs w:val="24"/>
                <w:vertAlign w:val="baseline"/>
                <w:lang w:val="ro-RO"/>
              </w:rPr>
              <w:t>PNL</w:t>
            </w:r>
          </w:p>
        </w:tc>
        <w:tc>
          <w:tcPr>
            <w:tcW w:w="1413" w:type="dxa"/>
          </w:tcPr>
          <w:p>
            <w:pPr>
              <w:pStyle w:val="7"/>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val="0"/>
                <w:bCs/>
                <w:sz w:val="24"/>
                <w:szCs w:val="24"/>
                <w:vertAlign w:val="baseline"/>
                <w:lang w:val="ro-RO"/>
              </w:rPr>
            </w:pPr>
            <w:r>
              <w:rPr>
                <w:rFonts w:hint="default"/>
                <w:b w:val="0"/>
                <w:bCs/>
                <w:sz w:val="24"/>
                <w:szCs w:val="24"/>
                <w:vertAlign w:val="baseline"/>
                <w:lang w:val="ro-RO"/>
              </w:rPr>
              <w:t>15</w:t>
            </w:r>
          </w:p>
        </w:tc>
        <w:tc>
          <w:tcPr>
            <w:tcW w:w="4387" w:type="dxa"/>
          </w:tcPr>
          <w:p>
            <w:pPr>
              <w:pStyle w:val="7"/>
              <w:rPr>
                <w:rFonts w:hint="default"/>
                <w:b w:val="0"/>
                <w:bCs/>
                <w:sz w:val="24"/>
                <w:szCs w:val="24"/>
                <w:vertAlign w:val="baseline"/>
                <w:lang w:val="ro-RO"/>
              </w:rPr>
            </w:pPr>
            <w:r>
              <w:rPr>
                <w:rFonts w:hint="default"/>
                <w:b w:val="0"/>
                <w:bCs/>
                <w:sz w:val="24"/>
                <w:szCs w:val="24"/>
                <w:vertAlign w:val="baseline"/>
                <w:lang w:val="ro-RO"/>
              </w:rPr>
              <w:t>POPA ALEXANDRU NICOLAE</w:t>
            </w:r>
          </w:p>
          <w:p>
            <w:pPr>
              <w:pStyle w:val="7"/>
              <w:rPr>
                <w:rFonts w:hint="default"/>
                <w:b w:val="0"/>
                <w:bCs/>
                <w:sz w:val="24"/>
                <w:szCs w:val="24"/>
                <w:vertAlign w:val="baseline"/>
                <w:lang w:val="ro-RO"/>
              </w:rPr>
            </w:pPr>
          </w:p>
        </w:tc>
        <w:tc>
          <w:tcPr>
            <w:tcW w:w="1588" w:type="dxa"/>
          </w:tcPr>
          <w:p>
            <w:pPr>
              <w:pStyle w:val="7"/>
              <w:rPr>
                <w:b w:val="0"/>
                <w:bCs/>
                <w:sz w:val="24"/>
                <w:szCs w:val="24"/>
                <w:vertAlign w:val="baseline"/>
              </w:rPr>
            </w:pPr>
          </w:p>
        </w:tc>
        <w:tc>
          <w:tcPr>
            <w:tcW w:w="1412" w:type="dxa"/>
          </w:tcPr>
          <w:p>
            <w:pPr>
              <w:pStyle w:val="7"/>
              <w:rPr>
                <w:rFonts w:hint="default"/>
                <w:b w:val="0"/>
                <w:bCs/>
                <w:sz w:val="24"/>
                <w:szCs w:val="24"/>
                <w:vertAlign w:val="baseline"/>
                <w:lang w:val="ro-RO"/>
              </w:rPr>
            </w:pPr>
            <w:r>
              <w:rPr>
                <w:rFonts w:hint="default"/>
                <w:b w:val="0"/>
                <w:bCs/>
                <w:sz w:val="24"/>
                <w:szCs w:val="24"/>
                <w:vertAlign w:val="baseline"/>
                <w:lang w:val="ro-RO"/>
              </w:rPr>
              <w:t>PNL</w:t>
            </w:r>
          </w:p>
        </w:tc>
        <w:tc>
          <w:tcPr>
            <w:tcW w:w="1413" w:type="dxa"/>
          </w:tcPr>
          <w:p>
            <w:pPr>
              <w:pStyle w:val="7"/>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val="0"/>
                <w:bCs/>
                <w:sz w:val="24"/>
                <w:szCs w:val="24"/>
                <w:vertAlign w:val="baseline"/>
                <w:lang w:val="ro-RO"/>
              </w:rPr>
            </w:pPr>
            <w:r>
              <w:rPr>
                <w:rFonts w:hint="default"/>
                <w:b w:val="0"/>
                <w:bCs/>
                <w:sz w:val="24"/>
                <w:szCs w:val="24"/>
                <w:vertAlign w:val="baseline"/>
                <w:lang w:val="ro-RO"/>
              </w:rPr>
              <w:t xml:space="preserve">16  </w:t>
            </w:r>
          </w:p>
        </w:tc>
        <w:tc>
          <w:tcPr>
            <w:tcW w:w="4387" w:type="dxa"/>
          </w:tcPr>
          <w:p>
            <w:pPr>
              <w:pStyle w:val="7"/>
              <w:rPr>
                <w:rFonts w:hint="default"/>
                <w:b w:val="0"/>
                <w:bCs/>
                <w:sz w:val="24"/>
                <w:szCs w:val="24"/>
                <w:vertAlign w:val="baseline"/>
                <w:lang w:val="ro-RO"/>
              </w:rPr>
            </w:pPr>
            <w:r>
              <w:rPr>
                <w:rFonts w:hint="default"/>
                <w:b w:val="0"/>
                <w:bCs/>
                <w:sz w:val="24"/>
                <w:szCs w:val="24"/>
                <w:vertAlign w:val="baseline"/>
                <w:lang w:val="ro-RO"/>
              </w:rPr>
              <w:t>POPESCU VIRGIL DANIEL</w:t>
            </w:r>
          </w:p>
        </w:tc>
        <w:tc>
          <w:tcPr>
            <w:tcW w:w="1588" w:type="dxa"/>
          </w:tcPr>
          <w:p>
            <w:pPr>
              <w:pStyle w:val="7"/>
              <w:rPr>
                <w:b w:val="0"/>
                <w:bCs/>
                <w:sz w:val="24"/>
                <w:szCs w:val="24"/>
                <w:vertAlign w:val="baseline"/>
              </w:rPr>
            </w:pPr>
          </w:p>
        </w:tc>
        <w:tc>
          <w:tcPr>
            <w:tcW w:w="1412" w:type="dxa"/>
          </w:tcPr>
          <w:p>
            <w:pPr>
              <w:pStyle w:val="7"/>
              <w:rPr>
                <w:rFonts w:hint="default"/>
                <w:b w:val="0"/>
                <w:bCs/>
                <w:sz w:val="24"/>
                <w:szCs w:val="24"/>
                <w:vertAlign w:val="baseline"/>
                <w:lang w:val="ro-RO"/>
              </w:rPr>
            </w:pPr>
            <w:r>
              <w:rPr>
                <w:rFonts w:hint="default"/>
                <w:b w:val="0"/>
                <w:bCs/>
                <w:sz w:val="24"/>
                <w:szCs w:val="24"/>
                <w:vertAlign w:val="baseline"/>
                <w:lang w:val="ro-RO"/>
              </w:rPr>
              <w:t>PNL</w:t>
            </w:r>
          </w:p>
        </w:tc>
        <w:tc>
          <w:tcPr>
            <w:tcW w:w="1413" w:type="dxa"/>
          </w:tcPr>
          <w:p>
            <w:pPr>
              <w:pStyle w:val="7"/>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val="0"/>
                <w:bCs/>
                <w:sz w:val="24"/>
                <w:szCs w:val="24"/>
                <w:vertAlign w:val="baseline"/>
                <w:lang w:val="ro-RO"/>
              </w:rPr>
            </w:pPr>
            <w:r>
              <w:rPr>
                <w:rFonts w:hint="default"/>
                <w:b w:val="0"/>
                <w:bCs/>
                <w:sz w:val="24"/>
                <w:szCs w:val="24"/>
                <w:vertAlign w:val="baseline"/>
                <w:lang w:val="ro-RO"/>
              </w:rPr>
              <w:t>17</w:t>
            </w:r>
          </w:p>
        </w:tc>
        <w:tc>
          <w:tcPr>
            <w:tcW w:w="4387" w:type="dxa"/>
          </w:tcPr>
          <w:p>
            <w:pPr>
              <w:pStyle w:val="7"/>
              <w:rPr>
                <w:rFonts w:hint="default"/>
                <w:b w:val="0"/>
                <w:bCs/>
                <w:sz w:val="24"/>
                <w:szCs w:val="24"/>
                <w:vertAlign w:val="baseline"/>
                <w:lang w:val="ro-RO"/>
              </w:rPr>
            </w:pPr>
            <w:r>
              <w:rPr>
                <w:rFonts w:hint="default"/>
                <w:b w:val="0"/>
                <w:bCs/>
                <w:sz w:val="24"/>
                <w:szCs w:val="24"/>
                <w:vertAlign w:val="baseline"/>
                <w:lang w:val="ro-RO"/>
              </w:rPr>
              <w:t>PUICĂNESCU IORGU GICU</w:t>
            </w:r>
          </w:p>
        </w:tc>
        <w:tc>
          <w:tcPr>
            <w:tcW w:w="1588" w:type="dxa"/>
          </w:tcPr>
          <w:p>
            <w:pPr>
              <w:pStyle w:val="7"/>
              <w:rPr>
                <w:b w:val="0"/>
                <w:bCs/>
                <w:sz w:val="24"/>
                <w:szCs w:val="24"/>
                <w:vertAlign w:val="baseline"/>
              </w:rPr>
            </w:pPr>
          </w:p>
        </w:tc>
        <w:tc>
          <w:tcPr>
            <w:tcW w:w="1412" w:type="dxa"/>
          </w:tcPr>
          <w:p>
            <w:pPr>
              <w:pStyle w:val="7"/>
              <w:rPr>
                <w:b w:val="0"/>
                <w:bCs/>
                <w:sz w:val="24"/>
                <w:szCs w:val="24"/>
                <w:vertAlign w:val="baseline"/>
              </w:rPr>
            </w:pPr>
          </w:p>
        </w:tc>
        <w:tc>
          <w:tcPr>
            <w:tcW w:w="1413" w:type="dxa"/>
          </w:tcPr>
          <w:p>
            <w:pPr>
              <w:pStyle w:val="7"/>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val="0"/>
                <w:bCs/>
                <w:sz w:val="24"/>
                <w:szCs w:val="24"/>
                <w:vertAlign w:val="baseline"/>
                <w:lang w:val="ro-RO"/>
              </w:rPr>
            </w:pPr>
            <w:r>
              <w:rPr>
                <w:rFonts w:hint="default"/>
                <w:b w:val="0"/>
                <w:bCs/>
                <w:sz w:val="24"/>
                <w:szCs w:val="24"/>
                <w:vertAlign w:val="baseline"/>
                <w:lang w:val="ro-RO"/>
              </w:rPr>
              <w:t>18</w:t>
            </w:r>
          </w:p>
        </w:tc>
        <w:tc>
          <w:tcPr>
            <w:tcW w:w="4387" w:type="dxa"/>
          </w:tcPr>
          <w:p>
            <w:pPr>
              <w:pStyle w:val="7"/>
              <w:rPr>
                <w:rFonts w:hint="default"/>
                <w:b w:val="0"/>
                <w:bCs/>
                <w:sz w:val="24"/>
                <w:szCs w:val="24"/>
                <w:vertAlign w:val="baseline"/>
                <w:lang w:val="ro-RO"/>
              </w:rPr>
            </w:pPr>
            <w:r>
              <w:rPr>
                <w:rFonts w:hint="default"/>
                <w:b w:val="0"/>
                <w:bCs/>
                <w:sz w:val="24"/>
                <w:szCs w:val="24"/>
                <w:vertAlign w:val="baseline"/>
                <w:lang w:val="ro-RO"/>
              </w:rPr>
              <w:t>RAPCEA ALIN</w:t>
            </w:r>
          </w:p>
        </w:tc>
        <w:tc>
          <w:tcPr>
            <w:tcW w:w="1588" w:type="dxa"/>
          </w:tcPr>
          <w:p>
            <w:pPr>
              <w:pStyle w:val="7"/>
              <w:rPr>
                <w:b w:val="0"/>
                <w:bCs/>
                <w:sz w:val="24"/>
                <w:szCs w:val="24"/>
                <w:vertAlign w:val="baseline"/>
              </w:rPr>
            </w:pPr>
          </w:p>
        </w:tc>
        <w:tc>
          <w:tcPr>
            <w:tcW w:w="1412" w:type="dxa"/>
          </w:tcPr>
          <w:p>
            <w:pPr>
              <w:pStyle w:val="7"/>
              <w:rPr>
                <w:rFonts w:hint="default"/>
                <w:b w:val="0"/>
                <w:bCs/>
                <w:sz w:val="24"/>
                <w:szCs w:val="24"/>
                <w:vertAlign w:val="baseline"/>
                <w:lang w:val="ro-RO"/>
              </w:rPr>
            </w:pPr>
            <w:r>
              <w:rPr>
                <w:rFonts w:hint="default"/>
                <w:b w:val="0"/>
                <w:bCs/>
                <w:sz w:val="24"/>
                <w:szCs w:val="24"/>
                <w:vertAlign w:val="baseline"/>
                <w:lang w:val="ro-RO"/>
              </w:rPr>
              <w:t>PSD</w:t>
            </w:r>
          </w:p>
        </w:tc>
        <w:tc>
          <w:tcPr>
            <w:tcW w:w="1413" w:type="dxa"/>
          </w:tcPr>
          <w:p>
            <w:pPr>
              <w:pStyle w:val="7"/>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val="0"/>
                <w:bCs/>
                <w:sz w:val="24"/>
                <w:szCs w:val="24"/>
                <w:vertAlign w:val="baseline"/>
                <w:lang w:val="ro-RO"/>
              </w:rPr>
            </w:pPr>
            <w:r>
              <w:rPr>
                <w:rFonts w:hint="default"/>
                <w:b w:val="0"/>
                <w:bCs/>
                <w:sz w:val="24"/>
                <w:szCs w:val="24"/>
                <w:vertAlign w:val="baseline"/>
                <w:lang w:val="ro-RO"/>
              </w:rPr>
              <w:t>19</w:t>
            </w:r>
          </w:p>
        </w:tc>
        <w:tc>
          <w:tcPr>
            <w:tcW w:w="4387" w:type="dxa"/>
          </w:tcPr>
          <w:p>
            <w:pPr>
              <w:pStyle w:val="7"/>
              <w:rPr>
                <w:rFonts w:hint="default"/>
                <w:b w:val="0"/>
                <w:bCs/>
                <w:sz w:val="24"/>
                <w:szCs w:val="24"/>
                <w:vertAlign w:val="baseline"/>
                <w:lang w:val="ro-RO"/>
              </w:rPr>
            </w:pPr>
            <w:r>
              <w:rPr>
                <w:rFonts w:hint="default"/>
                <w:b w:val="0"/>
                <w:bCs/>
                <w:sz w:val="24"/>
                <w:szCs w:val="24"/>
                <w:vertAlign w:val="baseline"/>
                <w:lang w:val="ro-RO"/>
              </w:rPr>
              <w:t>STANCIULESCU LUMINIȚA MIHAELA</w:t>
            </w:r>
          </w:p>
        </w:tc>
        <w:tc>
          <w:tcPr>
            <w:tcW w:w="1588" w:type="dxa"/>
          </w:tcPr>
          <w:p>
            <w:pPr>
              <w:pStyle w:val="7"/>
              <w:rPr>
                <w:b w:val="0"/>
                <w:bCs/>
                <w:sz w:val="24"/>
                <w:szCs w:val="24"/>
                <w:vertAlign w:val="baseline"/>
              </w:rPr>
            </w:pPr>
          </w:p>
        </w:tc>
        <w:tc>
          <w:tcPr>
            <w:tcW w:w="1412" w:type="dxa"/>
          </w:tcPr>
          <w:p>
            <w:pPr>
              <w:pStyle w:val="7"/>
              <w:rPr>
                <w:b w:val="0"/>
                <w:bCs/>
                <w:sz w:val="24"/>
                <w:szCs w:val="24"/>
                <w:vertAlign w:val="baseline"/>
              </w:rPr>
            </w:pPr>
          </w:p>
        </w:tc>
        <w:tc>
          <w:tcPr>
            <w:tcW w:w="1413" w:type="dxa"/>
          </w:tcPr>
          <w:p>
            <w:pPr>
              <w:pStyle w:val="7"/>
              <w:rPr>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rPr>
                <w:rFonts w:hint="default"/>
                <w:b w:val="0"/>
                <w:bCs/>
                <w:sz w:val="24"/>
                <w:szCs w:val="24"/>
                <w:vertAlign w:val="baseline"/>
                <w:lang w:val="ro-RO"/>
              </w:rPr>
            </w:pPr>
            <w:r>
              <w:rPr>
                <w:rFonts w:hint="default"/>
                <w:b w:val="0"/>
                <w:bCs/>
                <w:sz w:val="24"/>
                <w:szCs w:val="24"/>
                <w:vertAlign w:val="baseline"/>
                <w:lang w:val="ro-RO"/>
              </w:rPr>
              <w:t>20</w:t>
            </w:r>
          </w:p>
        </w:tc>
        <w:tc>
          <w:tcPr>
            <w:tcW w:w="4387" w:type="dxa"/>
          </w:tcPr>
          <w:p>
            <w:pPr>
              <w:pStyle w:val="7"/>
              <w:rPr>
                <w:rFonts w:hint="default"/>
                <w:b w:val="0"/>
                <w:bCs/>
                <w:sz w:val="24"/>
                <w:szCs w:val="24"/>
                <w:vertAlign w:val="baseline"/>
                <w:lang w:val="ro-RO"/>
              </w:rPr>
            </w:pPr>
            <w:r>
              <w:rPr>
                <w:rFonts w:hint="default"/>
                <w:b w:val="0"/>
                <w:bCs/>
                <w:sz w:val="24"/>
                <w:szCs w:val="24"/>
                <w:vertAlign w:val="baseline"/>
                <w:lang w:val="ro-RO"/>
              </w:rPr>
              <w:t>VUVREA NICOLAE</w:t>
            </w:r>
          </w:p>
        </w:tc>
        <w:tc>
          <w:tcPr>
            <w:tcW w:w="1588" w:type="dxa"/>
          </w:tcPr>
          <w:p>
            <w:pPr>
              <w:pStyle w:val="7"/>
              <w:rPr>
                <w:b w:val="0"/>
                <w:bCs/>
                <w:sz w:val="24"/>
                <w:szCs w:val="24"/>
                <w:vertAlign w:val="baseline"/>
              </w:rPr>
            </w:pPr>
          </w:p>
        </w:tc>
        <w:tc>
          <w:tcPr>
            <w:tcW w:w="1412" w:type="dxa"/>
          </w:tcPr>
          <w:p>
            <w:pPr>
              <w:pStyle w:val="7"/>
              <w:rPr>
                <w:rFonts w:hint="default"/>
                <w:b w:val="0"/>
                <w:bCs/>
                <w:sz w:val="24"/>
                <w:szCs w:val="24"/>
                <w:vertAlign w:val="baseline"/>
                <w:lang w:val="ro-RO"/>
              </w:rPr>
            </w:pPr>
            <w:r>
              <w:rPr>
                <w:rFonts w:hint="default"/>
                <w:b w:val="0"/>
                <w:bCs/>
                <w:sz w:val="24"/>
                <w:szCs w:val="24"/>
                <w:vertAlign w:val="baseline"/>
                <w:lang w:val="ro-RO"/>
              </w:rPr>
              <w:t>PSD</w:t>
            </w:r>
          </w:p>
        </w:tc>
        <w:tc>
          <w:tcPr>
            <w:tcW w:w="1413" w:type="dxa"/>
          </w:tcPr>
          <w:p>
            <w:pPr>
              <w:pStyle w:val="7"/>
              <w:rPr>
                <w:b w:val="0"/>
                <w:bCs/>
                <w:sz w:val="24"/>
                <w:szCs w:val="24"/>
                <w:vertAlign w:val="baseline"/>
              </w:rPr>
            </w:pPr>
          </w:p>
        </w:tc>
      </w:tr>
    </w:tbl>
    <w:p>
      <w:pPr>
        <w:pStyle w:val="15"/>
        <w:numPr>
          <w:ilvl w:val="0"/>
          <w:numId w:val="0"/>
        </w:numPr>
        <w:tabs>
          <w:tab w:val="left" w:pos="371"/>
        </w:tabs>
        <w:spacing w:before="0" w:after="10" w:line="240" w:lineRule="auto"/>
        <w:ind w:right="0" w:rightChars="0"/>
        <w:jc w:val="left"/>
        <w:rPr>
          <w:rFonts w:hint="default" w:ascii="Times New Roman" w:hAnsi="Times New Roman" w:cs="Times New Roman"/>
          <w:sz w:val="28"/>
          <w:szCs w:val="28"/>
        </w:rPr>
      </w:pPr>
    </w:p>
    <w:p>
      <w:pPr>
        <w:pStyle w:val="4"/>
        <w:bidi w:val="0"/>
        <w:rPr>
          <w:b/>
          <w:bCs/>
          <w:sz w:val="24"/>
          <w:szCs w:val="24"/>
        </w:rPr>
      </w:pPr>
      <w:r>
        <w:rPr>
          <w:rFonts w:hint="default"/>
          <w:b/>
          <w:bCs/>
          <w:sz w:val="24"/>
          <w:szCs w:val="24"/>
          <w:lang w:val="ro-RO"/>
        </w:rPr>
        <w:t>h)</w:t>
      </w:r>
      <w:r>
        <w:rPr>
          <w:rFonts w:hint="default"/>
          <w:b/>
          <w:bCs/>
          <w:sz w:val="24"/>
          <w:szCs w:val="24"/>
        </w:rPr>
        <w:t xml:space="preserve">mandatul </w:t>
      </w:r>
      <w:r>
        <w:rPr>
          <w:rFonts w:hint="default"/>
          <w:b/>
          <w:bCs/>
          <w:sz w:val="24"/>
          <w:szCs w:val="24"/>
          <w:lang w:val="ro-RO"/>
        </w:rPr>
        <w:t>2020 -2024</w:t>
      </w:r>
    </w:p>
    <w:tbl>
      <w:tblPr>
        <w:tblStyle w:val="6"/>
        <w:tblpPr w:leftFromText="180" w:rightFromText="180" w:vertAnchor="text" w:horzAnchor="page" w:tblpX="1222" w:tblpY="143"/>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6"/>
        <w:gridCol w:w="4412"/>
        <w:gridCol w:w="1561"/>
        <w:gridCol w:w="1419"/>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766" w:type="dxa"/>
          </w:tcPr>
          <w:p>
            <w:pPr>
              <w:pStyle w:val="16"/>
              <w:spacing w:before="2" w:line="240" w:lineRule="auto"/>
              <w:jc w:val="left"/>
              <w:rPr>
                <w:b w:val="0"/>
                <w:bCs w:val="0"/>
                <w:sz w:val="24"/>
                <w:szCs w:val="24"/>
              </w:rPr>
            </w:pPr>
          </w:p>
          <w:p>
            <w:pPr>
              <w:pStyle w:val="16"/>
              <w:spacing w:line="287" w:lineRule="exact"/>
              <w:ind w:left="3"/>
              <w:rPr>
                <w:b w:val="0"/>
                <w:bCs w:val="0"/>
                <w:sz w:val="24"/>
                <w:szCs w:val="24"/>
              </w:rPr>
            </w:pPr>
            <w:r>
              <w:rPr>
                <w:b w:val="0"/>
                <w:bCs w:val="0"/>
                <w:sz w:val="24"/>
                <w:szCs w:val="24"/>
              </w:rPr>
              <w:t>Nr.</w:t>
            </w:r>
            <w:r>
              <w:rPr>
                <w:b w:val="0"/>
                <w:bCs w:val="0"/>
                <w:spacing w:val="-5"/>
                <w:sz w:val="24"/>
                <w:szCs w:val="24"/>
              </w:rPr>
              <w:t xml:space="preserve"> </w:t>
            </w:r>
            <w:r>
              <w:rPr>
                <w:b w:val="0"/>
                <w:bCs w:val="0"/>
                <w:sz w:val="24"/>
                <w:szCs w:val="24"/>
              </w:rPr>
              <w:t>crt.</w:t>
            </w:r>
          </w:p>
        </w:tc>
        <w:tc>
          <w:tcPr>
            <w:tcW w:w="4412" w:type="dxa"/>
          </w:tcPr>
          <w:p>
            <w:pPr>
              <w:pStyle w:val="16"/>
              <w:spacing w:before="2" w:line="240" w:lineRule="auto"/>
              <w:jc w:val="left"/>
              <w:rPr>
                <w:b w:val="0"/>
                <w:bCs w:val="0"/>
                <w:sz w:val="24"/>
                <w:szCs w:val="24"/>
              </w:rPr>
            </w:pPr>
          </w:p>
          <w:p>
            <w:pPr>
              <w:pStyle w:val="16"/>
              <w:spacing w:line="287" w:lineRule="exact"/>
              <w:ind w:left="1280"/>
              <w:jc w:val="left"/>
              <w:rPr>
                <w:b w:val="0"/>
                <w:bCs w:val="0"/>
                <w:sz w:val="24"/>
                <w:szCs w:val="24"/>
              </w:rPr>
            </w:pPr>
            <w:r>
              <w:rPr>
                <w:b w:val="0"/>
                <w:bCs w:val="0"/>
                <w:sz w:val="24"/>
                <w:szCs w:val="24"/>
              </w:rPr>
              <w:t>Nume</w:t>
            </w:r>
            <w:r>
              <w:rPr>
                <w:b w:val="0"/>
                <w:bCs w:val="0"/>
                <w:spacing w:val="-4"/>
                <w:sz w:val="24"/>
                <w:szCs w:val="24"/>
              </w:rPr>
              <w:t xml:space="preserve"> </w:t>
            </w:r>
            <w:r>
              <w:rPr>
                <w:b w:val="0"/>
                <w:bCs w:val="0"/>
                <w:sz w:val="24"/>
                <w:szCs w:val="24"/>
              </w:rPr>
              <w:t>și</w:t>
            </w:r>
            <w:r>
              <w:rPr>
                <w:b w:val="0"/>
                <w:bCs w:val="0"/>
                <w:spacing w:val="-3"/>
                <w:sz w:val="24"/>
                <w:szCs w:val="24"/>
              </w:rPr>
              <w:t xml:space="preserve"> </w:t>
            </w:r>
            <w:r>
              <w:rPr>
                <w:b w:val="0"/>
                <w:bCs w:val="0"/>
                <w:sz w:val="24"/>
                <w:szCs w:val="24"/>
              </w:rPr>
              <w:t>prenume</w:t>
            </w:r>
          </w:p>
        </w:tc>
        <w:tc>
          <w:tcPr>
            <w:tcW w:w="1561" w:type="dxa"/>
          </w:tcPr>
          <w:p>
            <w:pPr>
              <w:pStyle w:val="16"/>
              <w:spacing w:before="2" w:line="240" w:lineRule="auto"/>
              <w:jc w:val="left"/>
              <w:rPr>
                <w:b w:val="0"/>
                <w:bCs w:val="0"/>
                <w:sz w:val="24"/>
                <w:szCs w:val="24"/>
              </w:rPr>
            </w:pPr>
          </w:p>
          <w:p>
            <w:pPr>
              <w:pStyle w:val="16"/>
              <w:spacing w:line="287" w:lineRule="exact"/>
              <w:ind w:left="97" w:right="95"/>
              <w:rPr>
                <w:b w:val="0"/>
                <w:bCs w:val="0"/>
                <w:sz w:val="24"/>
                <w:szCs w:val="24"/>
              </w:rPr>
            </w:pPr>
            <w:r>
              <w:rPr>
                <w:b w:val="0"/>
                <w:bCs w:val="0"/>
                <w:sz w:val="24"/>
                <w:szCs w:val="24"/>
              </w:rPr>
              <w:t>Data</w:t>
            </w:r>
            <w:r>
              <w:rPr>
                <w:b w:val="0"/>
                <w:bCs w:val="0"/>
                <w:spacing w:val="-4"/>
                <w:sz w:val="24"/>
                <w:szCs w:val="24"/>
              </w:rPr>
              <w:t xml:space="preserve"> </w:t>
            </w:r>
            <w:r>
              <w:rPr>
                <w:b w:val="0"/>
                <w:bCs w:val="0"/>
                <w:sz w:val="24"/>
                <w:szCs w:val="24"/>
              </w:rPr>
              <w:t>nașterii</w:t>
            </w:r>
          </w:p>
        </w:tc>
        <w:tc>
          <w:tcPr>
            <w:tcW w:w="1419" w:type="dxa"/>
          </w:tcPr>
          <w:p>
            <w:pPr>
              <w:pStyle w:val="16"/>
              <w:spacing w:line="291" w:lineRule="exact"/>
              <w:ind w:left="48" w:right="48"/>
              <w:rPr>
                <w:b w:val="0"/>
                <w:bCs w:val="0"/>
                <w:sz w:val="24"/>
                <w:szCs w:val="24"/>
              </w:rPr>
            </w:pPr>
            <w:r>
              <w:rPr>
                <w:b w:val="0"/>
                <w:bCs w:val="0"/>
                <w:sz w:val="24"/>
                <w:szCs w:val="24"/>
              </w:rPr>
              <w:t>Apartenența</w:t>
            </w:r>
          </w:p>
          <w:p>
            <w:pPr>
              <w:pStyle w:val="16"/>
              <w:spacing w:line="287" w:lineRule="exact"/>
              <w:ind w:left="49" w:right="48"/>
              <w:rPr>
                <w:b w:val="0"/>
                <w:bCs w:val="0"/>
                <w:sz w:val="24"/>
                <w:szCs w:val="24"/>
              </w:rPr>
            </w:pPr>
            <w:r>
              <w:rPr>
                <w:b w:val="0"/>
                <w:bCs w:val="0"/>
                <w:sz w:val="24"/>
                <w:szCs w:val="24"/>
              </w:rPr>
              <w:t>politică</w:t>
            </w:r>
          </w:p>
        </w:tc>
        <w:tc>
          <w:tcPr>
            <w:tcW w:w="1417" w:type="dxa"/>
          </w:tcPr>
          <w:p>
            <w:pPr>
              <w:pStyle w:val="16"/>
              <w:spacing w:before="2" w:line="240" w:lineRule="auto"/>
              <w:jc w:val="left"/>
              <w:rPr>
                <w:b w:val="0"/>
                <w:bCs w:val="0"/>
                <w:sz w:val="24"/>
                <w:szCs w:val="24"/>
              </w:rPr>
            </w:pPr>
          </w:p>
          <w:p>
            <w:pPr>
              <w:pStyle w:val="16"/>
              <w:spacing w:line="287" w:lineRule="exact"/>
              <w:ind w:left="119" w:right="119"/>
              <w:rPr>
                <w:b w:val="0"/>
                <w:bCs w:val="0"/>
                <w:sz w:val="24"/>
                <w:szCs w:val="24"/>
              </w:rPr>
            </w:pPr>
            <w:r>
              <w:rPr>
                <w:b w:val="0"/>
                <w:bCs w:val="0"/>
                <w:sz w:val="24"/>
                <w:szCs w:val="24"/>
              </w:rPr>
              <w:t>Perioadă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b w:val="0"/>
                <w:bCs w:val="0"/>
                <w:sz w:val="24"/>
                <w:szCs w:val="24"/>
              </w:rPr>
            </w:pPr>
            <w:r>
              <w:rPr>
                <w:b w:val="0"/>
                <w:bCs w:val="0"/>
                <w:sz w:val="24"/>
                <w:szCs w:val="24"/>
              </w:rPr>
              <w:t>0.</w:t>
            </w:r>
          </w:p>
        </w:tc>
        <w:tc>
          <w:tcPr>
            <w:tcW w:w="4412" w:type="dxa"/>
          </w:tcPr>
          <w:p>
            <w:pPr>
              <w:pStyle w:val="16"/>
              <w:spacing w:line="291" w:lineRule="exact"/>
              <w:ind w:left="8"/>
              <w:rPr>
                <w:b w:val="0"/>
                <w:bCs w:val="0"/>
                <w:sz w:val="24"/>
                <w:szCs w:val="24"/>
              </w:rPr>
            </w:pPr>
            <w:r>
              <w:rPr>
                <w:b w:val="0"/>
                <w:bCs w:val="0"/>
                <w:w w:val="99"/>
                <w:sz w:val="24"/>
                <w:szCs w:val="24"/>
              </w:rPr>
              <w:t>1</w:t>
            </w:r>
          </w:p>
        </w:tc>
        <w:tc>
          <w:tcPr>
            <w:tcW w:w="1561" w:type="dxa"/>
          </w:tcPr>
          <w:p>
            <w:pPr>
              <w:pStyle w:val="16"/>
              <w:spacing w:line="291" w:lineRule="exact"/>
              <w:ind w:left="6"/>
              <w:rPr>
                <w:b w:val="0"/>
                <w:bCs w:val="0"/>
                <w:sz w:val="24"/>
                <w:szCs w:val="24"/>
              </w:rPr>
            </w:pPr>
            <w:r>
              <w:rPr>
                <w:b w:val="0"/>
                <w:bCs w:val="0"/>
                <w:w w:val="99"/>
                <w:sz w:val="24"/>
                <w:szCs w:val="24"/>
              </w:rPr>
              <w:t>2</w:t>
            </w:r>
          </w:p>
        </w:tc>
        <w:tc>
          <w:tcPr>
            <w:tcW w:w="1419" w:type="dxa"/>
          </w:tcPr>
          <w:p>
            <w:pPr>
              <w:pStyle w:val="16"/>
              <w:spacing w:line="291" w:lineRule="exact"/>
              <w:ind w:left="2"/>
              <w:rPr>
                <w:b w:val="0"/>
                <w:bCs w:val="0"/>
                <w:sz w:val="24"/>
                <w:szCs w:val="24"/>
              </w:rPr>
            </w:pPr>
            <w:r>
              <w:rPr>
                <w:b w:val="0"/>
                <w:bCs w:val="0"/>
                <w:w w:val="99"/>
                <w:sz w:val="24"/>
                <w:szCs w:val="24"/>
              </w:rPr>
              <w:t>3</w:t>
            </w:r>
          </w:p>
        </w:tc>
        <w:tc>
          <w:tcPr>
            <w:tcW w:w="1417" w:type="dxa"/>
          </w:tcPr>
          <w:p>
            <w:pPr>
              <w:pStyle w:val="16"/>
              <w:spacing w:line="291" w:lineRule="exact"/>
              <w:ind w:left="3"/>
              <w:rPr>
                <w:b w:val="0"/>
                <w:bCs w:val="0"/>
                <w:sz w:val="24"/>
                <w:szCs w:val="24"/>
              </w:rPr>
            </w:pPr>
            <w:r>
              <w:rPr>
                <w:b w:val="0"/>
                <w:bCs w:val="0"/>
                <w:w w:val="99"/>
                <w:sz w:val="24"/>
                <w:szCs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b w:val="0"/>
                <w:bCs w:val="0"/>
                <w:sz w:val="24"/>
                <w:szCs w:val="24"/>
              </w:rPr>
            </w:pPr>
            <w:r>
              <w:rPr>
                <w:b w:val="0"/>
                <w:bCs w:val="0"/>
                <w:sz w:val="24"/>
                <w:szCs w:val="24"/>
              </w:rPr>
              <w:t>1.</w:t>
            </w:r>
          </w:p>
        </w:tc>
        <w:tc>
          <w:tcPr>
            <w:tcW w:w="4412" w:type="dxa"/>
          </w:tcPr>
          <w:p>
            <w:pPr>
              <w:pStyle w:val="16"/>
              <w:spacing w:line="291" w:lineRule="exact"/>
              <w:ind w:left="4"/>
              <w:jc w:val="left"/>
              <w:rPr>
                <w:rFonts w:hint="default"/>
                <w:b w:val="0"/>
                <w:bCs w:val="0"/>
                <w:sz w:val="24"/>
                <w:szCs w:val="24"/>
                <w:lang w:val="ro-RO"/>
              </w:rPr>
            </w:pPr>
            <w:r>
              <w:rPr>
                <w:rFonts w:hint="default"/>
                <w:b w:val="0"/>
                <w:bCs w:val="0"/>
                <w:sz w:val="24"/>
                <w:szCs w:val="24"/>
                <w:lang w:val="ro-RO"/>
              </w:rPr>
              <w:t xml:space="preserve">  MURĂ CRISTIAN </w:t>
            </w:r>
          </w:p>
        </w:tc>
        <w:tc>
          <w:tcPr>
            <w:tcW w:w="1561" w:type="dxa"/>
          </w:tcPr>
          <w:p>
            <w:pPr>
              <w:pStyle w:val="16"/>
              <w:spacing w:line="240" w:lineRule="auto"/>
              <w:jc w:val="left"/>
              <w:rPr>
                <w:b w:val="0"/>
                <w:bCs w:val="0"/>
                <w:sz w:val="24"/>
                <w:szCs w:val="24"/>
              </w:rPr>
            </w:pPr>
          </w:p>
        </w:tc>
        <w:tc>
          <w:tcPr>
            <w:tcW w:w="1419" w:type="dxa"/>
          </w:tcPr>
          <w:p>
            <w:pPr>
              <w:pStyle w:val="16"/>
              <w:spacing w:line="291" w:lineRule="exact"/>
              <w:ind w:left="49" w:right="48"/>
              <w:rPr>
                <w:rFonts w:hint="default"/>
                <w:b w:val="0"/>
                <w:bCs w:val="0"/>
                <w:sz w:val="24"/>
                <w:szCs w:val="24"/>
                <w:lang w:val="ro-RO"/>
              </w:rPr>
            </w:pPr>
            <w:r>
              <w:rPr>
                <w:rFonts w:hint="default"/>
                <w:b w:val="0"/>
                <w:bCs w:val="0"/>
                <w:sz w:val="24"/>
                <w:szCs w:val="24"/>
                <w:lang w:val="ro-RO"/>
              </w:rPr>
              <w:t>PSD</w:t>
            </w:r>
          </w:p>
        </w:tc>
        <w:tc>
          <w:tcPr>
            <w:tcW w:w="1417" w:type="dxa"/>
          </w:tcPr>
          <w:p>
            <w:pPr>
              <w:pStyle w:val="16"/>
              <w:spacing w:line="291" w:lineRule="exact"/>
              <w:ind w:left="119" w:right="120"/>
              <w:rPr>
                <w:b w:val="0"/>
                <w:bCs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jc w:val="both"/>
              <w:rPr>
                <w:rFonts w:hint="default"/>
                <w:b w:val="0"/>
                <w:bCs w:val="0"/>
                <w:sz w:val="24"/>
                <w:szCs w:val="24"/>
                <w:lang w:val="ro-RO"/>
              </w:rPr>
            </w:pPr>
            <w:r>
              <w:rPr>
                <w:rFonts w:hint="default"/>
                <w:b w:val="0"/>
                <w:bCs w:val="0"/>
                <w:sz w:val="24"/>
                <w:szCs w:val="24"/>
                <w:lang w:val="ro-RO"/>
              </w:rPr>
              <w:t xml:space="preserve">    2.</w:t>
            </w:r>
          </w:p>
        </w:tc>
        <w:tc>
          <w:tcPr>
            <w:tcW w:w="4412" w:type="dxa"/>
          </w:tcPr>
          <w:p>
            <w:pPr>
              <w:pStyle w:val="16"/>
              <w:spacing w:line="291" w:lineRule="exact"/>
              <w:ind w:left="4"/>
              <w:jc w:val="left"/>
              <w:rPr>
                <w:rFonts w:hint="default"/>
                <w:b w:val="0"/>
                <w:bCs w:val="0"/>
                <w:sz w:val="24"/>
                <w:szCs w:val="24"/>
                <w:lang w:val="ro-RO"/>
              </w:rPr>
            </w:pPr>
            <w:r>
              <w:rPr>
                <w:rFonts w:hint="default"/>
                <w:b w:val="0"/>
                <w:bCs w:val="0"/>
                <w:sz w:val="24"/>
                <w:szCs w:val="24"/>
                <w:lang w:val="ro-RO"/>
              </w:rPr>
              <w:t xml:space="preserve">  RAPCEA ALIN</w:t>
            </w:r>
          </w:p>
        </w:tc>
        <w:tc>
          <w:tcPr>
            <w:tcW w:w="1561" w:type="dxa"/>
          </w:tcPr>
          <w:p>
            <w:pPr>
              <w:pStyle w:val="16"/>
              <w:spacing w:line="240" w:lineRule="auto"/>
              <w:jc w:val="left"/>
              <w:rPr>
                <w:b w:val="0"/>
                <w:bCs w:val="0"/>
                <w:sz w:val="24"/>
                <w:szCs w:val="24"/>
              </w:rPr>
            </w:pPr>
          </w:p>
        </w:tc>
        <w:tc>
          <w:tcPr>
            <w:tcW w:w="1419" w:type="dxa"/>
          </w:tcPr>
          <w:p>
            <w:pPr>
              <w:pStyle w:val="16"/>
              <w:spacing w:line="291" w:lineRule="exact"/>
              <w:ind w:left="49" w:right="48"/>
              <w:rPr>
                <w:rFonts w:hint="default"/>
                <w:b w:val="0"/>
                <w:bCs w:val="0"/>
                <w:sz w:val="24"/>
                <w:szCs w:val="24"/>
                <w:lang w:val="ro-RO"/>
              </w:rPr>
            </w:pPr>
            <w:r>
              <w:rPr>
                <w:rFonts w:hint="default"/>
                <w:b w:val="0"/>
                <w:bCs w:val="0"/>
                <w:sz w:val="24"/>
                <w:szCs w:val="24"/>
                <w:lang w:val="ro-RO"/>
              </w:rPr>
              <w:t>PSD</w:t>
            </w:r>
          </w:p>
        </w:tc>
        <w:tc>
          <w:tcPr>
            <w:tcW w:w="1417" w:type="dxa"/>
          </w:tcPr>
          <w:p>
            <w:pPr>
              <w:pStyle w:val="16"/>
              <w:spacing w:line="291" w:lineRule="exact"/>
              <w:ind w:left="119" w:right="120"/>
              <w:rPr>
                <w:b w:val="0"/>
                <w:bCs w:val="0"/>
                <w:sz w:val="24"/>
                <w:szCs w:val="24"/>
              </w:rPr>
            </w:pPr>
          </w:p>
        </w:tc>
      </w:tr>
    </w:tbl>
    <w:tbl>
      <w:tblPr>
        <w:tblStyle w:val="12"/>
        <w:tblW w:w="9563" w:type="dxa"/>
        <w:tblInd w:w="-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3"/>
        <w:gridCol w:w="4387"/>
        <w:gridCol w:w="1588"/>
        <w:gridCol w:w="1412"/>
        <w:gridCol w:w="14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3.</w:t>
            </w:r>
          </w:p>
        </w:tc>
        <w:tc>
          <w:tcPr>
            <w:tcW w:w="4387" w:type="dxa"/>
          </w:tcPr>
          <w:p>
            <w:pPr>
              <w:pStyle w:val="7"/>
              <w:jc w:val="both"/>
              <w:rPr>
                <w:rFonts w:hint="default"/>
                <w:b w:val="0"/>
                <w:bCs w:val="0"/>
                <w:sz w:val="24"/>
                <w:szCs w:val="24"/>
                <w:vertAlign w:val="baseline"/>
                <w:lang w:val="ro-RO"/>
              </w:rPr>
            </w:pPr>
            <w:r>
              <w:rPr>
                <w:rFonts w:hint="default"/>
                <w:b w:val="0"/>
                <w:bCs w:val="0"/>
                <w:sz w:val="24"/>
                <w:szCs w:val="24"/>
                <w:vertAlign w:val="baseline"/>
                <w:lang w:val="ro-RO"/>
              </w:rPr>
              <w:t xml:space="preserve">IONESCU CONSTANTIN </w:t>
            </w:r>
          </w:p>
          <w:p>
            <w:pPr>
              <w:pStyle w:val="7"/>
              <w:jc w:val="center"/>
              <w:rPr>
                <w:rFonts w:hint="default"/>
                <w:b w:val="0"/>
                <w:bCs w:val="0"/>
                <w:sz w:val="24"/>
                <w:szCs w:val="24"/>
                <w:vertAlign w:val="baseline"/>
                <w:lang w:val="ro-RO"/>
              </w:rPr>
            </w:pPr>
            <w:r>
              <w:rPr>
                <w:rFonts w:hint="default"/>
                <w:b w:val="0"/>
                <w:bCs w:val="0"/>
                <w:sz w:val="24"/>
                <w:szCs w:val="24"/>
                <w:vertAlign w:val="baseline"/>
                <w:lang w:val="ro-RO"/>
              </w:rPr>
              <w:t xml:space="preserve"> </w:t>
            </w:r>
          </w:p>
        </w:tc>
        <w:tc>
          <w:tcPr>
            <w:tcW w:w="1588" w:type="dxa"/>
          </w:tcPr>
          <w:p>
            <w:pPr>
              <w:pStyle w:val="7"/>
              <w:jc w:val="center"/>
              <w:rPr>
                <w:b w:val="0"/>
                <w:bCs w:val="0"/>
                <w:sz w:val="24"/>
                <w:szCs w:val="24"/>
                <w:vertAlign w:val="baseline"/>
              </w:rPr>
            </w:pPr>
          </w:p>
        </w:tc>
        <w:tc>
          <w:tcPr>
            <w:tcW w:w="1412"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PSD</w:t>
            </w:r>
          </w:p>
        </w:tc>
        <w:tc>
          <w:tcPr>
            <w:tcW w:w="1413" w:type="dxa"/>
          </w:tcPr>
          <w:p>
            <w:pPr>
              <w:pStyle w:val="7"/>
              <w:jc w:val="center"/>
              <w:rPr>
                <w:b w:val="0"/>
                <w:bCs w:val="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4.</w:t>
            </w:r>
          </w:p>
        </w:tc>
        <w:tc>
          <w:tcPr>
            <w:tcW w:w="4387" w:type="dxa"/>
          </w:tcPr>
          <w:p>
            <w:pPr>
              <w:pStyle w:val="7"/>
              <w:jc w:val="center"/>
              <w:rPr>
                <w:b w:val="0"/>
                <w:bCs w:val="0"/>
                <w:sz w:val="24"/>
                <w:szCs w:val="24"/>
                <w:vertAlign w:val="baseline"/>
              </w:rPr>
            </w:pPr>
          </w:p>
          <w:p>
            <w:pPr>
              <w:pStyle w:val="7"/>
              <w:jc w:val="both"/>
              <w:rPr>
                <w:rFonts w:hint="default"/>
                <w:b w:val="0"/>
                <w:bCs w:val="0"/>
                <w:sz w:val="24"/>
                <w:szCs w:val="24"/>
                <w:vertAlign w:val="baseline"/>
                <w:lang w:val="ro-RO"/>
              </w:rPr>
            </w:pPr>
            <w:r>
              <w:rPr>
                <w:rFonts w:hint="default"/>
                <w:b w:val="0"/>
                <w:bCs w:val="0"/>
                <w:sz w:val="24"/>
                <w:szCs w:val="24"/>
                <w:vertAlign w:val="baseline"/>
                <w:lang w:val="ro-RO"/>
              </w:rPr>
              <w:t>TURBAT ANDRADA - CARMINA</w:t>
            </w:r>
          </w:p>
        </w:tc>
        <w:tc>
          <w:tcPr>
            <w:tcW w:w="1588" w:type="dxa"/>
          </w:tcPr>
          <w:p>
            <w:pPr>
              <w:pStyle w:val="7"/>
              <w:jc w:val="center"/>
              <w:rPr>
                <w:b w:val="0"/>
                <w:bCs w:val="0"/>
                <w:sz w:val="24"/>
                <w:szCs w:val="24"/>
                <w:vertAlign w:val="baseline"/>
              </w:rPr>
            </w:pPr>
          </w:p>
        </w:tc>
        <w:tc>
          <w:tcPr>
            <w:tcW w:w="1412"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 xml:space="preserve">PSD </w:t>
            </w:r>
          </w:p>
        </w:tc>
        <w:tc>
          <w:tcPr>
            <w:tcW w:w="1413" w:type="dxa"/>
          </w:tcPr>
          <w:p>
            <w:pPr>
              <w:pStyle w:val="7"/>
              <w:jc w:val="center"/>
              <w:rPr>
                <w:b w:val="0"/>
                <w:bCs w:val="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5.</w:t>
            </w:r>
          </w:p>
        </w:tc>
        <w:tc>
          <w:tcPr>
            <w:tcW w:w="4387" w:type="dxa"/>
          </w:tcPr>
          <w:p>
            <w:pPr>
              <w:pStyle w:val="7"/>
              <w:jc w:val="center"/>
              <w:rPr>
                <w:b w:val="0"/>
                <w:bCs w:val="0"/>
                <w:sz w:val="24"/>
                <w:szCs w:val="24"/>
                <w:vertAlign w:val="baseline"/>
              </w:rPr>
            </w:pPr>
          </w:p>
          <w:p>
            <w:pPr>
              <w:pStyle w:val="7"/>
              <w:jc w:val="both"/>
              <w:rPr>
                <w:rFonts w:hint="default"/>
                <w:b w:val="0"/>
                <w:bCs w:val="0"/>
                <w:sz w:val="24"/>
                <w:szCs w:val="24"/>
                <w:vertAlign w:val="baseline"/>
                <w:lang w:val="ro-RO"/>
              </w:rPr>
            </w:pPr>
            <w:r>
              <w:rPr>
                <w:rFonts w:hint="default"/>
                <w:b w:val="0"/>
                <w:bCs w:val="0"/>
                <w:sz w:val="24"/>
                <w:szCs w:val="24"/>
                <w:vertAlign w:val="baseline"/>
                <w:lang w:val="ro-RO"/>
              </w:rPr>
              <w:t>VERDEȘ GHEORGHE</w:t>
            </w:r>
          </w:p>
        </w:tc>
        <w:tc>
          <w:tcPr>
            <w:tcW w:w="1588" w:type="dxa"/>
          </w:tcPr>
          <w:p>
            <w:pPr>
              <w:pStyle w:val="7"/>
              <w:jc w:val="center"/>
              <w:rPr>
                <w:b w:val="0"/>
                <w:bCs w:val="0"/>
                <w:sz w:val="24"/>
                <w:szCs w:val="24"/>
                <w:vertAlign w:val="baseline"/>
              </w:rPr>
            </w:pPr>
          </w:p>
        </w:tc>
        <w:tc>
          <w:tcPr>
            <w:tcW w:w="1412"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PSD</w:t>
            </w:r>
          </w:p>
        </w:tc>
        <w:tc>
          <w:tcPr>
            <w:tcW w:w="1413" w:type="dxa"/>
          </w:tcPr>
          <w:p>
            <w:pPr>
              <w:pStyle w:val="7"/>
              <w:jc w:val="center"/>
              <w:rPr>
                <w:b w:val="0"/>
                <w:bCs w:val="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3"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6.</w:t>
            </w:r>
          </w:p>
        </w:tc>
        <w:tc>
          <w:tcPr>
            <w:tcW w:w="4387" w:type="dxa"/>
          </w:tcPr>
          <w:p>
            <w:pPr>
              <w:pStyle w:val="7"/>
              <w:jc w:val="center"/>
              <w:rPr>
                <w:rFonts w:hint="default"/>
                <w:b w:val="0"/>
                <w:bCs w:val="0"/>
                <w:sz w:val="24"/>
                <w:szCs w:val="24"/>
                <w:vertAlign w:val="baseline"/>
                <w:lang w:val="ro-RO"/>
              </w:rPr>
            </w:pPr>
          </w:p>
          <w:p>
            <w:pPr>
              <w:pStyle w:val="7"/>
              <w:jc w:val="center"/>
              <w:rPr>
                <w:rFonts w:hint="default"/>
                <w:b w:val="0"/>
                <w:bCs w:val="0"/>
                <w:sz w:val="24"/>
                <w:szCs w:val="24"/>
                <w:vertAlign w:val="baseline"/>
                <w:lang w:val="ro-RO"/>
              </w:rPr>
            </w:pPr>
            <w:r>
              <w:rPr>
                <w:rFonts w:hint="default"/>
                <w:b w:val="0"/>
                <w:bCs w:val="0"/>
                <w:sz w:val="24"/>
                <w:szCs w:val="24"/>
                <w:vertAlign w:val="baseline"/>
                <w:lang w:val="ro-RO"/>
              </w:rPr>
              <w:t>DUMITRESCU MAGDALENA MARIA</w:t>
            </w:r>
          </w:p>
          <w:p>
            <w:pPr>
              <w:pStyle w:val="7"/>
              <w:jc w:val="center"/>
              <w:rPr>
                <w:b w:val="0"/>
                <w:bCs w:val="0"/>
                <w:sz w:val="24"/>
                <w:szCs w:val="24"/>
                <w:vertAlign w:val="baseline"/>
              </w:rPr>
            </w:pPr>
          </w:p>
        </w:tc>
        <w:tc>
          <w:tcPr>
            <w:tcW w:w="1588" w:type="dxa"/>
          </w:tcPr>
          <w:p>
            <w:pPr>
              <w:pStyle w:val="7"/>
              <w:jc w:val="center"/>
              <w:rPr>
                <w:b w:val="0"/>
                <w:bCs w:val="0"/>
                <w:sz w:val="24"/>
                <w:szCs w:val="24"/>
                <w:vertAlign w:val="baseline"/>
              </w:rPr>
            </w:pPr>
          </w:p>
        </w:tc>
        <w:tc>
          <w:tcPr>
            <w:tcW w:w="1412"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PSD</w:t>
            </w:r>
          </w:p>
        </w:tc>
        <w:tc>
          <w:tcPr>
            <w:tcW w:w="1413" w:type="dxa"/>
          </w:tcPr>
          <w:p>
            <w:pPr>
              <w:pStyle w:val="7"/>
              <w:jc w:val="center"/>
              <w:rPr>
                <w:b w:val="0"/>
                <w:bCs w:val="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763"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7.</w:t>
            </w:r>
          </w:p>
        </w:tc>
        <w:tc>
          <w:tcPr>
            <w:tcW w:w="4387" w:type="dxa"/>
          </w:tcPr>
          <w:p>
            <w:pPr>
              <w:pStyle w:val="7"/>
              <w:jc w:val="both"/>
              <w:rPr>
                <w:rFonts w:hint="default"/>
                <w:b w:val="0"/>
                <w:bCs w:val="0"/>
                <w:sz w:val="24"/>
                <w:szCs w:val="24"/>
                <w:vertAlign w:val="baseline"/>
                <w:lang w:val="ro-RO"/>
              </w:rPr>
            </w:pPr>
          </w:p>
          <w:p>
            <w:pPr>
              <w:pStyle w:val="7"/>
              <w:jc w:val="both"/>
              <w:rPr>
                <w:rFonts w:hint="default"/>
                <w:b w:val="0"/>
                <w:bCs w:val="0"/>
                <w:sz w:val="24"/>
                <w:szCs w:val="24"/>
                <w:vertAlign w:val="baseline"/>
                <w:lang w:val="ro-RO"/>
              </w:rPr>
            </w:pPr>
            <w:r>
              <w:rPr>
                <w:rFonts w:hint="default"/>
                <w:b w:val="0"/>
                <w:bCs w:val="0"/>
                <w:sz w:val="24"/>
                <w:szCs w:val="24"/>
                <w:vertAlign w:val="baseline"/>
                <w:lang w:val="ro-RO"/>
              </w:rPr>
              <w:t xml:space="preserve">BOLOLOI ELENA </w:t>
            </w:r>
          </w:p>
          <w:p>
            <w:pPr>
              <w:pStyle w:val="7"/>
              <w:jc w:val="center"/>
              <w:rPr>
                <w:rFonts w:hint="default"/>
                <w:b w:val="0"/>
                <w:bCs w:val="0"/>
                <w:sz w:val="24"/>
                <w:szCs w:val="24"/>
                <w:vertAlign w:val="baseline"/>
                <w:lang w:val="ro-RO"/>
              </w:rPr>
            </w:pPr>
          </w:p>
        </w:tc>
        <w:tc>
          <w:tcPr>
            <w:tcW w:w="1588" w:type="dxa"/>
          </w:tcPr>
          <w:p>
            <w:pPr>
              <w:pStyle w:val="7"/>
              <w:jc w:val="center"/>
              <w:rPr>
                <w:b w:val="0"/>
                <w:bCs w:val="0"/>
                <w:sz w:val="24"/>
                <w:szCs w:val="24"/>
                <w:vertAlign w:val="baseline"/>
              </w:rPr>
            </w:pPr>
          </w:p>
        </w:tc>
        <w:tc>
          <w:tcPr>
            <w:tcW w:w="1412"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PSD</w:t>
            </w:r>
          </w:p>
        </w:tc>
        <w:tc>
          <w:tcPr>
            <w:tcW w:w="1413" w:type="dxa"/>
          </w:tcPr>
          <w:p>
            <w:pPr>
              <w:pStyle w:val="7"/>
              <w:jc w:val="center"/>
              <w:rPr>
                <w:b w:val="0"/>
                <w:bCs w:val="0"/>
                <w:sz w:val="24"/>
                <w:szCs w:val="24"/>
                <w:vertAlign w:val="baseline"/>
              </w:rPr>
            </w:pPr>
          </w:p>
          <w:p>
            <w:pPr>
              <w:pStyle w:val="7"/>
              <w:jc w:val="center"/>
              <w:rPr>
                <w:b w:val="0"/>
                <w:bCs w:val="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8.</w:t>
            </w:r>
          </w:p>
        </w:tc>
        <w:tc>
          <w:tcPr>
            <w:tcW w:w="4387" w:type="dxa"/>
          </w:tcPr>
          <w:p>
            <w:pPr>
              <w:pStyle w:val="7"/>
              <w:jc w:val="center"/>
              <w:rPr>
                <w:b w:val="0"/>
                <w:bCs w:val="0"/>
                <w:sz w:val="24"/>
                <w:szCs w:val="24"/>
                <w:vertAlign w:val="baseline"/>
              </w:rPr>
            </w:pPr>
          </w:p>
          <w:p>
            <w:pPr>
              <w:pStyle w:val="7"/>
              <w:jc w:val="both"/>
              <w:rPr>
                <w:rFonts w:hint="default"/>
                <w:b w:val="0"/>
                <w:bCs w:val="0"/>
                <w:sz w:val="24"/>
                <w:szCs w:val="24"/>
                <w:vertAlign w:val="baseline"/>
                <w:lang w:val="ro-RO"/>
              </w:rPr>
            </w:pPr>
            <w:r>
              <w:rPr>
                <w:rFonts w:hint="default"/>
                <w:b w:val="0"/>
                <w:bCs w:val="0"/>
                <w:sz w:val="24"/>
                <w:szCs w:val="24"/>
                <w:vertAlign w:val="baseline"/>
                <w:lang w:val="ro-RO"/>
              </w:rPr>
              <w:t xml:space="preserve">POPA ALEXANDRU NICOLAE </w:t>
            </w:r>
          </w:p>
        </w:tc>
        <w:tc>
          <w:tcPr>
            <w:tcW w:w="1588" w:type="dxa"/>
          </w:tcPr>
          <w:p>
            <w:pPr>
              <w:pStyle w:val="7"/>
              <w:jc w:val="center"/>
              <w:rPr>
                <w:b w:val="0"/>
                <w:bCs w:val="0"/>
                <w:sz w:val="24"/>
                <w:szCs w:val="24"/>
                <w:vertAlign w:val="baseline"/>
              </w:rPr>
            </w:pPr>
          </w:p>
        </w:tc>
        <w:tc>
          <w:tcPr>
            <w:tcW w:w="1412" w:type="dxa"/>
          </w:tcPr>
          <w:p>
            <w:pPr>
              <w:pStyle w:val="7"/>
              <w:jc w:val="center"/>
              <w:rPr>
                <w:rFonts w:hint="default"/>
                <w:b w:val="0"/>
                <w:bCs w:val="0"/>
                <w:sz w:val="24"/>
                <w:szCs w:val="24"/>
                <w:vertAlign w:val="baseline"/>
                <w:lang w:val="ro-RO"/>
              </w:rPr>
            </w:pPr>
            <w:r>
              <w:rPr>
                <w:rFonts w:hint="default"/>
                <w:b w:val="0"/>
                <w:bCs w:val="0"/>
                <w:i w:val="0"/>
                <w:iCs w:val="0"/>
                <w:sz w:val="24"/>
                <w:szCs w:val="24"/>
                <w:vertAlign w:val="baseline"/>
                <w:lang w:val="ro-RO"/>
              </w:rPr>
              <w:t>PSD</w:t>
            </w:r>
          </w:p>
        </w:tc>
        <w:tc>
          <w:tcPr>
            <w:tcW w:w="1413" w:type="dxa"/>
          </w:tcPr>
          <w:p>
            <w:pPr>
              <w:pStyle w:val="7"/>
              <w:jc w:val="center"/>
              <w:rPr>
                <w:b w:val="0"/>
                <w:bCs w:val="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9.</w:t>
            </w:r>
          </w:p>
        </w:tc>
        <w:tc>
          <w:tcPr>
            <w:tcW w:w="4387" w:type="dxa"/>
          </w:tcPr>
          <w:p>
            <w:pPr>
              <w:pStyle w:val="7"/>
              <w:jc w:val="center"/>
              <w:rPr>
                <w:b w:val="0"/>
                <w:bCs w:val="0"/>
                <w:sz w:val="24"/>
                <w:szCs w:val="24"/>
                <w:vertAlign w:val="baseline"/>
              </w:rPr>
            </w:pPr>
          </w:p>
          <w:p>
            <w:pPr>
              <w:pStyle w:val="7"/>
              <w:jc w:val="both"/>
              <w:rPr>
                <w:rFonts w:hint="default"/>
                <w:b w:val="0"/>
                <w:bCs w:val="0"/>
                <w:sz w:val="24"/>
                <w:szCs w:val="24"/>
                <w:vertAlign w:val="baseline"/>
                <w:lang w:val="ro-RO"/>
              </w:rPr>
            </w:pPr>
            <w:r>
              <w:rPr>
                <w:rFonts w:hint="default"/>
                <w:b w:val="0"/>
                <w:bCs w:val="0"/>
                <w:sz w:val="24"/>
                <w:szCs w:val="24"/>
                <w:vertAlign w:val="baseline"/>
                <w:lang w:val="ro-RO"/>
              </w:rPr>
              <w:t xml:space="preserve">CIRJAN DANIEL OLIMPIU </w:t>
            </w:r>
          </w:p>
        </w:tc>
        <w:tc>
          <w:tcPr>
            <w:tcW w:w="1588" w:type="dxa"/>
          </w:tcPr>
          <w:p>
            <w:pPr>
              <w:pStyle w:val="7"/>
              <w:jc w:val="center"/>
              <w:rPr>
                <w:b w:val="0"/>
                <w:bCs w:val="0"/>
                <w:sz w:val="24"/>
                <w:szCs w:val="24"/>
                <w:vertAlign w:val="baseline"/>
              </w:rPr>
            </w:pPr>
          </w:p>
        </w:tc>
        <w:tc>
          <w:tcPr>
            <w:tcW w:w="1412"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PNL</w:t>
            </w:r>
          </w:p>
        </w:tc>
        <w:tc>
          <w:tcPr>
            <w:tcW w:w="1413" w:type="dxa"/>
          </w:tcPr>
          <w:p>
            <w:pPr>
              <w:pStyle w:val="7"/>
              <w:jc w:val="center"/>
              <w:rPr>
                <w:b w:val="0"/>
                <w:bCs w:val="0"/>
                <w:sz w:val="24"/>
                <w:szCs w:val="24"/>
                <w:vertAlign w:val="baseline"/>
              </w:rPr>
            </w:pPr>
          </w:p>
          <w:p>
            <w:pPr>
              <w:pStyle w:val="7"/>
              <w:jc w:val="center"/>
              <w:rPr>
                <w:b w:val="0"/>
                <w:bCs w:val="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10</w:t>
            </w:r>
          </w:p>
        </w:tc>
        <w:tc>
          <w:tcPr>
            <w:tcW w:w="4387" w:type="dxa"/>
          </w:tcPr>
          <w:p>
            <w:pPr>
              <w:pStyle w:val="7"/>
              <w:jc w:val="center"/>
              <w:rPr>
                <w:b w:val="0"/>
                <w:bCs w:val="0"/>
                <w:sz w:val="24"/>
                <w:szCs w:val="24"/>
                <w:vertAlign w:val="baseline"/>
              </w:rPr>
            </w:pPr>
          </w:p>
          <w:p>
            <w:pPr>
              <w:pStyle w:val="7"/>
              <w:jc w:val="both"/>
              <w:rPr>
                <w:rFonts w:hint="default"/>
                <w:b w:val="0"/>
                <w:bCs w:val="0"/>
                <w:sz w:val="24"/>
                <w:szCs w:val="24"/>
                <w:vertAlign w:val="baseline"/>
                <w:lang w:val="ro-RO"/>
              </w:rPr>
            </w:pPr>
            <w:r>
              <w:rPr>
                <w:rFonts w:hint="default"/>
                <w:b w:val="0"/>
                <w:bCs w:val="0"/>
                <w:sz w:val="24"/>
                <w:szCs w:val="24"/>
                <w:vertAlign w:val="baseline"/>
                <w:lang w:val="ro-RO"/>
              </w:rPr>
              <w:t xml:space="preserve">STÎNGĂ  TĂNASE </w:t>
            </w:r>
          </w:p>
        </w:tc>
        <w:tc>
          <w:tcPr>
            <w:tcW w:w="1588" w:type="dxa"/>
          </w:tcPr>
          <w:p>
            <w:pPr>
              <w:pStyle w:val="7"/>
              <w:jc w:val="center"/>
              <w:rPr>
                <w:b w:val="0"/>
                <w:bCs w:val="0"/>
                <w:sz w:val="24"/>
                <w:szCs w:val="24"/>
                <w:vertAlign w:val="baseline"/>
              </w:rPr>
            </w:pPr>
          </w:p>
        </w:tc>
        <w:tc>
          <w:tcPr>
            <w:tcW w:w="1412"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 xml:space="preserve">PNL </w:t>
            </w:r>
          </w:p>
        </w:tc>
        <w:tc>
          <w:tcPr>
            <w:tcW w:w="1413" w:type="dxa"/>
          </w:tcPr>
          <w:p>
            <w:pPr>
              <w:pStyle w:val="7"/>
              <w:jc w:val="both"/>
              <w:rPr>
                <w:b w:val="0"/>
                <w:bCs w:val="0"/>
                <w:sz w:val="24"/>
                <w:szCs w:val="24"/>
                <w:vertAlign w:val="baseline"/>
              </w:rPr>
            </w:pPr>
          </w:p>
          <w:p>
            <w:pPr>
              <w:pStyle w:val="7"/>
              <w:jc w:val="both"/>
              <w:rPr>
                <w:b w:val="0"/>
                <w:bCs w:val="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11</w:t>
            </w:r>
          </w:p>
        </w:tc>
        <w:tc>
          <w:tcPr>
            <w:tcW w:w="4387" w:type="dxa"/>
          </w:tcPr>
          <w:p>
            <w:pPr>
              <w:pStyle w:val="7"/>
              <w:jc w:val="center"/>
              <w:rPr>
                <w:b w:val="0"/>
                <w:bCs w:val="0"/>
                <w:sz w:val="24"/>
                <w:szCs w:val="24"/>
                <w:vertAlign w:val="baseline"/>
              </w:rPr>
            </w:pPr>
          </w:p>
          <w:p>
            <w:pPr>
              <w:pStyle w:val="7"/>
              <w:jc w:val="both"/>
              <w:rPr>
                <w:rFonts w:hint="default"/>
                <w:b w:val="0"/>
                <w:bCs w:val="0"/>
                <w:sz w:val="24"/>
                <w:szCs w:val="24"/>
                <w:vertAlign w:val="baseline"/>
                <w:lang w:val="ro-RO"/>
              </w:rPr>
            </w:pPr>
            <w:r>
              <w:rPr>
                <w:rFonts w:hint="default"/>
                <w:b w:val="0"/>
                <w:bCs w:val="0"/>
                <w:sz w:val="24"/>
                <w:szCs w:val="24"/>
                <w:vertAlign w:val="baseline"/>
                <w:lang w:val="ro-RO"/>
              </w:rPr>
              <w:t>TRAȘCĂ ARMAND CLAUDIU</w:t>
            </w:r>
          </w:p>
        </w:tc>
        <w:tc>
          <w:tcPr>
            <w:tcW w:w="1588" w:type="dxa"/>
          </w:tcPr>
          <w:p>
            <w:pPr>
              <w:pStyle w:val="7"/>
              <w:jc w:val="center"/>
              <w:rPr>
                <w:b w:val="0"/>
                <w:bCs w:val="0"/>
                <w:sz w:val="24"/>
                <w:szCs w:val="24"/>
                <w:vertAlign w:val="baseline"/>
              </w:rPr>
            </w:pPr>
          </w:p>
        </w:tc>
        <w:tc>
          <w:tcPr>
            <w:tcW w:w="1412"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PNL</w:t>
            </w:r>
          </w:p>
        </w:tc>
        <w:tc>
          <w:tcPr>
            <w:tcW w:w="1413" w:type="dxa"/>
          </w:tcPr>
          <w:p>
            <w:pPr>
              <w:pStyle w:val="7"/>
              <w:jc w:val="both"/>
              <w:rPr>
                <w:b w:val="0"/>
                <w:bCs w:val="0"/>
                <w:sz w:val="24"/>
                <w:szCs w:val="24"/>
                <w:vertAlign w:val="baseline"/>
              </w:rPr>
            </w:pPr>
          </w:p>
        </w:tc>
      </w:tr>
      <w:tr>
        <w:tblPrEx>
          <w:tblCellMar>
            <w:top w:w="0" w:type="dxa"/>
            <w:left w:w="108" w:type="dxa"/>
            <w:bottom w:w="0" w:type="dxa"/>
            <w:right w:w="108" w:type="dxa"/>
          </w:tblCellMar>
        </w:tblPrEx>
        <w:tc>
          <w:tcPr>
            <w:tcW w:w="763"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12</w:t>
            </w:r>
          </w:p>
        </w:tc>
        <w:tc>
          <w:tcPr>
            <w:tcW w:w="4387" w:type="dxa"/>
          </w:tcPr>
          <w:p>
            <w:pPr>
              <w:pStyle w:val="7"/>
              <w:jc w:val="left"/>
              <w:rPr>
                <w:b w:val="0"/>
                <w:bCs w:val="0"/>
                <w:sz w:val="24"/>
                <w:szCs w:val="24"/>
                <w:vertAlign w:val="baseline"/>
              </w:rPr>
            </w:pPr>
          </w:p>
          <w:p>
            <w:pPr>
              <w:pStyle w:val="7"/>
              <w:jc w:val="left"/>
              <w:rPr>
                <w:rFonts w:hint="default"/>
                <w:b w:val="0"/>
                <w:bCs w:val="0"/>
                <w:sz w:val="24"/>
                <w:szCs w:val="24"/>
                <w:vertAlign w:val="baseline"/>
                <w:lang w:val="ro-RO"/>
              </w:rPr>
            </w:pPr>
            <w:r>
              <w:rPr>
                <w:rFonts w:hint="default"/>
                <w:b w:val="0"/>
                <w:bCs w:val="0"/>
                <w:sz w:val="24"/>
                <w:szCs w:val="24"/>
                <w:vertAlign w:val="baseline"/>
                <w:lang w:val="ro-RO"/>
              </w:rPr>
              <w:t xml:space="preserve">NĂSTĂSIE DRAGOȘ </w:t>
            </w:r>
          </w:p>
        </w:tc>
        <w:tc>
          <w:tcPr>
            <w:tcW w:w="1588" w:type="dxa"/>
          </w:tcPr>
          <w:p>
            <w:pPr>
              <w:pStyle w:val="7"/>
              <w:jc w:val="center"/>
              <w:rPr>
                <w:b w:val="0"/>
                <w:bCs w:val="0"/>
                <w:sz w:val="24"/>
                <w:szCs w:val="24"/>
                <w:vertAlign w:val="baseline"/>
              </w:rPr>
            </w:pPr>
          </w:p>
        </w:tc>
        <w:tc>
          <w:tcPr>
            <w:tcW w:w="1412"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PNL</w:t>
            </w:r>
          </w:p>
        </w:tc>
        <w:tc>
          <w:tcPr>
            <w:tcW w:w="1413" w:type="dxa"/>
          </w:tcPr>
          <w:p>
            <w:pPr>
              <w:pStyle w:val="7"/>
              <w:jc w:val="both"/>
              <w:rPr>
                <w:b w:val="0"/>
                <w:bCs w:val="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13</w:t>
            </w:r>
          </w:p>
        </w:tc>
        <w:tc>
          <w:tcPr>
            <w:tcW w:w="4387" w:type="dxa"/>
          </w:tcPr>
          <w:p>
            <w:pPr>
              <w:pStyle w:val="7"/>
              <w:jc w:val="left"/>
              <w:rPr>
                <w:rFonts w:hint="default"/>
                <w:b w:val="0"/>
                <w:bCs w:val="0"/>
                <w:sz w:val="24"/>
                <w:szCs w:val="24"/>
                <w:vertAlign w:val="baseline"/>
                <w:lang w:val="ro-RO"/>
              </w:rPr>
            </w:pPr>
            <w:r>
              <w:rPr>
                <w:rFonts w:hint="default"/>
                <w:b w:val="0"/>
                <w:bCs w:val="0"/>
                <w:sz w:val="24"/>
                <w:szCs w:val="24"/>
                <w:vertAlign w:val="baseline"/>
                <w:lang w:val="ro-RO"/>
              </w:rPr>
              <w:t>NEAMȚU COSMINA GIORGIANA</w:t>
            </w:r>
          </w:p>
          <w:p>
            <w:pPr>
              <w:pStyle w:val="7"/>
              <w:jc w:val="left"/>
              <w:rPr>
                <w:rFonts w:hint="default"/>
                <w:b w:val="0"/>
                <w:bCs w:val="0"/>
                <w:sz w:val="24"/>
                <w:szCs w:val="24"/>
                <w:vertAlign w:val="baseline"/>
                <w:lang w:val="ro-RO"/>
              </w:rPr>
            </w:pPr>
          </w:p>
        </w:tc>
        <w:tc>
          <w:tcPr>
            <w:tcW w:w="1588" w:type="dxa"/>
          </w:tcPr>
          <w:p>
            <w:pPr>
              <w:pStyle w:val="7"/>
              <w:jc w:val="center"/>
              <w:rPr>
                <w:b w:val="0"/>
                <w:bCs w:val="0"/>
                <w:sz w:val="24"/>
                <w:szCs w:val="24"/>
                <w:vertAlign w:val="baseline"/>
              </w:rPr>
            </w:pPr>
          </w:p>
        </w:tc>
        <w:tc>
          <w:tcPr>
            <w:tcW w:w="1412"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PNL</w:t>
            </w:r>
          </w:p>
        </w:tc>
        <w:tc>
          <w:tcPr>
            <w:tcW w:w="1413" w:type="dxa"/>
          </w:tcPr>
          <w:p>
            <w:pPr>
              <w:pStyle w:val="7"/>
              <w:jc w:val="both"/>
              <w:rPr>
                <w:b w:val="0"/>
                <w:bCs w:val="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14</w:t>
            </w:r>
          </w:p>
        </w:tc>
        <w:tc>
          <w:tcPr>
            <w:tcW w:w="4387" w:type="dxa"/>
          </w:tcPr>
          <w:p>
            <w:pPr>
              <w:pStyle w:val="7"/>
              <w:jc w:val="left"/>
              <w:rPr>
                <w:rFonts w:hint="default"/>
                <w:b w:val="0"/>
                <w:bCs w:val="0"/>
                <w:sz w:val="24"/>
                <w:szCs w:val="24"/>
                <w:vertAlign w:val="baseline"/>
                <w:lang w:val="ro-RO"/>
              </w:rPr>
            </w:pPr>
            <w:r>
              <w:rPr>
                <w:rFonts w:hint="default"/>
                <w:b w:val="0"/>
                <w:bCs w:val="0"/>
                <w:sz w:val="24"/>
                <w:szCs w:val="24"/>
                <w:vertAlign w:val="baseline"/>
                <w:lang w:val="ro-RO"/>
              </w:rPr>
              <w:t xml:space="preserve">PUICĂNESCU IORGU GICU </w:t>
            </w:r>
          </w:p>
        </w:tc>
        <w:tc>
          <w:tcPr>
            <w:tcW w:w="1588" w:type="dxa"/>
          </w:tcPr>
          <w:p>
            <w:pPr>
              <w:pStyle w:val="7"/>
              <w:jc w:val="center"/>
              <w:rPr>
                <w:b w:val="0"/>
                <w:bCs w:val="0"/>
                <w:sz w:val="24"/>
                <w:szCs w:val="24"/>
                <w:vertAlign w:val="baseline"/>
              </w:rPr>
            </w:pPr>
          </w:p>
        </w:tc>
        <w:tc>
          <w:tcPr>
            <w:tcW w:w="1412"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 xml:space="preserve">PNL </w:t>
            </w:r>
          </w:p>
        </w:tc>
        <w:tc>
          <w:tcPr>
            <w:tcW w:w="1413" w:type="dxa"/>
          </w:tcPr>
          <w:p>
            <w:pPr>
              <w:pStyle w:val="7"/>
              <w:jc w:val="both"/>
              <w:rPr>
                <w:b w:val="0"/>
                <w:bCs w:val="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15</w:t>
            </w:r>
          </w:p>
        </w:tc>
        <w:tc>
          <w:tcPr>
            <w:tcW w:w="4387" w:type="dxa"/>
          </w:tcPr>
          <w:p>
            <w:pPr>
              <w:pStyle w:val="7"/>
              <w:jc w:val="left"/>
              <w:rPr>
                <w:rFonts w:hint="default"/>
                <w:b w:val="0"/>
                <w:bCs w:val="0"/>
                <w:sz w:val="24"/>
                <w:szCs w:val="24"/>
                <w:vertAlign w:val="baseline"/>
                <w:lang w:val="ro-RO"/>
              </w:rPr>
            </w:pPr>
          </w:p>
          <w:p>
            <w:pPr>
              <w:pStyle w:val="7"/>
              <w:jc w:val="left"/>
              <w:rPr>
                <w:rFonts w:hint="default"/>
                <w:b w:val="0"/>
                <w:bCs w:val="0"/>
                <w:sz w:val="24"/>
                <w:szCs w:val="24"/>
                <w:vertAlign w:val="baseline"/>
                <w:lang w:val="ro-RO"/>
              </w:rPr>
            </w:pPr>
          </w:p>
        </w:tc>
        <w:tc>
          <w:tcPr>
            <w:tcW w:w="1588" w:type="dxa"/>
          </w:tcPr>
          <w:p>
            <w:pPr>
              <w:pStyle w:val="7"/>
              <w:jc w:val="center"/>
              <w:rPr>
                <w:b w:val="0"/>
                <w:bCs w:val="0"/>
                <w:sz w:val="24"/>
                <w:szCs w:val="24"/>
                <w:vertAlign w:val="baseline"/>
              </w:rPr>
            </w:pPr>
          </w:p>
        </w:tc>
        <w:tc>
          <w:tcPr>
            <w:tcW w:w="1412"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PNL</w:t>
            </w:r>
          </w:p>
        </w:tc>
        <w:tc>
          <w:tcPr>
            <w:tcW w:w="1413" w:type="dxa"/>
          </w:tcPr>
          <w:p>
            <w:pPr>
              <w:pStyle w:val="7"/>
              <w:jc w:val="both"/>
              <w:rPr>
                <w:b w:val="0"/>
                <w:bCs w:val="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16</w:t>
            </w:r>
          </w:p>
        </w:tc>
        <w:tc>
          <w:tcPr>
            <w:tcW w:w="4387" w:type="dxa"/>
          </w:tcPr>
          <w:p>
            <w:pPr>
              <w:pStyle w:val="7"/>
              <w:jc w:val="left"/>
              <w:rPr>
                <w:rFonts w:hint="default"/>
                <w:b w:val="0"/>
                <w:bCs w:val="0"/>
                <w:sz w:val="24"/>
                <w:szCs w:val="24"/>
                <w:vertAlign w:val="baseline"/>
                <w:lang w:val="ro-RO"/>
              </w:rPr>
            </w:pPr>
            <w:r>
              <w:rPr>
                <w:rFonts w:hint="default"/>
                <w:b w:val="0"/>
                <w:bCs w:val="0"/>
                <w:sz w:val="24"/>
                <w:szCs w:val="24"/>
                <w:vertAlign w:val="baseline"/>
                <w:lang w:val="ro-RO"/>
              </w:rPr>
              <w:t xml:space="preserve">GIURCĂ  NICUȘOR </w:t>
            </w:r>
          </w:p>
          <w:p>
            <w:pPr>
              <w:pStyle w:val="7"/>
              <w:jc w:val="left"/>
              <w:rPr>
                <w:rFonts w:hint="default"/>
                <w:b w:val="0"/>
                <w:bCs w:val="0"/>
                <w:sz w:val="24"/>
                <w:szCs w:val="24"/>
                <w:vertAlign w:val="baseline"/>
                <w:lang w:val="ro-RO"/>
              </w:rPr>
            </w:pPr>
          </w:p>
        </w:tc>
        <w:tc>
          <w:tcPr>
            <w:tcW w:w="1588" w:type="dxa"/>
          </w:tcPr>
          <w:p>
            <w:pPr>
              <w:pStyle w:val="7"/>
              <w:jc w:val="center"/>
              <w:rPr>
                <w:b w:val="0"/>
                <w:bCs w:val="0"/>
                <w:sz w:val="24"/>
                <w:szCs w:val="24"/>
                <w:vertAlign w:val="baseline"/>
              </w:rPr>
            </w:pPr>
          </w:p>
        </w:tc>
        <w:tc>
          <w:tcPr>
            <w:tcW w:w="1412"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PNL</w:t>
            </w:r>
          </w:p>
        </w:tc>
        <w:tc>
          <w:tcPr>
            <w:tcW w:w="1413" w:type="dxa"/>
          </w:tcPr>
          <w:p>
            <w:pPr>
              <w:pStyle w:val="7"/>
              <w:jc w:val="both"/>
              <w:rPr>
                <w:b w:val="0"/>
                <w:bCs w:val="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763"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17</w:t>
            </w:r>
          </w:p>
        </w:tc>
        <w:tc>
          <w:tcPr>
            <w:tcW w:w="4387" w:type="dxa"/>
          </w:tcPr>
          <w:p>
            <w:pPr>
              <w:pStyle w:val="7"/>
              <w:jc w:val="left"/>
              <w:rPr>
                <w:rFonts w:hint="default"/>
                <w:b w:val="0"/>
                <w:bCs w:val="0"/>
                <w:sz w:val="24"/>
                <w:szCs w:val="24"/>
                <w:vertAlign w:val="baseline"/>
                <w:lang w:val="ro-RO"/>
              </w:rPr>
            </w:pPr>
            <w:r>
              <w:rPr>
                <w:rFonts w:hint="default"/>
                <w:b w:val="0"/>
                <w:bCs w:val="0"/>
                <w:sz w:val="24"/>
                <w:szCs w:val="24"/>
                <w:vertAlign w:val="baseline"/>
                <w:lang w:val="ro-RO"/>
              </w:rPr>
              <w:t>RĂDULESCU CARMEN CLAUDIA</w:t>
            </w:r>
          </w:p>
          <w:p>
            <w:pPr>
              <w:pStyle w:val="7"/>
              <w:jc w:val="left"/>
              <w:rPr>
                <w:rFonts w:hint="default"/>
                <w:b w:val="0"/>
                <w:bCs w:val="0"/>
                <w:sz w:val="24"/>
                <w:szCs w:val="24"/>
                <w:vertAlign w:val="baseline"/>
                <w:lang w:val="ro-RO"/>
              </w:rPr>
            </w:pPr>
          </w:p>
        </w:tc>
        <w:tc>
          <w:tcPr>
            <w:tcW w:w="1588" w:type="dxa"/>
          </w:tcPr>
          <w:p>
            <w:pPr>
              <w:pStyle w:val="7"/>
              <w:jc w:val="center"/>
              <w:rPr>
                <w:b w:val="0"/>
                <w:bCs w:val="0"/>
                <w:sz w:val="24"/>
                <w:szCs w:val="24"/>
                <w:vertAlign w:val="baseline"/>
              </w:rPr>
            </w:pPr>
          </w:p>
        </w:tc>
        <w:tc>
          <w:tcPr>
            <w:tcW w:w="1412"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PNL</w:t>
            </w:r>
          </w:p>
        </w:tc>
        <w:tc>
          <w:tcPr>
            <w:tcW w:w="1413" w:type="dxa"/>
          </w:tcPr>
          <w:p>
            <w:pPr>
              <w:pStyle w:val="7"/>
              <w:jc w:val="both"/>
              <w:rPr>
                <w:b w:val="0"/>
                <w:bCs w:val="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18</w:t>
            </w:r>
          </w:p>
        </w:tc>
        <w:tc>
          <w:tcPr>
            <w:tcW w:w="4387" w:type="dxa"/>
          </w:tcPr>
          <w:p>
            <w:pPr>
              <w:pStyle w:val="7"/>
              <w:jc w:val="left"/>
              <w:rPr>
                <w:rFonts w:hint="default"/>
                <w:b w:val="0"/>
                <w:bCs w:val="0"/>
                <w:sz w:val="24"/>
                <w:szCs w:val="24"/>
                <w:vertAlign w:val="baseline"/>
                <w:lang w:val="ro-RO"/>
              </w:rPr>
            </w:pPr>
            <w:r>
              <w:rPr>
                <w:rFonts w:hint="default"/>
                <w:b w:val="0"/>
                <w:bCs w:val="0"/>
                <w:sz w:val="24"/>
                <w:szCs w:val="24"/>
                <w:vertAlign w:val="baseline"/>
                <w:lang w:val="ro-RO"/>
              </w:rPr>
              <w:t xml:space="preserve"> GHERGHE CONSTANTIN </w:t>
            </w:r>
          </w:p>
        </w:tc>
        <w:tc>
          <w:tcPr>
            <w:tcW w:w="1588" w:type="dxa"/>
          </w:tcPr>
          <w:p>
            <w:pPr>
              <w:pStyle w:val="7"/>
              <w:jc w:val="center"/>
              <w:rPr>
                <w:b w:val="0"/>
                <w:bCs w:val="0"/>
                <w:sz w:val="24"/>
                <w:szCs w:val="24"/>
                <w:vertAlign w:val="baseline"/>
              </w:rPr>
            </w:pPr>
          </w:p>
        </w:tc>
        <w:tc>
          <w:tcPr>
            <w:tcW w:w="1412"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PARTIDUL PRO ROMÂNIA</w:t>
            </w:r>
          </w:p>
        </w:tc>
        <w:tc>
          <w:tcPr>
            <w:tcW w:w="1413" w:type="dxa"/>
          </w:tcPr>
          <w:p>
            <w:pPr>
              <w:pStyle w:val="7"/>
              <w:jc w:val="both"/>
              <w:rPr>
                <w:b w:val="0"/>
                <w:bCs w:val="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trPr>
        <w:tc>
          <w:tcPr>
            <w:tcW w:w="763"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19</w:t>
            </w:r>
          </w:p>
        </w:tc>
        <w:tc>
          <w:tcPr>
            <w:tcW w:w="4387" w:type="dxa"/>
          </w:tcPr>
          <w:p>
            <w:pPr>
              <w:pStyle w:val="7"/>
              <w:jc w:val="left"/>
              <w:rPr>
                <w:rFonts w:hint="default"/>
                <w:b w:val="0"/>
                <w:bCs w:val="0"/>
                <w:sz w:val="24"/>
                <w:szCs w:val="24"/>
                <w:vertAlign w:val="baseline"/>
                <w:lang w:val="ro-RO"/>
              </w:rPr>
            </w:pPr>
            <w:r>
              <w:rPr>
                <w:rFonts w:hint="default"/>
                <w:b w:val="0"/>
                <w:bCs w:val="0"/>
                <w:sz w:val="24"/>
                <w:szCs w:val="24"/>
                <w:vertAlign w:val="baseline"/>
                <w:lang w:val="ro-RO"/>
              </w:rPr>
              <w:t>GIUHAT CRISTIANA LAURA</w:t>
            </w:r>
          </w:p>
          <w:p>
            <w:pPr>
              <w:pStyle w:val="7"/>
              <w:jc w:val="left"/>
              <w:rPr>
                <w:rFonts w:hint="default"/>
                <w:b w:val="0"/>
                <w:bCs w:val="0"/>
                <w:sz w:val="24"/>
                <w:szCs w:val="24"/>
                <w:vertAlign w:val="baseline"/>
                <w:lang w:val="ro-RO"/>
              </w:rPr>
            </w:pPr>
          </w:p>
        </w:tc>
        <w:tc>
          <w:tcPr>
            <w:tcW w:w="1588" w:type="dxa"/>
          </w:tcPr>
          <w:p>
            <w:pPr>
              <w:pStyle w:val="7"/>
              <w:jc w:val="center"/>
              <w:rPr>
                <w:b w:val="0"/>
                <w:bCs w:val="0"/>
                <w:sz w:val="24"/>
                <w:szCs w:val="24"/>
                <w:vertAlign w:val="baseline"/>
              </w:rPr>
            </w:pPr>
          </w:p>
        </w:tc>
        <w:tc>
          <w:tcPr>
            <w:tcW w:w="1412" w:type="dxa"/>
          </w:tcPr>
          <w:p>
            <w:pPr>
              <w:pStyle w:val="7"/>
              <w:jc w:val="center"/>
              <w:rPr>
                <w:b w:val="0"/>
                <w:bCs w:val="0"/>
                <w:sz w:val="24"/>
                <w:szCs w:val="24"/>
                <w:vertAlign w:val="baseline"/>
              </w:rPr>
            </w:pPr>
            <w:r>
              <w:rPr>
                <w:rFonts w:hint="default"/>
                <w:b w:val="0"/>
                <w:bCs w:val="0"/>
                <w:sz w:val="24"/>
                <w:szCs w:val="24"/>
                <w:vertAlign w:val="baseline"/>
                <w:lang w:val="ro-RO"/>
              </w:rPr>
              <w:t>PARTIDUL PRO ROMÂNIA</w:t>
            </w:r>
          </w:p>
        </w:tc>
        <w:tc>
          <w:tcPr>
            <w:tcW w:w="1413" w:type="dxa"/>
          </w:tcPr>
          <w:p>
            <w:pPr>
              <w:pStyle w:val="7"/>
              <w:jc w:val="both"/>
              <w:rPr>
                <w:b w:val="0"/>
                <w:bCs w:val="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20</w:t>
            </w:r>
          </w:p>
        </w:tc>
        <w:tc>
          <w:tcPr>
            <w:tcW w:w="4387" w:type="dxa"/>
          </w:tcPr>
          <w:p>
            <w:pPr>
              <w:pStyle w:val="7"/>
              <w:jc w:val="left"/>
              <w:rPr>
                <w:b w:val="0"/>
                <w:bCs w:val="0"/>
                <w:sz w:val="24"/>
                <w:szCs w:val="24"/>
                <w:vertAlign w:val="baseline"/>
              </w:rPr>
            </w:pPr>
          </w:p>
          <w:p>
            <w:pPr>
              <w:pStyle w:val="7"/>
              <w:jc w:val="left"/>
              <w:rPr>
                <w:rFonts w:hint="default"/>
                <w:b w:val="0"/>
                <w:bCs w:val="0"/>
                <w:sz w:val="24"/>
                <w:szCs w:val="24"/>
                <w:vertAlign w:val="baseline"/>
                <w:lang w:val="ro-RO"/>
              </w:rPr>
            </w:pPr>
            <w:r>
              <w:rPr>
                <w:rFonts w:hint="default"/>
                <w:b w:val="0"/>
                <w:bCs w:val="0"/>
                <w:sz w:val="24"/>
                <w:szCs w:val="24"/>
                <w:vertAlign w:val="baseline"/>
                <w:lang w:val="ro-RO"/>
              </w:rPr>
              <w:t>DAMIAN  DUMITRU MIREL</w:t>
            </w:r>
          </w:p>
        </w:tc>
        <w:tc>
          <w:tcPr>
            <w:tcW w:w="1588" w:type="dxa"/>
          </w:tcPr>
          <w:p>
            <w:pPr>
              <w:pStyle w:val="7"/>
              <w:jc w:val="center"/>
              <w:rPr>
                <w:b w:val="0"/>
                <w:bCs w:val="0"/>
                <w:sz w:val="24"/>
                <w:szCs w:val="24"/>
                <w:vertAlign w:val="baseline"/>
              </w:rPr>
            </w:pPr>
          </w:p>
        </w:tc>
        <w:tc>
          <w:tcPr>
            <w:tcW w:w="1412" w:type="dxa"/>
          </w:tcPr>
          <w:p>
            <w:pPr>
              <w:pStyle w:val="7"/>
              <w:jc w:val="center"/>
              <w:rPr>
                <w:b w:val="0"/>
                <w:bCs w:val="0"/>
                <w:sz w:val="24"/>
                <w:szCs w:val="24"/>
                <w:vertAlign w:val="baseline"/>
              </w:rPr>
            </w:pPr>
            <w:r>
              <w:rPr>
                <w:rFonts w:hint="default"/>
                <w:b w:val="0"/>
                <w:bCs w:val="0"/>
                <w:sz w:val="24"/>
                <w:szCs w:val="24"/>
                <w:vertAlign w:val="baseline"/>
                <w:lang w:val="ro-RO"/>
              </w:rPr>
              <w:t>PARTIDUL PRO ROMÂNIA</w:t>
            </w:r>
          </w:p>
        </w:tc>
        <w:tc>
          <w:tcPr>
            <w:tcW w:w="1413" w:type="dxa"/>
          </w:tcPr>
          <w:p>
            <w:pPr>
              <w:pStyle w:val="7"/>
              <w:jc w:val="both"/>
              <w:rPr>
                <w:b w:val="0"/>
                <w:bCs w:val="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21</w:t>
            </w:r>
          </w:p>
        </w:tc>
        <w:tc>
          <w:tcPr>
            <w:tcW w:w="4387" w:type="dxa"/>
          </w:tcPr>
          <w:p>
            <w:pPr>
              <w:pStyle w:val="7"/>
              <w:jc w:val="left"/>
              <w:rPr>
                <w:b w:val="0"/>
                <w:bCs w:val="0"/>
                <w:sz w:val="24"/>
                <w:szCs w:val="24"/>
                <w:vertAlign w:val="baseline"/>
              </w:rPr>
            </w:pPr>
          </w:p>
          <w:p>
            <w:pPr>
              <w:pStyle w:val="7"/>
              <w:jc w:val="left"/>
              <w:rPr>
                <w:rFonts w:hint="default"/>
                <w:b w:val="0"/>
                <w:bCs w:val="0"/>
                <w:sz w:val="24"/>
                <w:szCs w:val="24"/>
                <w:vertAlign w:val="baseline"/>
                <w:lang w:val="ro-RO"/>
              </w:rPr>
            </w:pPr>
            <w:r>
              <w:rPr>
                <w:rFonts w:hint="default"/>
                <w:b w:val="0"/>
                <w:bCs w:val="0"/>
                <w:sz w:val="24"/>
                <w:szCs w:val="24"/>
                <w:vertAlign w:val="baseline"/>
                <w:lang w:val="ro-RO"/>
              </w:rPr>
              <w:t xml:space="preserve">KOLER   EDUARD VIRGIL </w:t>
            </w:r>
          </w:p>
        </w:tc>
        <w:tc>
          <w:tcPr>
            <w:tcW w:w="1588" w:type="dxa"/>
          </w:tcPr>
          <w:p>
            <w:pPr>
              <w:pStyle w:val="7"/>
              <w:jc w:val="center"/>
              <w:rPr>
                <w:b w:val="0"/>
                <w:bCs w:val="0"/>
                <w:sz w:val="24"/>
                <w:szCs w:val="24"/>
                <w:vertAlign w:val="baseline"/>
              </w:rPr>
            </w:pPr>
          </w:p>
        </w:tc>
        <w:tc>
          <w:tcPr>
            <w:tcW w:w="1412" w:type="dxa"/>
          </w:tcPr>
          <w:p>
            <w:pPr>
              <w:pStyle w:val="7"/>
              <w:jc w:val="center"/>
              <w:rPr>
                <w:b w:val="0"/>
                <w:bCs w:val="0"/>
                <w:sz w:val="24"/>
                <w:szCs w:val="24"/>
                <w:vertAlign w:val="baseline"/>
              </w:rPr>
            </w:pPr>
            <w:r>
              <w:rPr>
                <w:rFonts w:hint="default"/>
                <w:b w:val="0"/>
                <w:bCs w:val="0"/>
                <w:sz w:val="24"/>
                <w:szCs w:val="24"/>
                <w:vertAlign w:val="baseline"/>
                <w:lang w:val="ro-RO"/>
              </w:rPr>
              <w:t>PARTIDUL PRO ROMÂNIA</w:t>
            </w:r>
          </w:p>
        </w:tc>
        <w:tc>
          <w:tcPr>
            <w:tcW w:w="1413" w:type="dxa"/>
          </w:tcPr>
          <w:p>
            <w:pPr>
              <w:pStyle w:val="7"/>
              <w:jc w:val="both"/>
              <w:rPr>
                <w:b w:val="0"/>
                <w:bCs w:val="0"/>
                <w:sz w:val="24"/>
                <w:szCs w:val="24"/>
                <w:vertAlign w:val="baseline"/>
              </w:rPr>
            </w:pPr>
          </w:p>
          <w:p>
            <w:pPr>
              <w:pStyle w:val="7"/>
              <w:jc w:val="both"/>
              <w:rPr>
                <w:b w:val="0"/>
                <w:bCs w:val="0"/>
                <w:sz w:val="24"/>
                <w:szCs w:val="24"/>
                <w:vertAlign w:val="baseline"/>
              </w:rPr>
            </w:pPr>
          </w:p>
          <w:p>
            <w:pPr>
              <w:pStyle w:val="7"/>
              <w:jc w:val="both"/>
              <w:rPr>
                <w:b w:val="0"/>
                <w:bCs w:val="0"/>
                <w:sz w:val="24"/>
                <w:szCs w:val="24"/>
                <w:vertAlign w:val="baseline"/>
              </w:rPr>
            </w:pPr>
          </w:p>
        </w:tc>
      </w:tr>
      <w:tr>
        <w:tblPrEx>
          <w:tblCellMar>
            <w:top w:w="0" w:type="dxa"/>
            <w:left w:w="108" w:type="dxa"/>
            <w:bottom w:w="0" w:type="dxa"/>
            <w:right w:w="108" w:type="dxa"/>
          </w:tblCellMar>
        </w:tblPrEx>
        <w:tc>
          <w:tcPr>
            <w:tcW w:w="763"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22</w:t>
            </w:r>
          </w:p>
          <w:p>
            <w:pPr>
              <w:pStyle w:val="7"/>
              <w:jc w:val="center"/>
              <w:rPr>
                <w:rFonts w:hint="default"/>
                <w:b w:val="0"/>
                <w:bCs w:val="0"/>
                <w:sz w:val="24"/>
                <w:szCs w:val="24"/>
                <w:vertAlign w:val="baseline"/>
                <w:lang w:val="ro-RO"/>
              </w:rPr>
            </w:pPr>
          </w:p>
        </w:tc>
        <w:tc>
          <w:tcPr>
            <w:tcW w:w="4387" w:type="dxa"/>
          </w:tcPr>
          <w:p>
            <w:pPr>
              <w:pStyle w:val="7"/>
              <w:jc w:val="left"/>
              <w:rPr>
                <w:rFonts w:hint="default"/>
                <w:b w:val="0"/>
                <w:bCs w:val="0"/>
                <w:sz w:val="24"/>
                <w:szCs w:val="24"/>
                <w:vertAlign w:val="baseline"/>
                <w:lang w:val="ro-RO"/>
              </w:rPr>
            </w:pPr>
            <w:r>
              <w:rPr>
                <w:rFonts w:hint="default"/>
                <w:b w:val="0"/>
                <w:bCs w:val="0"/>
                <w:sz w:val="24"/>
                <w:szCs w:val="24"/>
                <w:vertAlign w:val="baseline"/>
                <w:lang w:val="ro-RO"/>
              </w:rPr>
              <w:t>BOAGIU ROBERT GEORGE</w:t>
            </w:r>
          </w:p>
        </w:tc>
        <w:tc>
          <w:tcPr>
            <w:tcW w:w="1588" w:type="dxa"/>
          </w:tcPr>
          <w:p>
            <w:pPr>
              <w:pStyle w:val="7"/>
              <w:jc w:val="center"/>
              <w:rPr>
                <w:b w:val="0"/>
                <w:bCs w:val="0"/>
                <w:sz w:val="24"/>
                <w:szCs w:val="24"/>
                <w:vertAlign w:val="baseline"/>
              </w:rPr>
            </w:pPr>
          </w:p>
        </w:tc>
        <w:tc>
          <w:tcPr>
            <w:tcW w:w="1412"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PSD</w:t>
            </w:r>
          </w:p>
        </w:tc>
        <w:tc>
          <w:tcPr>
            <w:tcW w:w="1413" w:type="dxa"/>
          </w:tcPr>
          <w:p>
            <w:pPr>
              <w:pStyle w:val="7"/>
              <w:jc w:val="both"/>
              <w:rPr>
                <w:b w:val="0"/>
                <w:bCs w:val="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23</w:t>
            </w:r>
          </w:p>
        </w:tc>
        <w:tc>
          <w:tcPr>
            <w:tcW w:w="4387" w:type="dxa"/>
          </w:tcPr>
          <w:p>
            <w:pPr>
              <w:pStyle w:val="7"/>
              <w:jc w:val="left"/>
              <w:rPr>
                <w:rFonts w:hint="default"/>
                <w:b w:val="0"/>
                <w:bCs w:val="0"/>
                <w:sz w:val="24"/>
                <w:szCs w:val="24"/>
                <w:vertAlign w:val="baseline"/>
                <w:lang w:val="ro-RO"/>
              </w:rPr>
            </w:pPr>
          </w:p>
          <w:p>
            <w:pPr>
              <w:pStyle w:val="7"/>
              <w:jc w:val="left"/>
              <w:rPr>
                <w:rFonts w:hint="default"/>
                <w:b w:val="0"/>
                <w:bCs w:val="0"/>
                <w:sz w:val="24"/>
                <w:szCs w:val="24"/>
                <w:vertAlign w:val="baseline"/>
                <w:lang w:val="ro-RO"/>
              </w:rPr>
            </w:pPr>
            <w:r>
              <w:rPr>
                <w:rFonts w:hint="default"/>
                <w:b w:val="0"/>
                <w:bCs w:val="0"/>
                <w:sz w:val="24"/>
                <w:szCs w:val="24"/>
                <w:vertAlign w:val="baseline"/>
                <w:lang w:val="ro-RO"/>
              </w:rPr>
              <w:t xml:space="preserve">URUCU EUSEBIO </w:t>
            </w:r>
          </w:p>
        </w:tc>
        <w:tc>
          <w:tcPr>
            <w:tcW w:w="1588" w:type="dxa"/>
          </w:tcPr>
          <w:p>
            <w:pPr>
              <w:pStyle w:val="7"/>
              <w:jc w:val="center"/>
              <w:rPr>
                <w:b w:val="0"/>
                <w:bCs w:val="0"/>
                <w:sz w:val="24"/>
                <w:szCs w:val="24"/>
                <w:vertAlign w:val="baseline"/>
              </w:rPr>
            </w:pPr>
          </w:p>
        </w:tc>
        <w:tc>
          <w:tcPr>
            <w:tcW w:w="1412" w:type="dxa"/>
          </w:tcPr>
          <w:p>
            <w:pPr>
              <w:pStyle w:val="7"/>
              <w:jc w:val="center"/>
              <w:rPr>
                <w:rFonts w:hint="default"/>
                <w:b w:val="0"/>
                <w:bCs w:val="0"/>
                <w:sz w:val="24"/>
                <w:szCs w:val="24"/>
                <w:vertAlign w:val="baseline"/>
                <w:lang w:val="ro-RO"/>
              </w:rPr>
            </w:pPr>
            <w:r>
              <w:rPr>
                <w:rFonts w:hint="default"/>
                <w:b w:val="0"/>
                <w:bCs w:val="0"/>
                <w:sz w:val="24"/>
                <w:szCs w:val="24"/>
                <w:vertAlign w:val="baseline"/>
                <w:lang w:val="ro-RO"/>
              </w:rPr>
              <w:t>PSD</w:t>
            </w:r>
          </w:p>
        </w:tc>
        <w:tc>
          <w:tcPr>
            <w:tcW w:w="1413" w:type="dxa"/>
          </w:tcPr>
          <w:p>
            <w:pPr>
              <w:pStyle w:val="7"/>
              <w:jc w:val="both"/>
              <w:rPr>
                <w:b w:val="0"/>
                <w:bCs w:val="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pStyle w:val="7"/>
              <w:jc w:val="center"/>
              <w:rPr>
                <w:rFonts w:hint="default"/>
                <w:b w:val="0"/>
                <w:bCs w:val="0"/>
                <w:sz w:val="24"/>
                <w:szCs w:val="24"/>
                <w:vertAlign w:val="baseline"/>
                <w:lang w:val="ro-RO"/>
              </w:rPr>
            </w:pPr>
          </w:p>
        </w:tc>
        <w:tc>
          <w:tcPr>
            <w:tcW w:w="4387" w:type="dxa"/>
          </w:tcPr>
          <w:p>
            <w:pPr>
              <w:pStyle w:val="7"/>
              <w:jc w:val="left"/>
              <w:rPr>
                <w:rFonts w:hint="default"/>
                <w:b w:val="0"/>
                <w:bCs w:val="0"/>
                <w:sz w:val="24"/>
                <w:szCs w:val="24"/>
                <w:vertAlign w:val="baseline"/>
                <w:lang w:val="ro-RO"/>
              </w:rPr>
            </w:pPr>
          </w:p>
        </w:tc>
        <w:tc>
          <w:tcPr>
            <w:tcW w:w="1588" w:type="dxa"/>
          </w:tcPr>
          <w:p>
            <w:pPr>
              <w:pStyle w:val="7"/>
              <w:jc w:val="center"/>
              <w:rPr>
                <w:b w:val="0"/>
                <w:bCs w:val="0"/>
                <w:sz w:val="24"/>
                <w:szCs w:val="24"/>
                <w:vertAlign w:val="baseline"/>
              </w:rPr>
            </w:pPr>
          </w:p>
        </w:tc>
        <w:tc>
          <w:tcPr>
            <w:tcW w:w="1412" w:type="dxa"/>
          </w:tcPr>
          <w:p>
            <w:pPr>
              <w:pStyle w:val="7"/>
              <w:jc w:val="center"/>
              <w:rPr>
                <w:rFonts w:hint="default"/>
                <w:b w:val="0"/>
                <w:bCs w:val="0"/>
                <w:sz w:val="24"/>
                <w:szCs w:val="24"/>
                <w:vertAlign w:val="baseline"/>
                <w:lang w:val="ro-RO"/>
              </w:rPr>
            </w:pPr>
          </w:p>
        </w:tc>
        <w:tc>
          <w:tcPr>
            <w:tcW w:w="1413" w:type="dxa"/>
          </w:tcPr>
          <w:p>
            <w:pPr>
              <w:pStyle w:val="7"/>
              <w:jc w:val="both"/>
              <w:rPr>
                <w:b w:val="0"/>
                <w:bCs w:val="0"/>
                <w:sz w:val="24"/>
                <w:szCs w:val="24"/>
                <w:vertAlign w:val="baseline"/>
              </w:rPr>
            </w:pPr>
          </w:p>
        </w:tc>
      </w:tr>
    </w:tbl>
    <w:p>
      <w:pPr>
        <w:pStyle w:val="15"/>
        <w:numPr>
          <w:ilvl w:val="0"/>
          <w:numId w:val="0"/>
        </w:numPr>
        <w:tabs>
          <w:tab w:val="left" w:pos="371"/>
        </w:tabs>
        <w:spacing w:before="0" w:after="10" w:line="240" w:lineRule="auto"/>
        <w:ind w:right="0" w:rightChars="0"/>
        <w:jc w:val="center"/>
        <w:rPr>
          <w:rFonts w:hint="default" w:ascii="Times New Roman" w:hAnsi="Times New Roman" w:cs="Times New Roman"/>
          <w:sz w:val="24"/>
          <w:szCs w:val="24"/>
        </w:rPr>
      </w:pPr>
    </w:p>
    <w:p>
      <w:pPr>
        <w:pStyle w:val="15"/>
        <w:numPr>
          <w:ilvl w:val="0"/>
          <w:numId w:val="0"/>
        </w:numPr>
        <w:tabs>
          <w:tab w:val="left" w:pos="371"/>
        </w:tabs>
        <w:spacing w:before="0" w:after="10" w:line="240" w:lineRule="auto"/>
        <w:ind w:right="0" w:rightChars="0"/>
        <w:jc w:val="center"/>
        <w:rPr>
          <w:rFonts w:hint="default" w:ascii="Times New Roman" w:hAnsi="Times New Roman" w:cs="Times New Roman"/>
          <w:sz w:val="24"/>
          <w:szCs w:val="24"/>
        </w:rPr>
      </w:pPr>
    </w:p>
    <w:p>
      <w:pPr>
        <w:pStyle w:val="15"/>
        <w:numPr>
          <w:ilvl w:val="0"/>
          <w:numId w:val="0"/>
        </w:numPr>
        <w:tabs>
          <w:tab w:val="left" w:pos="371"/>
        </w:tabs>
        <w:spacing w:before="0" w:after="10" w:line="240" w:lineRule="auto"/>
        <w:ind w:right="0" w:rightChars="0"/>
        <w:jc w:val="center"/>
        <w:rPr>
          <w:rFonts w:hint="default" w:ascii="Times New Roman" w:hAnsi="Times New Roman" w:cs="Times New Roman"/>
          <w:sz w:val="24"/>
          <w:szCs w:val="24"/>
        </w:rPr>
      </w:pPr>
    </w:p>
    <w:p>
      <w:pPr>
        <w:pStyle w:val="13"/>
        <w:numPr>
          <w:ilvl w:val="0"/>
          <w:numId w:val="23"/>
        </w:numPr>
        <w:bidi w:val="0"/>
        <w:ind w:left="140" w:leftChars="0" w:right="-440" w:rightChars="0" w:firstLine="0" w:firstLineChars="0"/>
        <w:jc w:val="center"/>
        <w:rPr>
          <w:sz w:val="28"/>
          <w:szCs w:val="28"/>
        </w:rPr>
      </w:pPr>
      <w:r>
        <w:rPr>
          <w:sz w:val="28"/>
          <w:szCs w:val="28"/>
        </w:rPr>
        <w:t>Componența nominală, perioada/perioadele de exercitare ale mandatelor aleșilor locali de</w:t>
      </w:r>
      <w:r>
        <w:rPr>
          <w:rFonts w:hint="default"/>
          <w:sz w:val="28"/>
          <w:szCs w:val="28"/>
          <w:lang w:val="ro-RO"/>
        </w:rPr>
        <w:t xml:space="preserve"> </w:t>
      </w:r>
      <w:r>
        <w:rPr>
          <w:sz w:val="28"/>
          <w:szCs w:val="28"/>
        </w:rPr>
        <w:t>la</w:t>
      </w:r>
      <w:r>
        <w:rPr>
          <w:rFonts w:hint="default"/>
          <w:sz w:val="28"/>
          <w:szCs w:val="28"/>
          <w:lang w:val="ro-RO"/>
        </w:rPr>
        <w:t xml:space="preserve"> </w:t>
      </w:r>
      <w:r>
        <w:rPr>
          <w:sz w:val="28"/>
          <w:szCs w:val="28"/>
        </w:rPr>
        <w:t>nivelul</w:t>
      </w:r>
      <w:r>
        <w:rPr>
          <w:rFonts w:hint="default"/>
          <w:sz w:val="28"/>
          <w:szCs w:val="28"/>
          <w:lang w:val="ro-RO"/>
        </w:rPr>
        <w:t xml:space="preserve"> </w:t>
      </w:r>
      <w:r>
        <w:rPr>
          <w:sz w:val="28"/>
          <w:szCs w:val="28"/>
        </w:rPr>
        <w:t>Municipiului</w:t>
      </w:r>
      <w:r>
        <w:rPr>
          <w:rFonts w:hint="default"/>
          <w:sz w:val="28"/>
          <w:szCs w:val="28"/>
          <w:lang w:val="ro-RO"/>
        </w:rPr>
        <w:t xml:space="preserve"> Dr.Tr.Severin, Județul Mehedinți, prec</w:t>
      </w:r>
      <w:r>
        <w:rPr>
          <w:sz w:val="28"/>
          <w:szCs w:val="28"/>
        </w:rPr>
        <w:t>um și apartenența politică a acestora, începând cu anul 1992.</w:t>
      </w:r>
    </w:p>
    <w:p>
      <w:pPr>
        <w:pStyle w:val="15"/>
        <w:numPr>
          <w:ilvl w:val="0"/>
          <w:numId w:val="0"/>
        </w:numPr>
        <w:tabs>
          <w:tab w:val="left" w:pos="840"/>
        </w:tabs>
        <w:spacing w:before="149" w:after="0" w:line="240" w:lineRule="auto"/>
        <w:ind w:right="0" w:rightChars="0"/>
        <w:jc w:val="left"/>
        <w:rPr>
          <w:rFonts w:hint="default"/>
          <w:b/>
          <w:sz w:val="26"/>
          <w:lang w:val="ro-RO"/>
        </w:rPr>
      </w:pPr>
    </w:p>
    <w:p>
      <w:pPr>
        <w:pStyle w:val="15"/>
        <w:numPr>
          <w:ilvl w:val="0"/>
          <w:numId w:val="0"/>
        </w:numPr>
        <w:tabs>
          <w:tab w:val="left" w:pos="840"/>
        </w:tabs>
        <w:spacing w:before="149" w:after="0" w:line="240" w:lineRule="auto"/>
        <w:ind w:right="0" w:rightChars="0"/>
        <w:jc w:val="left"/>
        <w:rPr>
          <w:b/>
          <w:sz w:val="28"/>
          <w:szCs w:val="28"/>
        </w:rPr>
      </w:pPr>
      <w:r>
        <w:rPr>
          <w:rFonts w:hint="default"/>
          <w:b/>
          <w:sz w:val="28"/>
          <w:szCs w:val="28"/>
          <w:lang w:val="ro-RO"/>
        </w:rPr>
        <w:t xml:space="preserve">  VICEPRIMARI</w:t>
      </w:r>
    </w:p>
    <w:p>
      <w:pPr>
        <w:pStyle w:val="15"/>
        <w:numPr>
          <w:ilvl w:val="0"/>
          <w:numId w:val="0"/>
        </w:numPr>
        <w:tabs>
          <w:tab w:val="left" w:pos="840"/>
        </w:tabs>
        <w:spacing w:before="149" w:after="0" w:line="240" w:lineRule="auto"/>
        <w:ind w:right="0" w:rightChars="0"/>
        <w:jc w:val="left"/>
        <w:rPr>
          <w:b/>
          <w:sz w:val="28"/>
          <w:szCs w:val="28"/>
        </w:rPr>
      </w:pPr>
      <w:r>
        <w:rPr>
          <w:rFonts w:hint="default"/>
          <w:b/>
          <w:sz w:val="28"/>
          <w:szCs w:val="28"/>
          <w:lang w:val="ro-RO"/>
        </w:rPr>
        <w:t>a)</w:t>
      </w:r>
      <w:r>
        <w:rPr>
          <w:b/>
          <w:sz w:val="28"/>
          <w:szCs w:val="28"/>
        </w:rPr>
        <w:t>mandatul</w:t>
      </w:r>
      <w:r>
        <w:rPr>
          <w:b/>
          <w:spacing w:val="-4"/>
          <w:sz w:val="28"/>
          <w:szCs w:val="28"/>
        </w:rPr>
        <w:t xml:space="preserve"> </w:t>
      </w:r>
      <w:r>
        <w:rPr>
          <w:b/>
          <w:sz w:val="28"/>
          <w:szCs w:val="28"/>
        </w:rPr>
        <w:t>1992-1996</w:t>
      </w:r>
    </w:p>
    <w:p>
      <w:pPr>
        <w:pStyle w:val="7"/>
        <w:spacing w:before="3"/>
        <w:rPr>
          <w:b/>
          <w:sz w:val="12"/>
        </w:rPr>
      </w:pPr>
    </w:p>
    <w:tbl>
      <w:tblPr>
        <w:tblStyle w:val="6"/>
        <w:tblpPr w:leftFromText="180" w:rightFromText="180" w:vertAnchor="text" w:horzAnchor="page" w:tblpX="1222" w:tblpY="143"/>
        <w:tblOverlap w:val="never"/>
        <w:tblW w:w="95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6"/>
        <w:gridCol w:w="4412"/>
        <w:gridCol w:w="1446"/>
        <w:gridCol w:w="1534"/>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766" w:type="dxa"/>
          </w:tcPr>
          <w:p>
            <w:pPr>
              <w:pStyle w:val="16"/>
              <w:spacing w:before="2" w:line="240" w:lineRule="auto"/>
              <w:jc w:val="left"/>
              <w:rPr>
                <w:b/>
                <w:sz w:val="25"/>
              </w:rPr>
            </w:pPr>
          </w:p>
          <w:p>
            <w:pPr>
              <w:pStyle w:val="16"/>
              <w:spacing w:line="287" w:lineRule="exact"/>
              <w:ind w:left="3"/>
              <w:rPr>
                <w:sz w:val="26"/>
              </w:rPr>
            </w:pPr>
            <w:r>
              <w:rPr>
                <w:sz w:val="26"/>
              </w:rPr>
              <w:t>Nr.</w:t>
            </w:r>
            <w:r>
              <w:rPr>
                <w:spacing w:val="-5"/>
                <w:sz w:val="26"/>
              </w:rPr>
              <w:t xml:space="preserve"> </w:t>
            </w:r>
            <w:r>
              <w:rPr>
                <w:sz w:val="26"/>
              </w:rPr>
              <w:t>crt.</w:t>
            </w:r>
          </w:p>
        </w:tc>
        <w:tc>
          <w:tcPr>
            <w:tcW w:w="4412" w:type="dxa"/>
          </w:tcPr>
          <w:p>
            <w:pPr>
              <w:pStyle w:val="16"/>
              <w:spacing w:before="2" w:line="240" w:lineRule="auto"/>
              <w:jc w:val="left"/>
              <w:rPr>
                <w:b/>
                <w:sz w:val="25"/>
              </w:rPr>
            </w:pPr>
          </w:p>
          <w:p>
            <w:pPr>
              <w:pStyle w:val="16"/>
              <w:spacing w:line="287" w:lineRule="exact"/>
              <w:ind w:left="1280"/>
              <w:jc w:val="left"/>
              <w:rPr>
                <w:sz w:val="26"/>
              </w:rPr>
            </w:pPr>
            <w:r>
              <w:rPr>
                <w:sz w:val="26"/>
              </w:rPr>
              <w:t>Nume</w:t>
            </w:r>
            <w:r>
              <w:rPr>
                <w:spacing w:val="-4"/>
                <w:sz w:val="26"/>
              </w:rPr>
              <w:t xml:space="preserve"> </w:t>
            </w:r>
            <w:r>
              <w:rPr>
                <w:sz w:val="26"/>
              </w:rPr>
              <w:t>și</w:t>
            </w:r>
            <w:r>
              <w:rPr>
                <w:spacing w:val="-3"/>
                <w:sz w:val="26"/>
              </w:rPr>
              <w:t xml:space="preserve"> </w:t>
            </w:r>
            <w:r>
              <w:rPr>
                <w:sz w:val="26"/>
              </w:rPr>
              <w:t>prenume</w:t>
            </w:r>
          </w:p>
        </w:tc>
        <w:tc>
          <w:tcPr>
            <w:tcW w:w="1446" w:type="dxa"/>
          </w:tcPr>
          <w:p>
            <w:pPr>
              <w:pStyle w:val="16"/>
              <w:spacing w:before="2" w:line="240" w:lineRule="auto"/>
              <w:jc w:val="left"/>
              <w:rPr>
                <w:b/>
                <w:sz w:val="25"/>
              </w:rPr>
            </w:pPr>
          </w:p>
          <w:p>
            <w:pPr>
              <w:pStyle w:val="16"/>
              <w:spacing w:line="287" w:lineRule="exact"/>
              <w:ind w:left="97" w:right="95"/>
              <w:rPr>
                <w:sz w:val="26"/>
              </w:rPr>
            </w:pPr>
            <w:r>
              <w:rPr>
                <w:sz w:val="26"/>
              </w:rPr>
              <w:t>Data</w:t>
            </w:r>
            <w:r>
              <w:rPr>
                <w:spacing w:val="-4"/>
                <w:sz w:val="26"/>
              </w:rPr>
              <w:t xml:space="preserve"> </w:t>
            </w:r>
            <w:r>
              <w:rPr>
                <w:sz w:val="26"/>
              </w:rPr>
              <w:t>nașterii</w:t>
            </w:r>
          </w:p>
        </w:tc>
        <w:tc>
          <w:tcPr>
            <w:tcW w:w="1534" w:type="dxa"/>
          </w:tcPr>
          <w:p>
            <w:pPr>
              <w:pStyle w:val="16"/>
              <w:spacing w:line="291" w:lineRule="exact"/>
              <w:ind w:left="48" w:right="48"/>
              <w:rPr>
                <w:sz w:val="26"/>
              </w:rPr>
            </w:pPr>
            <w:r>
              <w:rPr>
                <w:sz w:val="26"/>
              </w:rPr>
              <w:t>Apartenența</w:t>
            </w:r>
          </w:p>
          <w:p>
            <w:pPr>
              <w:pStyle w:val="16"/>
              <w:spacing w:line="287" w:lineRule="exact"/>
              <w:ind w:left="49" w:right="48"/>
              <w:rPr>
                <w:sz w:val="26"/>
              </w:rPr>
            </w:pPr>
            <w:r>
              <w:rPr>
                <w:sz w:val="26"/>
              </w:rPr>
              <w:t>politică</w:t>
            </w:r>
          </w:p>
        </w:tc>
        <w:tc>
          <w:tcPr>
            <w:tcW w:w="1417" w:type="dxa"/>
          </w:tcPr>
          <w:p>
            <w:pPr>
              <w:pStyle w:val="16"/>
              <w:spacing w:before="2" w:line="240" w:lineRule="auto"/>
              <w:jc w:val="left"/>
              <w:rPr>
                <w:b/>
                <w:sz w:val="25"/>
              </w:rPr>
            </w:pPr>
          </w:p>
          <w:p>
            <w:pPr>
              <w:pStyle w:val="16"/>
              <w:spacing w:line="287" w:lineRule="exact"/>
              <w:ind w:left="119" w:right="119"/>
              <w:rPr>
                <w:sz w:val="26"/>
              </w:rPr>
            </w:pPr>
            <w:r>
              <w:rPr>
                <w:sz w:val="26"/>
              </w:rPr>
              <w:t>Perioadă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4"/>
                <w:szCs w:val="24"/>
              </w:rPr>
            </w:pPr>
            <w:r>
              <w:rPr>
                <w:sz w:val="24"/>
                <w:szCs w:val="24"/>
              </w:rPr>
              <w:t>0.</w:t>
            </w:r>
          </w:p>
        </w:tc>
        <w:tc>
          <w:tcPr>
            <w:tcW w:w="4412" w:type="dxa"/>
          </w:tcPr>
          <w:p>
            <w:pPr>
              <w:pStyle w:val="16"/>
              <w:spacing w:line="291" w:lineRule="exact"/>
              <w:ind w:left="8"/>
              <w:rPr>
                <w:sz w:val="24"/>
                <w:szCs w:val="24"/>
              </w:rPr>
            </w:pPr>
            <w:r>
              <w:rPr>
                <w:w w:val="99"/>
                <w:sz w:val="24"/>
                <w:szCs w:val="24"/>
              </w:rPr>
              <w:t>1</w:t>
            </w:r>
          </w:p>
        </w:tc>
        <w:tc>
          <w:tcPr>
            <w:tcW w:w="1446" w:type="dxa"/>
          </w:tcPr>
          <w:p>
            <w:pPr>
              <w:pStyle w:val="16"/>
              <w:spacing w:line="291" w:lineRule="exact"/>
              <w:ind w:left="6"/>
              <w:rPr>
                <w:sz w:val="24"/>
                <w:szCs w:val="24"/>
              </w:rPr>
            </w:pPr>
            <w:r>
              <w:rPr>
                <w:w w:val="99"/>
                <w:sz w:val="24"/>
                <w:szCs w:val="24"/>
              </w:rPr>
              <w:t>2</w:t>
            </w:r>
          </w:p>
        </w:tc>
        <w:tc>
          <w:tcPr>
            <w:tcW w:w="1534" w:type="dxa"/>
          </w:tcPr>
          <w:p>
            <w:pPr>
              <w:pStyle w:val="16"/>
              <w:spacing w:line="291" w:lineRule="exact"/>
              <w:ind w:left="2"/>
              <w:rPr>
                <w:sz w:val="24"/>
                <w:szCs w:val="24"/>
              </w:rPr>
            </w:pPr>
            <w:r>
              <w:rPr>
                <w:w w:val="99"/>
                <w:sz w:val="24"/>
                <w:szCs w:val="24"/>
              </w:rPr>
              <w:t>3</w:t>
            </w:r>
          </w:p>
        </w:tc>
        <w:tc>
          <w:tcPr>
            <w:tcW w:w="1417" w:type="dxa"/>
          </w:tcPr>
          <w:p>
            <w:pPr>
              <w:pStyle w:val="16"/>
              <w:spacing w:line="291" w:lineRule="exact"/>
              <w:ind w:left="3"/>
              <w:rPr>
                <w:sz w:val="24"/>
                <w:szCs w:val="24"/>
              </w:rPr>
            </w:pPr>
            <w:r>
              <w:rPr>
                <w:w w:val="99"/>
                <w:sz w:val="24"/>
                <w:szCs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4"/>
                <w:szCs w:val="24"/>
              </w:rPr>
            </w:pPr>
            <w:r>
              <w:rPr>
                <w:sz w:val="24"/>
                <w:szCs w:val="24"/>
              </w:rPr>
              <w:t>1.</w:t>
            </w:r>
          </w:p>
        </w:tc>
        <w:tc>
          <w:tcPr>
            <w:tcW w:w="4412" w:type="dxa"/>
          </w:tcPr>
          <w:p>
            <w:pPr>
              <w:pStyle w:val="16"/>
              <w:spacing w:line="291" w:lineRule="exact"/>
              <w:ind w:left="4"/>
              <w:jc w:val="left"/>
              <w:rPr>
                <w:rFonts w:hint="default"/>
                <w:sz w:val="24"/>
                <w:szCs w:val="24"/>
                <w:lang w:val="ro-RO"/>
              </w:rPr>
            </w:pPr>
            <w:r>
              <w:rPr>
                <w:rFonts w:hint="default"/>
                <w:sz w:val="24"/>
                <w:szCs w:val="24"/>
                <w:lang w:val="ro-RO"/>
              </w:rPr>
              <w:t xml:space="preserve">  NICOLICEA EUGEN</w:t>
            </w:r>
          </w:p>
        </w:tc>
        <w:tc>
          <w:tcPr>
            <w:tcW w:w="1446" w:type="dxa"/>
          </w:tcPr>
          <w:p>
            <w:pPr>
              <w:pStyle w:val="16"/>
              <w:spacing w:line="240" w:lineRule="auto"/>
              <w:jc w:val="left"/>
              <w:rPr>
                <w:sz w:val="24"/>
                <w:szCs w:val="24"/>
              </w:rPr>
            </w:pPr>
          </w:p>
        </w:tc>
        <w:tc>
          <w:tcPr>
            <w:tcW w:w="1534" w:type="dxa"/>
          </w:tcPr>
          <w:p>
            <w:pPr>
              <w:pStyle w:val="16"/>
              <w:spacing w:line="291" w:lineRule="exact"/>
              <w:ind w:left="49" w:right="48"/>
              <w:rPr>
                <w:rFonts w:hint="default"/>
                <w:sz w:val="24"/>
                <w:szCs w:val="24"/>
                <w:lang w:val="ro-RO"/>
              </w:rPr>
            </w:pPr>
            <w:r>
              <w:rPr>
                <w:rFonts w:hint="default"/>
                <w:sz w:val="24"/>
                <w:szCs w:val="24"/>
                <w:lang w:val="ro-RO"/>
              </w:rPr>
              <w:t>PDSR</w:t>
            </w:r>
          </w:p>
        </w:tc>
        <w:tc>
          <w:tcPr>
            <w:tcW w:w="1417" w:type="dxa"/>
          </w:tcPr>
          <w:p>
            <w:pPr>
              <w:pStyle w:val="16"/>
              <w:spacing w:line="291" w:lineRule="exact"/>
              <w:ind w:left="119" w:right="120"/>
              <w:rPr>
                <w:rFonts w:hint="default"/>
                <w:sz w:val="24"/>
                <w:szCs w:val="24"/>
                <w:lang w:val="ro-RO"/>
              </w:rPr>
            </w:pPr>
            <w:r>
              <w:rPr>
                <w:rFonts w:hint="default"/>
                <w:sz w:val="24"/>
                <w:szCs w:val="24"/>
                <w:lang w:val="ro-RO"/>
              </w:rPr>
              <w:t>1992-1996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rFonts w:hint="default"/>
                <w:sz w:val="24"/>
                <w:szCs w:val="24"/>
                <w:lang w:val="ro-RO"/>
              </w:rPr>
            </w:pPr>
            <w:r>
              <w:rPr>
                <w:rFonts w:hint="default"/>
                <w:sz w:val="24"/>
                <w:szCs w:val="24"/>
                <w:lang w:val="ro-RO"/>
              </w:rPr>
              <w:t>2</w:t>
            </w:r>
          </w:p>
        </w:tc>
        <w:tc>
          <w:tcPr>
            <w:tcW w:w="4412" w:type="dxa"/>
          </w:tcPr>
          <w:p>
            <w:pPr>
              <w:pStyle w:val="16"/>
              <w:spacing w:line="291" w:lineRule="exact"/>
              <w:ind w:left="4"/>
              <w:jc w:val="left"/>
              <w:rPr>
                <w:rFonts w:hint="default"/>
                <w:sz w:val="24"/>
                <w:szCs w:val="24"/>
                <w:lang w:val="ro-RO"/>
              </w:rPr>
            </w:pPr>
            <w:r>
              <w:rPr>
                <w:rFonts w:hint="default"/>
                <w:sz w:val="24"/>
                <w:szCs w:val="24"/>
                <w:lang w:val="ro-RO"/>
              </w:rPr>
              <w:t xml:space="preserve"> SURU IOAN</w:t>
            </w:r>
          </w:p>
        </w:tc>
        <w:tc>
          <w:tcPr>
            <w:tcW w:w="1446" w:type="dxa"/>
          </w:tcPr>
          <w:p>
            <w:pPr>
              <w:pStyle w:val="16"/>
              <w:spacing w:line="240" w:lineRule="auto"/>
              <w:jc w:val="left"/>
              <w:rPr>
                <w:sz w:val="24"/>
                <w:szCs w:val="24"/>
              </w:rPr>
            </w:pPr>
          </w:p>
        </w:tc>
        <w:tc>
          <w:tcPr>
            <w:tcW w:w="1534" w:type="dxa"/>
          </w:tcPr>
          <w:p>
            <w:pPr>
              <w:pStyle w:val="16"/>
              <w:spacing w:line="291" w:lineRule="exact"/>
              <w:ind w:left="49" w:right="48"/>
              <w:rPr>
                <w:rFonts w:hint="default"/>
                <w:sz w:val="24"/>
                <w:szCs w:val="24"/>
                <w:lang w:val="ro-RO"/>
              </w:rPr>
            </w:pPr>
          </w:p>
        </w:tc>
        <w:tc>
          <w:tcPr>
            <w:tcW w:w="1417" w:type="dxa"/>
          </w:tcPr>
          <w:p>
            <w:pPr>
              <w:pStyle w:val="16"/>
              <w:spacing w:line="291" w:lineRule="exact"/>
              <w:ind w:left="119" w:right="120"/>
              <w:rPr>
                <w:rFonts w:hint="default"/>
                <w:sz w:val="24"/>
                <w:szCs w:val="24"/>
                <w:lang w:val="ro-RO"/>
              </w:rPr>
            </w:pPr>
            <w:r>
              <w:rPr>
                <w:rFonts w:hint="default"/>
                <w:sz w:val="24"/>
                <w:szCs w:val="24"/>
                <w:lang w:val="ro-RO"/>
              </w:rPr>
              <w:t>1992-1966</w:t>
            </w:r>
          </w:p>
        </w:tc>
      </w:tr>
    </w:tbl>
    <w:p>
      <w:pPr>
        <w:pStyle w:val="7"/>
        <w:rPr>
          <w:b/>
          <w:sz w:val="24"/>
          <w:szCs w:val="24"/>
        </w:rPr>
      </w:pPr>
    </w:p>
    <w:p>
      <w:pPr>
        <w:pStyle w:val="13"/>
        <w:numPr>
          <w:ilvl w:val="0"/>
          <w:numId w:val="0"/>
        </w:numPr>
        <w:bidi w:val="0"/>
        <w:ind w:right="371" w:rightChars="0"/>
        <w:rPr>
          <w:rFonts w:hint="default"/>
          <w:sz w:val="24"/>
          <w:szCs w:val="24"/>
        </w:rPr>
      </w:pPr>
      <w:r>
        <w:rPr>
          <w:rFonts w:hint="default"/>
          <w:sz w:val="24"/>
          <w:szCs w:val="24"/>
          <w:lang w:val="ro-RO"/>
        </w:rPr>
        <w:t>b)</w:t>
      </w:r>
      <w:r>
        <w:rPr>
          <w:rFonts w:hint="default"/>
          <w:sz w:val="24"/>
          <w:szCs w:val="24"/>
        </w:rPr>
        <w:t>mandatul 1996-2000</w:t>
      </w:r>
    </w:p>
    <w:tbl>
      <w:tblPr>
        <w:tblStyle w:val="6"/>
        <w:tblpPr w:leftFromText="180" w:rightFromText="180" w:vertAnchor="text" w:horzAnchor="page" w:tblpX="1222" w:tblpY="143"/>
        <w:tblOverlap w:val="never"/>
        <w:tblW w:w="95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6"/>
        <w:gridCol w:w="4412"/>
        <w:gridCol w:w="1392"/>
        <w:gridCol w:w="1588"/>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766" w:type="dxa"/>
          </w:tcPr>
          <w:p>
            <w:pPr>
              <w:pStyle w:val="16"/>
              <w:spacing w:before="2" w:line="240" w:lineRule="auto"/>
              <w:jc w:val="left"/>
              <w:rPr>
                <w:b/>
                <w:sz w:val="24"/>
                <w:szCs w:val="24"/>
              </w:rPr>
            </w:pPr>
          </w:p>
          <w:p>
            <w:pPr>
              <w:pStyle w:val="16"/>
              <w:spacing w:line="287" w:lineRule="exact"/>
              <w:ind w:left="3"/>
              <w:rPr>
                <w:sz w:val="24"/>
                <w:szCs w:val="24"/>
              </w:rPr>
            </w:pPr>
            <w:r>
              <w:rPr>
                <w:sz w:val="24"/>
                <w:szCs w:val="24"/>
              </w:rPr>
              <w:t>Nr.</w:t>
            </w:r>
            <w:r>
              <w:rPr>
                <w:spacing w:val="-5"/>
                <w:sz w:val="24"/>
                <w:szCs w:val="24"/>
              </w:rPr>
              <w:t xml:space="preserve"> </w:t>
            </w:r>
            <w:r>
              <w:rPr>
                <w:sz w:val="24"/>
                <w:szCs w:val="24"/>
              </w:rPr>
              <w:t>crt.</w:t>
            </w:r>
          </w:p>
        </w:tc>
        <w:tc>
          <w:tcPr>
            <w:tcW w:w="4412" w:type="dxa"/>
          </w:tcPr>
          <w:p>
            <w:pPr>
              <w:pStyle w:val="16"/>
              <w:spacing w:before="2" w:line="240" w:lineRule="auto"/>
              <w:jc w:val="left"/>
              <w:rPr>
                <w:b/>
                <w:sz w:val="24"/>
                <w:szCs w:val="24"/>
              </w:rPr>
            </w:pPr>
          </w:p>
          <w:p>
            <w:pPr>
              <w:pStyle w:val="16"/>
              <w:spacing w:line="287" w:lineRule="exact"/>
              <w:ind w:left="1280"/>
              <w:jc w:val="left"/>
              <w:rPr>
                <w:sz w:val="24"/>
                <w:szCs w:val="24"/>
              </w:rPr>
            </w:pPr>
            <w:r>
              <w:rPr>
                <w:sz w:val="24"/>
                <w:szCs w:val="24"/>
              </w:rPr>
              <w:t>Nume</w:t>
            </w:r>
            <w:r>
              <w:rPr>
                <w:spacing w:val="-4"/>
                <w:sz w:val="24"/>
                <w:szCs w:val="24"/>
              </w:rPr>
              <w:t xml:space="preserve"> </w:t>
            </w:r>
            <w:r>
              <w:rPr>
                <w:sz w:val="24"/>
                <w:szCs w:val="24"/>
              </w:rPr>
              <w:t>și</w:t>
            </w:r>
            <w:r>
              <w:rPr>
                <w:spacing w:val="-3"/>
                <w:sz w:val="24"/>
                <w:szCs w:val="24"/>
              </w:rPr>
              <w:t xml:space="preserve"> </w:t>
            </w:r>
            <w:r>
              <w:rPr>
                <w:sz w:val="24"/>
                <w:szCs w:val="24"/>
              </w:rPr>
              <w:t>prenume</w:t>
            </w:r>
          </w:p>
        </w:tc>
        <w:tc>
          <w:tcPr>
            <w:tcW w:w="1392" w:type="dxa"/>
          </w:tcPr>
          <w:p>
            <w:pPr>
              <w:pStyle w:val="16"/>
              <w:spacing w:before="2" w:line="240" w:lineRule="auto"/>
              <w:jc w:val="left"/>
              <w:rPr>
                <w:b/>
                <w:sz w:val="24"/>
                <w:szCs w:val="24"/>
              </w:rPr>
            </w:pPr>
          </w:p>
          <w:p>
            <w:pPr>
              <w:pStyle w:val="16"/>
              <w:spacing w:line="287" w:lineRule="exact"/>
              <w:ind w:left="97" w:right="95"/>
              <w:rPr>
                <w:sz w:val="24"/>
                <w:szCs w:val="24"/>
              </w:rPr>
            </w:pPr>
            <w:r>
              <w:rPr>
                <w:sz w:val="24"/>
                <w:szCs w:val="24"/>
              </w:rPr>
              <w:t>Data</w:t>
            </w:r>
            <w:r>
              <w:rPr>
                <w:spacing w:val="-4"/>
                <w:sz w:val="24"/>
                <w:szCs w:val="24"/>
              </w:rPr>
              <w:t xml:space="preserve"> </w:t>
            </w:r>
            <w:r>
              <w:rPr>
                <w:sz w:val="24"/>
                <w:szCs w:val="24"/>
              </w:rPr>
              <w:t>nașterii</w:t>
            </w:r>
          </w:p>
        </w:tc>
        <w:tc>
          <w:tcPr>
            <w:tcW w:w="1588" w:type="dxa"/>
          </w:tcPr>
          <w:p>
            <w:pPr>
              <w:pStyle w:val="16"/>
              <w:spacing w:line="291" w:lineRule="exact"/>
              <w:ind w:left="48" w:right="48"/>
              <w:rPr>
                <w:sz w:val="24"/>
                <w:szCs w:val="24"/>
              </w:rPr>
            </w:pPr>
            <w:r>
              <w:rPr>
                <w:sz w:val="24"/>
                <w:szCs w:val="24"/>
              </w:rPr>
              <w:t>Apartenența</w:t>
            </w:r>
          </w:p>
          <w:p>
            <w:pPr>
              <w:pStyle w:val="16"/>
              <w:spacing w:line="287" w:lineRule="exact"/>
              <w:ind w:left="49" w:right="48"/>
              <w:rPr>
                <w:sz w:val="24"/>
                <w:szCs w:val="24"/>
              </w:rPr>
            </w:pPr>
            <w:r>
              <w:rPr>
                <w:sz w:val="24"/>
                <w:szCs w:val="24"/>
              </w:rPr>
              <w:t>politică</w:t>
            </w:r>
          </w:p>
        </w:tc>
        <w:tc>
          <w:tcPr>
            <w:tcW w:w="1417" w:type="dxa"/>
          </w:tcPr>
          <w:p>
            <w:pPr>
              <w:pStyle w:val="16"/>
              <w:spacing w:before="2" w:line="240" w:lineRule="auto"/>
              <w:jc w:val="left"/>
              <w:rPr>
                <w:b/>
                <w:sz w:val="24"/>
                <w:szCs w:val="24"/>
              </w:rPr>
            </w:pPr>
          </w:p>
          <w:p>
            <w:pPr>
              <w:pStyle w:val="16"/>
              <w:spacing w:line="287" w:lineRule="exact"/>
              <w:ind w:left="119" w:right="119"/>
              <w:rPr>
                <w:sz w:val="24"/>
                <w:szCs w:val="24"/>
              </w:rPr>
            </w:pPr>
            <w:r>
              <w:rPr>
                <w:sz w:val="24"/>
                <w:szCs w:val="24"/>
              </w:rPr>
              <w:t>Perioadă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4"/>
                <w:szCs w:val="24"/>
              </w:rPr>
            </w:pPr>
            <w:r>
              <w:rPr>
                <w:sz w:val="24"/>
                <w:szCs w:val="24"/>
              </w:rPr>
              <w:t>0.</w:t>
            </w:r>
          </w:p>
        </w:tc>
        <w:tc>
          <w:tcPr>
            <w:tcW w:w="4412" w:type="dxa"/>
          </w:tcPr>
          <w:p>
            <w:pPr>
              <w:pStyle w:val="16"/>
              <w:spacing w:line="291" w:lineRule="exact"/>
              <w:ind w:left="8"/>
              <w:rPr>
                <w:sz w:val="24"/>
                <w:szCs w:val="24"/>
              </w:rPr>
            </w:pPr>
            <w:r>
              <w:rPr>
                <w:w w:val="99"/>
                <w:sz w:val="24"/>
                <w:szCs w:val="24"/>
              </w:rPr>
              <w:t>1</w:t>
            </w:r>
          </w:p>
        </w:tc>
        <w:tc>
          <w:tcPr>
            <w:tcW w:w="1392" w:type="dxa"/>
          </w:tcPr>
          <w:p>
            <w:pPr>
              <w:pStyle w:val="16"/>
              <w:spacing w:line="291" w:lineRule="exact"/>
              <w:ind w:left="6"/>
              <w:rPr>
                <w:sz w:val="24"/>
                <w:szCs w:val="24"/>
              </w:rPr>
            </w:pPr>
            <w:r>
              <w:rPr>
                <w:w w:val="99"/>
                <w:sz w:val="24"/>
                <w:szCs w:val="24"/>
              </w:rPr>
              <w:t>2</w:t>
            </w:r>
          </w:p>
        </w:tc>
        <w:tc>
          <w:tcPr>
            <w:tcW w:w="1588" w:type="dxa"/>
          </w:tcPr>
          <w:p>
            <w:pPr>
              <w:pStyle w:val="16"/>
              <w:spacing w:line="291" w:lineRule="exact"/>
              <w:ind w:left="2"/>
              <w:rPr>
                <w:sz w:val="24"/>
                <w:szCs w:val="24"/>
              </w:rPr>
            </w:pPr>
            <w:r>
              <w:rPr>
                <w:w w:val="99"/>
                <w:sz w:val="24"/>
                <w:szCs w:val="24"/>
              </w:rPr>
              <w:t>3</w:t>
            </w:r>
          </w:p>
        </w:tc>
        <w:tc>
          <w:tcPr>
            <w:tcW w:w="1417" w:type="dxa"/>
          </w:tcPr>
          <w:p>
            <w:pPr>
              <w:pStyle w:val="16"/>
              <w:spacing w:line="291" w:lineRule="exact"/>
              <w:ind w:left="3"/>
              <w:rPr>
                <w:sz w:val="24"/>
                <w:szCs w:val="24"/>
              </w:rPr>
            </w:pPr>
            <w:r>
              <w:rPr>
                <w:w w:val="99"/>
                <w:sz w:val="24"/>
                <w:szCs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4"/>
                <w:szCs w:val="24"/>
              </w:rPr>
            </w:pPr>
            <w:r>
              <w:rPr>
                <w:sz w:val="24"/>
                <w:szCs w:val="24"/>
              </w:rPr>
              <w:t>1.</w:t>
            </w:r>
          </w:p>
        </w:tc>
        <w:tc>
          <w:tcPr>
            <w:tcW w:w="4412" w:type="dxa"/>
          </w:tcPr>
          <w:p>
            <w:pPr>
              <w:pStyle w:val="16"/>
              <w:spacing w:line="291" w:lineRule="exact"/>
              <w:ind w:left="4"/>
              <w:jc w:val="left"/>
              <w:rPr>
                <w:rFonts w:hint="default"/>
                <w:sz w:val="24"/>
                <w:szCs w:val="24"/>
                <w:lang w:val="ro-RO"/>
              </w:rPr>
            </w:pPr>
            <w:r>
              <w:rPr>
                <w:rFonts w:hint="default"/>
                <w:sz w:val="24"/>
                <w:szCs w:val="24"/>
                <w:lang w:val="ro-RO"/>
              </w:rPr>
              <w:t xml:space="preserve"> CRETESCU CONSTANTIN</w:t>
            </w:r>
          </w:p>
        </w:tc>
        <w:tc>
          <w:tcPr>
            <w:tcW w:w="1392" w:type="dxa"/>
          </w:tcPr>
          <w:p>
            <w:pPr>
              <w:pStyle w:val="16"/>
              <w:spacing w:line="240" w:lineRule="auto"/>
              <w:jc w:val="left"/>
              <w:rPr>
                <w:sz w:val="24"/>
                <w:szCs w:val="24"/>
              </w:rPr>
            </w:pPr>
          </w:p>
        </w:tc>
        <w:tc>
          <w:tcPr>
            <w:tcW w:w="1588" w:type="dxa"/>
          </w:tcPr>
          <w:p>
            <w:pPr>
              <w:pStyle w:val="16"/>
              <w:spacing w:line="291" w:lineRule="exact"/>
              <w:ind w:left="49" w:right="48"/>
              <w:rPr>
                <w:sz w:val="24"/>
                <w:szCs w:val="24"/>
              </w:rPr>
            </w:pPr>
          </w:p>
        </w:tc>
        <w:tc>
          <w:tcPr>
            <w:tcW w:w="1417" w:type="dxa"/>
          </w:tcPr>
          <w:p>
            <w:pPr>
              <w:pStyle w:val="16"/>
              <w:spacing w:line="291" w:lineRule="exact"/>
              <w:ind w:left="119" w:right="120"/>
              <w:rPr>
                <w:rFonts w:hint="default"/>
                <w:sz w:val="24"/>
                <w:szCs w:val="24"/>
                <w:lang w:val="ro-RO"/>
              </w:rPr>
            </w:pPr>
            <w:r>
              <w:rPr>
                <w:rFonts w:hint="default"/>
                <w:sz w:val="24"/>
                <w:szCs w:val="24"/>
                <w:lang w:val="ro-RO"/>
              </w:rPr>
              <w:t>1996-2000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rFonts w:hint="default"/>
                <w:sz w:val="24"/>
                <w:szCs w:val="24"/>
                <w:lang w:val="ro-RO"/>
              </w:rPr>
            </w:pPr>
            <w:r>
              <w:rPr>
                <w:rFonts w:hint="default"/>
                <w:sz w:val="24"/>
                <w:szCs w:val="24"/>
                <w:lang w:val="ro-RO"/>
              </w:rPr>
              <w:t>2.</w:t>
            </w:r>
          </w:p>
        </w:tc>
        <w:tc>
          <w:tcPr>
            <w:tcW w:w="4412" w:type="dxa"/>
          </w:tcPr>
          <w:p>
            <w:pPr>
              <w:pStyle w:val="16"/>
              <w:spacing w:line="291" w:lineRule="exact"/>
              <w:ind w:left="4"/>
              <w:jc w:val="left"/>
              <w:rPr>
                <w:rFonts w:hint="default"/>
                <w:sz w:val="24"/>
                <w:szCs w:val="24"/>
                <w:lang w:val="ro-RO"/>
              </w:rPr>
            </w:pPr>
            <w:r>
              <w:rPr>
                <w:rFonts w:hint="default"/>
                <w:sz w:val="24"/>
                <w:szCs w:val="24"/>
                <w:lang w:val="ro-RO"/>
              </w:rPr>
              <w:t xml:space="preserve">  PĂUNEL NICOLAE</w:t>
            </w:r>
          </w:p>
        </w:tc>
        <w:tc>
          <w:tcPr>
            <w:tcW w:w="1392" w:type="dxa"/>
          </w:tcPr>
          <w:p>
            <w:pPr>
              <w:pStyle w:val="16"/>
              <w:spacing w:line="240" w:lineRule="auto"/>
              <w:jc w:val="left"/>
              <w:rPr>
                <w:sz w:val="24"/>
                <w:szCs w:val="24"/>
              </w:rPr>
            </w:pPr>
          </w:p>
        </w:tc>
        <w:tc>
          <w:tcPr>
            <w:tcW w:w="1588" w:type="dxa"/>
          </w:tcPr>
          <w:p>
            <w:pPr>
              <w:pStyle w:val="16"/>
              <w:spacing w:line="291" w:lineRule="exact"/>
              <w:ind w:left="49" w:right="48"/>
              <w:rPr>
                <w:rFonts w:hint="default"/>
                <w:sz w:val="24"/>
                <w:szCs w:val="24"/>
                <w:lang w:val="ro-RO"/>
              </w:rPr>
            </w:pPr>
            <w:r>
              <w:rPr>
                <w:rFonts w:hint="default"/>
                <w:sz w:val="24"/>
                <w:szCs w:val="24"/>
                <w:lang w:val="ro-RO"/>
              </w:rPr>
              <w:t>FSN</w:t>
            </w:r>
          </w:p>
        </w:tc>
        <w:tc>
          <w:tcPr>
            <w:tcW w:w="1417" w:type="dxa"/>
          </w:tcPr>
          <w:p>
            <w:pPr>
              <w:pStyle w:val="16"/>
              <w:spacing w:line="291" w:lineRule="exact"/>
              <w:ind w:left="119" w:right="120"/>
              <w:rPr>
                <w:rFonts w:hint="default"/>
                <w:sz w:val="24"/>
                <w:szCs w:val="24"/>
                <w:lang w:val="ro-RO"/>
              </w:rPr>
            </w:pPr>
            <w:r>
              <w:rPr>
                <w:rFonts w:hint="default"/>
                <w:sz w:val="24"/>
                <w:szCs w:val="24"/>
                <w:lang w:val="ro-RO"/>
              </w:rPr>
              <w:t>1996-2000</w:t>
            </w:r>
          </w:p>
        </w:tc>
      </w:tr>
    </w:tbl>
    <w:p>
      <w:pPr>
        <w:pStyle w:val="7"/>
        <w:rPr>
          <w:b/>
          <w:sz w:val="24"/>
          <w:szCs w:val="24"/>
        </w:rPr>
      </w:pPr>
    </w:p>
    <w:p>
      <w:pPr>
        <w:pStyle w:val="13"/>
        <w:numPr>
          <w:ilvl w:val="0"/>
          <w:numId w:val="0"/>
        </w:numPr>
        <w:bidi w:val="0"/>
        <w:ind w:right="371" w:rightChars="0"/>
        <w:rPr>
          <w:rFonts w:hint="default"/>
          <w:sz w:val="24"/>
          <w:szCs w:val="24"/>
        </w:rPr>
      </w:pPr>
      <w:r>
        <w:rPr>
          <w:rFonts w:hint="default"/>
          <w:sz w:val="24"/>
          <w:szCs w:val="24"/>
          <w:lang w:val="ro-RO"/>
        </w:rPr>
        <w:t>c)</w:t>
      </w:r>
      <w:r>
        <w:rPr>
          <w:rFonts w:hint="default"/>
          <w:sz w:val="24"/>
          <w:szCs w:val="24"/>
        </w:rPr>
        <w:t>mandatul 2000-2004</w:t>
      </w:r>
    </w:p>
    <w:tbl>
      <w:tblPr>
        <w:tblStyle w:val="6"/>
        <w:tblpPr w:leftFromText="180" w:rightFromText="180" w:vertAnchor="text" w:horzAnchor="page" w:tblpX="1222" w:tblpY="143"/>
        <w:tblOverlap w:val="never"/>
        <w:tblW w:w="95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6"/>
        <w:gridCol w:w="4412"/>
        <w:gridCol w:w="1473"/>
        <w:gridCol w:w="1507"/>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766" w:type="dxa"/>
          </w:tcPr>
          <w:p>
            <w:pPr>
              <w:pStyle w:val="16"/>
              <w:spacing w:before="2" w:line="240" w:lineRule="auto"/>
              <w:jc w:val="left"/>
              <w:rPr>
                <w:b/>
                <w:sz w:val="24"/>
                <w:szCs w:val="24"/>
              </w:rPr>
            </w:pPr>
          </w:p>
          <w:p>
            <w:pPr>
              <w:pStyle w:val="16"/>
              <w:spacing w:line="287" w:lineRule="exact"/>
              <w:ind w:left="3"/>
              <w:rPr>
                <w:sz w:val="24"/>
                <w:szCs w:val="24"/>
              </w:rPr>
            </w:pPr>
            <w:r>
              <w:rPr>
                <w:sz w:val="24"/>
                <w:szCs w:val="24"/>
              </w:rPr>
              <w:t>Nr.</w:t>
            </w:r>
            <w:r>
              <w:rPr>
                <w:spacing w:val="-5"/>
                <w:sz w:val="24"/>
                <w:szCs w:val="24"/>
              </w:rPr>
              <w:t xml:space="preserve"> </w:t>
            </w:r>
            <w:r>
              <w:rPr>
                <w:sz w:val="24"/>
                <w:szCs w:val="24"/>
              </w:rPr>
              <w:t>crt.</w:t>
            </w:r>
          </w:p>
        </w:tc>
        <w:tc>
          <w:tcPr>
            <w:tcW w:w="4412" w:type="dxa"/>
          </w:tcPr>
          <w:p>
            <w:pPr>
              <w:pStyle w:val="16"/>
              <w:spacing w:before="2" w:line="240" w:lineRule="auto"/>
              <w:jc w:val="left"/>
              <w:rPr>
                <w:b/>
                <w:sz w:val="24"/>
                <w:szCs w:val="24"/>
              </w:rPr>
            </w:pPr>
          </w:p>
          <w:p>
            <w:pPr>
              <w:pStyle w:val="16"/>
              <w:spacing w:line="287" w:lineRule="exact"/>
              <w:ind w:left="1280"/>
              <w:jc w:val="left"/>
              <w:rPr>
                <w:sz w:val="24"/>
                <w:szCs w:val="24"/>
              </w:rPr>
            </w:pPr>
            <w:r>
              <w:rPr>
                <w:sz w:val="24"/>
                <w:szCs w:val="24"/>
              </w:rPr>
              <w:t>Nume</w:t>
            </w:r>
            <w:r>
              <w:rPr>
                <w:spacing w:val="-4"/>
                <w:sz w:val="24"/>
                <w:szCs w:val="24"/>
              </w:rPr>
              <w:t xml:space="preserve"> </w:t>
            </w:r>
            <w:r>
              <w:rPr>
                <w:sz w:val="24"/>
                <w:szCs w:val="24"/>
              </w:rPr>
              <w:t>și</w:t>
            </w:r>
            <w:r>
              <w:rPr>
                <w:spacing w:val="-3"/>
                <w:sz w:val="24"/>
                <w:szCs w:val="24"/>
              </w:rPr>
              <w:t xml:space="preserve"> </w:t>
            </w:r>
            <w:r>
              <w:rPr>
                <w:sz w:val="24"/>
                <w:szCs w:val="24"/>
              </w:rPr>
              <w:t>prenume</w:t>
            </w:r>
          </w:p>
        </w:tc>
        <w:tc>
          <w:tcPr>
            <w:tcW w:w="1473" w:type="dxa"/>
          </w:tcPr>
          <w:p>
            <w:pPr>
              <w:pStyle w:val="16"/>
              <w:spacing w:before="2" w:line="240" w:lineRule="auto"/>
              <w:jc w:val="left"/>
              <w:rPr>
                <w:b/>
                <w:sz w:val="24"/>
                <w:szCs w:val="24"/>
              </w:rPr>
            </w:pPr>
          </w:p>
          <w:p>
            <w:pPr>
              <w:pStyle w:val="16"/>
              <w:spacing w:line="287" w:lineRule="exact"/>
              <w:ind w:left="97" w:right="95"/>
              <w:rPr>
                <w:sz w:val="24"/>
                <w:szCs w:val="24"/>
              </w:rPr>
            </w:pPr>
            <w:r>
              <w:rPr>
                <w:sz w:val="24"/>
                <w:szCs w:val="24"/>
              </w:rPr>
              <w:t>Data</w:t>
            </w:r>
            <w:r>
              <w:rPr>
                <w:spacing w:val="-4"/>
                <w:sz w:val="24"/>
                <w:szCs w:val="24"/>
              </w:rPr>
              <w:t xml:space="preserve"> </w:t>
            </w:r>
            <w:r>
              <w:rPr>
                <w:sz w:val="24"/>
                <w:szCs w:val="24"/>
              </w:rPr>
              <w:t>nașterii</w:t>
            </w:r>
          </w:p>
        </w:tc>
        <w:tc>
          <w:tcPr>
            <w:tcW w:w="1507" w:type="dxa"/>
          </w:tcPr>
          <w:p>
            <w:pPr>
              <w:pStyle w:val="16"/>
              <w:spacing w:line="291" w:lineRule="exact"/>
              <w:ind w:left="48" w:right="48"/>
              <w:rPr>
                <w:sz w:val="24"/>
                <w:szCs w:val="24"/>
              </w:rPr>
            </w:pPr>
            <w:r>
              <w:rPr>
                <w:sz w:val="24"/>
                <w:szCs w:val="24"/>
              </w:rPr>
              <w:t>Apartenența</w:t>
            </w:r>
          </w:p>
          <w:p>
            <w:pPr>
              <w:pStyle w:val="16"/>
              <w:spacing w:line="287" w:lineRule="exact"/>
              <w:ind w:left="49" w:right="48"/>
              <w:rPr>
                <w:sz w:val="24"/>
                <w:szCs w:val="24"/>
              </w:rPr>
            </w:pPr>
            <w:r>
              <w:rPr>
                <w:sz w:val="24"/>
                <w:szCs w:val="24"/>
              </w:rPr>
              <w:t>politică</w:t>
            </w:r>
          </w:p>
        </w:tc>
        <w:tc>
          <w:tcPr>
            <w:tcW w:w="1417" w:type="dxa"/>
          </w:tcPr>
          <w:p>
            <w:pPr>
              <w:pStyle w:val="16"/>
              <w:spacing w:before="2" w:line="240" w:lineRule="auto"/>
              <w:jc w:val="left"/>
              <w:rPr>
                <w:b/>
                <w:sz w:val="24"/>
                <w:szCs w:val="24"/>
              </w:rPr>
            </w:pPr>
          </w:p>
          <w:p>
            <w:pPr>
              <w:pStyle w:val="16"/>
              <w:spacing w:line="287" w:lineRule="exact"/>
              <w:ind w:left="119" w:right="119"/>
              <w:rPr>
                <w:sz w:val="24"/>
                <w:szCs w:val="24"/>
              </w:rPr>
            </w:pPr>
            <w:r>
              <w:rPr>
                <w:sz w:val="24"/>
                <w:szCs w:val="24"/>
              </w:rPr>
              <w:t>Perioadă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4"/>
                <w:szCs w:val="24"/>
              </w:rPr>
            </w:pPr>
            <w:r>
              <w:rPr>
                <w:sz w:val="24"/>
                <w:szCs w:val="24"/>
              </w:rPr>
              <w:t>0.</w:t>
            </w:r>
          </w:p>
        </w:tc>
        <w:tc>
          <w:tcPr>
            <w:tcW w:w="4412" w:type="dxa"/>
          </w:tcPr>
          <w:p>
            <w:pPr>
              <w:pStyle w:val="16"/>
              <w:spacing w:line="291" w:lineRule="exact"/>
              <w:ind w:left="8"/>
              <w:rPr>
                <w:sz w:val="24"/>
                <w:szCs w:val="24"/>
              </w:rPr>
            </w:pPr>
            <w:r>
              <w:rPr>
                <w:w w:val="99"/>
                <w:sz w:val="24"/>
                <w:szCs w:val="24"/>
              </w:rPr>
              <w:t>1</w:t>
            </w:r>
          </w:p>
        </w:tc>
        <w:tc>
          <w:tcPr>
            <w:tcW w:w="1473" w:type="dxa"/>
          </w:tcPr>
          <w:p>
            <w:pPr>
              <w:pStyle w:val="16"/>
              <w:spacing w:line="291" w:lineRule="exact"/>
              <w:ind w:left="6"/>
              <w:rPr>
                <w:sz w:val="24"/>
                <w:szCs w:val="24"/>
              </w:rPr>
            </w:pPr>
            <w:r>
              <w:rPr>
                <w:w w:val="99"/>
                <w:sz w:val="24"/>
                <w:szCs w:val="24"/>
              </w:rPr>
              <w:t>2</w:t>
            </w:r>
          </w:p>
        </w:tc>
        <w:tc>
          <w:tcPr>
            <w:tcW w:w="1507" w:type="dxa"/>
          </w:tcPr>
          <w:p>
            <w:pPr>
              <w:pStyle w:val="16"/>
              <w:spacing w:line="291" w:lineRule="exact"/>
              <w:ind w:left="2"/>
              <w:rPr>
                <w:sz w:val="24"/>
                <w:szCs w:val="24"/>
              </w:rPr>
            </w:pPr>
            <w:r>
              <w:rPr>
                <w:w w:val="99"/>
                <w:sz w:val="24"/>
                <w:szCs w:val="24"/>
              </w:rPr>
              <w:t>3</w:t>
            </w:r>
          </w:p>
        </w:tc>
        <w:tc>
          <w:tcPr>
            <w:tcW w:w="1417" w:type="dxa"/>
          </w:tcPr>
          <w:p>
            <w:pPr>
              <w:pStyle w:val="16"/>
              <w:spacing w:line="291" w:lineRule="exact"/>
              <w:ind w:left="3"/>
              <w:rPr>
                <w:sz w:val="24"/>
                <w:szCs w:val="24"/>
              </w:rPr>
            </w:pPr>
            <w:r>
              <w:rPr>
                <w:w w:val="99"/>
                <w:sz w:val="24"/>
                <w:szCs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4"/>
                <w:szCs w:val="24"/>
              </w:rPr>
            </w:pPr>
            <w:r>
              <w:rPr>
                <w:sz w:val="24"/>
                <w:szCs w:val="24"/>
              </w:rPr>
              <w:t>1.</w:t>
            </w:r>
          </w:p>
        </w:tc>
        <w:tc>
          <w:tcPr>
            <w:tcW w:w="4412" w:type="dxa"/>
          </w:tcPr>
          <w:p>
            <w:pPr>
              <w:pStyle w:val="16"/>
              <w:spacing w:line="291" w:lineRule="exact"/>
              <w:ind w:left="4"/>
              <w:jc w:val="left"/>
              <w:rPr>
                <w:rFonts w:hint="default"/>
                <w:sz w:val="24"/>
                <w:szCs w:val="24"/>
                <w:lang w:val="ro-RO"/>
              </w:rPr>
            </w:pPr>
            <w:r>
              <w:rPr>
                <w:rFonts w:hint="default"/>
                <w:sz w:val="24"/>
                <w:szCs w:val="24"/>
                <w:lang w:val="ro-RO"/>
              </w:rPr>
              <w:t xml:space="preserve">   TUDOR DINU </w:t>
            </w:r>
          </w:p>
        </w:tc>
        <w:tc>
          <w:tcPr>
            <w:tcW w:w="1473" w:type="dxa"/>
          </w:tcPr>
          <w:p>
            <w:pPr>
              <w:pStyle w:val="16"/>
              <w:spacing w:line="240" w:lineRule="auto"/>
              <w:jc w:val="left"/>
              <w:rPr>
                <w:sz w:val="24"/>
                <w:szCs w:val="24"/>
              </w:rPr>
            </w:pPr>
          </w:p>
        </w:tc>
        <w:tc>
          <w:tcPr>
            <w:tcW w:w="1507" w:type="dxa"/>
          </w:tcPr>
          <w:p>
            <w:pPr>
              <w:pStyle w:val="16"/>
              <w:spacing w:line="291" w:lineRule="exact"/>
              <w:ind w:left="49" w:right="48"/>
              <w:rPr>
                <w:rFonts w:hint="default"/>
                <w:sz w:val="24"/>
                <w:szCs w:val="24"/>
                <w:lang w:val="ro-RO"/>
              </w:rPr>
            </w:pPr>
            <w:r>
              <w:rPr>
                <w:rFonts w:hint="default"/>
                <w:sz w:val="24"/>
                <w:szCs w:val="24"/>
                <w:lang w:val="ro-RO"/>
              </w:rPr>
              <w:t>PSD</w:t>
            </w:r>
          </w:p>
        </w:tc>
        <w:tc>
          <w:tcPr>
            <w:tcW w:w="1417" w:type="dxa"/>
          </w:tcPr>
          <w:p>
            <w:pPr>
              <w:pStyle w:val="16"/>
              <w:spacing w:line="291" w:lineRule="exact"/>
              <w:ind w:left="119" w:right="120"/>
              <w:rPr>
                <w:rFonts w:hint="default"/>
                <w:sz w:val="24"/>
                <w:szCs w:val="24"/>
                <w:lang w:val="ro-RO"/>
              </w:rPr>
            </w:pPr>
            <w:r>
              <w:rPr>
                <w:rFonts w:hint="default"/>
                <w:sz w:val="24"/>
                <w:szCs w:val="24"/>
                <w:lang w:val="ro-RO"/>
              </w:rPr>
              <w:t>2000-2004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rFonts w:hint="default"/>
                <w:sz w:val="24"/>
                <w:szCs w:val="24"/>
                <w:lang w:val="ro-RO"/>
              </w:rPr>
            </w:pPr>
            <w:r>
              <w:rPr>
                <w:rFonts w:hint="default"/>
                <w:sz w:val="24"/>
                <w:szCs w:val="24"/>
                <w:lang w:val="ro-RO"/>
              </w:rPr>
              <w:t>2.</w:t>
            </w:r>
          </w:p>
        </w:tc>
        <w:tc>
          <w:tcPr>
            <w:tcW w:w="4412" w:type="dxa"/>
          </w:tcPr>
          <w:p>
            <w:pPr>
              <w:pStyle w:val="16"/>
              <w:spacing w:line="291" w:lineRule="exact"/>
              <w:ind w:left="4" w:firstLine="360" w:firstLineChars="150"/>
              <w:jc w:val="left"/>
              <w:rPr>
                <w:rFonts w:hint="default"/>
                <w:sz w:val="24"/>
                <w:szCs w:val="24"/>
                <w:lang w:val="ro-RO"/>
              </w:rPr>
            </w:pPr>
            <w:r>
              <w:rPr>
                <w:rFonts w:hint="default"/>
                <w:sz w:val="24"/>
                <w:szCs w:val="24"/>
                <w:lang w:val="ro-RO"/>
              </w:rPr>
              <w:t>PISOI ILIE</w:t>
            </w:r>
          </w:p>
        </w:tc>
        <w:tc>
          <w:tcPr>
            <w:tcW w:w="1473" w:type="dxa"/>
          </w:tcPr>
          <w:p>
            <w:pPr>
              <w:pStyle w:val="16"/>
              <w:spacing w:line="240" w:lineRule="auto"/>
              <w:jc w:val="left"/>
              <w:rPr>
                <w:sz w:val="24"/>
                <w:szCs w:val="24"/>
              </w:rPr>
            </w:pPr>
          </w:p>
        </w:tc>
        <w:tc>
          <w:tcPr>
            <w:tcW w:w="1507" w:type="dxa"/>
          </w:tcPr>
          <w:p>
            <w:pPr>
              <w:pStyle w:val="16"/>
              <w:spacing w:line="291" w:lineRule="exact"/>
              <w:ind w:left="49" w:right="48"/>
              <w:rPr>
                <w:rFonts w:hint="default"/>
                <w:sz w:val="24"/>
                <w:szCs w:val="24"/>
                <w:lang w:val="ro-RO"/>
              </w:rPr>
            </w:pPr>
            <w:r>
              <w:rPr>
                <w:rFonts w:hint="default"/>
                <w:sz w:val="24"/>
                <w:szCs w:val="24"/>
                <w:lang w:val="ro-RO"/>
              </w:rPr>
              <w:t>PSD</w:t>
            </w:r>
          </w:p>
        </w:tc>
        <w:tc>
          <w:tcPr>
            <w:tcW w:w="1417" w:type="dxa"/>
          </w:tcPr>
          <w:p>
            <w:pPr>
              <w:pStyle w:val="16"/>
              <w:spacing w:line="291" w:lineRule="exact"/>
              <w:ind w:left="119" w:right="120"/>
              <w:rPr>
                <w:rFonts w:hint="default"/>
                <w:sz w:val="24"/>
                <w:szCs w:val="24"/>
                <w:lang w:val="ro-RO"/>
              </w:rPr>
            </w:pPr>
            <w:r>
              <w:rPr>
                <w:rFonts w:hint="default"/>
                <w:sz w:val="24"/>
                <w:szCs w:val="24"/>
                <w:lang w:val="ro-RO"/>
              </w:rPr>
              <w:t>2000-2004</w:t>
            </w:r>
          </w:p>
        </w:tc>
      </w:tr>
    </w:tbl>
    <w:p>
      <w:pPr>
        <w:pStyle w:val="7"/>
        <w:rPr>
          <w:b/>
          <w:sz w:val="24"/>
          <w:szCs w:val="24"/>
        </w:rPr>
      </w:pPr>
    </w:p>
    <w:p>
      <w:pPr>
        <w:pStyle w:val="13"/>
        <w:numPr>
          <w:ilvl w:val="0"/>
          <w:numId w:val="0"/>
        </w:numPr>
        <w:bidi w:val="0"/>
        <w:ind w:right="371" w:rightChars="0"/>
        <w:rPr>
          <w:rFonts w:hint="default"/>
          <w:sz w:val="24"/>
          <w:szCs w:val="24"/>
        </w:rPr>
      </w:pPr>
      <w:r>
        <w:rPr>
          <w:rFonts w:hint="default"/>
          <w:sz w:val="24"/>
          <w:szCs w:val="24"/>
          <w:lang w:val="ro-RO"/>
        </w:rPr>
        <w:t>d)</w:t>
      </w:r>
      <w:r>
        <w:rPr>
          <w:rFonts w:hint="default"/>
          <w:sz w:val="24"/>
          <w:szCs w:val="24"/>
        </w:rPr>
        <w:t>mandatul 2004-2008</w:t>
      </w:r>
    </w:p>
    <w:tbl>
      <w:tblPr>
        <w:tblStyle w:val="6"/>
        <w:tblpPr w:leftFromText="180" w:rightFromText="180" w:vertAnchor="text" w:horzAnchor="page" w:tblpX="1222" w:tblpY="143"/>
        <w:tblOverlap w:val="never"/>
        <w:tblW w:w="95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6"/>
        <w:gridCol w:w="4412"/>
        <w:gridCol w:w="1473"/>
        <w:gridCol w:w="1507"/>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766" w:type="dxa"/>
          </w:tcPr>
          <w:p>
            <w:pPr>
              <w:pStyle w:val="16"/>
              <w:spacing w:before="2" w:line="240" w:lineRule="auto"/>
              <w:jc w:val="left"/>
              <w:rPr>
                <w:b/>
                <w:sz w:val="24"/>
                <w:szCs w:val="24"/>
              </w:rPr>
            </w:pPr>
          </w:p>
          <w:p>
            <w:pPr>
              <w:pStyle w:val="16"/>
              <w:spacing w:line="287" w:lineRule="exact"/>
              <w:ind w:left="3"/>
              <w:rPr>
                <w:sz w:val="24"/>
                <w:szCs w:val="24"/>
              </w:rPr>
            </w:pPr>
            <w:r>
              <w:rPr>
                <w:sz w:val="24"/>
                <w:szCs w:val="24"/>
              </w:rPr>
              <w:t>Nr.</w:t>
            </w:r>
            <w:r>
              <w:rPr>
                <w:spacing w:val="-5"/>
                <w:sz w:val="24"/>
                <w:szCs w:val="24"/>
              </w:rPr>
              <w:t xml:space="preserve"> </w:t>
            </w:r>
            <w:r>
              <w:rPr>
                <w:sz w:val="24"/>
                <w:szCs w:val="24"/>
              </w:rPr>
              <w:t>crt.</w:t>
            </w:r>
          </w:p>
        </w:tc>
        <w:tc>
          <w:tcPr>
            <w:tcW w:w="4412" w:type="dxa"/>
          </w:tcPr>
          <w:p>
            <w:pPr>
              <w:pStyle w:val="16"/>
              <w:spacing w:before="2" w:line="240" w:lineRule="auto"/>
              <w:jc w:val="left"/>
              <w:rPr>
                <w:b/>
                <w:sz w:val="24"/>
                <w:szCs w:val="24"/>
              </w:rPr>
            </w:pPr>
          </w:p>
          <w:p>
            <w:pPr>
              <w:pStyle w:val="16"/>
              <w:spacing w:line="287" w:lineRule="exact"/>
              <w:ind w:left="1280"/>
              <w:jc w:val="left"/>
              <w:rPr>
                <w:sz w:val="24"/>
                <w:szCs w:val="24"/>
              </w:rPr>
            </w:pPr>
            <w:r>
              <w:rPr>
                <w:sz w:val="24"/>
                <w:szCs w:val="24"/>
              </w:rPr>
              <w:t>Nume</w:t>
            </w:r>
            <w:r>
              <w:rPr>
                <w:spacing w:val="-4"/>
                <w:sz w:val="24"/>
                <w:szCs w:val="24"/>
              </w:rPr>
              <w:t xml:space="preserve"> </w:t>
            </w:r>
            <w:r>
              <w:rPr>
                <w:sz w:val="24"/>
                <w:szCs w:val="24"/>
              </w:rPr>
              <w:t>și</w:t>
            </w:r>
            <w:r>
              <w:rPr>
                <w:spacing w:val="-3"/>
                <w:sz w:val="24"/>
                <w:szCs w:val="24"/>
              </w:rPr>
              <w:t xml:space="preserve"> </w:t>
            </w:r>
            <w:r>
              <w:rPr>
                <w:sz w:val="24"/>
                <w:szCs w:val="24"/>
              </w:rPr>
              <w:t>prenume</w:t>
            </w:r>
          </w:p>
        </w:tc>
        <w:tc>
          <w:tcPr>
            <w:tcW w:w="1473" w:type="dxa"/>
          </w:tcPr>
          <w:p>
            <w:pPr>
              <w:pStyle w:val="16"/>
              <w:spacing w:before="2" w:line="240" w:lineRule="auto"/>
              <w:jc w:val="left"/>
              <w:rPr>
                <w:b/>
                <w:sz w:val="24"/>
                <w:szCs w:val="24"/>
              </w:rPr>
            </w:pPr>
          </w:p>
          <w:p>
            <w:pPr>
              <w:pStyle w:val="16"/>
              <w:spacing w:line="287" w:lineRule="exact"/>
              <w:ind w:left="97" w:right="95"/>
              <w:rPr>
                <w:sz w:val="24"/>
                <w:szCs w:val="24"/>
              </w:rPr>
            </w:pPr>
            <w:r>
              <w:rPr>
                <w:sz w:val="24"/>
                <w:szCs w:val="24"/>
              </w:rPr>
              <w:t>Data</w:t>
            </w:r>
            <w:r>
              <w:rPr>
                <w:spacing w:val="-4"/>
                <w:sz w:val="24"/>
                <w:szCs w:val="24"/>
              </w:rPr>
              <w:t xml:space="preserve"> </w:t>
            </w:r>
            <w:r>
              <w:rPr>
                <w:sz w:val="24"/>
                <w:szCs w:val="24"/>
              </w:rPr>
              <w:t>nașterii</w:t>
            </w:r>
          </w:p>
        </w:tc>
        <w:tc>
          <w:tcPr>
            <w:tcW w:w="1507" w:type="dxa"/>
          </w:tcPr>
          <w:p>
            <w:pPr>
              <w:pStyle w:val="16"/>
              <w:spacing w:line="291" w:lineRule="exact"/>
              <w:ind w:left="48" w:right="48"/>
              <w:rPr>
                <w:sz w:val="24"/>
                <w:szCs w:val="24"/>
              </w:rPr>
            </w:pPr>
            <w:r>
              <w:rPr>
                <w:sz w:val="24"/>
                <w:szCs w:val="24"/>
              </w:rPr>
              <w:t>Apartenența</w:t>
            </w:r>
          </w:p>
          <w:p>
            <w:pPr>
              <w:pStyle w:val="16"/>
              <w:spacing w:line="287" w:lineRule="exact"/>
              <w:ind w:left="49" w:right="48"/>
              <w:rPr>
                <w:sz w:val="24"/>
                <w:szCs w:val="24"/>
              </w:rPr>
            </w:pPr>
            <w:r>
              <w:rPr>
                <w:sz w:val="24"/>
                <w:szCs w:val="24"/>
              </w:rPr>
              <w:t>politică</w:t>
            </w:r>
          </w:p>
        </w:tc>
        <w:tc>
          <w:tcPr>
            <w:tcW w:w="1417" w:type="dxa"/>
          </w:tcPr>
          <w:p>
            <w:pPr>
              <w:pStyle w:val="16"/>
              <w:spacing w:before="2" w:line="240" w:lineRule="auto"/>
              <w:jc w:val="left"/>
              <w:rPr>
                <w:b/>
                <w:sz w:val="24"/>
                <w:szCs w:val="24"/>
              </w:rPr>
            </w:pPr>
          </w:p>
          <w:p>
            <w:pPr>
              <w:pStyle w:val="16"/>
              <w:spacing w:line="287" w:lineRule="exact"/>
              <w:ind w:left="119" w:right="119"/>
              <w:rPr>
                <w:sz w:val="24"/>
                <w:szCs w:val="24"/>
              </w:rPr>
            </w:pPr>
            <w:r>
              <w:rPr>
                <w:sz w:val="24"/>
                <w:szCs w:val="24"/>
              </w:rPr>
              <w:t>Perioadă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4"/>
                <w:szCs w:val="24"/>
              </w:rPr>
            </w:pPr>
            <w:r>
              <w:rPr>
                <w:sz w:val="24"/>
                <w:szCs w:val="24"/>
              </w:rPr>
              <w:t>0.</w:t>
            </w:r>
          </w:p>
        </w:tc>
        <w:tc>
          <w:tcPr>
            <w:tcW w:w="4412" w:type="dxa"/>
          </w:tcPr>
          <w:p>
            <w:pPr>
              <w:pStyle w:val="16"/>
              <w:spacing w:line="291" w:lineRule="exact"/>
              <w:ind w:left="8"/>
              <w:rPr>
                <w:sz w:val="24"/>
                <w:szCs w:val="24"/>
              </w:rPr>
            </w:pPr>
            <w:r>
              <w:rPr>
                <w:w w:val="99"/>
                <w:sz w:val="24"/>
                <w:szCs w:val="24"/>
              </w:rPr>
              <w:t>1</w:t>
            </w:r>
          </w:p>
        </w:tc>
        <w:tc>
          <w:tcPr>
            <w:tcW w:w="1473" w:type="dxa"/>
          </w:tcPr>
          <w:p>
            <w:pPr>
              <w:pStyle w:val="16"/>
              <w:spacing w:line="291" w:lineRule="exact"/>
              <w:ind w:left="6"/>
              <w:rPr>
                <w:sz w:val="24"/>
                <w:szCs w:val="24"/>
              </w:rPr>
            </w:pPr>
            <w:r>
              <w:rPr>
                <w:w w:val="99"/>
                <w:sz w:val="24"/>
                <w:szCs w:val="24"/>
              </w:rPr>
              <w:t>2</w:t>
            </w:r>
          </w:p>
        </w:tc>
        <w:tc>
          <w:tcPr>
            <w:tcW w:w="1507" w:type="dxa"/>
          </w:tcPr>
          <w:p>
            <w:pPr>
              <w:pStyle w:val="16"/>
              <w:spacing w:line="291" w:lineRule="exact"/>
              <w:ind w:left="2"/>
              <w:rPr>
                <w:sz w:val="24"/>
                <w:szCs w:val="24"/>
              </w:rPr>
            </w:pPr>
            <w:r>
              <w:rPr>
                <w:w w:val="99"/>
                <w:sz w:val="24"/>
                <w:szCs w:val="24"/>
              </w:rPr>
              <w:t>3</w:t>
            </w:r>
          </w:p>
        </w:tc>
        <w:tc>
          <w:tcPr>
            <w:tcW w:w="1417" w:type="dxa"/>
          </w:tcPr>
          <w:p>
            <w:pPr>
              <w:pStyle w:val="16"/>
              <w:spacing w:line="291" w:lineRule="exact"/>
              <w:ind w:left="3"/>
              <w:rPr>
                <w:sz w:val="24"/>
                <w:szCs w:val="24"/>
              </w:rPr>
            </w:pPr>
            <w:r>
              <w:rPr>
                <w:w w:val="99"/>
                <w:sz w:val="24"/>
                <w:szCs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4"/>
                <w:szCs w:val="24"/>
              </w:rPr>
            </w:pPr>
            <w:r>
              <w:rPr>
                <w:sz w:val="24"/>
                <w:szCs w:val="24"/>
              </w:rPr>
              <w:t>1.</w:t>
            </w:r>
          </w:p>
        </w:tc>
        <w:tc>
          <w:tcPr>
            <w:tcW w:w="4412" w:type="dxa"/>
          </w:tcPr>
          <w:p>
            <w:pPr>
              <w:pStyle w:val="16"/>
              <w:spacing w:line="291" w:lineRule="exact"/>
              <w:ind w:left="4"/>
              <w:jc w:val="left"/>
              <w:rPr>
                <w:rFonts w:hint="default"/>
                <w:sz w:val="24"/>
                <w:szCs w:val="24"/>
                <w:lang w:val="ro-RO"/>
              </w:rPr>
            </w:pPr>
            <w:r>
              <w:rPr>
                <w:rFonts w:hint="default"/>
                <w:sz w:val="24"/>
                <w:szCs w:val="24"/>
                <w:lang w:val="ro-RO"/>
              </w:rPr>
              <w:t xml:space="preserve">   GHERGHE CONSTANTIN</w:t>
            </w:r>
          </w:p>
        </w:tc>
        <w:tc>
          <w:tcPr>
            <w:tcW w:w="1473" w:type="dxa"/>
          </w:tcPr>
          <w:p>
            <w:pPr>
              <w:pStyle w:val="16"/>
              <w:spacing w:line="240" w:lineRule="auto"/>
              <w:jc w:val="left"/>
              <w:rPr>
                <w:sz w:val="24"/>
                <w:szCs w:val="24"/>
              </w:rPr>
            </w:pPr>
          </w:p>
        </w:tc>
        <w:tc>
          <w:tcPr>
            <w:tcW w:w="1507" w:type="dxa"/>
          </w:tcPr>
          <w:p>
            <w:pPr>
              <w:pStyle w:val="16"/>
              <w:spacing w:line="291" w:lineRule="exact"/>
              <w:ind w:left="49" w:right="48"/>
              <w:rPr>
                <w:rFonts w:hint="default"/>
                <w:sz w:val="24"/>
                <w:szCs w:val="24"/>
                <w:lang w:val="ro-RO"/>
              </w:rPr>
            </w:pPr>
            <w:r>
              <w:rPr>
                <w:rFonts w:hint="default"/>
                <w:sz w:val="24"/>
                <w:szCs w:val="24"/>
                <w:lang w:val="ro-RO"/>
              </w:rPr>
              <w:t>PDL</w:t>
            </w:r>
          </w:p>
        </w:tc>
        <w:tc>
          <w:tcPr>
            <w:tcW w:w="1417" w:type="dxa"/>
          </w:tcPr>
          <w:p>
            <w:pPr>
              <w:pStyle w:val="16"/>
              <w:spacing w:line="291" w:lineRule="exact"/>
              <w:ind w:left="119" w:right="120"/>
              <w:rPr>
                <w:rFonts w:hint="default"/>
                <w:sz w:val="24"/>
                <w:szCs w:val="24"/>
                <w:lang w:val="ro-RO"/>
              </w:rPr>
            </w:pPr>
            <w:r>
              <w:rPr>
                <w:rFonts w:hint="default"/>
                <w:sz w:val="24"/>
                <w:szCs w:val="24"/>
                <w:lang w:val="ro-RO"/>
              </w:rPr>
              <w:t>2004-2008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rFonts w:hint="default"/>
                <w:sz w:val="24"/>
                <w:szCs w:val="24"/>
                <w:lang w:val="ro-RO"/>
              </w:rPr>
            </w:pPr>
            <w:r>
              <w:rPr>
                <w:rFonts w:hint="default"/>
                <w:sz w:val="24"/>
                <w:szCs w:val="24"/>
                <w:lang w:val="ro-RO"/>
              </w:rPr>
              <w:t>2.</w:t>
            </w:r>
          </w:p>
        </w:tc>
        <w:tc>
          <w:tcPr>
            <w:tcW w:w="4412" w:type="dxa"/>
          </w:tcPr>
          <w:p>
            <w:pPr>
              <w:pStyle w:val="16"/>
              <w:spacing w:line="291" w:lineRule="exact"/>
              <w:ind w:left="4"/>
              <w:jc w:val="left"/>
              <w:rPr>
                <w:rFonts w:hint="default"/>
                <w:sz w:val="24"/>
                <w:szCs w:val="24"/>
                <w:lang w:val="ro-RO"/>
              </w:rPr>
            </w:pPr>
            <w:r>
              <w:rPr>
                <w:rFonts w:hint="default"/>
                <w:sz w:val="24"/>
                <w:szCs w:val="24"/>
                <w:lang w:val="ro-RO"/>
              </w:rPr>
              <w:t xml:space="preserve">  </w:t>
            </w:r>
            <w:r>
              <w:rPr>
                <w:rFonts w:hint="default"/>
                <w:sz w:val="24"/>
                <w:szCs w:val="24"/>
                <w:highlight w:val="none"/>
                <w:lang w:val="ro-RO"/>
              </w:rPr>
              <w:t>DEMIAN   M</w:t>
            </w:r>
            <w:r>
              <w:rPr>
                <w:rFonts w:hint="default"/>
                <w:sz w:val="24"/>
                <w:szCs w:val="24"/>
                <w:lang w:val="ro-RO"/>
              </w:rPr>
              <w:t>IHAI</w:t>
            </w:r>
          </w:p>
        </w:tc>
        <w:tc>
          <w:tcPr>
            <w:tcW w:w="1473" w:type="dxa"/>
          </w:tcPr>
          <w:p>
            <w:pPr>
              <w:pStyle w:val="16"/>
              <w:spacing w:line="240" w:lineRule="auto"/>
              <w:jc w:val="left"/>
              <w:rPr>
                <w:sz w:val="24"/>
                <w:szCs w:val="24"/>
              </w:rPr>
            </w:pPr>
          </w:p>
        </w:tc>
        <w:tc>
          <w:tcPr>
            <w:tcW w:w="1507" w:type="dxa"/>
          </w:tcPr>
          <w:p>
            <w:pPr>
              <w:pStyle w:val="16"/>
              <w:spacing w:line="291" w:lineRule="exact"/>
              <w:ind w:left="49" w:right="48"/>
              <w:rPr>
                <w:rFonts w:hint="default"/>
                <w:sz w:val="24"/>
                <w:szCs w:val="24"/>
                <w:lang w:val="ro-RO"/>
              </w:rPr>
            </w:pPr>
            <w:r>
              <w:rPr>
                <w:rFonts w:hint="default"/>
                <w:sz w:val="24"/>
                <w:szCs w:val="24"/>
                <w:lang w:val="ro-RO"/>
              </w:rPr>
              <w:t>PRM</w:t>
            </w:r>
          </w:p>
        </w:tc>
        <w:tc>
          <w:tcPr>
            <w:tcW w:w="1417" w:type="dxa"/>
          </w:tcPr>
          <w:p>
            <w:pPr>
              <w:pStyle w:val="16"/>
              <w:spacing w:line="291" w:lineRule="exact"/>
              <w:ind w:left="119" w:right="120"/>
              <w:rPr>
                <w:rFonts w:hint="default"/>
                <w:sz w:val="24"/>
                <w:szCs w:val="24"/>
                <w:lang w:val="ro-RO"/>
              </w:rPr>
            </w:pPr>
            <w:r>
              <w:rPr>
                <w:rFonts w:hint="default"/>
                <w:sz w:val="24"/>
                <w:szCs w:val="24"/>
                <w:lang w:val="ro-RO"/>
              </w:rPr>
              <w:t>2004-2008</w:t>
            </w:r>
          </w:p>
        </w:tc>
      </w:tr>
    </w:tbl>
    <w:p>
      <w:pPr>
        <w:pStyle w:val="13"/>
        <w:bidi w:val="0"/>
        <w:ind w:left="0" w:leftChars="0" w:firstLine="0" w:firstLineChars="0"/>
        <w:rPr>
          <w:rFonts w:hint="default"/>
          <w:sz w:val="24"/>
          <w:szCs w:val="24"/>
          <w:lang w:val="ro-RO"/>
        </w:rPr>
      </w:pPr>
    </w:p>
    <w:p>
      <w:pPr>
        <w:pStyle w:val="13"/>
        <w:bidi w:val="0"/>
        <w:ind w:left="0" w:leftChars="0" w:firstLine="0" w:firstLineChars="0"/>
        <w:rPr>
          <w:rFonts w:hint="default"/>
          <w:sz w:val="24"/>
          <w:szCs w:val="24"/>
          <w:lang w:val="ro-RO"/>
        </w:rPr>
      </w:pPr>
    </w:p>
    <w:p>
      <w:pPr>
        <w:pStyle w:val="13"/>
        <w:bidi w:val="0"/>
        <w:rPr>
          <w:rFonts w:hint="default"/>
          <w:sz w:val="24"/>
          <w:szCs w:val="24"/>
        </w:rPr>
      </w:pPr>
      <w:r>
        <w:rPr>
          <w:rFonts w:hint="default"/>
          <w:sz w:val="24"/>
          <w:szCs w:val="24"/>
          <w:lang w:val="ro-RO"/>
        </w:rPr>
        <w:t>e)</w:t>
      </w:r>
      <w:r>
        <w:rPr>
          <w:rFonts w:hint="default"/>
          <w:sz w:val="24"/>
          <w:szCs w:val="24"/>
        </w:rPr>
        <w:t>mandatul 2008-2012</w:t>
      </w:r>
    </w:p>
    <w:p>
      <w:pPr>
        <w:pStyle w:val="15"/>
        <w:widowControl w:val="0"/>
        <w:numPr>
          <w:ilvl w:val="0"/>
          <w:numId w:val="0"/>
        </w:numPr>
        <w:tabs>
          <w:tab w:val="left" w:pos="371"/>
        </w:tabs>
        <w:autoSpaceDE w:val="0"/>
        <w:autoSpaceDN w:val="0"/>
        <w:spacing w:before="0" w:after="10" w:line="240" w:lineRule="auto"/>
        <w:ind w:right="0" w:rightChars="0"/>
        <w:jc w:val="left"/>
        <w:rPr>
          <w:rFonts w:hint="default" w:ascii="Times New Roman" w:hAnsi="Times New Roman" w:cs="Times New Roman"/>
          <w:sz w:val="24"/>
          <w:szCs w:val="24"/>
        </w:rPr>
      </w:pPr>
    </w:p>
    <w:tbl>
      <w:tblPr>
        <w:tblStyle w:val="6"/>
        <w:tblpPr w:leftFromText="180" w:rightFromText="180" w:vertAnchor="text" w:horzAnchor="page" w:tblpX="1222" w:tblpY="143"/>
        <w:tblOverlap w:val="never"/>
        <w:tblW w:w="95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6"/>
        <w:gridCol w:w="4412"/>
        <w:gridCol w:w="1487"/>
        <w:gridCol w:w="1493"/>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766" w:type="dxa"/>
          </w:tcPr>
          <w:p>
            <w:pPr>
              <w:pStyle w:val="16"/>
              <w:spacing w:before="2" w:line="240" w:lineRule="auto"/>
              <w:jc w:val="left"/>
              <w:rPr>
                <w:b/>
                <w:sz w:val="24"/>
                <w:szCs w:val="24"/>
              </w:rPr>
            </w:pPr>
          </w:p>
          <w:p>
            <w:pPr>
              <w:pStyle w:val="16"/>
              <w:spacing w:line="287" w:lineRule="exact"/>
              <w:ind w:left="3"/>
              <w:rPr>
                <w:sz w:val="24"/>
                <w:szCs w:val="24"/>
              </w:rPr>
            </w:pPr>
            <w:r>
              <w:rPr>
                <w:sz w:val="24"/>
                <w:szCs w:val="24"/>
              </w:rPr>
              <w:t>Nr.</w:t>
            </w:r>
            <w:r>
              <w:rPr>
                <w:spacing w:val="-5"/>
                <w:sz w:val="24"/>
                <w:szCs w:val="24"/>
              </w:rPr>
              <w:t xml:space="preserve"> </w:t>
            </w:r>
            <w:r>
              <w:rPr>
                <w:sz w:val="24"/>
                <w:szCs w:val="24"/>
              </w:rPr>
              <w:t>crt.</w:t>
            </w:r>
          </w:p>
        </w:tc>
        <w:tc>
          <w:tcPr>
            <w:tcW w:w="4412" w:type="dxa"/>
          </w:tcPr>
          <w:p>
            <w:pPr>
              <w:pStyle w:val="16"/>
              <w:spacing w:before="2" w:line="240" w:lineRule="auto"/>
              <w:jc w:val="left"/>
              <w:rPr>
                <w:b/>
                <w:sz w:val="24"/>
                <w:szCs w:val="24"/>
              </w:rPr>
            </w:pPr>
          </w:p>
          <w:p>
            <w:pPr>
              <w:pStyle w:val="16"/>
              <w:spacing w:line="287" w:lineRule="exact"/>
              <w:ind w:left="1280"/>
              <w:jc w:val="left"/>
              <w:rPr>
                <w:sz w:val="24"/>
                <w:szCs w:val="24"/>
              </w:rPr>
            </w:pPr>
            <w:r>
              <w:rPr>
                <w:sz w:val="24"/>
                <w:szCs w:val="24"/>
              </w:rPr>
              <w:t>Nume</w:t>
            </w:r>
            <w:r>
              <w:rPr>
                <w:spacing w:val="-4"/>
                <w:sz w:val="24"/>
                <w:szCs w:val="24"/>
              </w:rPr>
              <w:t xml:space="preserve"> </w:t>
            </w:r>
            <w:r>
              <w:rPr>
                <w:sz w:val="24"/>
                <w:szCs w:val="24"/>
              </w:rPr>
              <w:t>și</w:t>
            </w:r>
            <w:r>
              <w:rPr>
                <w:spacing w:val="-3"/>
                <w:sz w:val="24"/>
                <w:szCs w:val="24"/>
              </w:rPr>
              <w:t xml:space="preserve"> </w:t>
            </w:r>
            <w:r>
              <w:rPr>
                <w:sz w:val="24"/>
                <w:szCs w:val="24"/>
              </w:rPr>
              <w:t>prenume</w:t>
            </w:r>
          </w:p>
        </w:tc>
        <w:tc>
          <w:tcPr>
            <w:tcW w:w="1487" w:type="dxa"/>
          </w:tcPr>
          <w:p>
            <w:pPr>
              <w:pStyle w:val="16"/>
              <w:spacing w:before="2" w:line="240" w:lineRule="auto"/>
              <w:jc w:val="left"/>
              <w:rPr>
                <w:b/>
                <w:sz w:val="24"/>
                <w:szCs w:val="24"/>
              </w:rPr>
            </w:pPr>
          </w:p>
          <w:p>
            <w:pPr>
              <w:pStyle w:val="16"/>
              <w:spacing w:line="287" w:lineRule="exact"/>
              <w:ind w:left="97" w:right="95"/>
              <w:rPr>
                <w:sz w:val="24"/>
                <w:szCs w:val="24"/>
              </w:rPr>
            </w:pPr>
            <w:r>
              <w:rPr>
                <w:sz w:val="24"/>
                <w:szCs w:val="24"/>
              </w:rPr>
              <w:t>Data</w:t>
            </w:r>
            <w:r>
              <w:rPr>
                <w:spacing w:val="-4"/>
                <w:sz w:val="24"/>
                <w:szCs w:val="24"/>
              </w:rPr>
              <w:t xml:space="preserve"> </w:t>
            </w:r>
            <w:r>
              <w:rPr>
                <w:sz w:val="24"/>
                <w:szCs w:val="24"/>
              </w:rPr>
              <w:t>nașterii</w:t>
            </w:r>
          </w:p>
        </w:tc>
        <w:tc>
          <w:tcPr>
            <w:tcW w:w="1493" w:type="dxa"/>
          </w:tcPr>
          <w:p>
            <w:pPr>
              <w:pStyle w:val="16"/>
              <w:spacing w:line="291" w:lineRule="exact"/>
              <w:ind w:left="48" w:right="48"/>
              <w:rPr>
                <w:sz w:val="24"/>
                <w:szCs w:val="24"/>
              </w:rPr>
            </w:pPr>
            <w:r>
              <w:rPr>
                <w:sz w:val="24"/>
                <w:szCs w:val="24"/>
              </w:rPr>
              <w:t>Apartenența</w:t>
            </w:r>
          </w:p>
          <w:p>
            <w:pPr>
              <w:pStyle w:val="16"/>
              <w:spacing w:line="287" w:lineRule="exact"/>
              <w:ind w:left="49" w:right="48"/>
              <w:rPr>
                <w:sz w:val="24"/>
                <w:szCs w:val="24"/>
              </w:rPr>
            </w:pPr>
            <w:r>
              <w:rPr>
                <w:sz w:val="24"/>
                <w:szCs w:val="24"/>
              </w:rPr>
              <w:t>politică</w:t>
            </w:r>
          </w:p>
        </w:tc>
        <w:tc>
          <w:tcPr>
            <w:tcW w:w="1417" w:type="dxa"/>
          </w:tcPr>
          <w:p>
            <w:pPr>
              <w:pStyle w:val="16"/>
              <w:spacing w:before="2" w:line="240" w:lineRule="auto"/>
              <w:jc w:val="left"/>
              <w:rPr>
                <w:b/>
                <w:sz w:val="24"/>
                <w:szCs w:val="24"/>
              </w:rPr>
            </w:pPr>
          </w:p>
          <w:p>
            <w:pPr>
              <w:pStyle w:val="16"/>
              <w:spacing w:line="287" w:lineRule="exact"/>
              <w:ind w:left="119" w:right="119"/>
              <w:rPr>
                <w:sz w:val="24"/>
                <w:szCs w:val="24"/>
              </w:rPr>
            </w:pPr>
            <w:r>
              <w:rPr>
                <w:sz w:val="24"/>
                <w:szCs w:val="24"/>
              </w:rPr>
              <w:t>Perioadă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4"/>
                <w:szCs w:val="24"/>
              </w:rPr>
            </w:pPr>
            <w:r>
              <w:rPr>
                <w:sz w:val="24"/>
                <w:szCs w:val="24"/>
              </w:rPr>
              <w:t>0.</w:t>
            </w:r>
          </w:p>
        </w:tc>
        <w:tc>
          <w:tcPr>
            <w:tcW w:w="4412" w:type="dxa"/>
          </w:tcPr>
          <w:p>
            <w:pPr>
              <w:pStyle w:val="16"/>
              <w:spacing w:line="291" w:lineRule="exact"/>
              <w:ind w:left="8"/>
              <w:rPr>
                <w:sz w:val="24"/>
                <w:szCs w:val="24"/>
              </w:rPr>
            </w:pPr>
            <w:r>
              <w:rPr>
                <w:w w:val="99"/>
                <w:sz w:val="24"/>
                <w:szCs w:val="24"/>
              </w:rPr>
              <w:t>1</w:t>
            </w:r>
          </w:p>
        </w:tc>
        <w:tc>
          <w:tcPr>
            <w:tcW w:w="1487" w:type="dxa"/>
          </w:tcPr>
          <w:p>
            <w:pPr>
              <w:pStyle w:val="16"/>
              <w:spacing w:line="291" w:lineRule="exact"/>
              <w:ind w:left="6"/>
              <w:rPr>
                <w:sz w:val="24"/>
                <w:szCs w:val="24"/>
              </w:rPr>
            </w:pPr>
            <w:r>
              <w:rPr>
                <w:w w:val="99"/>
                <w:sz w:val="24"/>
                <w:szCs w:val="24"/>
              </w:rPr>
              <w:t>2</w:t>
            </w:r>
          </w:p>
        </w:tc>
        <w:tc>
          <w:tcPr>
            <w:tcW w:w="1493" w:type="dxa"/>
          </w:tcPr>
          <w:p>
            <w:pPr>
              <w:pStyle w:val="16"/>
              <w:spacing w:line="291" w:lineRule="exact"/>
              <w:ind w:left="2"/>
              <w:rPr>
                <w:sz w:val="24"/>
                <w:szCs w:val="24"/>
              </w:rPr>
            </w:pPr>
            <w:r>
              <w:rPr>
                <w:w w:val="99"/>
                <w:sz w:val="24"/>
                <w:szCs w:val="24"/>
              </w:rPr>
              <w:t>3</w:t>
            </w:r>
          </w:p>
        </w:tc>
        <w:tc>
          <w:tcPr>
            <w:tcW w:w="1417" w:type="dxa"/>
          </w:tcPr>
          <w:p>
            <w:pPr>
              <w:pStyle w:val="16"/>
              <w:spacing w:line="291" w:lineRule="exact"/>
              <w:ind w:left="3"/>
              <w:rPr>
                <w:sz w:val="24"/>
                <w:szCs w:val="24"/>
              </w:rPr>
            </w:pPr>
            <w:r>
              <w:rPr>
                <w:w w:val="99"/>
                <w:sz w:val="24"/>
                <w:szCs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4"/>
                <w:szCs w:val="24"/>
              </w:rPr>
            </w:pPr>
            <w:r>
              <w:rPr>
                <w:sz w:val="24"/>
                <w:szCs w:val="24"/>
              </w:rPr>
              <w:t>1.</w:t>
            </w:r>
          </w:p>
        </w:tc>
        <w:tc>
          <w:tcPr>
            <w:tcW w:w="4412" w:type="dxa"/>
          </w:tcPr>
          <w:p>
            <w:pPr>
              <w:pStyle w:val="16"/>
              <w:spacing w:line="291" w:lineRule="exact"/>
              <w:ind w:left="4"/>
              <w:jc w:val="left"/>
              <w:rPr>
                <w:rFonts w:hint="default"/>
                <w:sz w:val="24"/>
                <w:szCs w:val="24"/>
                <w:lang w:val="ro-RO"/>
              </w:rPr>
            </w:pPr>
            <w:r>
              <w:rPr>
                <w:rFonts w:hint="default"/>
                <w:sz w:val="24"/>
                <w:szCs w:val="24"/>
                <w:lang w:val="ro-RO"/>
              </w:rPr>
              <w:t xml:space="preserve">  PAPONIU NICOLAE</w:t>
            </w:r>
          </w:p>
        </w:tc>
        <w:tc>
          <w:tcPr>
            <w:tcW w:w="1487" w:type="dxa"/>
          </w:tcPr>
          <w:p>
            <w:pPr>
              <w:pStyle w:val="16"/>
              <w:spacing w:line="240" w:lineRule="auto"/>
              <w:jc w:val="left"/>
              <w:rPr>
                <w:sz w:val="24"/>
                <w:szCs w:val="24"/>
              </w:rPr>
            </w:pPr>
          </w:p>
        </w:tc>
        <w:tc>
          <w:tcPr>
            <w:tcW w:w="1493" w:type="dxa"/>
          </w:tcPr>
          <w:p>
            <w:pPr>
              <w:pStyle w:val="16"/>
              <w:spacing w:line="291" w:lineRule="exact"/>
              <w:ind w:left="49" w:right="48"/>
              <w:rPr>
                <w:rFonts w:hint="default"/>
                <w:sz w:val="24"/>
                <w:szCs w:val="24"/>
                <w:lang w:val="ro-RO"/>
              </w:rPr>
            </w:pPr>
            <w:r>
              <w:rPr>
                <w:rFonts w:hint="default"/>
                <w:sz w:val="24"/>
                <w:szCs w:val="24"/>
                <w:lang w:val="ro-RO"/>
              </w:rPr>
              <w:t>PDL</w:t>
            </w:r>
          </w:p>
        </w:tc>
        <w:tc>
          <w:tcPr>
            <w:tcW w:w="1417" w:type="dxa"/>
          </w:tcPr>
          <w:p>
            <w:pPr>
              <w:pStyle w:val="16"/>
              <w:spacing w:line="291" w:lineRule="exact"/>
              <w:ind w:left="119" w:right="120"/>
              <w:rPr>
                <w:rFonts w:hint="default"/>
                <w:sz w:val="24"/>
                <w:szCs w:val="24"/>
                <w:lang w:val="ro-RO"/>
              </w:rPr>
            </w:pPr>
            <w:r>
              <w:rPr>
                <w:rFonts w:hint="default"/>
                <w:sz w:val="24"/>
                <w:szCs w:val="24"/>
                <w:lang w:val="ro-RO"/>
              </w:rPr>
              <w:t>2008-2012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rFonts w:hint="default"/>
                <w:sz w:val="24"/>
                <w:szCs w:val="24"/>
                <w:lang w:val="ro-RO"/>
              </w:rPr>
            </w:pPr>
            <w:r>
              <w:rPr>
                <w:rFonts w:hint="default"/>
                <w:sz w:val="24"/>
                <w:szCs w:val="24"/>
                <w:lang w:val="ro-RO"/>
              </w:rPr>
              <w:t>2.</w:t>
            </w:r>
          </w:p>
        </w:tc>
        <w:tc>
          <w:tcPr>
            <w:tcW w:w="4412" w:type="dxa"/>
          </w:tcPr>
          <w:p>
            <w:pPr>
              <w:pStyle w:val="16"/>
              <w:spacing w:line="291" w:lineRule="exact"/>
              <w:ind w:left="4"/>
              <w:jc w:val="left"/>
              <w:rPr>
                <w:rFonts w:hint="default"/>
                <w:sz w:val="24"/>
                <w:szCs w:val="24"/>
                <w:highlight w:val="none"/>
                <w:lang w:val="ro-RO"/>
              </w:rPr>
            </w:pPr>
            <w:r>
              <w:rPr>
                <w:rFonts w:hint="default"/>
                <w:sz w:val="24"/>
                <w:szCs w:val="24"/>
                <w:highlight w:val="none"/>
                <w:lang w:val="ro-RO"/>
              </w:rPr>
              <w:t xml:space="preserve">  GROSU   MIRCEA</w:t>
            </w:r>
          </w:p>
        </w:tc>
        <w:tc>
          <w:tcPr>
            <w:tcW w:w="1487" w:type="dxa"/>
          </w:tcPr>
          <w:p>
            <w:pPr>
              <w:pStyle w:val="16"/>
              <w:spacing w:line="240" w:lineRule="auto"/>
              <w:jc w:val="left"/>
              <w:rPr>
                <w:sz w:val="24"/>
                <w:szCs w:val="24"/>
              </w:rPr>
            </w:pPr>
          </w:p>
        </w:tc>
        <w:tc>
          <w:tcPr>
            <w:tcW w:w="1493" w:type="dxa"/>
          </w:tcPr>
          <w:p>
            <w:pPr>
              <w:pStyle w:val="16"/>
              <w:spacing w:line="291" w:lineRule="exact"/>
              <w:ind w:left="49" w:right="48"/>
              <w:rPr>
                <w:rFonts w:hint="default"/>
                <w:sz w:val="24"/>
                <w:szCs w:val="24"/>
                <w:lang w:val="ro-RO"/>
              </w:rPr>
            </w:pPr>
            <w:r>
              <w:rPr>
                <w:rFonts w:hint="default"/>
                <w:sz w:val="24"/>
                <w:szCs w:val="24"/>
                <w:lang w:val="ro-RO"/>
              </w:rPr>
              <w:t>PDL</w:t>
            </w:r>
          </w:p>
        </w:tc>
        <w:tc>
          <w:tcPr>
            <w:tcW w:w="1417" w:type="dxa"/>
          </w:tcPr>
          <w:p>
            <w:pPr>
              <w:pStyle w:val="16"/>
              <w:spacing w:line="291" w:lineRule="exact"/>
              <w:ind w:left="119" w:right="120"/>
              <w:rPr>
                <w:rFonts w:hint="default"/>
                <w:sz w:val="24"/>
                <w:szCs w:val="24"/>
                <w:lang w:val="ro-RO"/>
              </w:rPr>
            </w:pPr>
            <w:r>
              <w:rPr>
                <w:rFonts w:hint="default"/>
                <w:sz w:val="24"/>
                <w:szCs w:val="24"/>
                <w:lang w:val="ro-RO"/>
              </w:rPr>
              <w:t>2008-2012</w:t>
            </w:r>
          </w:p>
        </w:tc>
      </w:tr>
    </w:tbl>
    <w:p>
      <w:pPr>
        <w:pStyle w:val="15"/>
        <w:numPr>
          <w:ilvl w:val="0"/>
          <w:numId w:val="0"/>
        </w:numPr>
        <w:tabs>
          <w:tab w:val="left" w:pos="325"/>
        </w:tabs>
        <w:spacing w:before="0" w:after="10" w:line="240" w:lineRule="auto"/>
        <w:ind w:right="0" w:rightChars="0"/>
        <w:jc w:val="left"/>
        <w:rPr>
          <w:rFonts w:hint="default" w:ascii="Times New Roman" w:hAnsi="Times New Roman" w:cs="Times New Roman"/>
          <w:sz w:val="24"/>
          <w:szCs w:val="24"/>
        </w:rPr>
      </w:pPr>
    </w:p>
    <w:p>
      <w:pPr>
        <w:pStyle w:val="13"/>
        <w:numPr>
          <w:ilvl w:val="0"/>
          <w:numId w:val="0"/>
        </w:numPr>
        <w:bidi w:val="0"/>
        <w:ind w:left="221" w:leftChars="0" w:right="371" w:rightChars="0"/>
        <w:rPr>
          <w:rFonts w:hint="default"/>
          <w:sz w:val="24"/>
          <w:szCs w:val="24"/>
        </w:rPr>
      </w:pPr>
      <w:r>
        <w:rPr>
          <w:rFonts w:hint="default"/>
          <w:sz w:val="24"/>
          <w:szCs w:val="24"/>
          <w:lang w:val="ro-RO"/>
        </w:rPr>
        <w:t>f)</w:t>
      </w:r>
      <w:r>
        <w:rPr>
          <w:rFonts w:hint="default"/>
          <w:sz w:val="24"/>
          <w:szCs w:val="24"/>
        </w:rPr>
        <w:t>mandatul 2012-2016</w:t>
      </w:r>
    </w:p>
    <w:p>
      <w:pPr>
        <w:pStyle w:val="15"/>
        <w:numPr>
          <w:ilvl w:val="0"/>
          <w:numId w:val="0"/>
        </w:numPr>
        <w:tabs>
          <w:tab w:val="left" w:pos="325"/>
        </w:tabs>
        <w:spacing w:before="0" w:after="10" w:line="240" w:lineRule="auto"/>
        <w:ind w:left="220" w:leftChars="0" w:right="0" w:rightChars="0"/>
        <w:jc w:val="left"/>
        <w:rPr>
          <w:rFonts w:hint="default" w:ascii="Times New Roman" w:hAnsi="Times New Roman" w:cs="Times New Roman"/>
          <w:sz w:val="24"/>
          <w:szCs w:val="24"/>
        </w:rPr>
      </w:pPr>
    </w:p>
    <w:tbl>
      <w:tblPr>
        <w:tblStyle w:val="6"/>
        <w:tblpPr w:leftFromText="180" w:rightFromText="180" w:vertAnchor="text" w:horzAnchor="page" w:tblpX="1222" w:tblpY="143"/>
        <w:tblOverlap w:val="never"/>
        <w:tblW w:w="95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6"/>
        <w:gridCol w:w="4412"/>
        <w:gridCol w:w="1446"/>
        <w:gridCol w:w="1534"/>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766" w:type="dxa"/>
          </w:tcPr>
          <w:p>
            <w:pPr>
              <w:pStyle w:val="16"/>
              <w:spacing w:before="2" w:line="240" w:lineRule="auto"/>
              <w:jc w:val="left"/>
              <w:rPr>
                <w:b/>
                <w:sz w:val="24"/>
                <w:szCs w:val="24"/>
              </w:rPr>
            </w:pPr>
          </w:p>
          <w:p>
            <w:pPr>
              <w:pStyle w:val="16"/>
              <w:spacing w:line="287" w:lineRule="exact"/>
              <w:ind w:left="3"/>
              <w:rPr>
                <w:sz w:val="24"/>
                <w:szCs w:val="24"/>
              </w:rPr>
            </w:pPr>
            <w:r>
              <w:rPr>
                <w:sz w:val="24"/>
                <w:szCs w:val="24"/>
              </w:rPr>
              <w:t>Nr.</w:t>
            </w:r>
            <w:r>
              <w:rPr>
                <w:spacing w:val="-5"/>
                <w:sz w:val="24"/>
                <w:szCs w:val="24"/>
              </w:rPr>
              <w:t xml:space="preserve"> </w:t>
            </w:r>
            <w:r>
              <w:rPr>
                <w:sz w:val="24"/>
                <w:szCs w:val="24"/>
              </w:rPr>
              <w:t>crt.</w:t>
            </w:r>
          </w:p>
        </w:tc>
        <w:tc>
          <w:tcPr>
            <w:tcW w:w="4412" w:type="dxa"/>
          </w:tcPr>
          <w:p>
            <w:pPr>
              <w:pStyle w:val="16"/>
              <w:spacing w:before="2" w:line="240" w:lineRule="auto"/>
              <w:jc w:val="left"/>
              <w:rPr>
                <w:b/>
                <w:sz w:val="24"/>
                <w:szCs w:val="24"/>
              </w:rPr>
            </w:pPr>
          </w:p>
          <w:p>
            <w:pPr>
              <w:pStyle w:val="16"/>
              <w:spacing w:line="287" w:lineRule="exact"/>
              <w:ind w:left="1280"/>
              <w:jc w:val="left"/>
              <w:rPr>
                <w:sz w:val="24"/>
                <w:szCs w:val="24"/>
              </w:rPr>
            </w:pPr>
            <w:r>
              <w:rPr>
                <w:sz w:val="24"/>
                <w:szCs w:val="24"/>
              </w:rPr>
              <w:t>Nume</w:t>
            </w:r>
            <w:r>
              <w:rPr>
                <w:spacing w:val="-4"/>
                <w:sz w:val="24"/>
                <w:szCs w:val="24"/>
              </w:rPr>
              <w:t xml:space="preserve"> </w:t>
            </w:r>
            <w:r>
              <w:rPr>
                <w:sz w:val="24"/>
                <w:szCs w:val="24"/>
              </w:rPr>
              <w:t>și</w:t>
            </w:r>
            <w:r>
              <w:rPr>
                <w:spacing w:val="-3"/>
                <w:sz w:val="24"/>
                <w:szCs w:val="24"/>
              </w:rPr>
              <w:t xml:space="preserve"> </w:t>
            </w:r>
            <w:r>
              <w:rPr>
                <w:sz w:val="24"/>
                <w:szCs w:val="24"/>
              </w:rPr>
              <w:t>prenume</w:t>
            </w:r>
          </w:p>
        </w:tc>
        <w:tc>
          <w:tcPr>
            <w:tcW w:w="1446" w:type="dxa"/>
          </w:tcPr>
          <w:p>
            <w:pPr>
              <w:pStyle w:val="16"/>
              <w:spacing w:before="2" w:line="240" w:lineRule="auto"/>
              <w:jc w:val="left"/>
              <w:rPr>
                <w:b/>
                <w:sz w:val="24"/>
                <w:szCs w:val="24"/>
              </w:rPr>
            </w:pPr>
          </w:p>
          <w:p>
            <w:pPr>
              <w:pStyle w:val="16"/>
              <w:spacing w:line="287" w:lineRule="exact"/>
              <w:ind w:left="97" w:right="95"/>
              <w:rPr>
                <w:sz w:val="24"/>
                <w:szCs w:val="24"/>
              </w:rPr>
            </w:pPr>
            <w:r>
              <w:rPr>
                <w:sz w:val="24"/>
                <w:szCs w:val="24"/>
              </w:rPr>
              <w:t>Data</w:t>
            </w:r>
            <w:r>
              <w:rPr>
                <w:spacing w:val="-4"/>
                <w:sz w:val="24"/>
                <w:szCs w:val="24"/>
              </w:rPr>
              <w:t xml:space="preserve"> </w:t>
            </w:r>
            <w:r>
              <w:rPr>
                <w:sz w:val="24"/>
                <w:szCs w:val="24"/>
              </w:rPr>
              <w:t>nașterii</w:t>
            </w:r>
          </w:p>
        </w:tc>
        <w:tc>
          <w:tcPr>
            <w:tcW w:w="1534" w:type="dxa"/>
          </w:tcPr>
          <w:p>
            <w:pPr>
              <w:pStyle w:val="16"/>
              <w:spacing w:line="291" w:lineRule="exact"/>
              <w:ind w:left="48" w:right="48"/>
              <w:rPr>
                <w:sz w:val="24"/>
                <w:szCs w:val="24"/>
              </w:rPr>
            </w:pPr>
            <w:r>
              <w:rPr>
                <w:sz w:val="24"/>
                <w:szCs w:val="24"/>
              </w:rPr>
              <w:t>Apartenența</w:t>
            </w:r>
          </w:p>
          <w:p>
            <w:pPr>
              <w:pStyle w:val="16"/>
              <w:spacing w:line="287" w:lineRule="exact"/>
              <w:ind w:left="49" w:right="48"/>
              <w:rPr>
                <w:sz w:val="24"/>
                <w:szCs w:val="24"/>
              </w:rPr>
            </w:pPr>
            <w:r>
              <w:rPr>
                <w:sz w:val="24"/>
                <w:szCs w:val="24"/>
              </w:rPr>
              <w:t>politică</w:t>
            </w:r>
          </w:p>
        </w:tc>
        <w:tc>
          <w:tcPr>
            <w:tcW w:w="1417" w:type="dxa"/>
          </w:tcPr>
          <w:p>
            <w:pPr>
              <w:pStyle w:val="16"/>
              <w:spacing w:before="2" w:line="240" w:lineRule="auto"/>
              <w:jc w:val="left"/>
              <w:rPr>
                <w:b/>
                <w:sz w:val="24"/>
                <w:szCs w:val="24"/>
              </w:rPr>
            </w:pPr>
          </w:p>
          <w:p>
            <w:pPr>
              <w:pStyle w:val="16"/>
              <w:spacing w:line="287" w:lineRule="exact"/>
              <w:ind w:left="119" w:right="119"/>
              <w:rPr>
                <w:sz w:val="24"/>
                <w:szCs w:val="24"/>
              </w:rPr>
            </w:pPr>
            <w:r>
              <w:rPr>
                <w:sz w:val="24"/>
                <w:szCs w:val="24"/>
              </w:rPr>
              <w:t>Perioadă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4"/>
                <w:szCs w:val="24"/>
              </w:rPr>
            </w:pPr>
            <w:r>
              <w:rPr>
                <w:sz w:val="24"/>
                <w:szCs w:val="24"/>
              </w:rPr>
              <w:t>0.</w:t>
            </w:r>
          </w:p>
        </w:tc>
        <w:tc>
          <w:tcPr>
            <w:tcW w:w="4412" w:type="dxa"/>
          </w:tcPr>
          <w:p>
            <w:pPr>
              <w:pStyle w:val="16"/>
              <w:spacing w:line="291" w:lineRule="exact"/>
              <w:ind w:left="8"/>
              <w:rPr>
                <w:sz w:val="24"/>
                <w:szCs w:val="24"/>
              </w:rPr>
            </w:pPr>
            <w:r>
              <w:rPr>
                <w:w w:val="99"/>
                <w:sz w:val="24"/>
                <w:szCs w:val="24"/>
              </w:rPr>
              <w:t>1</w:t>
            </w:r>
          </w:p>
        </w:tc>
        <w:tc>
          <w:tcPr>
            <w:tcW w:w="1446" w:type="dxa"/>
          </w:tcPr>
          <w:p>
            <w:pPr>
              <w:pStyle w:val="16"/>
              <w:spacing w:line="291" w:lineRule="exact"/>
              <w:ind w:left="6"/>
              <w:rPr>
                <w:sz w:val="24"/>
                <w:szCs w:val="24"/>
              </w:rPr>
            </w:pPr>
            <w:r>
              <w:rPr>
                <w:w w:val="99"/>
                <w:sz w:val="24"/>
                <w:szCs w:val="24"/>
              </w:rPr>
              <w:t>2</w:t>
            </w:r>
          </w:p>
        </w:tc>
        <w:tc>
          <w:tcPr>
            <w:tcW w:w="1534" w:type="dxa"/>
          </w:tcPr>
          <w:p>
            <w:pPr>
              <w:pStyle w:val="16"/>
              <w:spacing w:line="291" w:lineRule="exact"/>
              <w:ind w:left="2"/>
              <w:rPr>
                <w:sz w:val="24"/>
                <w:szCs w:val="24"/>
              </w:rPr>
            </w:pPr>
            <w:r>
              <w:rPr>
                <w:w w:val="99"/>
                <w:sz w:val="24"/>
                <w:szCs w:val="24"/>
              </w:rPr>
              <w:t>3</w:t>
            </w:r>
          </w:p>
        </w:tc>
        <w:tc>
          <w:tcPr>
            <w:tcW w:w="1417" w:type="dxa"/>
          </w:tcPr>
          <w:p>
            <w:pPr>
              <w:pStyle w:val="16"/>
              <w:spacing w:line="291" w:lineRule="exact"/>
              <w:ind w:left="3"/>
              <w:rPr>
                <w:sz w:val="24"/>
                <w:szCs w:val="24"/>
              </w:rPr>
            </w:pPr>
            <w:r>
              <w:rPr>
                <w:w w:val="99"/>
                <w:sz w:val="24"/>
                <w:szCs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4"/>
                <w:szCs w:val="24"/>
              </w:rPr>
            </w:pPr>
            <w:r>
              <w:rPr>
                <w:sz w:val="24"/>
                <w:szCs w:val="24"/>
              </w:rPr>
              <w:t>1.</w:t>
            </w:r>
          </w:p>
        </w:tc>
        <w:tc>
          <w:tcPr>
            <w:tcW w:w="4412" w:type="dxa"/>
          </w:tcPr>
          <w:p>
            <w:pPr>
              <w:pStyle w:val="16"/>
              <w:spacing w:line="291" w:lineRule="exact"/>
              <w:ind w:left="4"/>
              <w:jc w:val="left"/>
              <w:rPr>
                <w:rFonts w:hint="default"/>
                <w:sz w:val="24"/>
                <w:szCs w:val="24"/>
                <w:lang w:val="ro-RO"/>
              </w:rPr>
            </w:pPr>
            <w:r>
              <w:rPr>
                <w:rFonts w:hint="default"/>
                <w:sz w:val="24"/>
                <w:szCs w:val="24"/>
                <w:lang w:val="ro-RO"/>
              </w:rPr>
              <w:t xml:space="preserve">  SCRECIU MARIUS VASILE</w:t>
            </w:r>
          </w:p>
        </w:tc>
        <w:tc>
          <w:tcPr>
            <w:tcW w:w="1446" w:type="dxa"/>
          </w:tcPr>
          <w:p>
            <w:pPr>
              <w:pStyle w:val="16"/>
              <w:spacing w:line="240" w:lineRule="auto"/>
              <w:jc w:val="left"/>
              <w:rPr>
                <w:sz w:val="24"/>
                <w:szCs w:val="24"/>
              </w:rPr>
            </w:pPr>
          </w:p>
        </w:tc>
        <w:tc>
          <w:tcPr>
            <w:tcW w:w="1534" w:type="dxa"/>
          </w:tcPr>
          <w:p>
            <w:pPr>
              <w:pStyle w:val="16"/>
              <w:spacing w:line="291" w:lineRule="exact"/>
              <w:ind w:left="49" w:right="48"/>
              <w:rPr>
                <w:rFonts w:hint="default"/>
                <w:sz w:val="24"/>
                <w:szCs w:val="24"/>
                <w:lang w:val="ro-RO"/>
              </w:rPr>
            </w:pPr>
            <w:r>
              <w:rPr>
                <w:rFonts w:hint="default"/>
                <w:sz w:val="24"/>
                <w:szCs w:val="24"/>
                <w:lang w:val="ro-RO"/>
              </w:rPr>
              <w:t>PSD</w:t>
            </w:r>
          </w:p>
        </w:tc>
        <w:tc>
          <w:tcPr>
            <w:tcW w:w="1417" w:type="dxa"/>
          </w:tcPr>
          <w:p>
            <w:pPr>
              <w:pStyle w:val="16"/>
              <w:spacing w:line="291" w:lineRule="exact"/>
              <w:ind w:left="119" w:right="120"/>
              <w:rPr>
                <w:rFonts w:hint="default"/>
                <w:sz w:val="24"/>
                <w:szCs w:val="24"/>
                <w:lang w:val="ro-RO"/>
              </w:rPr>
            </w:pPr>
            <w:r>
              <w:rPr>
                <w:rFonts w:hint="default"/>
                <w:sz w:val="24"/>
                <w:szCs w:val="24"/>
                <w:lang w:val="ro-RO"/>
              </w:rPr>
              <w:t>2012-2016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rFonts w:hint="default"/>
                <w:sz w:val="24"/>
                <w:szCs w:val="24"/>
                <w:lang w:val="ro-RO"/>
              </w:rPr>
            </w:pPr>
            <w:r>
              <w:rPr>
                <w:rFonts w:hint="default"/>
                <w:sz w:val="24"/>
                <w:szCs w:val="24"/>
                <w:lang w:val="ro-RO"/>
              </w:rPr>
              <w:t>2.</w:t>
            </w:r>
          </w:p>
        </w:tc>
        <w:tc>
          <w:tcPr>
            <w:tcW w:w="4412" w:type="dxa"/>
          </w:tcPr>
          <w:p>
            <w:pPr>
              <w:pStyle w:val="16"/>
              <w:spacing w:line="291" w:lineRule="exact"/>
              <w:ind w:left="4"/>
              <w:jc w:val="left"/>
              <w:rPr>
                <w:rFonts w:hint="default"/>
                <w:sz w:val="24"/>
                <w:szCs w:val="24"/>
                <w:lang w:val="ro-RO"/>
              </w:rPr>
            </w:pPr>
            <w:r>
              <w:rPr>
                <w:rFonts w:hint="default"/>
                <w:sz w:val="24"/>
                <w:szCs w:val="24"/>
                <w:lang w:val="ro-RO"/>
              </w:rPr>
              <w:t xml:space="preserve"> VÎLCU ROMULUS</w:t>
            </w:r>
          </w:p>
          <w:p>
            <w:pPr>
              <w:pStyle w:val="16"/>
              <w:spacing w:line="291" w:lineRule="exact"/>
              <w:ind w:left="4"/>
              <w:jc w:val="left"/>
              <w:rPr>
                <w:rFonts w:hint="default"/>
                <w:sz w:val="24"/>
                <w:szCs w:val="24"/>
                <w:lang w:val="ro-RO"/>
              </w:rPr>
            </w:pPr>
            <w:r>
              <w:rPr>
                <w:rFonts w:hint="default"/>
                <w:sz w:val="24"/>
                <w:szCs w:val="24"/>
                <w:lang w:val="ro-RO"/>
              </w:rPr>
              <w:t xml:space="preserve">  </w:t>
            </w:r>
          </w:p>
          <w:p>
            <w:pPr>
              <w:pStyle w:val="16"/>
              <w:spacing w:line="291" w:lineRule="exact"/>
              <w:ind w:left="4"/>
              <w:jc w:val="left"/>
              <w:rPr>
                <w:rFonts w:hint="default"/>
                <w:sz w:val="24"/>
                <w:szCs w:val="24"/>
                <w:lang w:val="ro-RO"/>
              </w:rPr>
            </w:pPr>
            <w:r>
              <w:rPr>
                <w:rFonts w:hint="default"/>
                <w:sz w:val="24"/>
                <w:szCs w:val="24"/>
                <w:lang w:val="ro-RO"/>
              </w:rPr>
              <w:t>CÎRJAN DANIEL OLIMPIU</w:t>
            </w:r>
          </w:p>
          <w:p>
            <w:pPr>
              <w:pStyle w:val="16"/>
              <w:spacing w:line="291" w:lineRule="exact"/>
              <w:ind w:left="4"/>
              <w:jc w:val="left"/>
              <w:rPr>
                <w:rFonts w:hint="default"/>
                <w:sz w:val="24"/>
                <w:szCs w:val="24"/>
                <w:lang w:val="ro-RO"/>
              </w:rPr>
            </w:pPr>
            <w:r>
              <w:rPr>
                <w:rFonts w:hint="default"/>
                <w:sz w:val="24"/>
                <w:szCs w:val="24"/>
                <w:lang w:val="ro-RO"/>
              </w:rPr>
              <w:t>LIVIU NICOLICEA</w:t>
            </w:r>
          </w:p>
        </w:tc>
        <w:tc>
          <w:tcPr>
            <w:tcW w:w="1446" w:type="dxa"/>
          </w:tcPr>
          <w:p>
            <w:pPr>
              <w:pStyle w:val="16"/>
              <w:spacing w:line="240" w:lineRule="auto"/>
              <w:jc w:val="left"/>
              <w:rPr>
                <w:sz w:val="24"/>
                <w:szCs w:val="24"/>
              </w:rPr>
            </w:pPr>
          </w:p>
          <w:p>
            <w:pPr>
              <w:pStyle w:val="16"/>
              <w:spacing w:line="240" w:lineRule="auto"/>
              <w:jc w:val="left"/>
              <w:rPr>
                <w:sz w:val="24"/>
                <w:szCs w:val="24"/>
              </w:rPr>
            </w:pPr>
          </w:p>
        </w:tc>
        <w:tc>
          <w:tcPr>
            <w:tcW w:w="1534" w:type="dxa"/>
          </w:tcPr>
          <w:p>
            <w:pPr>
              <w:pStyle w:val="16"/>
              <w:spacing w:line="291" w:lineRule="exact"/>
              <w:ind w:left="49" w:right="48"/>
              <w:rPr>
                <w:rFonts w:hint="default"/>
                <w:sz w:val="24"/>
                <w:szCs w:val="24"/>
                <w:lang w:val="ro-RO"/>
              </w:rPr>
            </w:pPr>
            <w:r>
              <w:rPr>
                <w:rFonts w:hint="default"/>
                <w:sz w:val="24"/>
                <w:szCs w:val="24"/>
                <w:lang w:val="ro-RO"/>
              </w:rPr>
              <w:t>INDEPENDENT</w:t>
            </w:r>
          </w:p>
          <w:p>
            <w:pPr>
              <w:pStyle w:val="16"/>
              <w:spacing w:line="291" w:lineRule="exact"/>
              <w:ind w:left="49" w:right="48"/>
              <w:rPr>
                <w:rFonts w:hint="default"/>
                <w:sz w:val="24"/>
                <w:szCs w:val="24"/>
                <w:lang w:val="ro-RO"/>
              </w:rPr>
            </w:pPr>
            <w:r>
              <w:rPr>
                <w:rFonts w:hint="default"/>
                <w:sz w:val="24"/>
                <w:szCs w:val="24"/>
                <w:lang w:val="ro-RO"/>
              </w:rPr>
              <w:t>PNL</w:t>
            </w:r>
          </w:p>
          <w:p>
            <w:pPr>
              <w:pStyle w:val="16"/>
              <w:spacing w:line="291" w:lineRule="exact"/>
              <w:ind w:left="49" w:right="48"/>
              <w:rPr>
                <w:rFonts w:hint="default"/>
                <w:sz w:val="24"/>
                <w:szCs w:val="24"/>
                <w:lang w:val="ro-RO"/>
              </w:rPr>
            </w:pPr>
            <w:r>
              <w:rPr>
                <w:rFonts w:hint="default"/>
                <w:sz w:val="24"/>
                <w:szCs w:val="24"/>
                <w:lang w:val="ro-RO"/>
              </w:rPr>
              <w:t>UNPPR</w:t>
            </w:r>
          </w:p>
        </w:tc>
        <w:tc>
          <w:tcPr>
            <w:tcW w:w="1417" w:type="dxa"/>
          </w:tcPr>
          <w:p>
            <w:pPr>
              <w:pStyle w:val="16"/>
              <w:spacing w:line="291" w:lineRule="exact"/>
              <w:ind w:left="378" w:leftChars="172" w:right="120" w:firstLine="0" w:firstLineChars="0"/>
              <w:jc w:val="both"/>
              <w:rPr>
                <w:rFonts w:hint="default"/>
                <w:sz w:val="24"/>
                <w:szCs w:val="24"/>
                <w:lang w:val="ro-RO"/>
              </w:rPr>
            </w:pPr>
            <w:r>
              <w:rPr>
                <w:rFonts w:hint="default"/>
                <w:sz w:val="24"/>
                <w:szCs w:val="24"/>
                <w:lang w:val="ro-RO"/>
              </w:rPr>
              <w:t>2012 -2015</w:t>
            </w:r>
          </w:p>
          <w:p>
            <w:pPr>
              <w:pStyle w:val="16"/>
              <w:spacing w:line="291" w:lineRule="exact"/>
              <w:ind w:left="119" w:right="120" w:firstLine="120" w:firstLineChars="50"/>
              <w:jc w:val="center"/>
              <w:rPr>
                <w:rFonts w:hint="default"/>
                <w:sz w:val="24"/>
                <w:szCs w:val="24"/>
                <w:lang w:val="ro-RO"/>
              </w:rPr>
            </w:pPr>
            <w:r>
              <w:rPr>
                <w:rFonts w:hint="default"/>
                <w:sz w:val="24"/>
                <w:szCs w:val="24"/>
                <w:lang w:val="ro-RO"/>
              </w:rPr>
              <w:t>2015-2016</w:t>
            </w:r>
          </w:p>
        </w:tc>
      </w:tr>
    </w:tbl>
    <w:p>
      <w:pPr>
        <w:pStyle w:val="15"/>
        <w:numPr>
          <w:ilvl w:val="0"/>
          <w:numId w:val="0"/>
        </w:numPr>
        <w:tabs>
          <w:tab w:val="left" w:pos="371"/>
        </w:tabs>
        <w:spacing w:before="0" w:after="10" w:line="240" w:lineRule="auto"/>
        <w:ind w:right="0" w:rightChars="0"/>
        <w:jc w:val="left"/>
        <w:rPr>
          <w:rFonts w:hint="default" w:ascii="Times New Roman" w:hAnsi="Times New Roman" w:cs="Times New Roman"/>
          <w:sz w:val="24"/>
          <w:szCs w:val="24"/>
        </w:rPr>
      </w:pPr>
    </w:p>
    <w:p>
      <w:pPr>
        <w:pStyle w:val="13"/>
        <w:bidi w:val="0"/>
        <w:rPr>
          <w:rFonts w:hint="default"/>
          <w:sz w:val="24"/>
          <w:szCs w:val="24"/>
        </w:rPr>
      </w:pPr>
      <w:r>
        <w:rPr>
          <w:rFonts w:hint="default"/>
          <w:sz w:val="24"/>
          <w:szCs w:val="24"/>
          <w:lang w:val="ro-RO"/>
        </w:rPr>
        <w:t>g)</w:t>
      </w:r>
      <w:r>
        <w:rPr>
          <w:rFonts w:hint="default"/>
          <w:sz w:val="24"/>
          <w:szCs w:val="24"/>
        </w:rPr>
        <w:t>mandatul 2016-2020</w:t>
      </w:r>
    </w:p>
    <w:p>
      <w:pPr>
        <w:pStyle w:val="15"/>
        <w:numPr>
          <w:ilvl w:val="0"/>
          <w:numId w:val="0"/>
        </w:numPr>
        <w:tabs>
          <w:tab w:val="left" w:pos="371"/>
        </w:tabs>
        <w:spacing w:before="0" w:after="10" w:line="240" w:lineRule="auto"/>
        <w:ind w:right="0" w:rightChars="0"/>
        <w:jc w:val="left"/>
        <w:rPr>
          <w:rFonts w:hint="default" w:ascii="Times New Roman" w:hAnsi="Times New Roman" w:cs="Times New Roman"/>
          <w:w w:val="85"/>
          <w:sz w:val="24"/>
          <w:szCs w:val="24"/>
        </w:rPr>
      </w:pPr>
    </w:p>
    <w:tbl>
      <w:tblPr>
        <w:tblStyle w:val="6"/>
        <w:tblpPr w:leftFromText="180" w:rightFromText="180" w:vertAnchor="text" w:horzAnchor="page" w:tblpX="1222" w:tblpY="143"/>
        <w:tblOverlap w:val="never"/>
        <w:tblW w:w="95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6"/>
        <w:gridCol w:w="4412"/>
        <w:gridCol w:w="1473"/>
        <w:gridCol w:w="1507"/>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766" w:type="dxa"/>
          </w:tcPr>
          <w:p>
            <w:pPr>
              <w:pStyle w:val="16"/>
              <w:spacing w:before="2" w:line="240" w:lineRule="auto"/>
              <w:jc w:val="left"/>
              <w:rPr>
                <w:b/>
                <w:sz w:val="24"/>
                <w:szCs w:val="24"/>
              </w:rPr>
            </w:pPr>
          </w:p>
          <w:p>
            <w:pPr>
              <w:pStyle w:val="16"/>
              <w:spacing w:line="287" w:lineRule="exact"/>
              <w:ind w:left="3"/>
              <w:rPr>
                <w:sz w:val="24"/>
                <w:szCs w:val="24"/>
              </w:rPr>
            </w:pPr>
            <w:r>
              <w:rPr>
                <w:sz w:val="24"/>
                <w:szCs w:val="24"/>
              </w:rPr>
              <w:t>Nr.</w:t>
            </w:r>
            <w:r>
              <w:rPr>
                <w:spacing w:val="-5"/>
                <w:sz w:val="24"/>
                <w:szCs w:val="24"/>
              </w:rPr>
              <w:t xml:space="preserve"> </w:t>
            </w:r>
            <w:r>
              <w:rPr>
                <w:sz w:val="24"/>
                <w:szCs w:val="24"/>
              </w:rPr>
              <w:t>crt.</w:t>
            </w:r>
          </w:p>
        </w:tc>
        <w:tc>
          <w:tcPr>
            <w:tcW w:w="4412" w:type="dxa"/>
          </w:tcPr>
          <w:p>
            <w:pPr>
              <w:pStyle w:val="16"/>
              <w:spacing w:before="2" w:line="240" w:lineRule="auto"/>
              <w:jc w:val="left"/>
              <w:rPr>
                <w:b/>
                <w:sz w:val="24"/>
                <w:szCs w:val="24"/>
              </w:rPr>
            </w:pPr>
          </w:p>
          <w:p>
            <w:pPr>
              <w:pStyle w:val="16"/>
              <w:spacing w:line="287" w:lineRule="exact"/>
              <w:ind w:left="1280"/>
              <w:jc w:val="left"/>
              <w:rPr>
                <w:sz w:val="24"/>
                <w:szCs w:val="24"/>
              </w:rPr>
            </w:pPr>
            <w:r>
              <w:rPr>
                <w:sz w:val="24"/>
                <w:szCs w:val="24"/>
              </w:rPr>
              <w:t>Nume</w:t>
            </w:r>
            <w:r>
              <w:rPr>
                <w:spacing w:val="-4"/>
                <w:sz w:val="24"/>
                <w:szCs w:val="24"/>
              </w:rPr>
              <w:t xml:space="preserve"> </w:t>
            </w:r>
            <w:r>
              <w:rPr>
                <w:sz w:val="24"/>
                <w:szCs w:val="24"/>
              </w:rPr>
              <w:t>și</w:t>
            </w:r>
            <w:r>
              <w:rPr>
                <w:spacing w:val="-3"/>
                <w:sz w:val="24"/>
                <w:szCs w:val="24"/>
              </w:rPr>
              <w:t xml:space="preserve"> </w:t>
            </w:r>
            <w:r>
              <w:rPr>
                <w:sz w:val="24"/>
                <w:szCs w:val="24"/>
              </w:rPr>
              <w:t>prenume</w:t>
            </w:r>
          </w:p>
        </w:tc>
        <w:tc>
          <w:tcPr>
            <w:tcW w:w="1473" w:type="dxa"/>
          </w:tcPr>
          <w:p>
            <w:pPr>
              <w:pStyle w:val="16"/>
              <w:spacing w:before="2" w:line="240" w:lineRule="auto"/>
              <w:jc w:val="left"/>
              <w:rPr>
                <w:b/>
                <w:sz w:val="24"/>
                <w:szCs w:val="24"/>
              </w:rPr>
            </w:pPr>
          </w:p>
          <w:p>
            <w:pPr>
              <w:pStyle w:val="16"/>
              <w:spacing w:line="287" w:lineRule="exact"/>
              <w:ind w:left="97" w:right="95"/>
              <w:rPr>
                <w:sz w:val="24"/>
                <w:szCs w:val="24"/>
              </w:rPr>
            </w:pPr>
            <w:r>
              <w:rPr>
                <w:sz w:val="24"/>
                <w:szCs w:val="24"/>
              </w:rPr>
              <w:t>Data</w:t>
            </w:r>
            <w:r>
              <w:rPr>
                <w:spacing w:val="-4"/>
                <w:sz w:val="24"/>
                <w:szCs w:val="24"/>
              </w:rPr>
              <w:t xml:space="preserve"> </w:t>
            </w:r>
            <w:r>
              <w:rPr>
                <w:sz w:val="24"/>
                <w:szCs w:val="24"/>
              </w:rPr>
              <w:t>nașterii</w:t>
            </w:r>
          </w:p>
        </w:tc>
        <w:tc>
          <w:tcPr>
            <w:tcW w:w="1507" w:type="dxa"/>
          </w:tcPr>
          <w:p>
            <w:pPr>
              <w:pStyle w:val="16"/>
              <w:spacing w:line="291" w:lineRule="exact"/>
              <w:ind w:left="48" w:right="48"/>
              <w:rPr>
                <w:sz w:val="24"/>
                <w:szCs w:val="24"/>
              </w:rPr>
            </w:pPr>
            <w:r>
              <w:rPr>
                <w:sz w:val="24"/>
                <w:szCs w:val="24"/>
              </w:rPr>
              <w:t>Apartenența</w:t>
            </w:r>
          </w:p>
          <w:p>
            <w:pPr>
              <w:pStyle w:val="16"/>
              <w:spacing w:line="287" w:lineRule="exact"/>
              <w:ind w:left="49" w:right="48"/>
              <w:rPr>
                <w:sz w:val="24"/>
                <w:szCs w:val="24"/>
              </w:rPr>
            </w:pPr>
            <w:r>
              <w:rPr>
                <w:sz w:val="24"/>
                <w:szCs w:val="24"/>
              </w:rPr>
              <w:t>politică</w:t>
            </w:r>
          </w:p>
        </w:tc>
        <w:tc>
          <w:tcPr>
            <w:tcW w:w="1417" w:type="dxa"/>
          </w:tcPr>
          <w:p>
            <w:pPr>
              <w:pStyle w:val="16"/>
              <w:spacing w:before="2" w:line="240" w:lineRule="auto"/>
              <w:jc w:val="left"/>
              <w:rPr>
                <w:b/>
                <w:sz w:val="24"/>
                <w:szCs w:val="24"/>
              </w:rPr>
            </w:pPr>
          </w:p>
          <w:p>
            <w:pPr>
              <w:pStyle w:val="16"/>
              <w:spacing w:line="287" w:lineRule="exact"/>
              <w:ind w:left="119" w:right="119"/>
              <w:rPr>
                <w:sz w:val="24"/>
                <w:szCs w:val="24"/>
              </w:rPr>
            </w:pPr>
            <w:r>
              <w:rPr>
                <w:sz w:val="24"/>
                <w:szCs w:val="24"/>
              </w:rPr>
              <w:t>Perioadă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4"/>
                <w:szCs w:val="24"/>
              </w:rPr>
            </w:pPr>
            <w:r>
              <w:rPr>
                <w:sz w:val="24"/>
                <w:szCs w:val="24"/>
              </w:rPr>
              <w:t>0.</w:t>
            </w:r>
          </w:p>
        </w:tc>
        <w:tc>
          <w:tcPr>
            <w:tcW w:w="4412" w:type="dxa"/>
          </w:tcPr>
          <w:p>
            <w:pPr>
              <w:pStyle w:val="16"/>
              <w:spacing w:line="291" w:lineRule="exact"/>
              <w:ind w:left="8"/>
              <w:rPr>
                <w:sz w:val="24"/>
                <w:szCs w:val="24"/>
              </w:rPr>
            </w:pPr>
            <w:r>
              <w:rPr>
                <w:w w:val="99"/>
                <w:sz w:val="24"/>
                <w:szCs w:val="24"/>
              </w:rPr>
              <w:t>1</w:t>
            </w:r>
          </w:p>
        </w:tc>
        <w:tc>
          <w:tcPr>
            <w:tcW w:w="1473" w:type="dxa"/>
          </w:tcPr>
          <w:p>
            <w:pPr>
              <w:pStyle w:val="16"/>
              <w:spacing w:line="291" w:lineRule="exact"/>
              <w:ind w:left="6"/>
              <w:rPr>
                <w:sz w:val="24"/>
                <w:szCs w:val="24"/>
              </w:rPr>
            </w:pPr>
            <w:r>
              <w:rPr>
                <w:w w:val="99"/>
                <w:sz w:val="24"/>
                <w:szCs w:val="24"/>
              </w:rPr>
              <w:t>2</w:t>
            </w:r>
          </w:p>
        </w:tc>
        <w:tc>
          <w:tcPr>
            <w:tcW w:w="1507" w:type="dxa"/>
          </w:tcPr>
          <w:p>
            <w:pPr>
              <w:pStyle w:val="16"/>
              <w:spacing w:line="291" w:lineRule="exact"/>
              <w:ind w:left="2"/>
              <w:rPr>
                <w:sz w:val="24"/>
                <w:szCs w:val="24"/>
              </w:rPr>
            </w:pPr>
            <w:r>
              <w:rPr>
                <w:w w:val="99"/>
                <w:sz w:val="24"/>
                <w:szCs w:val="24"/>
              </w:rPr>
              <w:t>3</w:t>
            </w:r>
          </w:p>
        </w:tc>
        <w:tc>
          <w:tcPr>
            <w:tcW w:w="1417" w:type="dxa"/>
          </w:tcPr>
          <w:p>
            <w:pPr>
              <w:pStyle w:val="16"/>
              <w:spacing w:line="291" w:lineRule="exact"/>
              <w:ind w:left="3"/>
              <w:rPr>
                <w:sz w:val="24"/>
                <w:szCs w:val="24"/>
              </w:rPr>
            </w:pPr>
            <w:r>
              <w:rPr>
                <w:w w:val="99"/>
                <w:sz w:val="24"/>
                <w:szCs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4"/>
                <w:szCs w:val="24"/>
              </w:rPr>
            </w:pPr>
            <w:r>
              <w:rPr>
                <w:sz w:val="24"/>
                <w:szCs w:val="24"/>
              </w:rPr>
              <w:t>1.</w:t>
            </w:r>
          </w:p>
        </w:tc>
        <w:tc>
          <w:tcPr>
            <w:tcW w:w="4412" w:type="dxa"/>
          </w:tcPr>
          <w:p>
            <w:pPr>
              <w:pStyle w:val="16"/>
              <w:spacing w:line="291" w:lineRule="exact"/>
              <w:ind w:left="4"/>
              <w:jc w:val="left"/>
              <w:rPr>
                <w:rFonts w:hint="default"/>
                <w:sz w:val="24"/>
                <w:szCs w:val="24"/>
                <w:lang w:val="ro-RO"/>
              </w:rPr>
            </w:pPr>
            <w:r>
              <w:rPr>
                <w:rFonts w:hint="default"/>
                <w:sz w:val="24"/>
                <w:szCs w:val="24"/>
                <w:lang w:val="ro-RO"/>
              </w:rPr>
              <w:t xml:space="preserve">  CIRJAN DANIEL OLIMPIU</w:t>
            </w:r>
          </w:p>
        </w:tc>
        <w:tc>
          <w:tcPr>
            <w:tcW w:w="1473" w:type="dxa"/>
          </w:tcPr>
          <w:p>
            <w:pPr>
              <w:pStyle w:val="16"/>
              <w:spacing w:line="240" w:lineRule="auto"/>
              <w:jc w:val="left"/>
              <w:rPr>
                <w:sz w:val="24"/>
                <w:szCs w:val="24"/>
              </w:rPr>
            </w:pPr>
          </w:p>
        </w:tc>
        <w:tc>
          <w:tcPr>
            <w:tcW w:w="1507" w:type="dxa"/>
          </w:tcPr>
          <w:p>
            <w:pPr>
              <w:pStyle w:val="16"/>
              <w:spacing w:line="291" w:lineRule="exact"/>
              <w:ind w:left="49" w:right="48"/>
              <w:rPr>
                <w:rFonts w:hint="default"/>
                <w:sz w:val="24"/>
                <w:szCs w:val="24"/>
                <w:lang w:val="ro-RO"/>
              </w:rPr>
            </w:pPr>
            <w:r>
              <w:rPr>
                <w:rFonts w:hint="default"/>
                <w:sz w:val="24"/>
                <w:szCs w:val="24"/>
                <w:lang w:val="ro-RO"/>
              </w:rPr>
              <w:t>PNL</w:t>
            </w:r>
          </w:p>
        </w:tc>
        <w:tc>
          <w:tcPr>
            <w:tcW w:w="1417" w:type="dxa"/>
          </w:tcPr>
          <w:p>
            <w:pPr>
              <w:pStyle w:val="16"/>
              <w:spacing w:line="291" w:lineRule="exact"/>
              <w:ind w:left="119" w:right="120"/>
              <w:rPr>
                <w:rFonts w:hint="default"/>
                <w:sz w:val="24"/>
                <w:szCs w:val="24"/>
                <w:lang w:val="ro-RO"/>
              </w:rPr>
            </w:pPr>
            <w:r>
              <w:rPr>
                <w:rFonts w:hint="default"/>
                <w:sz w:val="24"/>
                <w:szCs w:val="24"/>
                <w:lang w:val="ro-RO"/>
              </w:rPr>
              <w:t>2016-2020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rFonts w:hint="default"/>
                <w:sz w:val="24"/>
                <w:szCs w:val="24"/>
                <w:lang w:val="ro-RO"/>
              </w:rPr>
            </w:pPr>
            <w:r>
              <w:rPr>
                <w:rFonts w:hint="default"/>
                <w:sz w:val="24"/>
                <w:szCs w:val="24"/>
                <w:lang w:val="ro-RO"/>
              </w:rPr>
              <w:t>2.</w:t>
            </w:r>
          </w:p>
        </w:tc>
        <w:tc>
          <w:tcPr>
            <w:tcW w:w="4412" w:type="dxa"/>
          </w:tcPr>
          <w:p>
            <w:pPr>
              <w:pStyle w:val="16"/>
              <w:spacing w:line="291" w:lineRule="exact"/>
              <w:ind w:left="4"/>
              <w:jc w:val="left"/>
              <w:rPr>
                <w:rFonts w:hint="default"/>
                <w:sz w:val="24"/>
                <w:szCs w:val="24"/>
                <w:lang w:val="ro-RO"/>
              </w:rPr>
            </w:pPr>
            <w:r>
              <w:rPr>
                <w:rFonts w:hint="default"/>
                <w:sz w:val="24"/>
                <w:szCs w:val="24"/>
                <w:lang w:val="ro-RO"/>
              </w:rPr>
              <w:t xml:space="preserve">  FOLESCU CORNEL</w:t>
            </w:r>
          </w:p>
        </w:tc>
        <w:tc>
          <w:tcPr>
            <w:tcW w:w="1473" w:type="dxa"/>
          </w:tcPr>
          <w:p>
            <w:pPr>
              <w:pStyle w:val="16"/>
              <w:spacing w:line="240" w:lineRule="auto"/>
              <w:jc w:val="left"/>
              <w:rPr>
                <w:sz w:val="24"/>
                <w:szCs w:val="24"/>
              </w:rPr>
            </w:pPr>
          </w:p>
        </w:tc>
        <w:tc>
          <w:tcPr>
            <w:tcW w:w="1507" w:type="dxa"/>
          </w:tcPr>
          <w:p>
            <w:pPr>
              <w:pStyle w:val="16"/>
              <w:spacing w:line="291" w:lineRule="exact"/>
              <w:ind w:left="49" w:right="48"/>
              <w:rPr>
                <w:rFonts w:hint="default"/>
                <w:sz w:val="24"/>
                <w:szCs w:val="24"/>
                <w:lang w:val="ro-RO"/>
              </w:rPr>
            </w:pPr>
            <w:r>
              <w:rPr>
                <w:rFonts w:hint="default"/>
                <w:sz w:val="24"/>
                <w:szCs w:val="24"/>
                <w:lang w:val="ro-RO"/>
              </w:rPr>
              <w:t>PSD</w:t>
            </w:r>
          </w:p>
        </w:tc>
        <w:tc>
          <w:tcPr>
            <w:tcW w:w="1417" w:type="dxa"/>
          </w:tcPr>
          <w:p>
            <w:pPr>
              <w:pStyle w:val="16"/>
              <w:spacing w:line="291" w:lineRule="exact"/>
              <w:ind w:left="119" w:right="120"/>
              <w:rPr>
                <w:rFonts w:hint="default"/>
                <w:sz w:val="24"/>
                <w:szCs w:val="24"/>
                <w:lang w:val="ro-RO"/>
              </w:rPr>
            </w:pPr>
            <w:r>
              <w:rPr>
                <w:rFonts w:hint="default"/>
                <w:sz w:val="24"/>
                <w:szCs w:val="24"/>
                <w:lang w:val="ro-RO"/>
              </w:rPr>
              <w:t>2016-2020</w:t>
            </w:r>
          </w:p>
        </w:tc>
      </w:tr>
    </w:tbl>
    <w:p>
      <w:pPr>
        <w:pStyle w:val="15"/>
        <w:numPr>
          <w:ilvl w:val="0"/>
          <w:numId w:val="0"/>
        </w:numPr>
        <w:tabs>
          <w:tab w:val="left" w:pos="371"/>
        </w:tabs>
        <w:spacing w:before="0" w:after="10" w:line="240" w:lineRule="auto"/>
        <w:ind w:right="0" w:rightChars="0"/>
        <w:jc w:val="left"/>
        <w:rPr>
          <w:rFonts w:hint="default" w:ascii="Times New Roman" w:hAnsi="Times New Roman" w:cs="Times New Roman"/>
          <w:sz w:val="24"/>
          <w:szCs w:val="24"/>
        </w:rPr>
      </w:pPr>
    </w:p>
    <w:p>
      <w:pPr>
        <w:pStyle w:val="4"/>
        <w:bidi w:val="0"/>
        <w:rPr>
          <w:sz w:val="24"/>
          <w:szCs w:val="24"/>
        </w:rPr>
      </w:pPr>
      <w:r>
        <w:rPr>
          <w:rFonts w:hint="default"/>
          <w:sz w:val="24"/>
          <w:szCs w:val="24"/>
          <w:lang w:val="ro-RO"/>
        </w:rPr>
        <w:t>h)</w:t>
      </w:r>
      <w:r>
        <w:rPr>
          <w:rFonts w:hint="default"/>
          <w:sz w:val="24"/>
          <w:szCs w:val="24"/>
        </w:rPr>
        <w:t xml:space="preserve">mandatul </w:t>
      </w:r>
      <w:r>
        <w:rPr>
          <w:rFonts w:hint="default"/>
          <w:sz w:val="24"/>
          <w:szCs w:val="24"/>
          <w:lang w:val="ro-RO"/>
        </w:rPr>
        <w:t>2020 -2024</w:t>
      </w:r>
    </w:p>
    <w:tbl>
      <w:tblPr>
        <w:tblStyle w:val="6"/>
        <w:tblpPr w:leftFromText="180" w:rightFromText="180" w:vertAnchor="text" w:horzAnchor="page" w:tblpX="1222" w:tblpY="143"/>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6"/>
        <w:gridCol w:w="4412"/>
        <w:gridCol w:w="1561"/>
        <w:gridCol w:w="1419"/>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766" w:type="dxa"/>
          </w:tcPr>
          <w:p>
            <w:pPr>
              <w:pStyle w:val="16"/>
              <w:spacing w:before="2" w:line="240" w:lineRule="auto"/>
              <w:jc w:val="left"/>
              <w:rPr>
                <w:b/>
                <w:sz w:val="24"/>
                <w:szCs w:val="24"/>
              </w:rPr>
            </w:pPr>
          </w:p>
          <w:p>
            <w:pPr>
              <w:pStyle w:val="16"/>
              <w:spacing w:line="287" w:lineRule="exact"/>
              <w:ind w:left="3"/>
              <w:rPr>
                <w:sz w:val="24"/>
                <w:szCs w:val="24"/>
              </w:rPr>
            </w:pPr>
            <w:r>
              <w:rPr>
                <w:sz w:val="24"/>
                <w:szCs w:val="24"/>
              </w:rPr>
              <w:t>Nr.</w:t>
            </w:r>
            <w:r>
              <w:rPr>
                <w:spacing w:val="-5"/>
                <w:sz w:val="24"/>
                <w:szCs w:val="24"/>
              </w:rPr>
              <w:t xml:space="preserve"> </w:t>
            </w:r>
            <w:r>
              <w:rPr>
                <w:sz w:val="24"/>
                <w:szCs w:val="24"/>
              </w:rPr>
              <w:t>crt.</w:t>
            </w:r>
          </w:p>
        </w:tc>
        <w:tc>
          <w:tcPr>
            <w:tcW w:w="4412" w:type="dxa"/>
          </w:tcPr>
          <w:p>
            <w:pPr>
              <w:pStyle w:val="16"/>
              <w:spacing w:before="2" w:line="240" w:lineRule="auto"/>
              <w:jc w:val="left"/>
              <w:rPr>
                <w:b/>
                <w:sz w:val="24"/>
                <w:szCs w:val="24"/>
              </w:rPr>
            </w:pPr>
          </w:p>
          <w:p>
            <w:pPr>
              <w:pStyle w:val="16"/>
              <w:spacing w:line="287" w:lineRule="exact"/>
              <w:ind w:left="1280"/>
              <w:jc w:val="left"/>
              <w:rPr>
                <w:sz w:val="24"/>
                <w:szCs w:val="24"/>
              </w:rPr>
            </w:pPr>
            <w:r>
              <w:rPr>
                <w:sz w:val="24"/>
                <w:szCs w:val="24"/>
              </w:rPr>
              <w:t>Nume</w:t>
            </w:r>
            <w:r>
              <w:rPr>
                <w:spacing w:val="-4"/>
                <w:sz w:val="24"/>
                <w:szCs w:val="24"/>
              </w:rPr>
              <w:t xml:space="preserve"> </w:t>
            </w:r>
            <w:r>
              <w:rPr>
                <w:sz w:val="24"/>
                <w:szCs w:val="24"/>
              </w:rPr>
              <w:t>și</w:t>
            </w:r>
            <w:r>
              <w:rPr>
                <w:spacing w:val="-3"/>
                <w:sz w:val="24"/>
                <w:szCs w:val="24"/>
              </w:rPr>
              <w:t xml:space="preserve"> </w:t>
            </w:r>
            <w:r>
              <w:rPr>
                <w:sz w:val="24"/>
                <w:szCs w:val="24"/>
              </w:rPr>
              <w:t>prenume</w:t>
            </w:r>
          </w:p>
        </w:tc>
        <w:tc>
          <w:tcPr>
            <w:tcW w:w="1561" w:type="dxa"/>
          </w:tcPr>
          <w:p>
            <w:pPr>
              <w:pStyle w:val="16"/>
              <w:spacing w:before="2" w:line="240" w:lineRule="auto"/>
              <w:jc w:val="left"/>
              <w:rPr>
                <w:b/>
                <w:sz w:val="24"/>
                <w:szCs w:val="24"/>
              </w:rPr>
            </w:pPr>
          </w:p>
          <w:p>
            <w:pPr>
              <w:pStyle w:val="16"/>
              <w:spacing w:line="287" w:lineRule="exact"/>
              <w:ind w:left="97" w:right="95"/>
              <w:rPr>
                <w:sz w:val="24"/>
                <w:szCs w:val="24"/>
              </w:rPr>
            </w:pPr>
            <w:r>
              <w:rPr>
                <w:sz w:val="24"/>
                <w:szCs w:val="24"/>
              </w:rPr>
              <w:t>Data</w:t>
            </w:r>
            <w:r>
              <w:rPr>
                <w:spacing w:val="-4"/>
                <w:sz w:val="24"/>
                <w:szCs w:val="24"/>
              </w:rPr>
              <w:t xml:space="preserve"> </w:t>
            </w:r>
            <w:r>
              <w:rPr>
                <w:sz w:val="24"/>
                <w:szCs w:val="24"/>
              </w:rPr>
              <w:t>nașterii</w:t>
            </w:r>
          </w:p>
        </w:tc>
        <w:tc>
          <w:tcPr>
            <w:tcW w:w="1419" w:type="dxa"/>
          </w:tcPr>
          <w:p>
            <w:pPr>
              <w:pStyle w:val="16"/>
              <w:spacing w:line="291" w:lineRule="exact"/>
              <w:ind w:left="48" w:right="48"/>
              <w:rPr>
                <w:sz w:val="24"/>
                <w:szCs w:val="24"/>
              </w:rPr>
            </w:pPr>
            <w:r>
              <w:rPr>
                <w:sz w:val="24"/>
                <w:szCs w:val="24"/>
              </w:rPr>
              <w:t>Apartenența</w:t>
            </w:r>
          </w:p>
          <w:p>
            <w:pPr>
              <w:pStyle w:val="16"/>
              <w:spacing w:line="287" w:lineRule="exact"/>
              <w:ind w:left="49" w:right="48"/>
              <w:rPr>
                <w:sz w:val="24"/>
                <w:szCs w:val="24"/>
              </w:rPr>
            </w:pPr>
            <w:r>
              <w:rPr>
                <w:sz w:val="24"/>
                <w:szCs w:val="24"/>
              </w:rPr>
              <w:t>politică</w:t>
            </w:r>
          </w:p>
        </w:tc>
        <w:tc>
          <w:tcPr>
            <w:tcW w:w="1417" w:type="dxa"/>
          </w:tcPr>
          <w:p>
            <w:pPr>
              <w:pStyle w:val="16"/>
              <w:spacing w:before="2" w:line="240" w:lineRule="auto"/>
              <w:jc w:val="left"/>
              <w:rPr>
                <w:b/>
                <w:sz w:val="24"/>
                <w:szCs w:val="24"/>
              </w:rPr>
            </w:pPr>
          </w:p>
          <w:p>
            <w:pPr>
              <w:pStyle w:val="16"/>
              <w:spacing w:line="287" w:lineRule="exact"/>
              <w:ind w:left="119" w:right="119"/>
              <w:rPr>
                <w:sz w:val="24"/>
                <w:szCs w:val="24"/>
              </w:rPr>
            </w:pPr>
            <w:r>
              <w:rPr>
                <w:sz w:val="24"/>
                <w:szCs w:val="24"/>
              </w:rPr>
              <w:t>Perioadă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4"/>
                <w:szCs w:val="24"/>
              </w:rPr>
            </w:pPr>
            <w:r>
              <w:rPr>
                <w:sz w:val="24"/>
                <w:szCs w:val="24"/>
              </w:rPr>
              <w:t>0.</w:t>
            </w:r>
          </w:p>
        </w:tc>
        <w:tc>
          <w:tcPr>
            <w:tcW w:w="4412" w:type="dxa"/>
          </w:tcPr>
          <w:p>
            <w:pPr>
              <w:pStyle w:val="16"/>
              <w:spacing w:line="291" w:lineRule="exact"/>
              <w:ind w:left="8"/>
              <w:rPr>
                <w:sz w:val="24"/>
                <w:szCs w:val="24"/>
              </w:rPr>
            </w:pPr>
            <w:r>
              <w:rPr>
                <w:w w:val="99"/>
                <w:sz w:val="24"/>
                <w:szCs w:val="24"/>
              </w:rPr>
              <w:t>1</w:t>
            </w:r>
          </w:p>
        </w:tc>
        <w:tc>
          <w:tcPr>
            <w:tcW w:w="1561" w:type="dxa"/>
          </w:tcPr>
          <w:p>
            <w:pPr>
              <w:pStyle w:val="16"/>
              <w:spacing w:line="291" w:lineRule="exact"/>
              <w:ind w:left="6"/>
              <w:rPr>
                <w:sz w:val="24"/>
                <w:szCs w:val="24"/>
              </w:rPr>
            </w:pPr>
            <w:r>
              <w:rPr>
                <w:w w:val="99"/>
                <w:sz w:val="24"/>
                <w:szCs w:val="24"/>
              </w:rPr>
              <w:t>2</w:t>
            </w:r>
          </w:p>
        </w:tc>
        <w:tc>
          <w:tcPr>
            <w:tcW w:w="1419" w:type="dxa"/>
          </w:tcPr>
          <w:p>
            <w:pPr>
              <w:pStyle w:val="16"/>
              <w:spacing w:line="291" w:lineRule="exact"/>
              <w:ind w:left="2"/>
              <w:rPr>
                <w:sz w:val="24"/>
                <w:szCs w:val="24"/>
              </w:rPr>
            </w:pPr>
            <w:r>
              <w:rPr>
                <w:w w:val="99"/>
                <w:sz w:val="24"/>
                <w:szCs w:val="24"/>
              </w:rPr>
              <w:t>3</w:t>
            </w:r>
          </w:p>
        </w:tc>
        <w:tc>
          <w:tcPr>
            <w:tcW w:w="1417" w:type="dxa"/>
          </w:tcPr>
          <w:p>
            <w:pPr>
              <w:pStyle w:val="16"/>
              <w:spacing w:line="291" w:lineRule="exact"/>
              <w:ind w:left="3"/>
              <w:rPr>
                <w:sz w:val="24"/>
                <w:szCs w:val="24"/>
              </w:rPr>
            </w:pPr>
            <w:r>
              <w:rPr>
                <w:w w:val="99"/>
                <w:sz w:val="24"/>
                <w:szCs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sz w:val="24"/>
                <w:szCs w:val="24"/>
              </w:rPr>
            </w:pPr>
            <w:r>
              <w:rPr>
                <w:sz w:val="24"/>
                <w:szCs w:val="24"/>
              </w:rPr>
              <w:t>1.</w:t>
            </w:r>
          </w:p>
        </w:tc>
        <w:tc>
          <w:tcPr>
            <w:tcW w:w="4412" w:type="dxa"/>
          </w:tcPr>
          <w:p>
            <w:pPr>
              <w:pStyle w:val="16"/>
              <w:spacing w:line="291" w:lineRule="exact"/>
              <w:ind w:left="4"/>
              <w:jc w:val="left"/>
              <w:rPr>
                <w:rFonts w:hint="default"/>
                <w:sz w:val="24"/>
                <w:szCs w:val="24"/>
                <w:lang w:val="ro-RO"/>
              </w:rPr>
            </w:pPr>
            <w:r>
              <w:rPr>
                <w:rFonts w:hint="default"/>
                <w:sz w:val="24"/>
                <w:szCs w:val="24"/>
                <w:lang w:val="ro-RO"/>
              </w:rPr>
              <w:t xml:space="preserve">  MURĂ CRISTIAN</w:t>
            </w:r>
          </w:p>
        </w:tc>
        <w:tc>
          <w:tcPr>
            <w:tcW w:w="1561" w:type="dxa"/>
          </w:tcPr>
          <w:p>
            <w:pPr>
              <w:pStyle w:val="16"/>
              <w:spacing w:line="240" w:lineRule="auto"/>
              <w:jc w:val="left"/>
              <w:rPr>
                <w:sz w:val="24"/>
                <w:szCs w:val="24"/>
              </w:rPr>
            </w:pPr>
          </w:p>
        </w:tc>
        <w:tc>
          <w:tcPr>
            <w:tcW w:w="1419" w:type="dxa"/>
          </w:tcPr>
          <w:p>
            <w:pPr>
              <w:pStyle w:val="16"/>
              <w:spacing w:line="291" w:lineRule="exact"/>
              <w:ind w:left="49" w:right="48"/>
              <w:rPr>
                <w:rFonts w:hint="default"/>
                <w:sz w:val="24"/>
                <w:szCs w:val="24"/>
                <w:lang w:val="ro-RO"/>
              </w:rPr>
            </w:pPr>
            <w:r>
              <w:rPr>
                <w:rFonts w:hint="default"/>
                <w:sz w:val="24"/>
                <w:szCs w:val="24"/>
                <w:lang w:val="ro-RO"/>
              </w:rPr>
              <w:t>PSD</w:t>
            </w:r>
          </w:p>
        </w:tc>
        <w:tc>
          <w:tcPr>
            <w:tcW w:w="1417" w:type="dxa"/>
          </w:tcPr>
          <w:p>
            <w:pPr>
              <w:pStyle w:val="16"/>
              <w:spacing w:line="291" w:lineRule="exact"/>
              <w:ind w:left="119" w:right="120"/>
              <w:rPr>
                <w:rFonts w:hint="default"/>
                <w:sz w:val="24"/>
                <w:szCs w:val="24"/>
                <w:lang w:val="ro-RO"/>
              </w:rPr>
            </w:pPr>
            <w:r>
              <w:rPr>
                <w:rFonts w:hint="default"/>
                <w:sz w:val="24"/>
                <w:szCs w:val="24"/>
                <w:lang w:val="ro-RO"/>
              </w:rPr>
              <w:t>2020-2024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66" w:type="dxa"/>
          </w:tcPr>
          <w:p>
            <w:pPr>
              <w:pStyle w:val="16"/>
              <w:spacing w:line="291" w:lineRule="exact"/>
              <w:ind w:left="9"/>
              <w:rPr>
                <w:rFonts w:hint="default"/>
                <w:sz w:val="24"/>
                <w:szCs w:val="24"/>
                <w:lang w:val="ro-RO"/>
              </w:rPr>
            </w:pPr>
            <w:r>
              <w:rPr>
                <w:rFonts w:hint="default"/>
                <w:sz w:val="24"/>
                <w:szCs w:val="24"/>
                <w:lang w:val="ro-RO"/>
              </w:rPr>
              <w:t>2.</w:t>
            </w:r>
          </w:p>
        </w:tc>
        <w:tc>
          <w:tcPr>
            <w:tcW w:w="4412" w:type="dxa"/>
          </w:tcPr>
          <w:p>
            <w:pPr>
              <w:pStyle w:val="16"/>
              <w:spacing w:line="291" w:lineRule="exact"/>
              <w:ind w:left="4"/>
              <w:jc w:val="left"/>
              <w:rPr>
                <w:rFonts w:hint="default"/>
                <w:sz w:val="24"/>
                <w:szCs w:val="24"/>
                <w:lang w:val="ro-RO"/>
              </w:rPr>
            </w:pPr>
            <w:r>
              <w:rPr>
                <w:rFonts w:hint="default"/>
                <w:sz w:val="24"/>
                <w:szCs w:val="24"/>
                <w:lang w:val="ro-RO"/>
              </w:rPr>
              <w:t xml:space="preserve"> CIRJAN DANIEL OLIMPIU</w:t>
            </w:r>
          </w:p>
        </w:tc>
        <w:tc>
          <w:tcPr>
            <w:tcW w:w="1561" w:type="dxa"/>
          </w:tcPr>
          <w:p>
            <w:pPr>
              <w:pStyle w:val="16"/>
              <w:spacing w:line="240" w:lineRule="auto"/>
              <w:jc w:val="left"/>
              <w:rPr>
                <w:sz w:val="24"/>
                <w:szCs w:val="24"/>
              </w:rPr>
            </w:pPr>
          </w:p>
        </w:tc>
        <w:tc>
          <w:tcPr>
            <w:tcW w:w="1419" w:type="dxa"/>
          </w:tcPr>
          <w:p>
            <w:pPr>
              <w:pStyle w:val="16"/>
              <w:spacing w:line="291" w:lineRule="exact"/>
              <w:ind w:left="49" w:right="48"/>
              <w:rPr>
                <w:rFonts w:hint="default"/>
                <w:sz w:val="24"/>
                <w:szCs w:val="24"/>
                <w:lang w:val="ro-RO"/>
              </w:rPr>
            </w:pPr>
            <w:r>
              <w:rPr>
                <w:rFonts w:hint="default"/>
                <w:sz w:val="24"/>
                <w:szCs w:val="24"/>
                <w:lang w:val="ro-RO"/>
              </w:rPr>
              <w:t>PNL</w:t>
            </w:r>
          </w:p>
        </w:tc>
        <w:tc>
          <w:tcPr>
            <w:tcW w:w="1417" w:type="dxa"/>
          </w:tcPr>
          <w:p>
            <w:pPr>
              <w:pStyle w:val="16"/>
              <w:spacing w:line="291" w:lineRule="exact"/>
              <w:ind w:left="119" w:right="120"/>
              <w:rPr>
                <w:rFonts w:hint="default"/>
                <w:sz w:val="24"/>
                <w:szCs w:val="24"/>
                <w:lang w:val="ro-RO"/>
              </w:rPr>
            </w:pPr>
            <w:r>
              <w:rPr>
                <w:rFonts w:hint="default"/>
                <w:sz w:val="24"/>
                <w:szCs w:val="24"/>
                <w:lang w:val="ro-RO"/>
              </w:rPr>
              <w:t>2020-2024</w:t>
            </w:r>
          </w:p>
        </w:tc>
      </w:tr>
    </w:tbl>
    <w:p>
      <w:pPr>
        <w:pStyle w:val="7"/>
        <w:jc w:val="both"/>
        <w:rPr>
          <w:sz w:val="28"/>
          <w:szCs w:val="28"/>
        </w:rPr>
      </w:pPr>
    </w:p>
    <w:p>
      <w:pPr>
        <w:pStyle w:val="7"/>
        <w:jc w:val="both"/>
        <w:rPr>
          <w:sz w:val="28"/>
          <w:szCs w:val="28"/>
        </w:rPr>
      </w:pPr>
    </w:p>
    <w:p>
      <w:pPr>
        <w:pStyle w:val="7"/>
        <w:jc w:val="both"/>
        <w:rPr>
          <w:sz w:val="28"/>
          <w:szCs w:val="28"/>
        </w:rPr>
      </w:pPr>
    </w:p>
    <w:p>
      <w:pPr>
        <w:pStyle w:val="7"/>
        <w:jc w:val="both"/>
        <w:rPr>
          <w:rFonts w:hint="default"/>
          <w:b/>
          <w:bCs/>
          <w:sz w:val="28"/>
          <w:szCs w:val="28"/>
          <w:lang w:val="ro-RO"/>
        </w:rPr>
      </w:pPr>
      <w:r>
        <w:rPr>
          <w:rFonts w:hint="default"/>
          <w:b/>
          <w:bCs/>
          <w:sz w:val="28"/>
          <w:szCs w:val="28"/>
          <w:lang w:val="ro-RO"/>
        </w:rPr>
        <w:t>Anexa nr.7 la STATUT</w:t>
      </w:r>
    </w:p>
    <w:p>
      <w:pPr>
        <w:bidi w:val="0"/>
        <w:rPr>
          <w:rFonts w:hint="default"/>
          <w:sz w:val="28"/>
          <w:szCs w:val="28"/>
        </w:rPr>
      </w:pPr>
      <w:r>
        <w:rPr>
          <w:rFonts w:hint="default"/>
          <w:sz w:val="28"/>
          <w:szCs w:val="28"/>
        </w:rPr>
        <w:t xml:space="preserve">                                </w:t>
      </w:r>
    </w:p>
    <w:p>
      <w:pPr>
        <w:bidi w:val="0"/>
        <w:rPr>
          <w:rFonts w:hint="default"/>
          <w:sz w:val="28"/>
          <w:szCs w:val="28"/>
        </w:rPr>
      </w:pPr>
    </w:p>
    <w:p>
      <w:pPr>
        <w:bidi w:val="0"/>
        <w:jc w:val="center"/>
        <w:rPr>
          <w:rFonts w:hint="default"/>
          <w:b/>
          <w:bCs/>
          <w:sz w:val="28"/>
          <w:szCs w:val="28"/>
        </w:rPr>
      </w:pPr>
      <w:r>
        <w:rPr>
          <w:rFonts w:hint="default"/>
          <w:b/>
          <w:bCs/>
          <w:sz w:val="28"/>
          <w:szCs w:val="28"/>
        </w:rPr>
        <w:t>REGULAMENT</w:t>
      </w:r>
    </w:p>
    <w:p>
      <w:pPr>
        <w:bidi w:val="0"/>
        <w:jc w:val="center"/>
        <w:rPr>
          <w:rFonts w:hint="default"/>
          <w:b/>
          <w:bCs/>
          <w:sz w:val="28"/>
          <w:szCs w:val="28"/>
        </w:rPr>
      </w:pPr>
      <w:r>
        <w:rPr>
          <w:rFonts w:hint="default"/>
          <w:b/>
          <w:bCs/>
          <w:sz w:val="28"/>
          <w:szCs w:val="28"/>
        </w:rPr>
        <w:t>PRIVIND ACORDAREA TITLULUI DE "CETĂŢEAN DE ONOARE AL MUNICIPIULUI DROBETA-TURNU SEVERIN</w:t>
      </w:r>
    </w:p>
    <w:p>
      <w:pPr>
        <w:bidi w:val="0"/>
        <w:jc w:val="both"/>
        <w:rPr>
          <w:rFonts w:hint="default"/>
          <w:sz w:val="28"/>
          <w:szCs w:val="28"/>
        </w:rPr>
      </w:pPr>
    </w:p>
    <w:p>
      <w:pPr>
        <w:bidi w:val="0"/>
        <w:jc w:val="both"/>
        <w:rPr>
          <w:rFonts w:hint="default"/>
          <w:b/>
          <w:bCs/>
          <w:sz w:val="28"/>
          <w:szCs w:val="28"/>
        </w:rPr>
      </w:pPr>
      <w:r>
        <w:rPr>
          <w:rFonts w:hint="default"/>
          <w:b/>
          <w:bCs/>
          <w:sz w:val="28"/>
          <w:szCs w:val="28"/>
        </w:rPr>
        <w:t>CAPITOLUL I. DISPOZIŢII GENERALE</w:t>
      </w:r>
    </w:p>
    <w:p>
      <w:pPr>
        <w:bidi w:val="0"/>
        <w:jc w:val="both"/>
        <w:rPr>
          <w:rFonts w:hint="default"/>
          <w:b/>
          <w:bCs/>
          <w:sz w:val="28"/>
          <w:szCs w:val="28"/>
        </w:rPr>
      </w:pPr>
    </w:p>
    <w:p>
      <w:pPr>
        <w:bidi w:val="0"/>
        <w:jc w:val="both"/>
        <w:rPr>
          <w:rFonts w:hint="default"/>
          <w:sz w:val="28"/>
          <w:szCs w:val="28"/>
        </w:rPr>
      </w:pPr>
      <w:r>
        <w:rPr>
          <w:rFonts w:hint="default"/>
          <w:sz w:val="28"/>
          <w:szCs w:val="28"/>
        </w:rPr>
        <w:t xml:space="preserve">Art.1. Regulamentul de acordare a titlului de "Cetăţean de Onoare" al municipiului Drobeta-Turnu Severin stabileşte persoanele cărora li se poate conferi acest titlu, criteriile de acordare, drepturile de care aceste persoane se bucură şi procedura de acordare şi retragere a titlului. </w:t>
      </w:r>
    </w:p>
    <w:p>
      <w:pPr>
        <w:bidi w:val="0"/>
        <w:jc w:val="both"/>
        <w:rPr>
          <w:rFonts w:hint="default"/>
          <w:sz w:val="28"/>
          <w:szCs w:val="28"/>
        </w:rPr>
      </w:pPr>
    </w:p>
    <w:p>
      <w:pPr>
        <w:bidi w:val="0"/>
        <w:jc w:val="both"/>
        <w:rPr>
          <w:rFonts w:hint="default"/>
          <w:sz w:val="28"/>
          <w:szCs w:val="28"/>
        </w:rPr>
      </w:pPr>
      <w:r>
        <w:rPr>
          <w:rFonts w:hint="default"/>
          <w:sz w:val="28"/>
          <w:szCs w:val="28"/>
        </w:rPr>
        <w:t>Art. 2. Titlul de "Cetăţean de Onoare" al municipiului Drobeta-Turnu Severin se poate acorda persoanelor fizice române sau străine pentru merite deosebite în domeniul economic, politic, juridic, social</w:t>
      </w:r>
      <w:r>
        <w:rPr>
          <w:rFonts w:hint="default"/>
          <w:sz w:val="28"/>
          <w:szCs w:val="28"/>
        </w:rPr>
        <w:softHyphen/>
      </w:r>
      <w:r>
        <w:rPr>
          <w:rFonts w:hint="default"/>
          <w:sz w:val="28"/>
          <w:szCs w:val="28"/>
        </w:rPr>
        <w:t xml:space="preserve">cultural, ştiinţific, educaţie, sănătate, sport, dezvoltare urbanistică, relaţii internaţionale, apărarea drepturilor şi libertăţilor cetăţenilor, culte, administraţie publică, protecţia mediului, etc., precum şi altor persoane importante, reprezentative pentru municipiul Drobeta-Turnu Severin. </w:t>
      </w:r>
    </w:p>
    <w:p>
      <w:pPr>
        <w:bidi w:val="0"/>
        <w:jc w:val="both"/>
        <w:rPr>
          <w:rFonts w:hint="default"/>
          <w:sz w:val="28"/>
          <w:szCs w:val="28"/>
        </w:rPr>
      </w:pPr>
    </w:p>
    <w:p>
      <w:pPr>
        <w:bidi w:val="0"/>
        <w:jc w:val="both"/>
        <w:rPr>
          <w:rFonts w:hint="default"/>
          <w:sz w:val="28"/>
          <w:szCs w:val="28"/>
        </w:rPr>
      </w:pPr>
    </w:p>
    <w:p>
      <w:pPr>
        <w:bidi w:val="0"/>
        <w:jc w:val="both"/>
        <w:rPr>
          <w:rFonts w:hint="default"/>
          <w:sz w:val="28"/>
          <w:szCs w:val="28"/>
        </w:rPr>
      </w:pPr>
      <w:r>
        <w:rPr>
          <w:rFonts w:hint="default"/>
          <w:sz w:val="28"/>
          <w:szCs w:val="28"/>
        </w:rPr>
        <w:t>Art.3. Titlul de "Cetăţean de Onoare" al municipiului Drobeta-Turnu Severin se acordă de Consiliul local al municipiului Drobeta-Turnu Severin cu respectarea criteriilor şi procedurii prevăzute în prezentul Regulament.</w:t>
      </w:r>
    </w:p>
    <w:p>
      <w:pPr>
        <w:bidi w:val="0"/>
        <w:jc w:val="both"/>
        <w:rPr>
          <w:rFonts w:hint="default"/>
          <w:sz w:val="28"/>
          <w:szCs w:val="28"/>
        </w:rPr>
      </w:pPr>
      <w:r>
        <w:rPr>
          <w:rFonts w:hint="default"/>
          <w:sz w:val="28"/>
          <w:szCs w:val="28"/>
        </w:rPr>
        <w:t>CAPITOLUL II. INIŢIATIVA ACORDĂRII TITLULUI DE "CETĂŢEAN DE ONOARE", PERSOANELE CĂRORA LI SE POATE ACORDA TITLUL ŞI CRITERIILE DE ACORDARE A TITLULUI</w:t>
      </w:r>
    </w:p>
    <w:p>
      <w:pPr>
        <w:bidi w:val="0"/>
        <w:jc w:val="both"/>
        <w:rPr>
          <w:rFonts w:hint="default"/>
          <w:sz w:val="28"/>
          <w:szCs w:val="28"/>
        </w:rPr>
      </w:pPr>
    </w:p>
    <w:p>
      <w:pPr>
        <w:bidi w:val="0"/>
        <w:jc w:val="both"/>
        <w:rPr>
          <w:rFonts w:hint="default"/>
          <w:sz w:val="28"/>
          <w:szCs w:val="28"/>
        </w:rPr>
      </w:pPr>
      <w:r>
        <w:rPr>
          <w:rFonts w:hint="default"/>
          <w:sz w:val="28"/>
          <w:szCs w:val="28"/>
        </w:rPr>
        <w:t xml:space="preserve">Art.4. Titlul de "Cetăţean de Onoare" se poate acorda, după caz, din iniţiativa: </w:t>
      </w:r>
    </w:p>
    <w:p>
      <w:pPr>
        <w:bidi w:val="0"/>
        <w:jc w:val="both"/>
        <w:rPr>
          <w:rFonts w:hint="default"/>
          <w:sz w:val="28"/>
          <w:szCs w:val="28"/>
        </w:rPr>
      </w:pPr>
      <w:r>
        <w:rPr>
          <w:rFonts w:hint="default"/>
          <w:sz w:val="28"/>
          <w:szCs w:val="28"/>
        </w:rPr>
        <w:t xml:space="preserve">1. primarului; </w:t>
      </w:r>
    </w:p>
    <w:p>
      <w:pPr>
        <w:bidi w:val="0"/>
        <w:jc w:val="both"/>
        <w:rPr>
          <w:rFonts w:hint="default"/>
          <w:sz w:val="28"/>
          <w:szCs w:val="28"/>
        </w:rPr>
      </w:pPr>
      <w:r>
        <w:rPr>
          <w:rFonts w:hint="default"/>
          <w:sz w:val="28"/>
          <w:szCs w:val="28"/>
        </w:rPr>
        <w:t>2. consilierilor locali;</w:t>
      </w:r>
    </w:p>
    <w:p>
      <w:pPr>
        <w:bidi w:val="0"/>
        <w:jc w:val="both"/>
        <w:rPr>
          <w:rFonts w:hint="default"/>
          <w:sz w:val="28"/>
          <w:szCs w:val="28"/>
        </w:rPr>
      </w:pPr>
      <w:r>
        <w:rPr>
          <w:rFonts w:hint="default"/>
          <w:sz w:val="28"/>
          <w:szCs w:val="28"/>
        </w:rPr>
        <w:t xml:space="preserve">3. cetățenilor, în conformitate cu art.136 alin.1 din Codul administrativ </w:t>
      </w:r>
    </w:p>
    <w:p>
      <w:pPr>
        <w:bidi w:val="0"/>
        <w:jc w:val="both"/>
        <w:rPr>
          <w:rFonts w:hint="default"/>
          <w:sz w:val="28"/>
          <w:szCs w:val="28"/>
        </w:rPr>
      </w:pPr>
    </w:p>
    <w:p>
      <w:pPr>
        <w:bidi w:val="0"/>
        <w:jc w:val="both"/>
        <w:rPr>
          <w:rFonts w:hint="default"/>
          <w:sz w:val="28"/>
          <w:szCs w:val="28"/>
        </w:rPr>
      </w:pPr>
      <w:r>
        <w:rPr>
          <w:rFonts w:hint="default"/>
          <w:sz w:val="28"/>
          <w:szCs w:val="28"/>
        </w:rPr>
        <w:t>Art.5. Acordarea titlului nu este condiţionată de:</w:t>
      </w:r>
    </w:p>
    <w:p>
      <w:pPr>
        <w:bidi w:val="0"/>
        <w:jc w:val="both"/>
        <w:rPr>
          <w:rFonts w:hint="default"/>
          <w:sz w:val="28"/>
          <w:szCs w:val="28"/>
        </w:rPr>
      </w:pPr>
      <w:r>
        <w:rPr>
          <w:rFonts w:hint="default"/>
          <w:sz w:val="28"/>
          <w:szCs w:val="28"/>
        </w:rPr>
        <w:t xml:space="preserve">1. cetăţenie; </w:t>
      </w:r>
    </w:p>
    <w:p>
      <w:pPr>
        <w:bidi w:val="0"/>
        <w:jc w:val="both"/>
        <w:rPr>
          <w:rFonts w:hint="default"/>
          <w:sz w:val="28"/>
          <w:szCs w:val="28"/>
        </w:rPr>
      </w:pPr>
      <w:r>
        <w:rPr>
          <w:rFonts w:hint="default"/>
          <w:sz w:val="28"/>
          <w:szCs w:val="28"/>
        </w:rPr>
        <w:t xml:space="preserve">2. naţionalitate; </w:t>
      </w:r>
    </w:p>
    <w:p>
      <w:pPr>
        <w:bidi w:val="0"/>
        <w:jc w:val="both"/>
        <w:rPr>
          <w:rFonts w:hint="default"/>
          <w:sz w:val="28"/>
          <w:szCs w:val="28"/>
        </w:rPr>
      </w:pPr>
      <w:r>
        <w:rPr>
          <w:rFonts w:hint="default"/>
          <w:sz w:val="28"/>
          <w:szCs w:val="28"/>
        </w:rPr>
        <w:t xml:space="preserve">3. vârstă; </w:t>
      </w:r>
    </w:p>
    <w:p>
      <w:pPr>
        <w:bidi w:val="0"/>
        <w:jc w:val="both"/>
        <w:rPr>
          <w:rFonts w:hint="default"/>
          <w:sz w:val="28"/>
          <w:szCs w:val="28"/>
        </w:rPr>
      </w:pPr>
      <w:r>
        <w:rPr>
          <w:rFonts w:hint="default"/>
          <w:sz w:val="28"/>
          <w:szCs w:val="28"/>
        </w:rPr>
        <w:t xml:space="preserve">4. domiciliu; </w:t>
      </w:r>
    </w:p>
    <w:p>
      <w:pPr>
        <w:bidi w:val="0"/>
        <w:jc w:val="both"/>
        <w:rPr>
          <w:rFonts w:hint="default"/>
          <w:sz w:val="28"/>
          <w:szCs w:val="28"/>
        </w:rPr>
      </w:pPr>
      <w:r>
        <w:rPr>
          <w:rFonts w:hint="default"/>
          <w:sz w:val="28"/>
          <w:szCs w:val="28"/>
        </w:rPr>
        <w:t xml:space="preserve">5. sex; </w:t>
      </w:r>
    </w:p>
    <w:p>
      <w:pPr>
        <w:bidi w:val="0"/>
        <w:jc w:val="both"/>
        <w:rPr>
          <w:rFonts w:hint="default"/>
          <w:sz w:val="28"/>
          <w:szCs w:val="28"/>
        </w:rPr>
      </w:pPr>
      <w:r>
        <w:rPr>
          <w:rFonts w:hint="default"/>
          <w:sz w:val="28"/>
          <w:szCs w:val="28"/>
        </w:rPr>
        <w:t xml:space="preserve">6. religie; </w:t>
      </w:r>
    </w:p>
    <w:p>
      <w:pPr>
        <w:bidi w:val="0"/>
        <w:jc w:val="both"/>
        <w:rPr>
          <w:rFonts w:hint="default"/>
          <w:sz w:val="28"/>
          <w:szCs w:val="28"/>
        </w:rPr>
      </w:pPr>
      <w:r>
        <w:rPr>
          <w:rFonts w:hint="default"/>
          <w:sz w:val="28"/>
          <w:szCs w:val="28"/>
        </w:rPr>
        <w:t>7. apartenenţă politică.</w:t>
      </w:r>
    </w:p>
    <w:p>
      <w:pPr>
        <w:bidi w:val="0"/>
        <w:jc w:val="both"/>
        <w:rPr>
          <w:rFonts w:hint="default"/>
          <w:sz w:val="28"/>
          <w:szCs w:val="28"/>
        </w:rPr>
      </w:pPr>
    </w:p>
    <w:p>
      <w:pPr>
        <w:bidi w:val="0"/>
        <w:jc w:val="both"/>
        <w:rPr>
          <w:rFonts w:hint="default"/>
          <w:sz w:val="28"/>
          <w:szCs w:val="28"/>
        </w:rPr>
      </w:pPr>
      <w:r>
        <w:rPr>
          <w:rFonts w:hint="default"/>
          <w:sz w:val="28"/>
          <w:szCs w:val="28"/>
        </w:rPr>
        <w:t xml:space="preserve">Art.6. Titlul se acordă: </w:t>
      </w:r>
    </w:p>
    <w:p>
      <w:pPr>
        <w:bidi w:val="0"/>
        <w:jc w:val="both"/>
        <w:rPr>
          <w:rFonts w:hint="default"/>
          <w:sz w:val="28"/>
          <w:szCs w:val="28"/>
        </w:rPr>
      </w:pPr>
      <w:r>
        <w:rPr>
          <w:rFonts w:hint="default"/>
          <w:sz w:val="28"/>
          <w:szCs w:val="28"/>
        </w:rPr>
        <w:t xml:space="preserve">1. în timpul vieţii celui în cauză; </w:t>
      </w:r>
    </w:p>
    <w:p>
      <w:pPr>
        <w:bidi w:val="0"/>
        <w:jc w:val="both"/>
        <w:rPr>
          <w:rFonts w:hint="default"/>
          <w:sz w:val="28"/>
          <w:szCs w:val="28"/>
        </w:rPr>
      </w:pPr>
      <w:r>
        <w:rPr>
          <w:rFonts w:hint="default"/>
          <w:sz w:val="28"/>
          <w:szCs w:val="28"/>
        </w:rPr>
        <w:t>2. post</w:t>
      </w:r>
      <w:r>
        <w:rPr>
          <w:rFonts w:hint="default"/>
          <w:sz w:val="28"/>
          <w:szCs w:val="28"/>
        </w:rPr>
        <w:softHyphen/>
      </w:r>
      <w:r>
        <w:rPr>
          <w:rFonts w:hint="default"/>
          <w:sz w:val="28"/>
          <w:szCs w:val="28"/>
        </w:rPr>
        <w:t>mortem.</w:t>
      </w:r>
    </w:p>
    <w:p>
      <w:pPr>
        <w:bidi w:val="0"/>
        <w:jc w:val="both"/>
        <w:rPr>
          <w:rFonts w:hint="default"/>
          <w:sz w:val="28"/>
          <w:szCs w:val="28"/>
        </w:rPr>
      </w:pPr>
    </w:p>
    <w:p>
      <w:pPr>
        <w:bidi w:val="0"/>
        <w:jc w:val="both"/>
        <w:rPr>
          <w:rFonts w:hint="default"/>
          <w:sz w:val="28"/>
          <w:szCs w:val="28"/>
        </w:rPr>
      </w:pPr>
      <w:r>
        <w:rPr>
          <w:rFonts w:hint="default"/>
          <w:sz w:val="28"/>
          <w:szCs w:val="28"/>
        </w:rPr>
        <w:t>Art.7. Titlul are următoarele caracteristici</w:t>
      </w:r>
    </w:p>
    <w:p>
      <w:pPr>
        <w:bidi w:val="0"/>
        <w:jc w:val="both"/>
        <w:rPr>
          <w:rFonts w:hint="default"/>
          <w:sz w:val="28"/>
          <w:szCs w:val="28"/>
        </w:rPr>
      </w:pPr>
      <w:r>
        <w:rPr>
          <w:rFonts w:hint="default"/>
          <w:sz w:val="28"/>
          <w:szCs w:val="28"/>
        </w:rPr>
        <w:t>1. este personal;</w:t>
      </w:r>
    </w:p>
    <w:p>
      <w:pPr>
        <w:bidi w:val="0"/>
        <w:jc w:val="both"/>
        <w:rPr>
          <w:rFonts w:hint="default"/>
          <w:sz w:val="28"/>
          <w:szCs w:val="28"/>
        </w:rPr>
      </w:pPr>
      <w:r>
        <w:rPr>
          <w:rFonts w:hint="default"/>
          <w:sz w:val="28"/>
          <w:szCs w:val="28"/>
        </w:rPr>
        <w:t>2. este netransmisibil;</w:t>
      </w:r>
    </w:p>
    <w:p>
      <w:pPr>
        <w:bidi w:val="0"/>
        <w:jc w:val="both"/>
        <w:rPr>
          <w:rFonts w:hint="default"/>
          <w:sz w:val="28"/>
          <w:szCs w:val="28"/>
        </w:rPr>
      </w:pPr>
      <w:r>
        <w:rPr>
          <w:rFonts w:hint="default"/>
          <w:sz w:val="28"/>
          <w:szCs w:val="28"/>
        </w:rPr>
        <w:t>3. este un drept al titularului;</w:t>
      </w:r>
    </w:p>
    <w:p>
      <w:pPr>
        <w:bidi w:val="0"/>
        <w:jc w:val="both"/>
        <w:rPr>
          <w:rFonts w:hint="default"/>
          <w:sz w:val="28"/>
          <w:szCs w:val="28"/>
        </w:rPr>
      </w:pPr>
      <w:r>
        <w:rPr>
          <w:rFonts w:hint="default"/>
          <w:sz w:val="28"/>
          <w:szCs w:val="28"/>
        </w:rPr>
        <w:t>4. are valabilitate nedeterminată;</w:t>
      </w:r>
      <w:r>
        <w:rPr>
          <w:rFonts w:hint="default"/>
          <w:sz w:val="28"/>
          <w:szCs w:val="28"/>
        </w:rPr>
        <w:tab/>
      </w:r>
    </w:p>
    <w:p>
      <w:pPr>
        <w:bidi w:val="0"/>
        <w:jc w:val="both"/>
        <w:rPr>
          <w:rFonts w:hint="default"/>
          <w:sz w:val="28"/>
          <w:szCs w:val="28"/>
        </w:rPr>
      </w:pPr>
      <w:r>
        <w:rPr>
          <w:rFonts w:hint="default"/>
          <w:sz w:val="28"/>
          <w:szCs w:val="28"/>
        </w:rPr>
        <w:t>5. conferă drepturi titluarului</w:t>
      </w:r>
    </w:p>
    <w:p>
      <w:pPr>
        <w:bidi w:val="0"/>
        <w:jc w:val="both"/>
        <w:rPr>
          <w:rFonts w:hint="default"/>
          <w:sz w:val="28"/>
          <w:szCs w:val="28"/>
        </w:rPr>
      </w:pPr>
    </w:p>
    <w:p>
      <w:pPr>
        <w:bidi w:val="0"/>
        <w:jc w:val="both"/>
        <w:rPr>
          <w:rFonts w:hint="default"/>
          <w:sz w:val="28"/>
          <w:szCs w:val="28"/>
        </w:rPr>
      </w:pPr>
      <w:r>
        <w:rPr>
          <w:rFonts w:hint="default"/>
          <w:sz w:val="28"/>
          <w:szCs w:val="28"/>
        </w:rPr>
        <w:t xml:space="preserve">Art.8. Sunt îndreptăţite să fie propuse pentru acordarea titlului persoanele în viaţă, cetăţeni români sau străini, născute sau care au trăit în municipiul Drobeta-Turnu Severin  sau a căror activitate este legată de municipiul Drobeta-Turnu Severin și care se găsesc în una din următoarele situaţii: </w:t>
      </w:r>
    </w:p>
    <w:p>
      <w:pPr>
        <w:bidi w:val="0"/>
        <w:jc w:val="both"/>
        <w:rPr>
          <w:rFonts w:hint="default"/>
          <w:sz w:val="28"/>
          <w:szCs w:val="28"/>
        </w:rPr>
      </w:pPr>
      <w:r>
        <w:rPr>
          <w:rFonts w:hint="default"/>
          <w:sz w:val="28"/>
          <w:szCs w:val="28"/>
        </w:rPr>
        <w:t xml:space="preserve">a) personalităţile din ţară şi/sau străinătate care prin activitatea lor în diferite domenii de activitate au contribuit semnificativ la dezvoltarea şi modernizarea municipiului Drobeta-Turnu Severin şi a imaginii acestuia; </w:t>
      </w:r>
    </w:p>
    <w:p>
      <w:pPr>
        <w:bidi w:val="0"/>
        <w:jc w:val="both"/>
        <w:rPr>
          <w:rFonts w:hint="default"/>
          <w:sz w:val="28"/>
          <w:szCs w:val="28"/>
        </w:rPr>
      </w:pPr>
      <w:r>
        <w:rPr>
          <w:rFonts w:hint="default"/>
          <w:sz w:val="28"/>
          <w:szCs w:val="28"/>
        </w:rPr>
        <w:t>b) persoanele care s</w:t>
      </w:r>
      <w:r>
        <w:rPr>
          <w:rFonts w:hint="default"/>
          <w:sz w:val="28"/>
          <w:szCs w:val="28"/>
        </w:rPr>
        <w:softHyphen/>
      </w:r>
      <w:r>
        <w:rPr>
          <w:rFonts w:hint="default"/>
          <w:sz w:val="28"/>
          <w:szCs w:val="28"/>
        </w:rPr>
        <w:t xml:space="preserve">-au remarcat în mod deosebit în protejarea unor monumente istorice, de artă, ale naturii şi mediului înconjurător; </w:t>
      </w:r>
    </w:p>
    <w:p>
      <w:pPr>
        <w:bidi w:val="0"/>
        <w:jc w:val="both"/>
        <w:rPr>
          <w:rFonts w:hint="default"/>
          <w:sz w:val="28"/>
          <w:szCs w:val="28"/>
        </w:rPr>
      </w:pPr>
      <w:r>
        <w:rPr>
          <w:rFonts w:hint="default"/>
          <w:sz w:val="28"/>
          <w:szCs w:val="28"/>
        </w:rPr>
        <w:t xml:space="preserve">c) personalităţile marcante care prin activitatea lor semnificativă au făcut cunoscut oraşul în ţară şi în străinătate; </w:t>
      </w:r>
    </w:p>
    <w:p>
      <w:pPr>
        <w:bidi w:val="0"/>
        <w:jc w:val="both"/>
        <w:rPr>
          <w:rFonts w:hint="default"/>
          <w:sz w:val="28"/>
          <w:szCs w:val="28"/>
        </w:rPr>
      </w:pPr>
      <w:r>
        <w:rPr>
          <w:rFonts w:hint="default"/>
          <w:sz w:val="28"/>
          <w:szCs w:val="28"/>
        </w:rPr>
        <w:t xml:space="preserve">d) persoanele care prin acţiunile lor dezinteresate (donaţii, acţiuni umanitare,etc) au contribuit în mod semnificativ la sporirea patrimoniului municipiului sau la îmbunătăţirea simţitoare a condiţiilor de viaţă a cetăţenilor municipiului; </w:t>
      </w:r>
    </w:p>
    <w:p>
      <w:pPr>
        <w:bidi w:val="0"/>
        <w:jc w:val="both"/>
        <w:rPr>
          <w:rFonts w:hint="default"/>
          <w:sz w:val="28"/>
          <w:szCs w:val="28"/>
        </w:rPr>
      </w:pPr>
      <w:r>
        <w:rPr>
          <w:rFonts w:hint="default"/>
          <w:sz w:val="28"/>
          <w:szCs w:val="28"/>
        </w:rPr>
        <w:t xml:space="preserve">e) persoanele care au asigurat finanţarea unor servicii sociale, instituţii de cultură, educaţie, sănătate, sport, caritate, etc. în municipiul Drobeta-Turnu Severin ; </w:t>
      </w:r>
    </w:p>
    <w:p>
      <w:pPr>
        <w:bidi w:val="0"/>
        <w:jc w:val="both"/>
        <w:rPr>
          <w:rFonts w:hint="default"/>
          <w:sz w:val="28"/>
          <w:szCs w:val="28"/>
        </w:rPr>
      </w:pPr>
      <w:r>
        <w:rPr>
          <w:rFonts w:hint="default"/>
          <w:sz w:val="28"/>
          <w:szCs w:val="28"/>
        </w:rPr>
        <w:t xml:space="preserve">f) persoanele care au dat dovadă de sacrificiu în situaţii de grea încercare pentru municipiu (incendii, calamităţi naturale, etc.) sau care prin acţiunile lor au preîntâmpinat producerea de evenimente deosebit de grave, sau au dat dovadă de sacrificiu salvând vieţile concetăţenilor sau au contribuit la refacerea unor obiective de importanţă deosebită pentru municipiu afectate de incendii, calamităţi, etc; </w:t>
      </w:r>
    </w:p>
    <w:p>
      <w:pPr>
        <w:bidi w:val="0"/>
        <w:jc w:val="both"/>
        <w:rPr>
          <w:rFonts w:hint="default"/>
          <w:sz w:val="28"/>
          <w:szCs w:val="28"/>
        </w:rPr>
      </w:pPr>
      <w:r>
        <w:rPr>
          <w:rFonts w:hint="default"/>
          <w:sz w:val="28"/>
          <w:szCs w:val="28"/>
        </w:rPr>
        <w:t xml:space="preserve">g) foştii deţinuţi politici sau veteranii de război care prin activitatea lor ulterioară au contribuit la crearea unei imagini pozitive a municipiului în ţară şi în afara ţării; </w:t>
      </w:r>
    </w:p>
    <w:p>
      <w:pPr>
        <w:bidi w:val="0"/>
        <w:jc w:val="both"/>
        <w:rPr>
          <w:rFonts w:hint="default"/>
          <w:sz w:val="28"/>
          <w:szCs w:val="28"/>
        </w:rPr>
      </w:pPr>
      <w:r>
        <w:rPr>
          <w:rFonts w:hint="default"/>
          <w:sz w:val="28"/>
          <w:szCs w:val="28"/>
        </w:rPr>
        <w:t xml:space="preserve">h) persoanele care, prin activitatea de cercetare ştiinţifică desfăşurată şi prin invenţiile brevetate, au contribuit la crearea unor produse noi recunoscute pe plan naţional şi internaţional şi au făcut cunoscut oraşul în ţară şi străinătate; </w:t>
      </w:r>
    </w:p>
    <w:p>
      <w:pPr>
        <w:bidi w:val="0"/>
        <w:jc w:val="both"/>
        <w:rPr>
          <w:rFonts w:hint="default"/>
          <w:sz w:val="28"/>
          <w:szCs w:val="28"/>
        </w:rPr>
      </w:pPr>
      <w:r>
        <w:rPr>
          <w:rFonts w:hint="default"/>
          <w:sz w:val="28"/>
          <w:szCs w:val="28"/>
        </w:rPr>
        <w:t xml:space="preserve">i) persoanele din domeniul educaţiei care au contribuit în mod constant la pregătirea elevilor care au obţinut premii la concursurile şcolare organizate la nivel naţional sau internaţional; </w:t>
      </w:r>
    </w:p>
    <w:p>
      <w:pPr>
        <w:bidi w:val="0"/>
        <w:jc w:val="both"/>
        <w:rPr>
          <w:rFonts w:hint="default"/>
          <w:sz w:val="28"/>
          <w:szCs w:val="28"/>
        </w:rPr>
      </w:pPr>
      <w:r>
        <w:rPr>
          <w:rFonts w:hint="default"/>
          <w:sz w:val="28"/>
          <w:szCs w:val="28"/>
        </w:rPr>
        <w:t xml:space="preserve">j) persoanele din domeniul culturii şi artei care, prin creaţiile sau activitatea lor, au contribuit în mod semnificativ la îmbogăţirea patrimoniului spiritual al municipiului Drobeta-Turnu Severin ; </w:t>
      </w:r>
    </w:p>
    <w:p>
      <w:pPr>
        <w:bidi w:val="0"/>
        <w:jc w:val="both"/>
        <w:rPr>
          <w:rFonts w:hint="default"/>
          <w:sz w:val="28"/>
          <w:szCs w:val="28"/>
        </w:rPr>
      </w:pPr>
      <w:r>
        <w:rPr>
          <w:rFonts w:hint="default"/>
          <w:sz w:val="28"/>
          <w:szCs w:val="28"/>
        </w:rPr>
        <w:t xml:space="preserve">k) persoanele care au obţinut rezultate deosebite în activitatea sportivă </w:t>
      </w:r>
      <w:r>
        <w:rPr>
          <w:rFonts w:hint="default"/>
          <w:sz w:val="28"/>
          <w:szCs w:val="28"/>
        </w:rPr>
        <w:softHyphen/>
      </w:r>
      <w:r>
        <w:rPr>
          <w:rFonts w:hint="default"/>
          <w:sz w:val="28"/>
          <w:szCs w:val="28"/>
        </w:rPr>
        <w:t xml:space="preserve"> medaliate la campionatele naţionale şi olimpice, europene şi mondiale, după caz; </w:t>
      </w:r>
    </w:p>
    <w:p>
      <w:pPr>
        <w:bidi w:val="0"/>
        <w:jc w:val="both"/>
        <w:rPr>
          <w:rFonts w:hint="default"/>
          <w:sz w:val="28"/>
          <w:szCs w:val="28"/>
          <w:lang w:val="ro-RO"/>
        </w:rPr>
      </w:pPr>
      <w:r>
        <w:rPr>
          <w:rFonts w:hint="default"/>
          <w:sz w:val="28"/>
          <w:szCs w:val="28"/>
        </w:rPr>
        <w:t>l) alte persoane cu merite deosebite în domeniul economic, politic, juridic, social</w:t>
      </w:r>
      <w:r>
        <w:rPr>
          <w:rFonts w:hint="default"/>
          <w:sz w:val="28"/>
          <w:szCs w:val="28"/>
        </w:rPr>
        <w:softHyphen/>
      </w:r>
      <w:r>
        <w:rPr>
          <w:rFonts w:hint="default"/>
          <w:sz w:val="28"/>
          <w:szCs w:val="28"/>
        </w:rPr>
        <w:t>cultural, educaţie, sănătate, sport, dezvoltare urbanistică, apărarea drepturilor şi libertăţilor cetăţenilor, cultelor, administraţie publică, protecţia mediului, etc</w:t>
      </w:r>
      <w:r>
        <w:rPr>
          <w:rFonts w:hint="default"/>
          <w:sz w:val="28"/>
          <w:szCs w:val="28"/>
          <w:lang w:val="ro-RO"/>
        </w:rPr>
        <w:t>.</w:t>
      </w:r>
    </w:p>
    <w:p>
      <w:pPr>
        <w:bidi w:val="0"/>
        <w:jc w:val="both"/>
        <w:rPr>
          <w:rFonts w:hint="default"/>
          <w:sz w:val="28"/>
          <w:szCs w:val="28"/>
          <w:lang w:val="ro-RO"/>
        </w:rPr>
      </w:pPr>
    </w:p>
    <w:p>
      <w:pPr>
        <w:bidi w:val="0"/>
        <w:jc w:val="both"/>
        <w:rPr>
          <w:rFonts w:hint="default"/>
          <w:sz w:val="28"/>
          <w:szCs w:val="28"/>
        </w:rPr>
      </w:pPr>
      <w:r>
        <w:rPr>
          <w:rFonts w:hint="default"/>
          <w:sz w:val="28"/>
          <w:szCs w:val="28"/>
        </w:rPr>
        <w:t>Art.9. Nu pot primi titlul persoanele care se găsesc în una din următoarele situaţii:</w:t>
      </w:r>
    </w:p>
    <w:p>
      <w:pPr>
        <w:bidi w:val="0"/>
        <w:jc w:val="both"/>
        <w:rPr>
          <w:rFonts w:hint="default"/>
          <w:sz w:val="28"/>
          <w:szCs w:val="28"/>
        </w:rPr>
      </w:pPr>
      <w:r>
        <w:rPr>
          <w:rFonts w:hint="default"/>
          <w:sz w:val="28"/>
          <w:szCs w:val="28"/>
        </w:rPr>
        <w:t>1. au fost condamnate prin hotărâre judecătorească definitivă pentru infracţiuni contra statului, crime împotriva umanităţii, fapte penale, precum şi alte infracţiuni care lezează imaginea titlului;</w:t>
      </w:r>
    </w:p>
    <w:p>
      <w:pPr>
        <w:bidi w:val="0"/>
        <w:jc w:val="both"/>
        <w:rPr>
          <w:rFonts w:hint="default"/>
          <w:sz w:val="28"/>
          <w:szCs w:val="28"/>
        </w:rPr>
      </w:pPr>
      <w:r>
        <w:rPr>
          <w:rFonts w:hint="default"/>
          <w:sz w:val="28"/>
          <w:szCs w:val="28"/>
        </w:rPr>
        <w:t>2. au dosare pe rolul instanţelor judecătoreşti, în cauze care ar leza imaginea titlului, propunerea de acordare a acestuia urmând să se facă după clarificarea situaţiei juridice</w:t>
      </w:r>
    </w:p>
    <w:p>
      <w:pPr>
        <w:bidi w:val="0"/>
        <w:jc w:val="both"/>
        <w:rPr>
          <w:rFonts w:hint="default"/>
          <w:sz w:val="28"/>
          <w:szCs w:val="28"/>
        </w:rPr>
      </w:pPr>
    </w:p>
    <w:p>
      <w:pPr>
        <w:bidi w:val="0"/>
        <w:jc w:val="both"/>
        <w:rPr>
          <w:rFonts w:hint="default"/>
          <w:sz w:val="28"/>
          <w:szCs w:val="28"/>
        </w:rPr>
      </w:pPr>
      <w:r>
        <w:rPr>
          <w:rFonts w:hint="default"/>
          <w:sz w:val="28"/>
          <w:szCs w:val="28"/>
        </w:rPr>
        <w:t>Art.10. (1) Propunerile pentru acordarea titlului de "Cetăţean de Onoare" al municipiului Drobeta-Turnu Severin se redactează în scris și se depun la registratura Primăriei Drobeta-Turnu Severin.</w:t>
      </w:r>
    </w:p>
    <w:p>
      <w:pPr>
        <w:bidi w:val="0"/>
        <w:jc w:val="both"/>
        <w:rPr>
          <w:rFonts w:hint="default"/>
          <w:sz w:val="28"/>
          <w:szCs w:val="28"/>
        </w:rPr>
      </w:pPr>
      <w:r>
        <w:rPr>
          <w:rFonts w:hint="default"/>
          <w:sz w:val="28"/>
          <w:szCs w:val="28"/>
        </w:rPr>
        <w:t xml:space="preserve">            (2) Propunerea va fi însoţită de cel puţin următoarele înscrisuri din care să rezulte îndeplinirea condiţiilor de acordarea titlului prevăzute la art.8, respectiv faptul că persoana în cauză nu se găseşte în una din situaţiile prevăzute la art. 9 din prezentul regulament:</w:t>
      </w:r>
    </w:p>
    <w:p>
      <w:pPr>
        <w:bidi w:val="0"/>
        <w:jc w:val="both"/>
        <w:rPr>
          <w:rFonts w:hint="default"/>
          <w:sz w:val="28"/>
          <w:szCs w:val="28"/>
        </w:rPr>
      </w:pPr>
      <w:r>
        <w:rPr>
          <w:rFonts w:hint="default"/>
          <w:sz w:val="28"/>
          <w:szCs w:val="28"/>
        </w:rPr>
        <w:t xml:space="preserve">a) Certificat de cazier judiciar in original, doar în situația în care e necesar pentru dosar </w:t>
      </w:r>
    </w:p>
    <w:p>
      <w:pPr>
        <w:bidi w:val="0"/>
        <w:jc w:val="both"/>
        <w:rPr>
          <w:rFonts w:hint="default"/>
          <w:sz w:val="28"/>
          <w:szCs w:val="28"/>
        </w:rPr>
      </w:pPr>
      <w:r>
        <w:rPr>
          <w:rFonts w:hint="default"/>
          <w:sz w:val="28"/>
          <w:szCs w:val="28"/>
        </w:rPr>
        <w:t>b) Expunerea de motive a iniţiatorului;</w:t>
      </w:r>
    </w:p>
    <w:p>
      <w:pPr>
        <w:bidi w:val="0"/>
        <w:jc w:val="both"/>
        <w:rPr>
          <w:rFonts w:hint="default"/>
          <w:sz w:val="28"/>
          <w:szCs w:val="28"/>
        </w:rPr>
      </w:pPr>
      <w:r>
        <w:rPr>
          <w:rFonts w:hint="default"/>
          <w:sz w:val="28"/>
          <w:szCs w:val="28"/>
        </w:rPr>
        <w:t>c) Actul de deces al celui propus, în cazul în care titlul se acordă postmortem (xerocopie certificată pentru conformitate cu originalul);</w:t>
      </w:r>
    </w:p>
    <w:p>
      <w:pPr>
        <w:bidi w:val="0"/>
        <w:jc w:val="both"/>
        <w:rPr>
          <w:rFonts w:hint="default"/>
          <w:sz w:val="28"/>
          <w:szCs w:val="28"/>
        </w:rPr>
      </w:pPr>
      <w:r>
        <w:rPr>
          <w:rFonts w:hint="default"/>
          <w:sz w:val="28"/>
          <w:szCs w:val="28"/>
        </w:rPr>
        <w:t xml:space="preserve">            (3) Secretarului municipiului i se înmânează proiectul de hotărâre însoţit de expunerea de motive a iniţiatorului şi toată documentaţia pentru ca proiectul să fie înscris pe ordinea de zi a şedinţei de consiliu local, iar Biroul Comunicare-Relații Externe și Promovare Imagine din cadrul Aparatului de Specialitate al Primarului Municipiului Drobeta-Turnu Severin întocmeşte raportul de specialitate.</w:t>
      </w:r>
    </w:p>
    <w:p>
      <w:pPr>
        <w:bidi w:val="0"/>
        <w:jc w:val="both"/>
        <w:rPr>
          <w:rFonts w:hint="default"/>
          <w:sz w:val="28"/>
          <w:szCs w:val="28"/>
        </w:rPr>
      </w:pPr>
      <w:r>
        <w:rPr>
          <w:rFonts w:hint="default"/>
          <w:sz w:val="28"/>
          <w:szCs w:val="28"/>
        </w:rPr>
        <w:t xml:space="preserve">            (4) Raportul de specialitate cuprinde date biografice cu privire la persoana propusă, activitatea acesteia, precum şi orice alte date şi informaţii care să contribuie la conturarea personalităţii sale.</w:t>
      </w:r>
    </w:p>
    <w:p>
      <w:pPr>
        <w:bidi w:val="0"/>
        <w:jc w:val="both"/>
        <w:rPr>
          <w:rFonts w:hint="default"/>
          <w:sz w:val="28"/>
          <w:szCs w:val="28"/>
        </w:rPr>
      </w:pPr>
      <w:r>
        <w:rPr>
          <w:rFonts w:hint="default"/>
          <w:sz w:val="28"/>
          <w:szCs w:val="28"/>
        </w:rPr>
        <w:t xml:space="preserve">            (5) Propunerile pentru acordarea titlului de "Cetăţean de Onoare" al municipiului Drobeta-Turnu Severin se supun aprobării Consiliului local al municipiului Drobeta-Turnu Severin în cadrul şedinţelor ordinare.</w:t>
      </w:r>
    </w:p>
    <w:p>
      <w:pPr>
        <w:bidi w:val="0"/>
        <w:jc w:val="both"/>
        <w:rPr>
          <w:rFonts w:hint="default"/>
          <w:sz w:val="28"/>
          <w:szCs w:val="28"/>
        </w:rPr>
      </w:pPr>
      <w:r>
        <w:rPr>
          <w:rFonts w:hint="default"/>
          <w:sz w:val="28"/>
          <w:szCs w:val="28"/>
        </w:rPr>
        <w:t xml:space="preserve">            (6) Sinteza raportului întocmit de compartimentul cu atribuţii în acest sens, precum şi raportul comisiei de specialitate al Consiliului local vor fi fi citite în plenul şedinţei Consiliului local de către preşedintele Comisiei de specialitate, respectiv preşedintele de şedinţă.</w:t>
      </w:r>
    </w:p>
    <w:p>
      <w:pPr>
        <w:bidi w:val="0"/>
        <w:jc w:val="both"/>
        <w:rPr>
          <w:rFonts w:hint="default"/>
          <w:sz w:val="28"/>
          <w:szCs w:val="28"/>
        </w:rPr>
      </w:pPr>
      <w:r>
        <w:rPr>
          <w:rFonts w:hint="default"/>
          <w:sz w:val="28"/>
          <w:szCs w:val="28"/>
        </w:rPr>
        <w:t xml:space="preserve">            (7) Acordarea titlului se va face în plenul Consiliului local al municipiului Drobeta-Turnu Severin prin votul consilierilor locali.</w:t>
      </w:r>
    </w:p>
    <w:p>
      <w:pPr>
        <w:bidi w:val="0"/>
        <w:jc w:val="both"/>
        <w:rPr>
          <w:rFonts w:hint="default"/>
          <w:sz w:val="28"/>
          <w:szCs w:val="28"/>
        </w:rPr>
      </w:pPr>
      <w:r>
        <w:rPr>
          <w:rFonts w:hint="default"/>
          <w:sz w:val="28"/>
          <w:szCs w:val="28"/>
        </w:rPr>
        <w:t xml:space="preserve">           (8) Propunerile respinse nu pot fi reintroduse în dezbatere în aceeaşi legislatură;</w:t>
      </w:r>
    </w:p>
    <w:p>
      <w:pPr>
        <w:bidi w:val="0"/>
        <w:jc w:val="both"/>
        <w:rPr>
          <w:rFonts w:hint="default"/>
          <w:sz w:val="28"/>
          <w:szCs w:val="28"/>
        </w:rPr>
      </w:pPr>
      <w:r>
        <w:rPr>
          <w:rFonts w:hint="default"/>
          <w:sz w:val="28"/>
          <w:szCs w:val="28"/>
        </w:rPr>
        <w:t xml:space="preserve">           (9) Ceremoniile de decernare a titlului de cetăţean de onoare al municipiului Drobeta-Turnu Severin au loc în cadrul unor şedinte solemne ale consiliului local, fie în cea în care are loc votul fie în altă ședință ulterioară, după următoarea procedură:</w:t>
      </w:r>
    </w:p>
    <w:p>
      <w:pPr>
        <w:bidi w:val="0"/>
        <w:jc w:val="both"/>
        <w:rPr>
          <w:rFonts w:hint="default"/>
          <w:sz w:val="28"/>
          <w:szCs w:val="28"/>
        </w:rPr>
      </w:pPr>
      <w:r>
        <w:rPr>
          <w:rFonts w:hint="default"/>
          <w:sz w:val="28"/>
          <w:szCs w:val="28"/>
        </w:rPr>
        <w:t>a) Preşedintele de şedinţă anunţă festivitatea ce urmează sa se desfăşoare;</w:t>
      </w:r>
    </w:p>
    <w:p>
      <w:pPr>
        <w:bidi w:val="0"/>
        <w:jc w:val="both"/>
        <w:rPr>
          <w:rFonts w:hint="default"/>
          <w:sz w:val="28"/>
          <w:szCs w:val="28"/>
        </w:rPr>
      </w:pPr>
      <w:r>
        <w:rPr>
          <w:rFonts w:hint="default"/>
          <w:sz w:val="28"/>
          <w:szCs w:val="28"/>
        </w:rPr>
        <w:t xml:space="preserve">b) Inițiatorul proiectului prezintă motivele care au stat la baza propunerii de acordare a titlului; </w:t>
      </w:r>
    </w:p>
    <w:p>
      <w:pPr>
        <w:bidi w:val="0"/>
        <w:jc w:val="both"/>
        <w:rPr>
          <w:rFonts w:hint="default"/>
          <w:sz w:val="28"/>
          <w:szCs w:val="28"/>
        </w:rPr>
      </w:pPr>
      <w:r>
        <w:rPr>
          <w:rFonts w:hint="default"/>
          <w:sz w:val="28"/>
          <w:szCs w:val="28"/>
        </w:rPr>
        <w:t>e) Primarul municipiului Drobeta-Turnu Severin sau consilierul local inițiator, după caz, înmânează diploma de “Cetăţean de onoare al municipiului Drobeta-Turnu Severin” şi o placheta realizată în acest scop, persoanei căreia i sa acordat titlul sau reprezentantului acesteia;</w:t>
      </w:r>
    </w:p>
    <w:p>
      <w:pPr>
        <w:bidi w:val="0"/>
        <w:jc w:val="both"/>
        <w:rPr>
          <w:rFonts w:hint="default"/>
          <w:sz w:val="28"/>
          <w:szCs w:val="28"/>
        </w:rPr>
      </w:pPr>
      <w:r>
        <w:rPr>
          <w:rFonts w:hint="default"/>
          <w:sz w:val="28"/>
          <w:szCs w:val="28"/>
        </w:rPr>
        <w:t>f) Cuvântul persoanei căreia i s-a acordat titlul sau al reprezentantului acesteia;</w:t>
      </w:r>
    </w:p>
    <w:p>
      <w:pPr>
        <w:bidi w:val="0"/>
        <w:jc w:val="both"/>
        <w:rPr>
          <w:rFonts w:hint="default"/>
          <w:sz w:val="28"/>
          <w:szCs w:val="28"/>
        </w:rPr>
      </w:pPr>
      <w:r>
        <w:rPr>
          <w:rFonts w:hint="default"/>
          <w:sz w:val="28"/>
          <w:szCs w:val="28"/>
        </w:rPr>
        <w:t>g) persoana căreia i s-a acordat titlul sau reprezentantul acesteia este invitat de către Primarul municipiului să scrie câteva rânduri în Cartea de Onoare a Municipiului Drobeta-Turnu Severin.</w:t>
      </w:r>
    </w:p>
    <w:p>
      <w:pPr>
        <w:bidi w:val="0"/>
        <w:jc w:val="both"/>
        <w:rPr>
          <w:rFonts w:hint="default"/>
          <w:sz w:val="28"/>
          <w:szCs w:val="28"/>
        </w:rPr>
      </w:pPr>
      <w:r>
        <w:rPr>
          <w:rFonts w:hint="default"/>
          <w:sz w:val="28"/>
          <w:szCs w:val="28"/>
        </w:rPr>
        <w:t>h) Înscrierea diplomei în Registrul cu evidenţa Cetăţenilor de Onoare ai municipiului Drobeta-Turnu Severin şi pe site-ul Primăriei municipiului Drobeta-Turnu Severin.</w:t>
      </w:r>
    </w:p>
    <w:p>
      <w:pPr>
        <w:bidi w:val="0"/>
        <w:jc w:val="both"/>
        <w:rPr>
          <w:rFonts w:hint="default"/>
          <w:sz w:val="28"/>
          <w:szCs w:val="28"/>
        </w:rPr>
      </w:pPr>
      <w:r>
        <w:rPr>
          <w:rFonts w:hint="default"/>
          <w:sz w:val="28"/>
          <w:szCs w:val="28"/>
        </w:rPr>
        <w:t xml:space="preserve">           (10) Începând cu data adoptării prezentului Regulament se înfiinţează prin grija Biroul Comunicare-Relații Externe și Promovare Imagine Registrul Cetăţenilor de Onoare ai municipiului Drobeta-Turnu Severin şi Cartea de Onoare a municipiului Drobeta-Turnu Severin, care vor fi păstrate şi completate de către personalul angajat în cadrul Biroul Comunicare-Relații Externe și Promovare Imagine.</w:t>
      </w:r>
    </w:p>
    <w:p>
      <w:pPr>
        <w:bidi w:val="0"/>
        <w:jc w:val="both"/>
        <w:rPr>
          <w:rFonts w:hint="default"/>
          <w:sz w:val="28"/>
          <w:szCs w:val="28"/>
        </w:rPr>
      </w:pPr>
    </w:p>
    <w:p>
      <w:pPr>
        <w:bidi w:val="0"/>
        <w:jc w:val="both"/>
        <w:rPr>
          <w:rFonts w:hint="default"/>
          <w:sz w:val="28"/>
          <w:szCs w:val="28"/>
        </w:rPr>
      </w:pPr>
    </w:p>
    <w:p>
      <w:pPr>
        <w:bidi w:val="0"/>
        <w:jc w:val="both"/>
        <w:rPr>
          <w:rFonts w:hint="default"/>
          <w:sz w:val="28"/>
          <w:szCs w:val="28"/>
        </w:rPr>
      </w:pPr>
    </w:p>
    <w:p>
      <w:pPr>
        <w:bidi w:val="0"/>
        <w:jc w:val="both"/>
        <w:rPr>
          <w:rFonts w:hint="default"/>
          <w:sz w:val="28"/>
          <w:szCs w:val="28"/>
        </w:rPr>
      </w:pPr>
    </w:p>
    <w:p>
      <w:pPr>
        <w:bidi w:val="0"/>
        <w:jc w:val="both"/>
        <w:rPr>
          <w:rFonts w:hint="default"/>
          <w:sz w:val="28"/>
          <w:szCs w:val="28"/>
        </w:rPr>
      </w:pPr>
    </w:p>
    <w:p>
      <w:pPr>
        <w:bidi w:val="0"/>
        <w:jc w:val="center"/>
        <w:rPr>
          <w:rFonts w:hint="default"/>
          <w:b/>
          <w:bCs/>
          <w:sz w:val="28"/>
          <w:szCs w:val="28"/>
        </w:rPr>
      </w:pPr>
      <w:r>
        <w:rPr>
          <w:rFonts w:hint="default"/>
          <w:b/>
          <w:bCs/>
          <w:sz w:val="28"/>
          <w:szCs w:val="28"/>
        </w:rPr>
        <w:t>CAPITOLUL III</w:t>
      </w:r>
    </w:p>
    <w:p>
      <w:pPr>
        <w:bidi w:val="0"/>
        <w:jc w:val="center"/>
        <w:rPr>
          <w:rFonts w:hint="default"/>
          <w:b/>
          <w:bCs/>
          <w:sz w:val="28"/>
          <w:szCs w:val="28"/>
        </w:rPr>
      </w:pPr>
      <w:r>
        <w:rPr>
          <w:rFonts w:hint="default"/>
          <w:b/>
          <w:bCs/>
          <w:sz w:val="28"/>
          <w:szCs w:val="28"/>
        </w:rPr>
        <w:t>ÎNSEMNELE CARE ATESTĂ CALITATEA DE "CETĂŢEAN DE ONOARE" AL MUNICIPIULUI DROBETA-TURNU SEVERIN</w:t>
      </w:r>
    </w:p>
    <w:p>
      <w:pPr>
        <w:bidi w:val="0"/>
        <w:jc w:val="center"/>
        <w:rPr>
          <w:rFonts w:hint="default"/>
          <w:b/>
          <w:bCs/>
          <w:sz w:val="28"/>
          <w:szCs w:val="28"/>
        </w:rPr>
      </w:pPr>
    </w:p>
    <w:p>
      <w:pPr>
        <w:bidi w:val="0"/>
        <w:jc w:val="both"/>
        <w:rPr>
          <w:rFonts w:hint="default"/>
          <w:sz w:val="28"/>
          <w:szCs w:val="28"/>
        </w:rPr>
      </w:pPr>
      <w:r>
        <w:rPr>
          <w:rFonts w:hint="default"/>
          <w:sz w:val="28"/>
          <w:szCs w:val="28"/>
        </w:rPr>
        <w:t>Art.11.Însemnele care atestă calitatea de"Cetăţean de Onoare" al municipiului Drobeta-Turnu Severin sunt următoarele:</w:t>
      </w:r>
    </w:p>
    <w:p>
      <w:pPr>
        <w:numPr>
          <w:ilvl w:val="0"/>
          <w:numId w:val="25"/>
        </w:numPr>
        <w:bidi w:val="0"/>
        <w:jc w:val="both"/>
        <w:rPr>
          <w:rFonts w:hint="default"/>
          <w:sz w:val="28"/>
          <w:szCs w:val="28"/>
        </w:rPr>
      </w:pPr>
      <w:r>
        <w:rPr>
          <w:rFonts w:hint="default"/>
          <w:sz w:val="28"/>
          <w:szCs w:val="28"/>
        </w:rPr>
        <w:t>Diploma de "Cetăţean de Onoare" al municipiului Drobeta-Turnu Severin, care se înmânează persoanei căreia i s-a acordat titlul sau, după caz, reprezentantului acesteia, pe care sunt reproduse stema şi sigiliul oraşului şi care este semnată de Primarul municipiului Drobeta-Turnu Severin ;</w:t>
      </w:r>
    </w:p>
    <w:p>
      <w:pPr>
        <w:numPr>
          <w:ilvl w:val="0"/>
          <w:numId w:val="25"/>
        </w:numPr>
        <w:bidi w:val="0"/>
        <w:ind w:left="0" w:leftChars="0" w:firstLine="0" w:firstLineChars="0"/>
        <w:jc w:val="both"/>
        <w:rPr>
          <w:rFonts w:hint="default"/>
          <w:sz w:val="28"/>
          <w:szCs w:val="28"/>
        </w:rPr>
      </w:pPr>
      <w:r>
        <w:rPr>
          <w:rFonts w:hint="default"/>
          <w:sz w:val="28"/>
          <w:szCs w:val="28"/>
        </w:rPr>
        <w:t>Placheta: pe care sunt reproduse stema şi sigiliul oraşului, este trecut numele şi prenumele persoanei, calitatea de Cetăţean de onoare al municipiului Drobeta-Turnu Severin, data acordării acesteia, Hotărârea Consiliului local prin care i sa conferit titlul.</w:t>
      </w:r>
    </w:p>
    <w:p>
      <w:pPr>
        <w:numPr>
          <w:ilvl w:val="0"/>
          <w:numId w:val="0"/>
        </w:numPr>
        <w:bidi w:val="0"/>
        <w:ind w:leftChars="0" w:right="0" w:rightChars="0"/>
        <w:jc w:val="both"/>
        <w:rPr>
          <w:rFonts w:hint="default"/>
          <w:sz w:val="28"/>
          <w:szCs w:val="28"/>
        </w:rPr>
      </w:pPr>
    </w:p>
    <w:p>
      <w:pPr>
        <w:bidi w:val="0"/>
        <w:jc w:val="both"/>
        <w:rPr>
          <w:rFonts w:hint="default"/>
          <w:sz w:val="28"/>
          <w:szCs w:val="28"/>
        </w:rPr>
      </w:pPr>
      <w:r>
        <w:rPr>
          <w:rFonts w:hint="default"/>
          <w:sz w:val="28"/>
          <w:szCs w:val="28"/>
        </w:rPr>
        <w:t>Art.12 Cheltuielile ocazionate de realizarea însemnelor care atestă calitatea de "Cetăţean de Onoare" al municipiului Drobeta-Turnu Severin precum şi cele ocazionate de ceremonia înmânării titlului de “Cetăţean de Onoare” se suportă de la bugetul local.</w:t>
      </w:r>
    </w:p>
    <w:p>
      <w:pPr>
        <w:bidi w:val="0"/>
        <w:jc w:val="both"/>
        <w:rPr>
          <w:rFonts w:hint="default"/>
          <w:sz w:val="28"/>
          <w:szCs w:val="28"/>
        </w:rPr>
      </w:pPr>
    </w:p>
    <w:p>
      <w:pPr>
        <w:bidi w:val="0"/>
        <w:jc w:val="both"/>
        <w:rPr>
          <w:rFonts w:hint="default"/>
          <w:sz w:val="28"/>
          <w:szCs w:val="28"/>
        </w:rPr>
      </w:pPr>
    </w:p>
    <w:p>
      <w:pPr>
        <w:bidi w:val="0"/>
        <w:jc w:val="center"/>
        <w:rPr>
          <w:rFonts w:hint="default"/>
          <w:b/>
          <w:bCs/>
          <w:sz w:val="28"/>
          <w:szCs w:val="28"/>
        </w:rPr>
      </w:pPr>
      <w:r>
        <w:rPr>
          <w:rFonts w:hint="default"/>
          <w:b/>
          <w:bCs/>
          <w:sz w:val="28"/>
          <w:szCs w:val="28"/>
        </w:rPr>
        <w:t>CAPITOLUL IV</w:t>
      </w:r>
    </w:p>
    <w:p>
      <w:pPr>
        <w:bidi w:val="0"/>
        <w:jc w:val="center"/>
        <w:rPr>
          <w:rFonts w:hint="default"/>
          <w:b/>
          <w:bCs/>
          <w:sz w:val="28"/>
          <w:szCs w:val="28"/>
        </w:rPr>
      </w:pPr>
      <w:r>
        <w:rPr>
          <w:rFonts w:hint="default"/>
          <w:b/>
          <w:bCs/>
          <w:sz w:val="28"/>
          <w:szCs w:val="28"/>
        </w:rPr>
        <w:t xml:space="preserve"> DREPTURILE CETĂŢENILOR DE ONOARE AI MUNICIPIULUI DROBETA-TURNU SEVERIN</w:t>
      </w:r>
    </w:p>
    <w:p>
      <w:pPr>
        <w:bidi w:val="0"/>
        <w:jc w:val="both"/>
        <w:rPr>
          <w:rFonts w:hint="default"/>
          <w:sz w:val="28"/>
          <w:szCs w:val="28"/>
        </w:rPr>
      </w:pPr>
    </w:p>
    <w:p>
      <w:pPr>
        <w:bidi w:val="0"/>
        <w:jc w:val="both"/>
        <w:rPr>
          <w:rFonts w:hint="default"/>
          <w:sz w:val="28"/>
          <w:szCs w:val="28"/>
        </w:rPr>
      </w:pPr>
      <w:r>
        <w:rPr>
          <w:rFonts w:hint="default"/>
          <w:sz w:val="28"/>
          <w:szCs w:val="28"/>
        </w:rPr>
        <w:t>Art.13  (1) Cetăţenii României cărora li sa acordat titlul de "Cetăţean de Onoare" beneficiază de următoarele drepturi:</w:t>
      </w:r>
    </w:p>
    <w:p>
      <w:pPr>
        <w:bidi w:val="0"/>
        <w:jc w:val="both"/>
        <w:rPr>
          <w:rFonts w:hint="default"/>
          <w:sz w:val="28"/>
          <w:szCs w:val="28"/>
        </w:rPr>
      </w:pPr>
      <w:r>
        <w:rPr>
          <w:rFonts w:hint="default"/>
          <w:sz w:val="28"/>
          <w:szCs w:val="28"/>
        </w:rPr>
        <w:t>1. înscrierea în CARTEA DE ONOARE a municipiului Drobeta-Turnu Severin ;</w:t>
      </w:r>
    </w:p>
    <w:p>
      <w:pPr>
        <w:bidi w:val="0"/>
        <w:jc w:val="both"/>
        <w:rPr>
          <w:rFonts w:hint="default"/>
          <w:sz w:val="28"/>
          <w:szCs w:val="28"/>
        </w:rPr>
      </w:pPr>
      <w:r>
        <w:rPr>
          <w:rFonts w:hint="default"/>
          <w:sz w:val="28"/>
          <w:szCs w:val="28"/>
        </w:rPr>
        <w:t>2. participarea gratuită la toate manifestările organizate şi desfăşurate sub patronajul Primăriei municipiului Drobeta-Turnu Severin sau Consiliului local al municipiului Drobeta-Turnu Severin, sau la care acestea au calitatea de coorganizator, sau la cele organizate de instituţiile publice aflate în subordinea Consiliului local al municipiului Drobeta-Turnu Severin ;</w:t>
      </w:r>
    </w:p>
    <w:p>
      <w:pPr>
        <w:bidi w:val="0"/>
        <w:jc w:val="both"/>
        <w:rPr>
          <w:rFonts w:hint="default"/>
          <w:sz w:val="28"/>
          <w:szCs w:val="28"/>
        </w:rPr>
      </w:pPr>
      <w:r>
        <w:rPr>
          <w:rFonts w:hint="default"/>
          <w:sz w:val="28"/>
          <w:szCs w:val="28"/>
        </w:rPr>
        <w:t>3. invitarea şi participarea în municipiul Drobeta-Turnu Severin la desfăşurarea unor activităţi şi manifestări social culturale, sportive, ştiinţifice, la solemnităţile şi ceremoniile organizate de Primarul municipiului Drobeta-Turnu Severin şi de Consiliul local, cheltuielile ocazionate de participare fiind suportate din bugetul local;</w:t>
      </w:r>
    </w:p>
    <w:p>
      <w:pPr>
        <w:bidi w:val="0"/>
        <w:jc w:val="both"/>
        <w:rPr>
          <w:rFonts w:hint="default"/>
          <w:sz w:val="28"/>
          <w:szCs w:val="28"/>
        </w:rPr>
      </w:pPr>
      <w:r>
        <w:rPr>
          <w:rFonts w:hint="default"/>
          <w:sz w:val="28"/>
          <w:szCs w:val="28"/>
        </w:rPr>
        <w:t xml:space="preserve">           (2) Cetăţenii altui stat cărora li s-a acordat titlul de "Cetăţean de Onoare" se bucură de toate drepturile civile şi politice recunoscute cetăţenilor români, cu excepţia dreptului de a ocupa o funcţie publică sau de a alege sau de a fi ales, în  condiţiile legii.</w:t>
      </w:r>
    </w:p>
    <w:p>
      <w:pPr>
        <w:bidi w:val="0"/>
        <w:jc w:val="both"/>
        <w:rPr>
          <w:rFonts w:hint="default"/>
          <w:sz w:val="28"/>
          <w:szCs w:val="28"/>
        </w:rPr>
      </w:pPr>
      <w:r>
        <w:rPr>
          <w:rFonts w:hint="default"/>
          <w:sz w:val="28"/>
          <w:szCs w:val="28"/>
        </w:rPr>
        <w:t xml:space="preserve">           (3) În situatia conferirii titlului de cetatean de onoare al municipiului Drobeta-Turnu Severin unui cetatean străin, hotârârea consiliului local şi diploma de onoare vor fi redactate si în limba ţării al cărui cetatean este, precum şi, la cerere, întro limbă de circulatie internationala.</w:t>
      </w:r>
    </w:p>
    <w:p>
      <w:pPr>
        <w:bidi w:val="0"/>
        <w:jc w:val="both"/>
        <w:rPr>
          <w:rFonts w:hint="default"/>
          <w:sz w:val="28"/>
          <w:szCs w:val="28"/>
        </w:rPr>
      </w:pPr>
      <w:r>
        <w:rPr>
          <w:rFonts w:hint="default"/>
          <w:sz w:val="28"/>
          <w:szCs w:val="28"/>
        </w:rPr>
        <w:t xml:space="preserve">            (4) Drepturile prevăzute la art. 13 încetează în următoarele situaţii:</w:t>
      </w:r>
    </w:p>
    <w:p>
      <w:pPr>
        <w:bidi w:val="0"/>
        <w:jc w:val="both"/>
        <w:rPr>
          <w:rFonts w:hint="default"/>
          <w:sz w:val="28"/>
          <w:szCs w:val="28"/>
        </w:rPr>
      </w:pPr>
      <w:r>
        <w:rPr>
          <w:rFonts w:hint="default"/>
          <w:sz w:val="28"/>
          <w:szCs w:val="28"/>
        </w:rPr>
        <w:t>a) decesul titularului;</w:t>
      </w:r>
    </w:p>
    <w:p>
      <w:pPr>
        <w:bidi w:val="0"/>
        <w:jc w:val="both"/>
        <w:rPr>
          <w:rFonts w:hint="default"/>
          <w:sz w:val="28"/>
          <w:szCs w:val="28"/>
        </w:rPr>
      </w:pPr>
      <w:r>
        <w:rPr>
          <w:rFonts w:hint="default"/>
          <w:sz w:val="28"/>
          <w:szCs w:val="28"/>
        </w:rPr>
        <w:t>b) retragerea titlului.</w:t>
      </w:r>
    </w:p>
    <w:p>
      <w:pPr>
        <w:bidi w:val="0"/>
        <w:jc w:val="both"/>
        <w:rPr>
          <w:rFonts w:hint="default"/>
          <w:sz w:val="28"/>
          <w:szCs w:val="28"/>
        </w:rPr>
      </w:pPr>
      <w:r>
        <w:rPr>
          <w:rFonts w:hint="default"/>
          <w:sz w:val="28"/>
          <w:szCs w:val="28"/>
        </w:rPr>
        <w:t>Art.14 Cetăţenii de onoare au datoria de a promova imaginea municipiului Drobeta-Turnu Severin în ţară şi străinătate.</w:t>
      </w:r>
    </w:p>
    <w:p>
      <w:pPr>
        <w:bidi w:val="0"/>
        <w:jc w:val="both"/>
        <w:rPr>
          <w:rFonts w:hint="default"/>
          <w:sz w:val="28"/>
          <w:szCs w:val="28"/>
        </w:rPr>
      </w:pPr>
    </w:p>
    <w:p>
      <w:pPr>
        <w:bidi w:val="0"/>
        <w:jc w:val="center"/>
        <w:rPr>
          <w:rFonts w:hint="default"/>
          <w:b/>
          <w:bCs/>
          <w:sz w:val="28"/>
          <w:szCs w:val="28"/>
        </w:rPr>
      </w:pPr>
      <w:r>
        <w:rPr>
          <w:rFonts w:hint="default"/>
          <w:b/>
          <w:bCs/>
          <w:sz w:val="28"/>
          <w:szCs w:val="28"/>
        </w:rPr>
        <w:t>CAPITOLUL VI</w:t>
      </w:r>
    </w:p>
    <w:p>
      <w:pPr>
        <w:bidi w:val="0"/>
        <w:jc w:val="center"/>
        <w:rPr>
          <w:rFonts w:hint="default"/>
          <w:b/>
          <w:bCs/>
          <w:sz w:val="28"/>
          <w:szCs w:val="28"/>
        </w:rPr>
      </w:pPr>
      <w:r>
        <w:rPr>
          <w:rFonts w:hint="default"/>
          <w:b/>
          <w:bCs/>
          <w:sz w:val="28"/>
          <w:szCs w:val="28"/>
        </w:rPr>
        <w:t>RETRAGEREA TITLULUI DE "CETĂTEAN DE ONOARE"AL MUNICIPIULUI DROBETA-TURNU SEVERIN</w:t>
      </w:r>
    </w:p>
    <w:p>
      <w:pPr>
        <w:bidi w:val="0"/>
        <w:jc w:val="both"/>
        <w:rPr>
          <w:rFonts w:hint="default"/>
          <w:sz w:val="28"/>
          <w:szCs w:val="28"/>
        </w:rPr>
      </w:pPr>
    </w:p>
    <w:p>
      <w:pPr>
        <w:bidi w:val="0"/>
        <w:jc w:val="both"/>
        <w:rPr>
          <w:rFonts w:hint="default"/>
          <w:sz w:val="28"/>
          <w:szCs w:val="28"/>
        </w:rPr>
      </w:pPr>
      <w:r>
        <w:rPr>
          <w:rFonts w:hint="default"/>
          <w:sz w:val="28"/>
          <w:szCs w:val="28"/>
        </w:rPr>
        <w:t>Art.15 (1) Titlul de "Cetăţean de Onoare" se retrage în următoarele situaţii:</w:t>
      </w:r>
    </w:p>
    <w:p>
      <w:pPr>
        <w:bidi w:val="0"/>
        <w:jc w:val="both"/>
        <w:rPr>
          <w:rFonts w:hint="default"/>
          <w:sz w:val="28"/>
          <w:szCs w:val="28"/>
        </w:rPr>
      </w:pPr>
      <w:r>
        <w:rPr>
          <w:rFonts w:hint="default"/>
          <w:sz w:val="28"/>
          <w:szCs w:val="28"/>
        </w:rPr>
        <w:t>1. deţinătorii acestuia au fost condamnaţi prin hotărâre judecătorească definitivă pentru infracţiuni contra statului, crime împotriva umanităţii, fapte penale, precum şi pentru alte infracţiuni care lezează imaginea titlului;</w:t>
      </w:r>
    </w:p>
    <w:p>
      <w:pPr>
        <w:bidi w:val="0"/>
        <w:jc w:val="both"/>
        <w:rPr>
          <w:rFonts w:hint="default"/>
          <w:sz w:val="28"/>
          <w:szCs w:val="28"/>
        </w:rPr>
      </w:pPr>
      <w:r>
        <w:rPr>
          <w:rFonts w:hint="default"/>
          <w:sz w:val="28"/>
          <w:szCs w:val="28"/>
        </w:rPr>
        <w:t>2. în situaţia în care deţinătorii titlului au produs prejudicii de imagine sau de altă natură municipiului Drobeta-Turnu Severin sau cetăţenilor acestuia, prin acțiuni, atitudini sau declarații considerate ofensatoare sau care sunt incompatibile cu această distincție.</w:t>
      </w:r>
    </w:p>
    <w:p>
      <w:pPr>
        <w:bidi w:val="0"/>
        <w:jc w:val="both"/>
        <w:rPr>
          <w:rFonts w:hint="default"/>
          <w:sz w:val="28"/>
          <w:szCs w:val="28"/>
        </w:rPr>
      </w:pPr>
      <w:r>
        <w:rPr>
          <w:rFonts w:hint="default"/>
          <w:sz w:val="28"/>
          <w:szCs w:val="28"/>
        </w:rPr>
        <w:t xml:space="preserve">           (2) Procedura de retragere a titlului se face motivat cu respectarea aceleiaşi proceduri ca şi la atribuirea titlului, astfel:</w:t>
      </w:r>
    </w:p>
    <w:p>
      <w:pPr>
        <w:bidi w:val="0"/>
        <w:jc w:val="both"/>
        <w:rPr>
          <w:rFonts w:hint="default"/>
          <w:sz w:val="28"/>
          <w:szCs w:val="28"/>
        </w:rPr>
      </w:pPr>
      <w:r>
        <w:rPr>
          <w:rFonts w:hint="default"/>
          <w:sz w:val="28"/>
          <w:szCs w:val="28"/>
        </w:rPr>
        <w:t>1. este sesizat Consiliul local al municipiului de către persoanele care au propus acordarea titlului sau de către orice alte persoane care au cunoştinţă despre unul din motivele de retragere prevăzute la alin.1;</w:t>
      </w:r>
    </w:p>
    <w:p>
      <w:pPr>
        <w:bidi w:val="0"/>
        <w:jc w:val="both"/>
        <w:rPr>
          <w:rFonts w:hint="default"/>
          <w:sz w:val="28"/>
          <w:szCs w:val="28"/>
        </w:rPr>
      </w:pPr>
      <w:r>
        <w:rPr>
          <w:rFonts w:hint="default"/>
          <w:sz w:val="28"/>
          <w:szCs w:val="28"/>
        </w:rPr>
        <w:t>2. dezbaterea cazului se va face in cadrul comisiei de specialitate a Consiliului local;</w:t>
      </w:r>
    </w:p>
    <w:p>
      <w:pPr>
        <w:bidi w:val="0"/>
        <w:jc w:val="both"/>
        <w:rPr>
          <w:rFonts w:hint="default"/>
          <w:sz w:val="28"/>
          <w:szCs w:val="28"/>
        </w:rPr>
      </w:pPr>
      <w:r>
        <w:rPr>
          <w:rFonts w:hint="default"/>
          <w:sz w:val="28"/>
          <w:szCs w:val="28"/>
        </w:rPr>
        <w:t>3. retragerea titlului se va face prin hotărâre a Consiliului local, cu respectarea procedurii de adoptare a hotărârilor acestuia;</w:t>
      </w:r>
    </w:p>
    <w:p>
      <w:pPr>
        <w:bidi w:val="0"/>
        <w:jc w:val="both"/>
        <w:rPr>
          <w:rFonts w:hint="default"/>
          <w:sz w:val="28"/>
          <w:szCs w:val="28"/>
        </w:rPr>
      </w:pPr>
      <w:r>
        <w:rPr>
          <w:rFonts w:hint="default"/>
          <w:sz w:val="28"/>
          <w:szCs w:val="28"/>
        </w:rPr>
        <w:t>4. la şedinţa Consiliului Local va fi invitat deţinătorul titlului, iar daca va fi prezent, i se va acorda cuvântul, la solicitarea sa;</w:t>
      </w:r>
    </w:p>
    <w:p>
      <w:pPr>
        <w:bidi w:val="0"/>
        <w:jc w:val="both"/>
        <w:rPr>
          <w:rFonts w:hint="default"/>
          <w:sz w:val="28"/>
          <w:szCs w:val="28"/>
        </w:rPr>
      </w:pPr>
      <w:r>
        <w:rPr>
          <w:rFonts w:hint="default"/>
          <w:sz w:val="28"/>
          <w:szCs w:val="28"/>
        </w:rPr>
        <w:t>5. în caz de neparticipare, hotărârea urmează a i se comunica in termen de 15 zile de la adoptare.</w:t>
      </w:r>
    </w:p>
    <w:p>
      <w:pPr>
        <w:bidi w:val="0"/>
        <w:jc w:val="both"/>
        <w:rPr>
          <w:rFonts w:hint="default"/>
          <w:sz w:val="28"/>
          <w:szCs w:val="28"/>
        </w:rPr>
      </w:pPr>
    </w:p>
    <w:p>
      <w:pPr>
        <w:bidi w:val="0"/>
        <w:jc w:val="center"/>
        <w:rPr>
          <w:rFonts w:hint="default"/>
          <w:b/>
          <w:bCs/>
          <w:sz w:val="28"/>
          <w:szCs w:val="28"/>
        </w:rPr>
      </w:pPr>
      <w:r>
        <w:rPr>
          <w:rFonts w:hint="default"/>
          <w:b/>
          <w:bCs/>
          <w:sz w:val="28"/>
          <w:szCs w:val="28"/>
        </w:rPr>
        <w:t>CAPITOLUL VI</w:t>
      </w:r>
    </w:p>
    <w:p>
      <w:pPr>
        <w:bidi w:val="0"/>
        <w:jc w:val="center"/>
        <w:rPr>
          <w:rFonts w:hint="default"/>
          <w:b/>
          <w:bCs/>
          <w:sz w:val="28"/>
          <w:szCs w:val="28"/>
        </w:rPr>
      </w:pPr>
      <w:r>
        <w:rPr>
          <w:rFonts w:hint="default"/>
          <w:b/>
          <w:bCs/>
          <w:sz w:val="28"/>
          <w:szCs w:val="28"/>
        </w:rPr>
        <w:t xml:space="preserve"> DISPOZIŢII FINALE</w:t>
      </w:r>
    </w:p>
    <w:p>
      <w:pPr>
        <w:bidi w:val="0"/>
        <w:jc w:val="center"/>
        <w:rPr>
          <w:rFonts w:hint="default"/>
          <w:b/>
          <w:bCs/>
          <w:sz w:val="28"/>
          <w:szCs w:val="28"/>
        </w:rPr>
      </w:pPr>
    </w:p>
    <w:p>
      <w:pPr>
        <w:bidi w:val="0"/>
        <w:jc w:val="both"/>
        <w:rPr>
          <w:rFonts w:hint="default"/>
          <w:sz w:val="28"/>
          <w:szCs w:val="28"/>
        </w:rPr>
      </w:pPr>
      <w:r>
        <w:rPr>
          <w:rFonts w:hint="default"/>
          <w:sz w:val="28"/>
          <w:szCs w:val="28"/>
        </w:rPr>
        <w:t>Art.16 Informaţiile publice referitoare la Cetăţenii de Onoare vor fi publicate şi în format electronic pe portalul Primăriei municipiului Drobeta-Turnu Severin, la rubrica special deschisă ca urmare a aprobării prezentului regulament.</w:t>
      </w:r>
    </w:p>
    <w:p>
      <w:pPr>
        <w:bidi w:val="0"/>
        <w:jc w:val="both"/>
        <w:rPr>
          <w:rFonts w:hint="default"/>
          <w:sz w:val="28"/>
          <w:szCs w:val="28"/>
        </w:rPr>
      </w:pPr>
    </w:p>
    <w:p>
      <w:pPr>
        <w:bidi w:val="0"/>
        <w:jc w:val="both"/>
        <w:rPr>
          <w:rFonts w:hint="default"/>
          <w:sz w:val="28"/>
          <w:szCs w:val="28"/>
        </w:rPr>
      </w:pPr>
      <w:r>
        <w:rPr>
          <w:rFonts w:hint="default"/>
          <w:sz w:val="28"/>
          <w:szCs w:val="28"/>
        </w:rPr>
        <w:t>Art.17 Prezentul Regulament de acordare a titlului de "Cetăţean de Onoare" intră în vigoare la data adoptării lui prin hotărâre de către Consiliului local al municipiului Drobeta-Turnu Severin și devine parte integrantă a Statutului UAT Drobeta Turnu Severin.</w:t>
      </w:r>
    </w:p>
    <w:p>
      <w:pPr>
        <w:pStyle w:val="7"/>
        <w:jc w:val="both"/>
        <w:rPr>
          <w:rFonts w:hint="default" w:ascii="Times New Roman" w:hAnsi="Times New Roman" w:cs="Times New Roman"/>
          <w:sz w:val="28"/>
          <w:szCs w:val="28"/>
        </w:rPr>
      </w:pPr>
    </w:p>
    <w:p>
      <w:pPr>
        <w:pStyle w:val="7"/>
        <w:jc w:val="both"/>
        <w:rPr>
          <w:rFonts w:hint="default" w:ascii="Times New Roman" w:hAnsi="Times New Roman" w:cs="Times New Roman"/>
          <w:sz w:val="28"/>
          <w:szCs w:val="28"/>
        </w:rPr>
      </w:pPr>
    </w:p>
    <w:p>
      <w:pPr>
        <w:pStyle w:val="7"/>
        <w:jc w:val="both"/>
        <w:rPr>
          <w:sz w:val="28"/>
          <w:szCs w:val="28"/>
        </w:rPr>
      </w:pPr>
    </w:p>
    <w:p>
      <w:pPr>
        <w:spacing w:after="0" w:line="240" w:lineRule="auto"/>
        <w:jc w:val="center"/>
        <w:rPr>
          <w:rFonts w:ascii="Times New Roman" w:hAnsi="Times New Roman"/>
          <w:b/>
          <w:bCs/>
          <w:sz w:val="28"/>
          <w:szCs w:val="28"/>
        </w:rPr>
      </w:pPr>
      <w:r>
        <w:rPr>
          <w:rFonts w:ascii="Times New Roman" w:hAnsi="Times New Roman"/>
          <w:b/>
          <w:bCs/>
          <w:sz w:val="28"/>
          <w:szCs w:val="28"/>
        </w:rPr>
        <w:t xml:space="preserve">TABEL NOMINAL CU CETĂȚENII DE ONOARE </w:t>
      </w:r>
    </w:p>
    <w:p>
      <w:pPr>
        <w:spacing w:after="0" w:line="240" w:lineRule="auto"/>
        <w:jc w:val="center"/>
        <w:rPr>
          <w:rFonts w:ascii="Times New Roman" w:hAnsi="Times New Roman"/>
          <w:b/>
          <w:bCs/>
          <w:sz w:val="28"/>
          <w:szCs w:val="28"/>
        </w:rPr>
      </w:pPr>
      <w:r>
        <w:rPr>
          <w:rFonts w:ascii="Times New Roman" w:hAnsi="Times New Roman"/>
          <w:b/>
          <w:bCs/>
          <w:sz w:val="28"/>
          <w:szCs w:val="28"/>
        </w:rPr>
        <w:t>DIN MUNICIPIUL DR. TR. SEVERIN</w:t>
      </w:r>
    </w:p>
    <w:p>
      <w:pPr>
        <w:spacing w:after="0" w:line="240" w:lineRule="auto"/>
        <w:jc w:val="both"/>
        <w:rPr>
          <w:rFonts w:ascii="Times New Roman" w:hAnsi="Times New Roman"/>
          <w:sz w:val="28"/>
          <w:szCs w:val="28"/>
        </w:rPr>
      </w:pP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2268"/>
        <w:gridCol w:w="58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Nr. crt.</w:t>
            </w:r>
          </w:p>
        </w:tc>
        <w:tc>
          <w:tcPr>
            <w:tcW w:w="2268"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Nr. H.C.L.</w:t>
            </w:r>
          </w:p>
        </w:tc>
        <w:tc>
          <w:tcPr>
            <w:tcW w:w="5812"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Cetățeni de Onoare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1.</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63/1993</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Ilie Ilașcu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2.</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7/1994</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Petre Sergescu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3.</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90/2000</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Ion Iliescu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 xml:space="preserve">4. </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91/2000</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Constantin Dinu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5.</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40/2001</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Miron Tudor Mitrea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6.</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41/2001</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Gastov Viens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7.</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44/2001</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Ecaterina Andronescu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8.</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38/2003</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Scăueru Dumitru</w:t>
            </w:r>
          </w:p>
          <w:p>
            <w:pPr>
              <w:spacing w:after="0" w:line="240" w:lineRule="auto"/>
              <w:jc w:val="both"/>
              <w:rPr>
                <w:rFonts w:ascii="Times New Roman" w:hAnsi="Times New Roman"/>
                <w:sz w:val="28"/>
                <w:szCs w:val="28"/>
              </w:rPr>
            </w:pPr>
            <w:r>
              <w:rPr>
                <w:rFonts w:ascii="Times New Roman" w:hAnsi="Times New Roman"/>
                <w:sz w:val="28"/>
                <w:szCs w:val="28"/>
              </w:rPr>
              <w:t>Dabija Vasile</w:t>
            </w:r>
          </w:p>
          <w:p>
            <w:pPr>
              <w:spacing w:after="0" w:line="240" w:lineRule="auto"/>
              <w:jc w:val="both"/>
              <w:rPr>
                <w:rFonts w:ascii="Times New Roman" w:hAnsi="Times New Roman"/>
                <w:sz w:val="28"/>
                <w:szCs w:val="28"/>
              </w:rPr>
            </w:pPr>
            <w:r>
              <w:rPr>
                <w:rFonts w:ascii="Times New Roman" w:hAnsi="Times New Roman"/>
                <w:sz w:val="28"/>
                <w:szCs w:val="28"/>
              </w:rPr>
              <w:t>Pâslaru Vasile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9.</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70/2003</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Nicolicea Eugen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10.</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71/2003</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Manuela Mitrea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11.</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72/2003</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Ion Horcescu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12.</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55/2005</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Geo Saizescu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13.</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78/2005</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Mjhai Ungureanu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14.</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79/2005</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Iorgu Boștină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15.</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82/2005</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Dumitru Radu Popescu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16.</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108/2005</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Tomescu Constanța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17.</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177/2005</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Drăghici Constantin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18.</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54/2006</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Cojocaru Romulus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19.</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55/2006</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Victor Rusu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20.</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56/2006</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Roman Ileana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21.</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64/2006</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Băzăvan Eduard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22.</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65/2006</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Plesea Ștefan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23.</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108/2006</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Civitu Constantin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24.</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104/2007</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 xml:space="preserve">Virgil Ogășanu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25.</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144/2007</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Ancuța Bobocel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26.</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40/2008</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Traian Băsescu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27.</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41/2008</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Popa Popas retras prin HCL.247/30.07.2019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28.</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64/2008</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Vasilan Mirela Livia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29.</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65/2008</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Alina Dumitru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30.</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76/2008</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Popa Gheorghe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31.</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77/2008</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Petu Dumitru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32</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87/2008</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Buligan Alexandru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33.</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91/2008</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Ploscaru Gheorghe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34.</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162/2010</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Vasile Blaga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35.</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198/2010</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Elena Udrea  retras prin HCL.163/30.05.2022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0.</w:t>
            </w:r>
          </w:p>
        </w:tc>
        <w:tc>
          <w:tcPr>
            <w:tcW w:w="2268"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1.</w:t>
            </w:r>
          </w:p>
        </w:tc>
        <w:tc>
          <w:tcPr>
            <w:tcW w:w="5812"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36.</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199/2010</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Mihai Stănișoară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37.</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49/2012</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Constantin Erceanu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38.</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50/2012</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Petrică Mâțu Stoian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39.</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51/2012</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Niculina Stoican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40.</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179/2015</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Regele Mihai</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41.</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209/2015</w:t>
            </w:r>
          </w:p>
        </w:tc>
        <w:tc>
          <w:tcPr>
            <w:tcW w:w="5812" w:type="dxa"/>
            <w:noWrap w:val="0"/>
            <w:vAlign w:val="top"/>
          </w:tcPr>
          <w:p>
            <w:pPr>
              <w:spacing w:after="0" w:line="240" w:lineRule="auto"/>
              <w:jc w:val="both"/>
              <w:rPr>
                <w:rFonts w:ascii="Times New Roman" w:hAnsi="Times New Roman"/>
                <w:sz w:val="24"/>
                <w:szCs w:val="24"/>
              </w:rPr>
            </w:pPr>
            <w:r>
              <w:rPr>
                <w:rFonts w:ascii="Times New Roman" w:hAnsi="Times New Roman"/>
                <w:sz w:val="24"/>
                <w:szCs w:val="24"/>
              </w:rPr>
              <w:t>Post Mortem–Eroi Martiri ai Rev. Române din Dec. 1989</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1. Boară Dorel</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2. Bosoancă C-tin Dan</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3. Brezniceanu Laurențiu</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4. Buracu Mihail</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5. Cercel Vasile</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6. Ciolca Iustin</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7. Cojocaru Romulus</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8. Mareși Eugen</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9. Moșica Ștefan Mihail</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10. Popescu Paul</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11. Popescu Virgil</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12. Răducanu Otilia</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13. Șonea Dumitru</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14. Teodor Liviu</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15. Ținăcui Vasile</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16. Vasile Sorin</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17. Vlăduț Ion</w:t>
            </w:r>
          </w:p>
          <w:p>
            <w:pPr>
              <w:spacing w:after="0" w:line="240" w:lineRule="auto"/>
              <w:jc w:val="both"/>
              <w:rPr>
                <w:rFonts w:ascii="Times New Roman" w:hAnsi="Times New Roman"/>
                <w:sz w:val="24"/>
                <w:szCs w:val="24"/>
              </w:rPr>
            </w:pPr>
            <w:r>
              <w:rPr>
                <w:rFonts w:ascii="Times New Roman" w:hAnsi="Times New Roman"/>
                <w:sz w:val="24"/>
                <w:szCs w:val="24"/>
              </w:rPr>
              <w:t>Luptători -</w:t>
            </w:r>
            <w:r>
              <w:rPr>
                <w:rFonts w:ascii="Times New Roman" w:hAnsi="Times New Roman"/>
                <w:sz w:val="28"/>
                <w:szCs w:val="28"/>
              </w:rPr>
              <w:t xml:space="preserve"> </w:t>
            </w:r>
            <w:r>
              <w:rPr>
                <w:rFonts w:ascii="Times New Roman" w:hAnsi="Times New Roman"/>
                <w:sz w:val="24"/>
                <w:szCs w:val="24"/>
              </w:rPr>
              <w:t>Rev. Române din Dec. 1989</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1. Achimescu Hrisant</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2. Bălănescu Alexandru</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3. Budihală Ion</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4. Burlacu Ștefan</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5. Calmuc Cosmin</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6. Cojoacă Mitel</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7. Crețescu Constantin</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8. Drăghici Pompiliu</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9. Grecu Viorel</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10. Horvat Mihai (Firu)</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11. Jianu Cristian</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12. Mareși Dumitru</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13. Martin Valer</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14. Mâțoi Dragoș Bogdan</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15. Munteanu Tiberiu Ilie</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16. Panait Constantin</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17. Ursei Mirel</w:t>
            </w:r>
          </w:p>
        </w:tc>
      </w:tr>
    </w:tbl>
    <w:p>
      <w:pPr>
        <w:spacing w:after="0" w:line="240" w:lineRule="auto"/>
        <w:jc w:val="both"/>
        <w:rPr>
          <w:rFonts w:ascii="Times New Roman" w:hAnsi="Times New Roman"/>
          <w:sz w:val="28"/>
          <w:szCs w:val="28"/>
        </w:rPr>
      </w:pP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2268"/>
        <w:gridCol w:w="58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0.</w:t>
            </w:r>
          </w:p>
        </w:tc>
        <w:tc>
          <w:tcPr>
            <w:tcW w:w="2268"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1.</w:t>
            </w:r>
          </w:p>
        </w:tc>
        <w:tc>
          <w:tcPr>
            <w:tcW w:w="5812"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p>
        </w:tc>
        <w:tc>
          <w:tcPr>
            <w:tcW w:w="2268" w:type="dxa"/>
            <w:noWrap w:val="0"/>
            <w:vAlign w:val="top"/>
          </w:tcPr>
          <w:p>
            <w:pPr>
              <w:spacing w:after="0" w:line="240" w:lineRule="auto"/>
              <w:jc w:val="both"/>
              <w:rPr>
                <w:rFonts w:ascii="Times New Roman" w:hAnsi="Times New Roman"/>
                <w:sz w:val="28"/>
                <w:szCs w:val="28"/>
              </w:rPr>
            </w:pPr>
          </w:p>
        </w:tc>
        <w:tc>
          <w:tcPr>
            <w:tcW w:w="5812" w:type="dxa"/>
            <w:noWrap w:val="0"/>
            <w:vAlign w:val="top"/>
          </w:tcPr>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18. Vătășescu Stelian</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19. Vâlsan Vasile</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20. Zagara Ionel</w:t>
            </w:r>
          </w:p>
          <w:p>
            <w:pPr>
              <w:spacing w:after="0" w:line="240" w:lineRule="auto"/>
              <w:jc w:val="both"/>
              <w:rPr>
                <w:rFonts w:ascii="Times New Roman" w:hAnsi="Times New Roman"/>
                <w:sz w:val="24"/>
                <w:szCs w:val="24"/>
              </w:rPr>
            </w:pPr>
            <w:r>
              <w:rPr>
                <w:rFonts w:ascii="Times New Roman" w:hAnsi="Times New Roman"/>
                <w:sz w:val="26"/>
                <w:szCs w:val="26"/>
              </w:rPr>
              <w:t>Revoluționari prezenți la sediul PCR–inainte de fuga lui Nicolae Ceaușescu-</w:t>
            </w:r>
            <w:r>
              <w:rPr>
                <w:rFonts w:ascii="Times New Roman" w:hAnsi="Times New Roman"/>
                <w:sz w:val="24"/>
                <w:szCs w:val="24"/>
              </w:rPr>
              <w:t>Rev. Române din Dec. 1989</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1. Cilibia Marius</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2. Croitoru Gheorghe</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3. Dincă Constantin</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4. Drăcea Simion</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5. Gurbină Victor</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6. Guțulescu Cornel</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7. Fraitor Sever</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8. Martin Valeriu</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9. Mercea Ion</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10. Mitroi Adi </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11. Mogoșeanu Aurel</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12. Nistor Ion</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13. Morar Ioan</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14. Rogobete Mihai</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15. Urucu Gheorghe</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16. Sprîncenatu Constantin</w:t>
            </w:r>
          </w:p>
          <w:p>
            <w:pPr>
              <w:numPr>
                <w:ilvl w:val="0"/>
                <w:numId w:val="26"/>
              </w:numPr>
              <w:spacing w:after="0" w:line="240" w:lineRule="auto"/>
              <w:jc w:val="both"/>
              <w:rPr>
                <w:rFonts w:ascii="Times New Roman" w:hAnsi="Times New Roman"/>
                <w:sz w:val="28"/>
                <w:szCs w:val="28"/>
              </w:rPr>
            </w:pPr>
            <w:r>
              <w:rPr>
                <w:rFonts w:ascii="Times New Roman" w:hAnsi="Times New Roman"/>
                <w:sz w:val="28"/>
                <w:szCs w:val="28"/>
              </w:rPr>
              <w:t>17.Vintilă Gheorghe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43.</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15/2016</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Cătălin Tischer–</w:t>
            </w:r>
            <w:r>
              <w:rPr>
                <w:rFonts w:ascii="Times New Roman" w:hAnsi="Times New Roman"/>
                <w:sz w:val="26"/>
                <w:szCs w:val="26"/>
              </w:rPr>
              <w:t>dir. Sumimoto Electric Bordnetze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44.</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16/2016</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Prof. dr. Prajea Suzy-Manuela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45.</w:t>
            </w:r>
          </w:p>
        </w:tc>
        <w:tc>
          <w:tcPr>
            <w:tcW w:w="2268"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85/2016</w:t>
            </w:r>
          </w:p>
        </w:tc>
        <w:tc>
          <w:tcPr>
            <w:tcW w:w="5812" w:type="dxa"/>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Prof. Ion Găban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top w:val="single" w:color="000000" w:sz="4" w:space="0"/>
              <w:left w:val="single" w:color="000000" w:sz="4" w:space="0"/>
              <w:bottom w:val="single" w:color="000000" w:sz="4" w:space="0"/>
              <w:right w:val="single" w:color="000000" w:sz="4" w:space="0"/>
            </w:tcBorders>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46.</w:t>
            </w:r>
          </w:p>
        </w:tc>
        <w:tc>
          <w:tcPr>
            <w:tcW w:w="2268" w:type="dxa"/>
            <w:tcBorders>
              <w:top w:val="single" w:color="000000" w:sz="4" w:space="0"/>
              <w:left w:val="single" w:color="000000" w:sz="4" w:space="0"/>
              <w:bottom w:val="single" w:color="000000" w:sz="4" w:space="0"/>
              <w:right w:val="single" w:color="000000" w:sz="4" w:space="0"/>
            </w:tcBorders>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97/2016</w:t>
            </w:r>
          </w:p>
        </w:tc>
        <w:tc>
          <w:tcPr>
            <w:tcW w:w="5812" w:type="dxa"/>
            <w:tcBorders>
              <w:top w:val="single" w:color="000000" w:sz="4" w:space="0"/>
              <w:left w:val="single" w:color="000000" w:sz="4" w:space="0"/>
              <w:bottom w:val="single" w:color="000000" w:sz="4" w:space="0"/>
              <w:right w:val="single" w:color="000000" w:sz="4" w:space="0"/>
            </w:tcBorders>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Dr. Nistor Vasile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top w:val="single" w:color="000000" w:sz="4" w:space="0"/>
              <w:left w:val="single" w:color="000000" w:sz="4" w:space="0"/>
              <w:bottom w:val="single" w:color="000000" w:sz="4" w:space="0"/>
              <w:right w:val="single" w:color="000000" w:sz="4" w:space="0"/>
            </w:tcBorders>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47.</w:t>
            </w:r>
          </w:p>
        </w:tc>
        <w:tc>
          <w:tcPr>
            <w:tcW w:w="2268" w:type="dxa"/>
            <w:tcBorders>
              <w:top w:val="single" w:color="000000" w:sz="4" w:space="0"/>
              <w:left w:val="single" w:color="000000" w:sz="4" w:space="0"/>
              <w:bottom w:val="single" w:color="000000" w:sz="4" w:space="0"/>
              <w:right w:val="single" w:color="000000" w:sz="4" w:space="0"/>
            </w:tcBorders>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230/2017</w:t>
            </w:r>
          </w:p>
        </w:tc>
        <w:tc>
          <w:tcPr>
            <w:tcW w:w="5812" w:type="dxa"/>
            <w:tcBorders>
              <w:top w:val="single" w:color="000000" w:sz="4" w:space="0"/>
              <w:left w:val="single" w:color="000000" w:sz="4" w:space="0"/>
              <w:bottom w:val="single" w:color="000000" w:sz="4" w:space="0"/>
              <w:right w:val="single" w:color="000000" w:sz="4" w:space="0"/>
            </w:tcBorders>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Plutonier în rezervă Boboruță Alecu Marian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top w:val="single" w:color="000000" w:sz="4" w:space="0"/>
              <w:left w:val="single" w:color="000000" w:sz="4" w:space="0"/>
              <w:bottom w:val="single" w:color="000000" w:sz="4" w:space="0"/>
              <w:right w:val="single" w:color="000000" w:sz="4" w:space="0"/>
            </w:tcBorders>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48.</w:t>
            </w:r>
          </w:p>
        </w:tc>
        <w:tc>
          <w:tcPr>
            <w:tcW w:w="2268" w:type="dxa"/>
            <w:tcBorders>
              <w:top w:val="single" w:color="000000" w:sz="4" w:space="0"/>
              <w:left w:val="single" w:color="000000" w:sz="4" w:space="0"/>
              <w:bottom w:val="single" w:color="000000" w:sz="4" w:space="0"/>
              <w:right w:val="single" w:color="000000" w:sz="4" w:space="0"/>
            </w:tcBorders>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231/2017</w:t>
            </w:r>
          </w:p>
        </w:tc>
        <w:tc>
          <w:tcPr>
            <w:tcW w:w="5812" w:type="dxa"/>
            <w:tcBorders>
              <w:top w:val="single" w:color="000000" w:sz="4" w:space="0"/>
              <w:left w:val="single" w:color="000000" w:sz="4" w:space="0"/>
              <w:bottom w:val="single" w:color="000000" w:sz="4" w:space="0"/>
              <w:right w:val="single" w:color="000000" w:sz="4" w:space="0"/>
            </w:tcBorders>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General de Brigadă dr. Adrian Soci</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top w:val="single" w:color="000000" w:sz="4" w:space="0"/>
              <w:left w:val="single" w:color="000000" w:sz="4" w:space="0"/>
              <w:bottom w:val="single" w:color="000000" w:sz="4" w:space="0"/>
              <w:right w:val="single" w:color="000000" w:sz="4" w:space="0"/>
            </w:tcBorders>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49.</w:t>
            </w:r>
          </w:p>
        </w:tc>
        <w:tc>
          <w:tcPr>
            <w:tcW w:w="2268" w:type="dxa"/>
            <w:tcBorders>
              <w:top w:val="single" w:color="000000" w:sz="4" w:space="0"/>
              <w:left w:val="single" w:color="000000" w:sz="4" w:space="0"/>
              <w:bottom w:val="single" w:color="000000" w:sz="4" w:space="0"/>
              <w:right w:val="single" w:color="000000" w:sz="4" w:space="0"/>
            </w:tcBorders>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292/2018</w:t>
            </w:r>
          </w:p>
        </w:tc>
        <w:tc>
          <w:tcPr>
            <w:tcW w:w="5812" w:type="dxa"/>
            <w:tcBorders>
              <w:top w:val="single" w:color="000000" w:sz="4" w:space="0"/>
              <w:left w:val="single" w:color="000000" w:sz="4" w:space="0"/>
              <w:bottom w:val="single" w:color="000000" w:sz="4" w:space="0"/>
              <w:right w:val="single" w:color="000000" w:sz="4" w:space="0"/>
            </w:tcBorders>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Ilie Balaci</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top w:val="single" w:color="000000" w:sz="4" w:space="0"/>
              <w:left w:val="single" w:color="000000" w:sz="4" w:space="0"/>
              <w:bottom w:val="single" w:color="000000" w:sz="4" w:space="0"/>
              <w:right w:val="single" w:color="000000" w:sz="4" w:space="0"/>
            </w:tcBorders>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50.</w:t>
            </w:r>
          </w:p>
        </w:tc>
        <w:tc>
          <w:tcPr>
            <w:tcW w:w="2268" w:type="dxa"/>
            <w:tcBorders>
              <w:top w:val="single" w:color="000000" w:sz="4" w:space="0"/>
              <w:left w:val="single" w:color="000000" w:sz="4" w:space="0"/>
              <w:bottom w:val="single" w:color="000000" w:sz="4" w:space="0"/>
              <w:right w:val="single" w:color="000000" w:sz="4" w:space="0"/>
            </w:tcBorders>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320/2018</w:t>
            </w:r>
          </w:p>
        </w:tc>
        <w:tc>
          <w:tcPr>
            <w:tcW w:w="5812" w:type="dxa"/>
            <w:tcBorders>
              <w:top w:val="single" w:color="000000" w:sz="4" w:space="0"/>
              <w:left w:val="single" w:color="000000" w:sz="4" w:space="0"/>
              <w:bottom w:val="single" w:color="000000" w:sz="4" w:space="0"/>
              <w:right w:val="single" w:color="000000" w:sz="4" w:space="0"/>
            </w:tcBorders>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 xml:space="preserve">Plutonier </w:t>
            </w:r>
          </w:p>
          <w:p>
            <w:pPr>
              <w:spacing w:after="0" w:line="240" w:lineRule="auto"/>
              <w:jc w:val="both"/>
              <w:rPr>
                <w:rFonts w:ascii="Times New Roman" w:hAnsi="Times New Roman"/>
                <w:sz w:val="28"/>
                <w:szCs w:val="28"/>
              </w:rPr>
            </w:pPr>
            <w:r>
              <w:rPr>
                <w:rFonts w:ascii="Times New Roman" w:hAnsi="Times New Roman"/>
                <w:sz w:val="28"/>
                <w:szCs w:val="28"/>
              </w:rPr>
              <w:t>1. Drăgoi Victor Valentin</w:t>
            </w:r>
          </w:p>
          <w:p>
            <w:pPr>
              <w:spacing w:after="0" w:line="240" w:lineRule="auto"/>
              <w:jc w:val="both"/>
              <w:rPr>
                <w:rFonts w:ascii="Times New Roman" w:hAnsi="Times New Roman"/>
                <w:sz w:val="28"/>
                <w:szCs w:val="28"/>
              </w:rPr>
            </w:pPr>
            <w:r>
              <w:rPr>
                <w:rFonts w:ascii="Times New Roman" w:hAnsi="Times New Roman"/>
                <w:sz w:val="28"/>
                <w:szCs w:val="28"/>
              </w:rPr>
              <w:t>2. Luca Ioan Sorin-Florin</w:t>
            </w:r>
          </w:p>
          <w:p>
            <w:pPr>
              <w:spacing w:after="0" w:line="240" w:lineRule="auto"/>
              <w:jc w:val="both"/>
              <w:rPr>
                <w:rFonts w:ascii="Times New Roman" w:hAnsi="Times New Roman"/>
                <w:sz w:val="28"/>
                <w:szCs w:val="28"/>
              </w:rPr>
            </w:pPr>
            <w:r>
              <w:rPr>
                <w:rFonts w:ascii="Times New Roman" w:hAnsi="Times New Roman"/>
                <w:sz w:val="28"/>
                <w:szCs w:val="28"/>
              </w:rPr>
              <w:t>3. Șmelter Mircea Gheorghe-Lucian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top w:val="single" w:color="000000" w:sz="4" w:space="0"/>
              <w:left w:val="single" w:color="000000" w:sz="4" w:space="0"/>
              <w:bottom w:val="single" w:color="000000" w:sz="4" w:space="0"/>
              <w:right w:val="single" w:color="000000" w:sz="4" w:space="0"/>
            </w:tcBorders>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51.</w:t>
            </w:r>
          </w:p>
        </w:tc>
        <w:tc>
          <w:tcPr>
            <w:tcW w:w="2268" w:type="dxa"/>
            <w:tcBorders>
              <w:top w:val="single" w:color="000000" w:sz="4" w:space="0"/>
              <w:left w:val="single" w:color="000000" w:sz="4" w:space="0"/>
              <w:bottom w:val="single" w:color="000000" w:sz="4" w:space="0"/>
              <w:right w:val="single" w:color="000000" w:sz="4" w:space="0"/>
            </w:tcBorders>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100/2019</w:t>
            </w:r>
          </w:p>
        </w:tc>
        <w:tc>
          <w:tcPr>
            <w:tcW w:w="5812" w:type="dxa"/>
            <w:tcBorders>
              <w:top w:val="single" w:color="000000" w:sz="4" w:space="0"/>
              <w:left w:val="single" w:color="000000" w:sz="4" w:space="0"/>
              <w:bottom w:val="single" w:color="000000" w:sz="4" w:space="0"/>
              <w:right w:val="single" w:color="000000" w:sz="4" w:space="0"/>
            </w:tcBorders>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Ion Milovan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top w:val="single" w:color="000000" w:sz="4" w:space="0"/>
              <w:left w:val="single" w:color="000000" w:sz="4" w:space="0"/>
              <w:bottom w:val="single" w:color="000000" w:sz="4" w:space="0"/>
              <w:right w:val="single" w:color="000000" w:sz="4" w:space="0"/>
            </w:tcBorders>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52.</w:t>
            </w:r>
          </w:p>
        </w:tc>
        <w:tc>
          <w:tcPr>
            <w:tcW w:w="2268" w:type="dxa"/>
            <w:tcBorders>
              <w:top w:val="single" w:color="000000" w:sz="4" w:space="0"/>
              <w:left w:val="single" w:color="000000" w:sz="4" w:space="0"/>
              <w:bottom w:val="single" w:color="000000" w:sz="4" w:space="0"/>
              <w:right w:val="single" w:color="000000" w:sz="4" w:space="0"/>
            </w:tcBorders>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247/2019</w:t>
            </w:r>
          </w:p>
        </w:tc>
        <w:tc>
          <w:tcPr>
            <w:tcW w:w="5812" w:type="dxa"/>
            <w:tcBorders>
              <w:top w:val="single" w:color="000000" w:sz="4" w:space="0"/>
              <w:left w:val="single" w:color="000000" w:sz="4" w:space="0"/>
              <w:bottom w:val="single" w:color="000000" w:sz="4" w:space="0"/>
              <w:right w:val="single" w:color="000000" w:sz="4" w:space="0"/>
            </w:tcBorders>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Retragere - Ștefan Popa Popas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top w:val="single" w:color="000000" w:sz="4" w:space="0"/>
              <w:left w:val="single" w:color="000000" w:sz="4" w:space="0"/>
              <w:bottom w:val="single" w:color="000000" w:sz="4" w:space="0"/>
              <w:right w:val="single" w:color="000000" w:sz="4" w:space="0"/>
            </w:tcBorders>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53.</w:t>
            </w:r>
          </w:p>
        </w:tc>
        <w:tc>
          <w:tcPr>
            <w:tcW w:w="2268" w:type="dxa"/>
            <w:tcBorders>
              <w:top w:val="single" w:color="000000" w:sz="4" w:space="0"/>
              <w:left w:val="single" w:color="000000" w:sz="4" w:space="0"/>
              <w:bottom w:val="single" w:color="000000" w:sz="4" w:space="0"/>
              <w:right w:val="single" w:color="000000" w:sz="4" w:space="0"/>
            </w:tcBorders>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275/2019</w:t>
            </w:r>
          </w:p>
        </w:tc>
        <w:tc>
          <w:tcPr>
            <w:tcW w:w="5812" w:type="dxa"/>
            <w:tcBorders>
              <w:top w:val="single" w:color="000000" w:sz="4" w:space="0"/>
              <w:left w:val="single" w:color="000000" w:sz="4" w:space="0"/>
              <w:bottom w:val="single" w:color="000000" w:sz="4" w:space="0"/>
              <w:right w:val="single" w:color="000000" w:sz="4" w:space="0"/>
            </w:tcBorders>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Regulament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top w:val="single" w:color="000000" w:sz="4" w:space="0"/>
              <w:left w:val="single" w:color="000000" w:sz="4" w:space="0"/>
              <w:bottom w:val="single" w:color="000000" w:sz="4" w:space="0"/>
              <w:right w:val="single" w:color="000000" w:sz="4" w:space="0"/>
            </w:tcBorders>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54.</w:t>
            </w:r>
          </w:p>
        </w:tc>
        <w:tc>
          <w:tcPr>
            <w:tcW w:w="2268" w:type="dxa"/>
            <w:tcBorders>
              <w:top w:val="single" w:color="000000" w:sz="4" w:space="0"/>
              <w:left w:val="single" w:color="000000" w:sz="4" w:space="0"/>
              <w:bottom w:val="single" w:color="000000" w:sz="4" w:space="0"/>
              <w:right w:val="single" w:color="000000" w:sz="4" w:space="0"/>
            </w:tcBorders>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221/2021</w:t>
            </w:r>
          </w:p>
        </w:tc>
        <w:tc>
          <w:tcPr>
            <w:tcW w:w="5812" w:type="dxa"/>
            <w:tcBorders>
              <w:top w:val="single" w:color="000000" w:sz="4" w:space="0"/>
              <w:left w:val="single" w:color="000000" w:sz="4" w:space="0"/>
              <w:bottom w:val="single" w:color="000000" w:sz="4" w:space="0"/>
              <w:right w:val="single" w:color="000000" w:sz="4" w:space="0"/>
            </w:tcBorders>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Preot Adrian Claudiu Căpitănescu și Artist plastic Constantin Plăvițu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top w:val="single" w:color="000000" w:sz="4" w:space="0"/>
              <w:left w:val="single" w:color="000000" w:sz="4" w:space="0"/>
              <w:bottom w:val="single" w:color="000000" w:sz="4" w:space="0"/>
              <w:right w:val="single" w:color="000000" w:sz="4" w:space="0"/>
            </w:tcBorders>
            <w:noWrap w:val="0"/>
            <w:vAlign w:val="top"/>
          </w:tcPr>
          <w:p>
            <w:pPr>
              <w:spacing w:after="0" w:line="240" w:lineRule="auto"/>
              <w:jc w:val="center"/>
              <w:rPr>
                <w:rFonts w:ascii="Times New Roman" w:hAnsi="Times New Roman"/>
                <w:sz w:val="28"/>
                <w:szCs w:val="28"/>
              </w:rPr>
            </w:pPr>
            <w:r>
              <w:rPr>
                <w:rFonts w:ascii="Times New Roman" w:hAnsi="Times New Roman"/>
                <w:sz w:val="28"/>
                <w:szCs w:val="28"/>
              </w:rPr>
              <w:t>55.</w:t>
            </w:r>
          </w:p>
        </w:tc>
        <w:tc>
          <w:tcPr>
            <w:tcW w:w="2268" w:type="dxa"/>
            <w:tcBorders>
              <w:top w:val="single" w:color="000000" w:sz="4" w:space="0"/>
              <w:left w:val="single" w:color="000000" w:sz="4" w:space="0"/>
              <w:bottom w:val="single" w:color="000000" w:sz="4" w:space="0"/>
              <w:right w:val="single" w:color="000000" w:sz="4" w:space="0"/>
            </w:tcBorders>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132/2022</w:t>
            </w:r>
          </w:p>
        </w:tc>
        <w:tc>
          <w:tcPr>
            <w:tcW w:w="5812" w:type="dxa"/>
            <w:tcBorders>
              <w:top w:val="single" w:color="000000" w:sz="4" w:space="0"/>
              <w:left w:val="single" w:color="000000" w:sz="4" w:space="0"/>
              <w:bottom w:val="single" w:color="000000" w:sz="4" w:space="0"/>
              <w:right w:val="single" w:color="000000" w:sz="4" w:space="0"/>
            </w:tcBorders>
            <w:noWrap w:val="0"/>
            <w:vAlign w:val="top"/>
          </w:tcPr>
          <w:p>
            <w:pPr>
              <w:spacing w:after="0" w:line="240" w:lineRule="auto"/>
              <w:jc w:val="both"/>
              <w:rPr>
                <w:rFonts w:ascii="Times New Roman" w:hAnsi="Times New Roman"/>
                <w:sz w:val="28"/>
                <w:szCs w:val="28"/>
              </w:rPr>
            </w:pPr>
            <w:r>
              <w:rPr>
                <w:rFonts w:ascii="Times New Roman" w:hAnsi="Times New Roman"/>
                <w:sz w:val="28"/>
                <w:szCs w:val="28"/>
              </w:rPr>
              <w:t>Angelica Stoican</w:t>
            </w:r>
          </w:p>
        </w:tc>
      </w:tr>
    </w:tbl>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8"/>
          <w:szCs w:val="28"/>
        </w:rPr>
      </w:pPr>
    </w:p>
    <w:p>
      <w:pPr>
        <w:pStyle w:val="7"/>
        <w:jc w:val="both"/>
        <w:rPr>
          <w:sz w:val="24"/>
          <w:szCs w:val="24"/>
        </w:rPr>
      </w:pPr>
    </w:p>
    <w:p>
      <w:pPr>
        <w:pStyle w:val="7"/>
        <w:jc w:val="both"/>
        <w:rPr>
          <w:rFonts w:hint="default"/>
          <w:b/>
          <w:bCs/>
          <w:sz w:val="24"/>
          <w:szCs w:val="24"/>
          <w:lang w:val="ro-RO"/>
        </w:rPr>
      </w:pPr>
      <w:r>
        <w:rPr>
          <w:rFonts w:hint="default"/>
          <w:b/>
          <w:bCs/>
          <w:sz w:val="24"/>
          <w:szCs w:val="24"/>
          <w:lang w:val="ro-RO"/>
        </w:rPr>
        <w:t>ANEXA NR.</w:t>
      </w:r>
      <w:r>
        <w:rPr>
          <w:rFonts w:hint="default"/>
          <w:b/>
          <w:bCs/>
          <w:sz w:val="28"/>
          <w:szCs w:val="28"/>
          <w:lang w:val="ro-RO"/>
        </w:rPr>
        <w:t>8</w:t>
      </w:r>
      <w:r>
        <w:rPr>
          <w:rFonts w:hint="default"/>
          <w:b/>
          <w:bCs/>
          <w:sz w:val="28"/>
          <w:szCs w:val="28"/>
          <w:vertAlign w:val="superscript"/>
          <w:lang w:val="ro-RO"/>
        </w:rPr>
        <w:t xml:space="preserve"> a </w:t>
      </w:r>
      <w:r>
        <w:rPr>
          <w:rFonts w:hint="default"/>
          <w:b/>
          <w:bCs/>
          <w:sz w:val="24"/>
          <w:szCs w:val="24"/>
          <w:lang w:val="ro-RO"/>
        </w:rPr>
        <w:t xml:space="preserve"> la STATUT</w:t>
      </w:r>
    </w:p>
    <w:p>
      <w:pPr>
        <w:pStyle w:val="7"/>
        <w:jc w:val="both"/>
        <w:rPr>
          <w:rFonts w:hint="default"/>
          <w:b/>
          <w:bCs/>
          <w:sz w:val="24"/>
          <w:szCs w:val="24"/>
          <w:lang w:val="ro-RO"/>
        </w:rPr>
      </w:pPr>
      <w:r>
        <w:rPr>
          <w:rFonts w:hint="default"/>
          <w:b/>
          <w:bCs/>
          <w:sz w:val="24"/>
          <w:szCs w:val="24"/>
          <w:lang w:val="ro-RO"/>
        </w:rPr>
        <w:t>REȚEAUA RUTIERĂ</w:t>
      </w:r>
    </w:p>
    <w:p>
      <w:pPr>
        <w:pStyle w:val="7"/>
        <w:ind w:left="118" w:firstLine="388"/>
        <w:jc w:val="both"/>
        <w:rPr>
          <w:b/>
          <w:color w:val="FF0000"/>
          <w:spacing w:val="37"/>
          <w:sz w:val="28"/>
          <w:szCs w:val="28"/>
        </w:rPr>
      </w:pPr>
    </w:p>
    <w:p>
      <w:pPr>
        <w:pStyle w:val="7"/>
        <w:ind w:left="118" w:firstLine="388"/>
        <w:jc w:val="both"/>
        <w:rPr>
          <w:color w:val="auto"/>
          <w:sz w:val="28"/>
          <w:szCs w:val="28"/>
          <w:highlight w:val="none"/>
        </w:rPr>
      </w:pPr>
      <w:r>
        <w:rPr>
          <w:b/>
          <w:color w:val="auto"/>
          <w:sz w:val="28"/>
          <w:szCs w:val="28"/>
          <w:highlight w:val="none"/>
        </w:rPr>
        <w:t>(1)</w:t>
      </w:r>
      <w:r>
        <w:rPr>
          <w:b/>
          <w:color w:val="auto"/>
          <w:spacing w:val="-3"/>
          <w:sz w:val="28"/>
          <w:szCs w:val="28"/>
          <w:highlight w:val="none"/>
        </w:rPr>
        <w:t xml:space="preserve"> </w:t>
      </w:r>
      <w:r>
        <w:rPr>
          <w:color w:val="auto"/>
          <w:sz w:val="28"/>
          <w:szCs w:val="28"/>
          <w:highlight w:val="none"/>
        </w:rPr>
        <w:t>Raza</w:t>
      </w:r>
      <w:r>
        <w:rPr>
          <w:color w:val="auto"/>
          <w:spacing w:val="35"/>
          <w:sz w:val="28"/>
          <w:szCs w:val="28"/>
          <w:highlight w:val="none"/>
        </w:rPr>
        <w:t xml:space="preserve"> </w:t>
      </w:r>
      <w:r>
        <w:rPr>
          <w:color w:val="auto"/>
          <w:sz w:val="28"/>
          <w:szCs w:val="28"/>
          <w:highlight w:val="none"/>
        </w:rPr>
        <w:t>teritorială</w:t>
      </w:r>
      <w:r>
        <w:rPr>
          <w:color w:val="auto"/>
          <w:spacing w:val="35"/>
          <w:sz w:val="28"/>
          <w:szCs w:val="28"/>
          <w:highlight w:val="none"/>
        </w:rPr>
        <w:t xml:space="preserve"> </w:t>
      </w:r>
      <w:r>
        <w:rPr>
          <w:color w:val="auto"/>
          <w:sz w:val="28"/>
          <w:szCs w:val="28"/>
          <w:highlight w:val="none"/>
        </w:rPr>
        <w:t>a</w:t>
      </w:r>
      <w:r>
        <w:rPr>
          <w:color w:val="auto"/>
          <w:spacing w:val="38"/>
          <w:sz w:val="28"/>
          <w:szCs w:val="28"/>
          <w:highlight w:val="none"/>
        </w:rPr>
        <w:t xml:space="preserve"> </w:t>
      </w:r>
      <w:r>
        <w:rPr>
          <w:color w:val="auto"/>
          <w:sz w:val="28"/>
          <w:szCs w:val="28"/>
          <w:highlight w:val="none"/>
        </w:rPr>
        <w:t>Municipiul</w:t>
      </w:r>
      <w:r>
        <w:rPr>
          <w:color w:val="auto"/>
          <w:spacing w:val="35"/>
          <w:sz w:val="28"/>
          <w:szCs w:val="28"/>
          <w:highlight w:val="none"/>
        </w:rPr>
        <w:t xml:space="preserve"> </w:t>
      </w:r>
      <w:r>
        <w:rPr>
          <w:color w:val="auto"/>
          <w:sz w:val="28"/>
          <w:szCs w:val="28"/>
          <w:highlight w:val="none"/>
        </w:rPr>
        <w:t>Dr.Tr.Severin,</w:t>
      </w:r>
      <w:r>
        <w:rPr>
          <w:color w:val="auto"/>
          <w:spacing w:val="35"/>
          <w:sz w:val="28"/>
          <w:szCs w:val="28"/>
          <w:highlight w:val="none"/>
        </w:rPr>
        <w:t xml:space="preserve"> </w:t>
      </w:r>
      <w:r>
        <w:rPr>
          <w:color w:val="auto"/>
          <w:sz w:val="28"/>
          <w:szCs w:val="28"/>
          <w:highlight w:val="none"/>
        </w:rPr>
        <w:t>Județul</w:t>
      </w:r>
      <w:r>
        <w:rPr>
          <w:color w:val="auto"/>
          <w:spacing w:val="39"/>
          <w:sz w:val="28"/>
          <w:szCs w:val="28"/>
          <w:highlight w:val="none"/>
        </w:rPr>
        <w:t xml:space="preserve"> </w:t>
      </w:r>
      <w:r>
        <w:rPr>
          <w:color w:val="auto"/>
          <w:sz w:val="28"/>
          <w:szCs w:val="28"/>
          <w:highlight w:val="none"/>
        </w:rPr>
        <w:t>Mehedinți,</w:t>
      </w:r>
      <w:r>
        <w:rPr>
          <w:color w:val="auto"/>
          <w:spacing w:val="38"/>
          <w:sz w:val="28"/>
          <w:szCs w:val="28"/>
          <w:highlight w:val="none"/>
        </w:rPr>
        <w:t xml:space="preserve"> </w:t>
      </w:r>
      <w:r>
        <w:rPr>
          <w:color w:val="auto"/>
          <w:sz w:val="28"/>
          <w:szCs w:val="28"/>
          <w:highlight w:val="none"/>
        </w:rPr>
        <w:t>este</w:t>
      </w:r>
      <w:r>
        <w:rPr>
          <w:color w:val="auto"/>
          <w:spacing w:val="35"/>
          <w:sz w:val="28"/>
          <w:szCs w:val="28"/>
          <w:highlight w:val="none"/>
        </w:rPr>
        <w:t xml:space="preserve"> </w:t>
      </w:r>
      <w:r>
        <w:rPr>
          <w:color w:val="auto"/>
          <w:sz w:val="28"/>
          <w:szCs w:val="28"/>
          <w:highlight w:val="none"/>
        </w:rPr>
        <w:t>tranzitată,</w:t>
      </w:r>
      <w:r>
        <w:rPr>
          <w:color w:val="auto"/>
          <w:spacing w:val="-62"/>
          <w:sz w:val="28"/>
          <w:szCs w:val="28"/>
          <w:highlight w:val="none"/>
        </w:rPr>
        <w:t xml:space="preserve"> </w:t>
      </w:r>
      <w:r>
        <w:rPr>
          <w:color w:val="auto"/>
          <w:sz w:val="28"/>
          <w:szCs w:val="28"/>
          <w:highlight w:val="none"/>
        </w:rPr>
        <w:t>după</w:t>
      </w:r>
      <w:r>
        <w:rPr>
          <w:color w:val="auto"/>
          <w:spacing w:val="-2"/>
          <w:sz w:val="28"/>
          <w:szCs w:val="28"/>
          <w:highlight w:val="none"/>
        </w:rPr>
        <w:t xml:space="preserve"> </w:t>
      </w:r>
      <w:r>
        <w:rPr>
          <w:color w:val="auto"/>
          <w:sz w:val="28"/>
          <w:szCs w:val="28"/>
          <w:highlight w:val="none"/>
        </w:rPr>
        <w:t>caz, de</w:t>
      </w:r>
      <w:r>
        <w:rPr>
          <w:color w:val="auto"/>
          <w:spacing w:val="2"/>
          <w:sz w:val="28"/>
          <w:szCs w:val="28"/>
          <w:highlight w:val="none"/>
        </w:rPr>
        <w:t xml:space="preserve"> </w:t>
      </w:r>
      <w:r>
        <w:rPr>
          <w:color w:val="auto"/>
          <w:sz w:val="28"/>
          <w:szCs w:val="28"/>
          <w:highlight w:val="none"/>
        </w:rPr>
        <w:t>una</w:t>
      </w:r>
      <w:r>
        <w:rPr>
          <w:color w:val="auto"/>
          <w:spacing w:val="-2"/>
          <w:sz w:val="28"/>
          <w:szCs w:val="28"/>
          <w:highlight w:val="none"/>
        </w:rPr>
        <w:t xml:space="preserve"> </w:t>
      </w:r>
      <w:r>
        <w:rPr>
          <w:color w:val="auto"/>
          <w:sz w:val="28"/>
          <w:szCs w:val="28"/>
          <w:highlight w:val="none"/>
        </w:rPr>
        <w:t>sau</w:t>
      </w:r>
      <w:r>
        <w:rPr>
          <w:color w:val="auto"/>
          <w:spacing w:val="2"/>
          <w:sz w:val="28"/>
          <w:szCs w:val="28"/>
          <w:highlight w:val="none"/>
        </w:rPr>
        <w:t xml:space="preserve"> </w:t>
      </w:r>
      <w:r>
        <w:rPr>
          <w:color w:val="auto"/>
          <w:sz w:val="28"/>
          <w:szCs w:val="28"/>
          <w:highlight w:val="none"/>
        </w:rPr>
        <w:t>mai</w:t>
      </w:r>
      <w:r>
        <w:rPr>
          <w:color w:val="auto"/>
          <w:spacing w:val="1"/>
          <w:sz w:val="28"/>
          <w:szCs w:val="28"/>
          <w:highlight w:val="none"/>
        </w:rPr>
        <w:t xml:space="preserve"> </w:t>
      </w:r>
      <w:r>
        <w:rPr>
          <w:color w:val="auto"/>
          <w:sz w:val="28"/>
          <w:szCs w:val="28"/>
          <w:highlight w:val="none"/>
        </w:rPr>
        <w:t>multe</w:t>
      </w:r>
      <w:r>
        <w:rPr>
          <w:color w:val="auto"/>
          <w:spacing w:val="-1"/>
          <w:sz w:val="28"/>
          <w:szCs w:val="28"/>
          <w:highlight w:val="none"/>
        </w:rPr>
        <w:t xml:space="preserve"> </w:t>
      </w:r>
      <w:r>
        <w:rPr>
          <w:color w:val="auto"/>
          <w:sz w:val="28"/>
          <w:szCs w:val="28"/>
          <w:highlight w:val="none"/>
        </w:rPr>
        <w:t>dintre</w:t>
      </w:r>
      <w:r>
        <w:rPr>
          <w:color w:val="auto"/>
          <w:spacing w:val="-1"/>
          <w:sz w:val="28"/>
          <w:szCs w:val="28"/>
          <w:highlight w:val="none"/>
        </w:rPr>
        <w:t xml:space="preserve"> </w:t>
      </w:r>
      <w:r>
        <w:rPr>
          <w:color w:val="auto"/>
          <w:sz w:val="28"/>
          <w:szCs w:val="28"/>
          <w:highlight w:val="none"/>
        </w:rPr>
        <w:t>următoarele</w:t>
      </w:r>
      <w:r>
        <w:rPr>
          <w:color w:val="auto"/>
          <w:spacing w:val="-1"/>
          <w:sz w:val="28"/>
          <w:szCs w:val="28"/>
          <w:highlight w:val="none"/>
        </w:rPr>
        <w:t xml:space="preserve"> </w:t>
      </w:r>
      <w:r>
        <w:rPr>
          <w:color w:val="auto"/>
          <w:sz w:val="28"/>
          <w:szCs w:val="28"/>
          <w:highlight w:val="none"/>
        </w:rPr>
        <w:t>rețele</w:t>
      </w:r>
      <w:r>
        <w:rPr>
          <w:color w:val="auto"/>
          <w:spacing w:val="-2"/>
          <w:sz w:val="28"/>
          <w:szCs w:val="28"/>
          <w:highlight w:val="none"/>
        </w:rPr>
        <w:t xml:space="preserve"> </w:t>
      </w:r>
      <w:r>
        <w:rPr>
          <w:color w:val="auto"/>
          <w:sz w:val="28"/>
          <w:szCs w:val="28"/>
          <w:highlight w:val="none"/>
        </w:rPr>
        <w:t>de</w:t>
      </w:r>
      <w:r>
        <w:rPr>
          <w:color w:val="auto"/>
          <w:spacing w:val="3"/>
          <w:sz w:val="28"/>
          <w:szCs w:val="28"/>
          <w:highlight w:val="none"/>
        </w:rPr>
        <w:t xml:space="preserve"> </w:t>
      </w:r>
      <w:r>
        <w:rPr>
          <w:color w:val="auto"/>
          <w:sz w:val="28"/>
          <w:szCs w:val="28"/>
          <w:highlight w:val="none"/>
        </w:rPr>
        <w:t>transport:</w:t>
      </w:r>
    </w:p>
    <w:p>
      <w:pPr>
        <w:pStyle w:val="15"/>
        <w:numPr>
          <w:ilvl w:val="0"/>
          <w:numId w:val="8"/>
        </w:numPr>
        <w:tabs>
          <w:tab w:val="left" w:pos="1055"/>
        </w:tabs>
        <w:spacing w:line="298" w:lineRule="exact"/>
        <w:ind w:hanging="282"/>
        <w:jc w:val="both"/>
        <w:rPr>
          <w:color w:val="auto"/>
          <w:sz w:val="28"/>
          <w:szCs w:val="28"/>
          <w:highlight w:val="none"/>
        </w:rPr>
      </w:pPr>
      <w:r>
        <w:rPr>
          <w:color w:val="auto"/>
          <w:sz w:val="28"/>
          <w:szCs w:val="28"/>
          <w:highlight w:val="none"/>
        </w:rPr>
        <w:t>rețeaua</w:t>
      </w:r>
      <w:r>
        <w:rPr>
          <w:color w:val="auto"/>
          <w:spacing w:val="-2"/>
          <w:sz w:val="28"/>
          <w:szCs w:val="28"/>
          <w:highlight w:val="none"/>
        </w:rPr>
        <w:t xml:space="preserve"> </w:t>
      </w:r>
      <w:r>
        <w:rPr>
          <w:color w:val="auto"/>
          <w:sz w:val="28"/>
          <w:szCs w:val="28"/>
          <w:highlight w:val="none"/>
        </w:rPr>
        <w:t>rutieră;</w:t>
      </w:r>
    </w:p>
    <w:p>
      <w:pPr>
        <w:pStyle w:val="15"/>
        <w:numPr>
          <w:ilvl w:val="0"/>
          <w:numId w:val="8"/>
        </w:numPr>
        <w:tabs>
          <w:tab w:val="left" w:pos="1069"/>
        </w:tabs>
        <w:spacing w:line="298" w:lineRule="exact"/>
        <w:ind w:left="1068" w:hanging="296"/>
        <w:jc w:val="both"/>
        <w:rPr>
          <w:color w:val="auto"/>
          <w:sz w:val="28"/>
          <w:szCs w:val="28"/>
          <w:highlight w:val="none"/>
        </w:rPr>
      </w:pPr>
      <w:r>
        <w:rPr>
          <w:color w:val="auto"/>
          <w:sz w:val="28"/>
          <w:szCs w:val="28"/>
          <w:highlight w:val="none"/>
        </w:rPr>
        <w:t>rețeaua</w:t>
      </w:r>
      <w:r>
        <w:rPr>
          <w:color w:val="auto"/>
          <w:spacing w:val="-2"/>
          <w:sz w:val="28"/>
          <w:szCs w:val="28"/>
          <w:highlight w:val="none"/>
        </w:rPr>
        <w:t xml:space="preserve"> </w:t>
      </w:r>
      <w:r>
        <w:rPr>
          <w:color w:val="auto"/>
          <w:sz w:val="28"/>
          <w:szCs w:val="28"/>
          <w:highlight w:val="none"/>
        </w:rPr>
        <w:t>de</w:t>
      </w:r>
      <w:r>
        <w:rPr>
          <w:color w:val="auto"/>
          <w:spacing w:val="-1"/>
          <w:sz w:val="28"/>
          <w:szCs w:val="28"/>
          <w:highlight w:val="none"/>
        </w:rPr>
        <w:t xml:space="preserve"> </w:t>
      </w:r>
      <w:r>
        <w:rPr>
          <w:color w:val="auto"/>
          <w:sz w:val="28"/>
          <w:szCs w:val="28"/>
          <w:highlight w:val="none"/>
        </w:rPr>
        <w:t>căi</w:t>
      </w:r>
      <w:r>
        <w:rPr>
          <w:color w:val="auto"/>
          <w:spacing w:val="2"/>
          <w:sz w:val="28"/>
          <w:szCs w:val="28"/>
          <w:highlight w:val="none"/>
        </w:rPr>
        <w:t xml:space="preserve"> </w:t>
      </w:r>
      <w:r>
        <w:rPr>
          <w:color w:val="auto"/>
          <w:sz w:val="28"/>
          <w:szCs w:val="28"/>
          <w:highlight w:val="none"/>
        </w:rPr>
        <w:t>ferate;</w:t>
      </w:r>
    </w:p>
    <w:p>
      <w:pPr>
        <w:pStyle w:val="15"/>
        <w:numPr>
          <w:ilvl w:val="0"/>
          <w:numId w:val="8"/>
        </w:numPr>
        <w:tabs>
          <w:tab w:val="left" w:pos="1041"/>
        </w:tabs>
        <w:spacing w:before="1"/>
        <w:ind w:left="1040" w:hanging="268"/>
        <w:jc w:val="both"/>
        <w:rPr>
          <w:color w:val="auto"/>
          <w:sz w:val="28"/>
          <w:szCs w:val="28"/>
          <w:highlight w:val="none"/>
        </w:rPr>
      </w:pPr>
      <w:r>
        <w:rPr>
          <w:color w:val="auto"/>
          <w:sz w:val="28"/>
          <w:szCs w:val="28"/>
          <w:highlight w:val="none"/>
        </w:rPr>
        <w:t>rețeaua</w:t>
      </w:r>
      <w:r>
        <w:rPr>
          <w:color w:val="auto"/>
          <w:spacing w:val="-3"/>
          <w:sz w:val="28"/>
          <w:szCs w:val="28"/>
          <w:highlight w:val="none"/>
        </w:rPr>
        <w:t xml:space="preserve"> </w:t>
      </w:r>
      <w:r>
        <w:rPr>
          <w:color w:val="auto"/>
          <w:sz w:val="28"/>
          <w:szCs w:val="28"/>
          <w:highlight w:val="none"/>
        </w:rPr>
        <w:t>de</w:t>
      </w:r>
      <w:r>
        <w:rPr>
          <w:color w:val="auto"/>
          <w:spacing w:val="-2"/>
          <w:sz w:val="28"/>
          <w:szCs w:val="28"/>
          <w:highlight w:val="none"/>
        </w:rPr>
        <w:t xml:space="preserve"> </w:t>
      </w:r>
      <w:r>
        <w:rPr>
          <w:color w:val="auto"/>
          <w:sz w:val="28"/>
          <w:szCs w:val="28"/>
          <w:highlight w:val="none"/>
        </w:rPr>
        <w:t>căi</w:t>
      </w:r>
      <w:r>
        <w:rPr>
          <w:color w:val="auto"/>
          <w:spacing w:val="2"/>
          <w:sz w:val="28"/>
          <w:szCs w:val="28"/>
          <w:highlight w:val="none"/>
        </w:rPr>
        <w:t xml:space="preserve"> </w:t>
      </w:r>
      <w:r>
        <w:rPr>
          <w:color w:val="auto"/>
          <w:sz w:val="28"/>
          <w:szCs w:val="28"/>
          <w:highlight w:val="none"/>
        </w:rPr>
        <w:t>navigabile</w:t>
      </w:r>
      <w:r>
        <w:rPr>
          <w:color w:val="auto"/>
          <w:spacing w:val="-2"/>
          <w:sz w:val="28"/>
          <w:szCs w:val="28"/>
          <w:highlight w:val="none"/>
        </w:rPr>
        <w:t xml:space="preserve"> </w:t>
      </w:r>
      <w:r>
        <w:rPr>
          <w:color w:val="auto"/>
          <w:sz w:val="28"/>
          <w:szCs w:val="28"/>
          <w:highlight w:val="none"/>
        </w:rPr>
        <w:t>interioare și</w:t>
      </w:r>
      <w:r>
        <w:rPr>
          <w:color w:val="auto"/>
          <w:spacing w:val="1"/>
          <w:sz w:val="28"/>
          <w:szCs w:val="28"/>
          <w:highlight w:val="none"/>
        </w:rPr>
        <w:t xml:space="preserve"> </w:t>
      </w:r>
      <w:r>
        <w:rPr>
          <w:color w:val="auto"/>
          <w:sz w:val="28"/>
          <w:szCs w:val="28"/>
          <w:highlight w:val="none"/>
        </w:rPr>
        <w:t>porturi.</w:t>
      </w:r>
    </w:p>
    <w:p>
      <w:pPr>
        <w:pStyle w:val="15"/>
        <w:tabs>
          <w:tab w:val="left" w:pos="1041"/>
        </w:tabs>
        <w:spacing w:before="1"/>
        <w:ind w:left="1040" w:firstLine="0"/>
        <w:rPr>
          <w:b/>
          <w:bCs/>
          <w:color w:val="auto"/>
          <w:sz w:val="28"/>
          <w:szCs w:val="28"/>
          <w:highlight w:val="none"/>
        </w:rPr>
      </w:pPr>
      <w:r>
        <w:rPr>
          <w:b/>
          <w:bCs/>
          <w:color w:val="auto"/>
          <w:sz w:val="28"/>
          <w:szCs w:val="28"/>
          <w:highlight w:val="none"/>
        </w:rPr>
        <w:t>Reteaua rutiera.</w:t>
      </w:r>
    </w:p>
    <w:p>
      <w:pPr>
        <w:pStyle w:val="15"/>
        <w:tabs>
          <w:tab w:val="left" w:pos="1041"/>
        </w:tabs>
        <w:spacing w:before="1"/>
        <w:ind w:left="220" w:leftChars="0" w:firstLine="817" w:firstLineChars="292"/>
        <w:jc w:val="both"/>
        <w:rPr>
          <w:color w:val="auto"/>
          <w:sz w:val="28"/>
          <w:szCs w:val="28"/>
          <w:highlight w:val="none"/>
        </w:rPr>
      </w:pPr>
      <w:r>
        <w:rPr>
          <w:color w:val="auto"/>
          <w:sz w:val="28"/>
          <w:szCs w:val="28"/>
          <w:highlight w:val="none"/>
        </w:rPr>
        <w:t>Municipiul Drobeta Turnu Severin este bine conectat la teritoriul judetean, regional, national si european, fiind situat pe traseul unor drumuri care fac legatura cu Europa (DN6 /E70- Bucuresti­Timisoara), cu judetul si regiunea (DN 56A- Calafat - Simian, DN67 -Drobeta Turnu Severin - Tg. Jiu si DJ607 A - Drobeta Turnu Severin - Husnicioara, DJ 607B - Drobeta Turnu Severin - Orsova, DJ 670-Malovat - Baia de Arama). Aceste drumuri asigura legatura interregionala pe directiile V-SV, N­NV, E-SE.</w:t>
      </w:r>
    </w:p>
    <w:p>
      <w:pPr>
        <w:pStyle w:val="15"/>
        <w:tabs>
          <w:tab w:val="left" w:pos="1041"/>
        </w:tabs>
        <w:spacing w:before="1"/>
        <w:ind w:left="220" w:leftChars="0" w:firstLine="817" w:firstLineChars="292"/>
        <w:jc w:val="both"/>
        <w:rPr>
          <w:color w:val="auto"/>
          <w:sz w:val="28"/>
          <w:szCs w:val="28"/>
          <w:highlight w:val="none"/>
        </w:rPr>
      </w:pPr>
      <w:r>
        <w:rPr>
          <w:color w:val="auto"/>
          <w:sz w:val="28"/>
          <w:szCs w:val="28"/>
          <w:highlight w:val="none"/>
        </w:rPr>
        <w:t>Pe raza municipiului Drobeta Turnu Severin sunt aproximativ 200 de strazi.</w:t>
      </w:r>
    </w:p>
    <w:p>
      <w:pPr>
        <w:pStyle w:val="15"/>
        <w:tabs>
          <w:tab w:val="left" w:pos="1041"/>
        </w:tabs>
        <w:spacing w:before="1"/>
        <w:ind w:left="1040" w:firstLine="0"/>
        <w:rPr>
          <w:color w:val="auto"/>
          <w:sz w:val="28"/>
          <w:szCs w:val="28"/>
          <w:highlight w:val="none"/>
        </w:rPr>
      </w:pPr>
      <w:r>
        <w:rPr>
          <w:b/>
          <w:bCs/>
          <w:color w:val="auto"/>
          <w:sz w:val="28"/>
          <w:szCs w:val="28"/>
          <w:highlight w:val="none"/>
        </w:rPr>
        <w:t>Reteaua feroviara</w:t>
      </w:r>
      <w:r>
        <w:rPr>
          <w:color w:val="auto"/>
          <w:sz w:val="28"/>
          <w:szCs w:val="28"/>
          <w:highlight w:val="none"/>
        </w:rPr>
        <w:t>.</w:t>
      </w:r>
    </w:p>
    <w:p>
      <w:pPr>
        <w:pStyle w:val="15"/>
        <w:tabs>
          <w:tab w:val="left" w:pos="1041"/>
        </w:tabs>
        <w:spacing w:before="1"/>
        <w:ind w:left="220" w:leftChars="0" w:firstLine="817" w:firstLineChars="292"/>
        <w:rPr>
          <w:color w:val="auto"/>
          <w:sz w:val="28"/>
          <w:szCs w:val="28"/>
          <w:highlight w:val="none"/>
        </w:rPr>
      </w:pPr>
      <w:r>
        <w:rPr>
          <w:color w:val="auto"/>
          <w:sz w:val="28"/>
          <w:szCs w:val="28"/>
          <w:highlight w:val="none"/>
        </w:rPr>
        <w:t>Statia CF Drobeta-Turnu Severin se afla pe raza Regionalei Craiova si este situata din punct de vedere feroviar la km 363+764 pe Magistrala (Bucuresti - Craiova - Timisoara).</w:t>
      </w:r>
    </w:p>
    <w:p>
      <w:pPr>
        <w:pStyle w:val="15"/>
        <w:tabs>
          <w:tab w:val="left" w:pos="1041"/>
        </w:tabs>
        <w:spacing w:before="1"/>
        <w:ind w:left="220" w:leftChars="0" w:firstLine="817" w:firstLineChars="292"/>
        <w:rPr>
          <w:b/>
          <w:bCs/>
          <w:color w:val="auto"/>
          <w:sz w:val="28"/>
          <w:szCs w:val="28"/>
          <w:highlight w:val="none"/>
        </w:rPr>
      </w:pPr>
      <w:r>
        <w:rPr>
          <w:color w:val="auto"/>
          <w:sz w:val="28"/>
          <w:szCs w:val="28"/>
          <w:highlight w:val="none"/>
        </w:rPr>
        <w:t xml:space="preserve">  </w:t>
      </w:r>
      <w:r>
        <w:rPr>
          <w:b/>
          <w:bCs/>
          <w:color w:val="auto"/>
          <w:sz w:val="28"/>
          <w:szCs w:val="28"/>
          <w:highlight w:val="none"/>
        </w:rPr>
        <w:t>Reteaua de cai navigabile si porturi.</w:t>
      </w:r>
    </w:p>
    <w:p>
      <w:pPr>
        <w:pStyle w:val="15"/>
        <w:spacing w:before="1"/>
        <w:ind w:left="499" w:leftChars="227" w:firstLine="364" w:firstLineChars="130"/>
        <w:jc w:val="both"/>
        <w:rPr>
          <w:color w:val="auto"/>
          <w:sz w:val="28"/>
          <w:szCs w:val="28"/>
          <w:highlight w:val="none"/>
        </w:rPr>
      </w:pPr>
      <w:r>
        <w:rPr>
          <w:color w:val="auto"/>
          <w:sz w:val="28"/>
          <w:szCs w:val="28"/>
          <w:highlight w:val="none"/>
        </w:rPr>
        <w:t>Portul Drobeta Tumu Severin asigura legaturile fluviale cu porturile invecinate- Orsova, Calafat, Bechet, Corabia. Dat fiind contextul economic, traficul fluvial de marfuri este relativ redus.</w:t>
      </w:r>
    </w:p>
    <w:p>
      <w:pPr>
        <w:pStyle w:val="15"/>
        <w:numPr>
          <w:ilvl w:val="0"/>
          <w:numId w:val="9"/>
        </w:numPr>
        <w:tabs>
          <w:tab w:val="left" w:pos="947"/>
        </w:tabs>
        <w:spacing w:before="63"/>
        <w:ind w:right="178" w:firstLine="388"/>
        <w:jc w:val="both"/>
        <w:rPr>
          <w:color w:val="auto"/>
          <w:sz w:val="28"/>
          <w:szCs w:val="28"/>
          <w:highlight w:val="none"/>
        </w:rPr>
      </w:pPr>
      <w:r>
        <w:rPr>
          <w:color w:val="auto"/>
          <w:sz w:val="28"/>
          <w:szCs w:val="28"/>
          <w:highlight w:val="none"/>
        </w:rPr>
        <w:t xml:space="preserve">Rețeaua de transport prevăzută la alin.(1), lit.„a” este formată din drumuri de interes </w:t>
      </w:r>
      <w:r>
        <w:rPr>
          <w:color w:val="auto"/>
          <w:spacing w:val="-62"/>
          <w:sz w:val="28"/>
          <w:szCs w:val="28"/>
          <w:highlight w:val="none"/>
        </w:rPr>
        <w:t xml:space="preserve"> </w:t>
      </w:r>
      <w:r>
        <w:rPr>
          <w:color w:val="auto"/>
          <w:sz w:val="28"/>
          <w:szCs w:val="28"/>
          <w:highlight w:val="none"/>
        </w:rPr>
        <w:t>național,</w:t>
      </w:r>
      <w:r>
        <w:rPr>
          <w:color w:val="auto"/>
          <w:spacing w:val="1"/>
          <w:sz w:val="28"/>
          <w:szCs w:val="28"/>
          <w:highlight w:val="none"/>
        </w:rPr>
        <w:t xml:space="preserve"> </w:t>
      </w:r>
      <w:r>
        <w:rPr>
          <w:color w:val="auto"/>
          <w:sz w:val="28"/>
          <w:szCs w:val="28"/>
          <w:highlight w:val="none"/>
        </w:rPr>
        <w:t>drumuri</w:t>
      </w:r>
      <w:r>
        <w:rPr>
          <w:color w:val="auto"/>
          <w:spacing w:val="1"/>
          <w:sz w:val="28"/>
          <w:szCs w:val="28"/>
          <w:highlight w:val="none"/>
        </w:rPr>
        <w:t xml:space="preserve"> </w:t>
      </w:r>
      <w:r>
        <w:rPr>
          <w:color w:val="auto"/>
          <w:sz w:val="28"/>
          <w:szCs w:val="28"/>
          <w:highlight w:val="none"/>
        </w:rPr>
        <w:t>de</w:t>
      </w:r>
      <w:r>
        <w:rPr>
          <w:color w:val="auto"/>
          <w:spacing w:val="1"/>
          <w:sz w:val="28"/>
          <w:szCs w:val="28"/>
          <w:highlight w:val="none"/>
        </w:rPr>
        <w:t xml:space="preserve"> </w:t>
      </w:r>
      <w:r>
        <w:rPr>
          <w:color w:val="auto"/>
          <w:sz w:val="28"/>
          <w:szCs w:val="28"/>
          <w:highlight w:val="none"/>
        </w:rPr>
        <w:t>interes</w:t>
      </w:r>
      <w:r>
        <w:rPr>
          <w:color w:val="auto"/>
          <w:spacing w:val="1"/>
          <w:sz w:val="28"/>
          <w:szCs w:val="28"/>
          <w:highlight w:val="none"/>
        </w:rPr>
        <w:t xml:space="preserve"> </w:t>
      </w:r>
      <w:r>
        <w:rPr>
          <w:color w:val="auto"/>
          <w:sz w:val="28"/>
          <w:szCs w:val="28"/>
          <w:highlight w:val="none"/>
        </w:rPr>
        <w:t>județean</w:t>
      </w:r>
      <w:r>
        <w:rPr>
          <w:color w:val="auto"/>
          <w:spacing w:val="1"/>
          <w:sz w:val="28"/>
          <w:szCs w:val="28"/>
          <w:highlight w:val="none"/>
        </w:rPr>
        <w:t xml:space="preserve"> </w:t>
      </w:r>
      <w:r>
        <w:rPr>
          <w:color w:val="auto"/>
          <w:sz w:val="28"/>
          <w:szCs w:val="28"/>
          <w:highlight w:val="none"/>
        </w:rPr>
        <w:t>și</w:t>
      </w:r>
      <w:r>
        <w:rPr>
          <w:color w:val="auto"/>
          <w:spacing w:val="1"/>
          <w:sz w:val="28"/>
          <w:szCs w:val="28"/>
          <w:highlight w:val="none"/>
        </w:rPr>
        <w:t xml:space="preserve"> </w:t>
      </w:r>
      <w:r>
        <w:rPr>
          <w:color w:val="auto"/>
          <w:sz w:val="28"/>
          <w:szCs w:val="28"/>
          <w:highlight w:val="none"/>
        </w:rPr>
        <w:t>poduri,</w:t>
      </w:r>
      <w:r>
        <w:rPr>
          <w:color w:val="auto"/>
          <w:spacing w:val="65"/>
          <w:sz w:val="28"/>
          <w:szCs w:val="28"/>
          <w:highlight w:val="none"/>
        </w:rPr>
        <w:t xml:space="preserve"> </w:t>
      </w:r>
      <w:r>
        <w:rPr>
          <w:color w:val="auto"/>
          <w:sz w:val="28"/>
          <w:szCs w:val="28"/>
          <w:highlight w:val="none"/>
        </w:rPr>
        <w:t>astfel</w:t>
      </w:r>
      <w:r>
        <w:rPr>
          <w:color w:val="auto"/>
          <w:spacing w:val="65"/>
          <w:sz w:val="28"/>
          <w:szCs w:val="28"/>
          <w:highlight w:val="none"/>
        </w:rPr>
        <w:t xml:space="preserve"> </w:t>
      </w:r>
      <w:r>
        <w:rPr>
          <w:color w:val="auto"/>
          <w:sz w:val="28"/>
          <w:szCs w:val="28"/>
          <w:highlight w:val="none"/>
        </w:rPr>
        <w:t>cum</w:t>
      </w:r>
      <w:r>
        <w:rPr>
          <w:color w:val="auto"/>
          <w:spacing w:val="65"/>
          <w:sz w:val="28"/>
          <w:szCs w:val="28"/>
          <w:highlight w:val="none"/>
        </w:rPr>
        <w:t xml:space="preserve"> </w:t>
      </w:r>
      <w:r>
        <w:rPr>
          <w:color w:val="auto"/>
          <w:sz w:val="28"/>
          <w:szCs w:val="28"/>
          <w:highlight w:val="none"/>
        </w:rPr>
        <w:t>sunt</w:t>
      </w:r>
      <w:r>
        <w:rPr>
          <w:color w:val="auto"/>
          <w:spacing w:val="65"/>
          <w:sz w:val="28"/>
          <w:szCs w:val="28"/>
          <w:highlight w:val="none"/>
        </w:rPr>
        <w:t xml:space="preserve"> </w:t>
      </w:r>
      <w:r>
        <w:rPr>
          <w:color w:val="auto"/>
          <w:sz w:val="28"/>
          <w:szCs w:val="28"/>
          <w:highlight w:val="none"/>
        </w:rPr>
        <w:t>prezentate</w:t>
      </w:r>
      <w:r>
        <w:rPr>
          <w:color w:val="auto"/>
          <w:spacing w:val="65"/>
          <w:sz w:val="28"/>
          <w:szCs w:val="28"/>
          <w:highlight w:val="none"/>
        </w:rPr>
        <w:t xml:space="preserve"> </w:t>
      </w:r>
      <w:r>
        <w:rPr>
          <w:color w:val="auto"/>
          <w:sz w:val="28"/>
          <w:szCs w:val="28"/>
          <w:highlight w:val="none"/>
        </w:rPr>
        <w:t>în Anexa</w:t>
      </w:r>
      <w:r>
        <w:rPr>
          <w:color w:val="auto"/>
          <w:spacing w:val="1"/>
          <w:sz w:val="28"/>
          <w:szCs w:val="28"/>
          <w:highlight w:val="none"/>
        </w:rPr>
        <w:t xml:space="preserve"> </w:t>
      </w:r>
      <w:r>
        <w:rPr>
          <w:color w:val="auto"/>
          <w:sz w:val="28"/>
          <w:szCs w:val="28"/>
          <w:highlight w:val="none"/>
        </w:rPr>
        <w:t>nr.8.a</w:t>
      </w:r>
      <w:r>
        <w:rPr>
          <w:color w:val="auto"/>
          <w:spacing w:val="-2"/>
          <w:sz w:val="28"/>
          <w:szCs w:val="28"/>
          <w:highlight w:val="none"/>
        </w:rPr>
        <w:t xml:space="preserve"> </w:t>
      </w:r>
      <w:r>
        <w:rPr>
          <w:color w:val="auto"/>
          <w:sz w:val="28"/>
          <w:szCs w:val="28"/>
          <w:highlight w:val="none"/>
        </w:rPr>
        <w:t>la</w:t>
      </w:r>
      <w:r>
        <w:rPr>
          <w:color w:val="auto"/>
          <w:spacing w:val="-1"/>
          <w:sz w:val="28"/>
          <w:szCs w:val="28"/>
          <w:highlight w:val="none"/>
        </w:rPr>
        <w:t xml:space="preserve"> </w:t>
      </w:r>
      <w:r>
        <w:rPr>
          <w:color w:val="auto"/>
          <w:sz w:val="28"/>
          <w:szCs w:val="28"/>
          <w:highlight w:val="none"/>
        </w:rPr>
        <w:t>prezentul</w:t>
      </w:r>
      <w:r>
        <w:rPr>
          <w:color w:val="auto"/>
          <w:spacing w:val="-1"/>
          <w:sz w:val="28"/>
          <w:szCs w:val="28"/>
          <w:highlight w:val="none"/>
        </w:rPr>
        <w:t xml:space="preserve"> </w:t>
      </w:r>
      <w:r>
        <w:rPr>
          <w:color w:val="auto"/>
          <w:sz w:val="28"/>
          <w:szCs w:val="28"/>
          <w:highlight w:val="none"/>
        </w:rPr>
        <w:t>statut.</w:t>
      </w:r>
    </w:p>
    <w:p>
      <w:pPr>
        <w:pStyle w:val="15"/>
        <w:numPr>
          <w:ilvl w:val="0"/>
          <w:numId w:val="9"/>
        </w:numPr>
        <w:tabs>
          <w:tab w:val="left" w:pos="882"/>
        </w:tabs>
        <w:ind w:right="180" w:firstLine="324"/>
        <w:jc w:val="both"/>
        <w:rPr>
          <w:color w:val="auto"/>
          <w:sz w:val="28"/>
          <w:szCs w:val="28"/>
          <w:highlight w:val="none"/>
        </w:rPr>
      </w:pPr>
      <w:r>
        <w:rPr>
          <w:color w:val="auto"/>
          <w:sz w:val="28"/>
          <w:szCs w:val="28"/>
          <w:highlight w:val="none"/>
        </w:rPr>
        <w:t>Rețeaua</w:t>
      </w:r>
      <w:r>
        <w:rPr>
          <w:color w:val="auto"/>
          <w:spacing w:val="1"/>
          <w:sz w:val="28"/>
          <w:szCs w:val="28"/>
          <w:highlight w:val="none"/>
        </w:rPr>
        <w:t xml:space="preserve"> </w:t>
      </w:r>
      <w:r>
        <w:rPr>
          <w:color w:val="auto"/>
          <w:sz w:val="28"/>
          <w:szCs w:val="28"/>
          <w:highlight w:val="none"/>
        </w:rPr>
        <w:t>de</w:t>
      </w:r>
      <w:r>
        <w:rPr>
          <w:color w:val="auto"/>
          <w:spacing w:val="1"/>
          <w:sz w:val="28"/>
          <w:szCs w:val="28"/>
          <w:highlight w:val="none"/>
        </w:rPr>
        <w:t xml:space="preserve"> </w:t>
      </w:r>
      <w:r>
        <w:rPr>
          <w:color w:val="auto"/>
          <w:sz w:val="28"/>
          <w:szCs w:val="28"/>
          <w:highlight w:val="none"/>
        </w:rPr>
        <w:t>transport</w:t>
      </w:r>
      <w:r>
        <w:rPr>
          <w:color w:val="auto"/>
          <w:spacing w:val="1"/>
          <w:sz w:val="28"/>
          <w:szCs w:val="28"/>
          <w:highlight w:val="none"/>
        </w:rPr>
        <w:t xml:space="preserve"> </w:t>
      </w:r>
      <w:r>
        <w:rPr>
          <w:color w:val="auto"/>
          <w:sz w:val="28"/>
          <w:szCs w:val="28"/>
          <w:highlight w:val="none"/>
        </w:rPr>
        <w:t>prevăzută</w:t>
      </w:r>
      <w:r>
        <w:rPr>
          <w:color w:val="auto"/>
          <w:spacing w:val="1"/>
          <w:sz w:val="28"/>
          <w:szCs w:val="28"/>
          <w:highlight w:val="none"/>
        </w:rPr>
        <w:t xml:space="preserve"> </w:t>
      </w:r>
      <w:r>
        <w:rPr>
          <w:color w:val="auto"/>
          <w:sz w:val="28"/>
          <w:szCs w:val="28"/>
          <w:highlight w:val="none"/>
        </w:rPr>
        <w:t>la alin.(1),</w:t>
      </w:r>
      <w:r>
        <w:rPr>
          <w:color w:val="auto"/>
          <w:spacing w:val="1"/>
          <w:sz w:val="28"/>
          <w:szCs w:val="28"/>
          <w:highlight w:val="none"/>
        </w:rPr>
        <w:t xml:space="preserve"> </w:t>
      </w:r>
      <w:r>
        <w:rPr>
          <w:color w:val="auto"/>
          <w:sz w:val="28"/>
          <w:szCs w:val="28"/>
          <w:highlight w:val="none"/>
        </w:rPr>
        <w:t>lit.„b”,</w:t>
      </w:r>
      <w:r>
        <w:rPr>
          <w:color w:val="auto"/>
          <w:spacing w:val="1"/>
          <w:sz w:val="28"/>
          <w:szCs w:val="28"/>
          <w:highlight w:val="none"/>
        </w:rPr>
        <w:t xml:space="preserve"> </w:t>
      </w:r>
      <w:r>
        <w:rPr>
          <w:color w:val="auto"/>
          <w:sz w:val="28"/>
          <w:szCs w:val="28"/>
          <w:highlight w:val="none"/>
        </w:rPr>
        <w:t>cuprinde:</w:t>
      </w:r>
      <w:r>
        <w:rPr>
          <w:color w:val="auto"/>
          <w:spacing w:val="1"/>
          <w:sz w:val="28"/>
          <w:szCs w:val="28"/>
          <w:highlight w:val="none"/>
        </w:rPr>
        <w:t xml:space="preserve"> </w:t>
      </w:r>
      <w:r>
        <w:rPr>
          <w:color w:val="auto"/>
          <w:sz w:val="28"/>
          <w:szCs w:val="28"/>
          <w:highlight w:val="none"/>
        </w:rPr>
        <w:t>linii</w:t>
      </w:r>
      <w:r>
        <w:rPr>
          <w:color w:val="auto"/>
          <w:spacing w:val="1"/>
          <w:sz w:val="28"/>
          <w:szCs w:val="28"/>
          <w:highlight w:val="none"/>
        </w:rPr>
        <w:t xml:space="preserve"> </w:t>
      </w:r>
      <w:r>
        <w:rPr>
          <w:color w:val="auto"/>
          <w:sz w:val="28"/>
          <w:szCs w:val="28"/>
          <w:highlight w:val="none"/>
        </w:rPr>
        <w:t>de</w:t>
      </w:r>
      <w:r>
        <w:rPr>
          <w:color w:val="auto"/>
          <w:spacing w:val="1"/>
          <w:sz w:val="28"/>
          <w:szCs w:val="28"/>
          <w:highlight w:val="none"/>
        </w:rPr>
        <w:t xml:space="preserve"> </w:t>
      </w:r>
      <w:r>
        <w:rPr>
          <w:color w:val="auto"/>
          <w:sz w:val="28"/>
          <w:szCs w:val="28"/>
          <w:highlight w:val="none"/>
        </w:rPr>
        <w:t>cale</w:t>
      </w:r>
      <w:r>
        <w:rPr>
          <w:color w:val="auto"/>
          <w:spacing w:val="1"/>
          <w:sz w:val="28"/>
          <w:szCs w:val="28"/>
          <w:highlight w:val="none"/>
        </w:rPr>
        <w:t xml:space="preserve"> </w:t>
      </w:r>
      <w:r>
        <w:rPr>
          <w:color w:val="auto"/>
          <w:sz w:val="28"/>
          <w:szCs w:val="28"/>
          <w:highlight w:val="none"/>
        </w:rPr>
        <w:t>ferată</w:t>
      </w:r>
      <w:r>
        <w:rPr>
          <w:color w:val="auto"/>
          <w:spacing w:val="1"/>
          <w:sz w:val="28"/>
          <w:szCs w:val="28"/>
          <w:highlight w:val="none"/>
        </w:rPr>
        <w:t xml:space="preserve"> </w:t>
      </w:r>
      <w:r>
        <w:rPr>
          <w:color w:val="auto"/>
          <w:sz w:val="28"/>
          <w:szCs w:val="28"/>
          <w:highlight w:val="none"/>
        </w:rPr>
        <w:t>convenționale, linii de cale ferată de interes local, pe trasee noi sau poduri noi, după caz,</w:t>
      </w:r>
      <w:r>
        <w:rPr>
          <w:color w:val="auto"/>
          <w:spacing w:val="1"/>
          <w:sz w:val="28"/>
          <w:szCs w:val="28"/>
          <w:highlight w:val="none"/>
        </w:rPr>
        <w:t xml:space="preserve"> </w:t>
      </w:r>
      <w:r>
        <w:rPr>
          <w:color w:val="auto"/>
          <w:sz w:val="28"/>
          <w:szCs w:val="28"/>
          <w:highlight w:val="none"/>
        </w:rPr>
        <w:t>astfel</w:t>
      </w:r>
      <w:r>
        <w:rPr>
          <w:color w:val="auto"/>
          <w:spacing w:val="-2"/>
          <w:sz w:val="28"/>
          <w:szCs w:val="28"/>
          <w:highlight w:val="none"/>
        </w:rPr>
        <w:t xml:space="preserve"> </w:t>
      </w:r>
      <w:r>
        <w:rPr>
          <w:color w:val="auto"/>
          <w:sz w:val="28"/>
          <w:szCs w:val="28"/>
          <w:highlight w:val="none"/>
        </w:rPr>
        <w:t>cum</w:t>
      </w:r>
      <w:r>
        <w:rPr>
          <w:color w:val="auto"/>
          <w:spacing w:val="-3"/>
          <w:sz w:val="28"/>
          <w:szCs w:val="28"/>
          <w:highlight w:val="none"/>
        </w:rPr>
        <w:t xml:space="preserve"> </w:t>
      </w:r>
      <w:r>
        <w:rPr>
          <w:color w:val="auto"/>
          <w:sz w:val="28"/>
          <w:szCs w:val="28"/>
          <w:highlight w:val="none"/>
        </w:rPr>
        <w:t>sunt</w:t>
      </w:r>
      <w:r>
        <w:rPr>
          <w:color w:val="auto"/>
          <w:spacing w:val="-1"/>
          <w:sz w:val="28"/>
          <w:szCs w:val="28"/>
          <w:highlight w:val="none"/>
        </w:rPr>
        <w:t xml:space="preserve"> </w:t>
      </w:r>
      <w:r>
        <w:rPr>
          <w:color w:val="auto"/>
          <w:sz w:val="28"/>
          <w:szCs w:val="28"/>
          <w:highlight w:val="none"/>
        </w:rPr>
        <w:t>prezentate</w:t>
      </w:r>
      <w:r>
        <w:rPr>
          <w:color w:val="auto"/>
          <w:spacing w:val="-1"/>
          <w:sz w:val="28"/>
          <w:szCs w:val="28"/>
          <w:highlight w:val="none"/>
        </w:rPr>
        <w:t xml:space="preserve"> </w:t>
      </w:r>
      <w:r>
        <w:rPr>
          <w:color w:val="auto"/>
          <w:sz w:val="28"/>
          <w:szCs w:val="28"/>
          <w:highlight w:val="none"/>
        </w:rPr>
        <w:t>în</w:t>
      </w:r>
      <w:r>
        <w:rPr>
          <w:color w:val="auto"/>
          <w:spacing w:val="-2"/>
          <w:sz w:val="28"/>
          <w:szCs w:val="28"/>
          <w:highlight w:val="none"/>
        </w:rPr>
        <w:t xml:space="preserve"> </w:t>
      </w:r>
      <w:r>
        <w:rPr>
          <w:color w:val="auto"/>
          <w:sz w:val="28"/>
          <w:szCs w:val="28"/>
          <w:highlight w:val="none"/>
        </w:rPr>
        <w:t>Anexa</w:t>
      </w:r>
      <w:r>
        <w:rPr>
          <w:color w:val="auto"/>
          <w:spacing w:val="3"/>
          <w:sz w:val="28"/>
          <w:szCs w:val="28"/>
          <w:highlight w:val="none"/>
        </w:rPr>
        <w:t xml:space="preserve"> </w:t>
      </w:r>
      <w:r>
        <w:rPr>
          <w:color w:val="auto"/>
          <w:sz w:val="28"/>
          <w:szCs w:val="28"/>
          <w:highlight w:val="none"/>
        </w:rPr>
        <w:t>nr.8.b</w:t>
      </w:r>
      <w:r>
        <w:rPr>
          <w:color w:val="auto"/>
          <w:spacing w:val="2"/>
          <w:sz w:val="28"/>
          <w:szCs w:val="28"/>
          <w:highlight w:val="none"/>
        </w:rPr>
        <w:t xml:space="preserve"> </w:t>
      </w:r>
      <w:r>
        <w:rPr>
          <w:color w:val="auto"/>
          <w:sz w:val="28"/>
          <w:szCs w:val="28"/>
          <w:highlight w:val="none"/>
        </w:rPr>
        <w:t>la</w:t>
      </w:r>
      <w:r>
        <w:rPr>
          <w:color w:val="auto"/>
          <w:spacing w:val="-1"/>
          <w:sz w:val="28"/>
          <w:szCs w:val="28"/>
          <w:highlight w:val="none"/>
        </w:rPr>
        <w:t xml:space="preserve"> </w:t>
      </w:r>
      <w:r>
        <w:rPr>
          <w:color w:val="auto"/>
          <w:sz w:val="28"/>
          <w:szCs w:val="28"/>
          <w:highlight w:val="none"/>
        </w:rPr>
        <w:t>prezentul</w:t>
      </w:r>
      <w:r>
        <w:rPr>
          <w:color w:val="auto"/>
          <w:spacing w:val="-1"/>
          <w:sz w:val="28"/>
          <w:szCs w:val="28"/>
          <w:highlight w:val="none"/>
        </w:rPr>
        <w:t xml:space="preserve"> </w:t>
      </w:r>
      <w:r>
        <w:rPr>
          <w:color w:val="auto"/>
          <w:sz w:val="28"/>
          <w:szCs w:val="28"/>
          <w:highlight w:val="none"/>
        </w:rPr>
        <w:t>statut.</w:t>
      </w:r>
    </w:p>
    <w:p>
      <w:pPr>
        <w:pStyle w:val="15"/>
        <w:numPr>
          <w:ilvl w:val="0"/>
          <w:numId w:val="9"/>
        </w:numPr>
        <w:tabs>
          <w:tab w:val="left" w:pos="882"/>
        </w:tabs>
        <w:ind w:left="881"/>
        <w:jc w:val="both"/>
        <w:rPr>
          <w:color w:val="auto"/>
          <w:sz w:val="28"/>
          <w:szCs w:val="28"/>
          <w:highlight w:val="none"/>
        </w:rPr>
      </w:pPr>
      <w:r>
        <w:rPr>
          <w:color w:val="auto"/>
          <w:sz w:val="28"/>
          <w:szCs w:val="28"/>
          <w:highlight w:val="none"/>
        </w:rPr>
        <w:t>Rețeaua</w:t>
      </w:r>
      <w:r>
        <w:rPr>
          <w:color w:val="auto"/>
          <w:spacing w:val="-2"/>
          <w:sz w:val="28"/>
          <w:szCs w:val="28"/>
          <w:highlight w:val="none"/>
        </w:rPr>
        <w:t xml:space="preserve"> </w:t>
      </w:r>
      <w:r>
        <w:rPr>
          <w:color w:val="auto"/>
          <w:sz w:val="28"/>
          <w:szCs w:val="28"/>
          <w:highlight w:val="none"/>
        </w:rPr>
        <w:t>de</w:t>
      </w:r>
      <w:r>
        <w:rPr>
          <w:color w:val="auto"/>
          <w:spacing w:val="-1"/>
          <w:sz w:val="28"/>
          <w:szCs w:val="28"/>
          <w:highlight w:val="none"/>
        </w:rPr>
        <w:t xml:space="preserve"> </w:t>
      </w:r>
      <w:r>
        <w:rPr>
          <w:color w:val="auto"/>
          <w:sz w:val="28"/>
          <w:szCs w:val="28"/>
          <w:highlight w:val="none"/>
        </w:rPr>
        <w:t>transport</w:t>
      </w:r>
      <w:r>
        <w:rPr>
          <w:color w:val="auto"/>
          <w:spacing w:val="-1"/>
          <w:sz w:val="28"/>
          <w:szCs w:val="28"/>
          <w:highlight w:val="none"/>
        </w:rPr>
        <w:t xml:space="preserve"> </w:t>
      </w:r>
      <w:r>
        <w:rPr>
          <w:color w:val="auto"/>
          <w:sz w:val="28"/>
          <w:szCs w:val="28"/>
          <w:highlight w:val="none"/>
        </w:rPr>
        <w:t>prevăzută</w:t>
      </w:r>
      <w:r>
        <w:rPr>
          <w:color w:val="auto"/>
          <w:spacing w:val="-2"/>
          <w:sz w:val="28"/>
          <w:szCs w:val="28"/>
          <w:highlight w:val="none"/>
        </w:rPr>
        <w:t xml:space="preserve"> </w:t>
      </w:r>
      <w:r>
        <w:rPr>
          <w:color w:val="auto"/>
          <w:sz w:val="28"/>
          <w:szCs w:val="28"/>
          <w:highlight w:val="none"/>
        </w:rPr>
        <w:t>la</w:t>
      </w:r>
      <w:r>
        <w:rPr>
          <w:color w:val="auto"/>
          <w:spacing w:val="-1"/>
          <w:sz w:val="28"/>
          <w:szCs w:val="28"/>
          <w:highlight w:val="none"/>
        </w:rPr>
        <w:t xml:space="preserve"> </w:t>
      </w:r>
      <w:r>
        <w:rPr>
          <w:color w:val="auto"/>
          <w:sz w:val="28"/>
          <w:szCs w:val="28"/>
          <w:highlight w:val="none"/>
        </w:rPr>
        <w:t>alin.(1),</w:t>
      </w:r>
      <w:r>
        <w:rPr>
          <w:color w:val="auto"/>
          <w:spacing w:val="-1"/>
          <w:sz w:val="28"/>
          <w:szCs w:val="28"/>
          <w:highlight w:val="none"/>
        </w:rPr>
        <w:t xml:space="preserve"> </w:t>
      </w:r>
      <w:r>
        <w:rPr>
          <w:color w:val="auto"/>
          <w:sz w:val="28"/>
          <w:szCs w:val="28"/>
          <w:highlight w:val="none"/>
        </w:rPr>
        <w:t>lit.„c”,</w:t>
      </w:r>
      <w:r>
        <w:rPr>
          <w:color w:val="auto"/>
          <w:spacing w:val="-2"/>
          <w:sz w:val="28"/>
          <w:szCs w:val="28"/>
          <w:highlight w:val="none"/>
        </w:rPr>
        <w:t xml:space="preserve"> </w:t>
      </w:r>
      <w:r>
        <w:rPr>
          <w:color w:val="auto"/>
          <w:sz w:val="28"/>
          <w:szCs w:val="28"/>
          <w:highlight w:val="none"/>
        </w:rPr>
        <w:t>cuprinde:</w:t>
      </w:r>
    </w:p>
    <w:p>
      <w:pPr>
        <w:pStyle w:val="15"/>
        <w:numPr>
          <w:ilvl w:val="0"/>
          <w:numId w:val="10"/>
        </w:numPr>
        <w:tabs>
          <w:tab w:val="left" w:pos="861"/>
        </w:tabs>
        <w:spacing w:line="298" w:lineRule="exact"/>
        <w:ind w:left="860"/>
        <w:jc w:val="both"/>
        <w:rPr>
          <w:b/>
          <w:color w:val="auto"/>
          <w:sz w:val="28"/>
          <w:szCs w:val="28"/>
          <w:highlight w:val="none"/>
        </w:rPr>
      </w:pPr>
      <w:r>
        <w:rPr>
          <w:color w:val="auto"/>
          <w:sz w:val="28"/>
          <w:szCs w:val="28"/>
          <w:highlight w:val="none"/>
        </w:rPr>
        <w:t>porturi</w:t>
      </w:r>
      <w:r>
        <w:rPr>
          <w:color w:val="auto"/>
          <w:spacing w:val="-3"/>
          <w:sz w:val="28"/>
          <w:szCs w:val="28"/>
          <w:highlight w:val="none"/>
        </w:rPr>
        <w:t xml:space="preserve"> </w:t>
      </w:r>
      <w:r>
        <w:rPr>
          <w:color w:val="auto"/>
          <w:sz w:val="28"/>
          <w:szCs w:val="28"/>
          <w:highlight w:val="none"/>
        </w:rPr>
        <w:t>la</w:t>
      </w:r>
      <w:r>
        <w:rPr>
          <w:color w:val="auto"/>
          <w:spacing w:val="-2"/>
          <w:sz w:val="28"/>
          <w:szCs w:val="28"/>
          <w:highlight w:val="none"/>
        </w:rPr>
        <w:t xml:space="preserve"> </w:t>
      </w:r>
      <w:r>
        <w:rPr>
          <w:color w:val="auto"/>
          <w:sz w:val="28"/>
          <w:szCs w:val="28"/>
          <w:highlight w:val="none"/>
        </w:rPr>
        <w:t>care se</w:t>
      </w:r>
      <w:r>
        <w:rPr>
          <w:color w:val="auto"/>
          <w:spacing w:val="1"/>
          <w:sz w:val="28"/>
          <w:szCs w:val="28"/>
          <w:highlight w:val="none"/>
        </w:rPr>
        <w:t xml:space="preserve"> </w:t>
      </w:r>
      <w:r>
        <w:rPr>
          <w:color w:val="auto"/>
          <w:sz w:val="28"/>
          <w:szCs w:val="28"/>
          <w:highlight w:val="none"/>
        </w:rPr>
        <w:t>vor</w:t>
      </w:r>
      <w:r>
        <w:rPr>
          <w:color w:val="auto"/>
          <w:spacing w:val="-3"/>
          <w:sz w:val="28"/>
          <w:szCs w:val="28"/>
          <w:highlight w:val="none"/>
        </w:rPr>
        <w:t xml:space="preserve"> </w:t>
      </w:r>
      <w:r>
        <w:rPr>
          <w:color w:val="auto"/>
          <w:sz w:val="28"/>
          <w:szCs w:val="28"/>
          <w:highlight w:val="none"/>
        </w:rPr>
        <w:t>executa</w:t>
      </w:r>
      <w:r>
        <w:rPr>
          <w:color w:val="auto"/>
          <w:spacing w:val="1"/>
          <w:sz w:val="28"/>
          <w:szCs w:val="28"/>
          <w:highlight w:val="none"/>
        </w:rPr>
        <w:t xml:space="preserve"> </w:t>
      </w:r>
      <w:r>
        <w:rPr>
          <w:color w:val="auto"/>
          <w:sz w:val="28"/>
          <w:szCs w:val="28"/>
          <w:highlight w:val="none"/>
        </w:rPr>
        <w:t>lucrări</w:t>
      </w:r>
      <w:r>
        <w:rPr>
          <w:color w:val="auto"/>
          <w:spacing w:val="-3"/>
          <w:sz w:val="28"/>
          <w:szCs w:val="28"/>
          <w:highlight w:val="none"/>
        </w:rPr>
        <w:t xml:space="preserve"> </w:t>
      </w:r>
      <w:r>
        <w:rPr>
          <w:color w:val="auto"/>
          <w:sz w:val="28"/>
          <w:szCs w:val="28"/>
          <w:highlight w:val="none"/>
        </w:rPr>
        <w:t>de</w:t>
      </w:r>
      <w:r>
        <w:rPr>
          <w:color w:val="auto"/>
          <w:spacing w:val="1"/>
          <w:sz w:val="28"/>
          <w:szCs w:val="28"/>
          <w:highlight w:val="none"/>
        </w:rPr>
        <w:t xml:space="preserve"> </w:t>
      </w:r>
      <w:r>
        <w:rPr>
          <w:color w:val="auto"/>
          <w:sz w:val="28"/>
          <w:szCs w:val="28"/>
          <w:highlight w:val="none"/>
        </w:rPr>
        <w:t>modernizare</w:t>
      </w:r>
      <w:r>
        <w:rPr>
          <w:b/>
          <w:color w:val="auto"/>
          <w:sz w:val="28"/>
          <w:szCs w:val="28"/>
          <w:highlight w:val="none"/>
        </w:rPr>
        <w:t>;</w:t>
      </w:r>
    </w:p>
    <w:p>
      <w:pPr>
        <w:pStyle w:val="15"/>
        <w:numPr>
          <w:ilvl w:val="0"/>
          <w:numId w:val="10"/>
        </w:numPr>
        <w:tabs>
          <w:tab w:val="left" w:pos="897"/>
        </w:tabs>
        <w:ind w:right="180" w:firstLine="518"/>
        <w:jc w:val="both"/>
        <w:rPr>
          <w:color w:val="auto"/>
          <w:sz w:val="28"/>
          <w:szCs w:val="28"/>
          <w:highlight w:val="none"/>
        </w:rPr>
      </w:pPr>
      <w:r>
        <w:rPr>
          <w:color w:val="auto"/>
          <w:sz w:val="28"/>
          <w:szCs w:val="28"/>
          <w:highlight w:val="none"/>
        </w:rPr>
        <w:t>porturi noi sau porturi turistice și debarcadere pentru nave de pasageri, după caz,</w:t>
      </w:r>
      <w:r>
        <w:rPr>
          <w:color w:val="auto"/>
          <w:spacing w:val="1"/>
          <w:sz w:val="28"/>
          <w:szCs w:val="28"/>
          <w:highlight w:val="none"/>
        </w:rPr>
        <w:t xml:space="preserve"> </w:t>
      </w:r>
      <w:r>
        <w:rPr>
          <w:color w:val="auto"/>
          <w:sz w:val="28"/>
          <w:szCs w:val="28"/>
          <w:highlight w:val="none"/>
        </w:rPr>
        <w:t>astfel</w:t>
      </w:r>
      <w:r>
        <w:rPr>
          <w:color w:val="auto"/>
          <w:spacing w:val="-2"/>
          <w:sz w:val="28"/>
          <w:szCs w:val="28"/>
          <w:highlight w:val="none"/>
        </w:rPr>
        <w:t xml:space="preserve"> </w:t>
      </w:r>
      <w:r>
        <w:rPr>
          <w:color w:val="auto"/>
          <w:sz w:val="28"/>
          <w:szCs w:val="28"/>
          <w:highlight w:val="none"/>
        </w:rPr>
        <w:t>cum</w:t>
      </w:r>
      <w:r>
        <w:rPr>
          <w:color w:val="auto"/>
          <w:spacing w:val="-3"/>
          <w:sz w:val="28"/>
          <w:szCs w:val="28"/>
          <w:highlight w:val="none"/>
        </w:rPr>
        <w:t xml:space="preserve"> </w:t>
      </w:r>
      <w:r>
        <w:rPr>
          <w:color w:val="auto"/>
          <w:sz w:val="28"/>
          <w:szCs w:val="28"/>
          <w:highlight w:val="none"/>
        </w:rPr>
        <w:t>sunt</w:t>
      </w:r>
      <w:r>
        <w:rPr>
          <w:color w:val="auto"/>
          <w:spacing w:val="-1"/>
          <w:sz w:val="28"/>
          <w:szCs w:val="28"/>
          <w:highlight w:val="none"/>
        </w:rPr>
        <w:t xml:space="preserve"> </w:t>
      </w:r>
      <w:r>
        <w:rPr>
          <w:color w:val="auto"/>
          <w:sz w:val="28"/>
          <w:szCs w:val="28"/>
          <w:highlight w:val="none"/>
        </w:rPr>
        <w:t>prezentate</w:t>
      </w:r>
      <w:r>
        <w:rPr>
          <w:color w:val="auto"/>
          <w:spacing w:val="-1"/>
          <w:sz w:val="28"/>
          <w:szCs w:val="28"/>
          <w:highlight w:val="none"/>
        </w:rPr>
        <w:t xml:space="preserve"> </w:t>
      </w:r>
      <w:r>
        <w:rPr>
          <w:color w:val="auto"/>
          <w:sz w:val="28"/>
          <w:szCs w:val="28"/>
          <w:highlight w:val="none"/>
        </w:rPr>
        <w:t>în</w:t>
      </w:r>
      <w:r>
        <w:rPr>
          <w:color w:val="auto"/>
          <w:spacing w:val="-1"/>
          <w:sz w:val="28"/>
          <w:szCs w:val="28"/>
          <w:highlight w:val="none"/>
        </w:rPr>
        <w:t xml:space="preserve"> </w:t>
      </w:r>
      <w:r>
        <w:rPr>
          <w:color w:val="auto"/>
          <w:sz w:val="28"/>
          <w:szCs w:val="28"/>
          <w:highlight w:val="none"/>
        </w:rPr>
        <w:t>Anexa</w:t>
      </w:r>
      <w:r>
        <w:rPr>
          <w:color w:val="auto"/>
          <w:spacing w:val="2"/>
          <w:sz w:val="28"/>
          <w:szCs w:val="28"/>
          <w:highlight w:val="none"/>
        </w:rPr>
        <w:t xml:space="preserve"> </w:t>
      </w:r>
      <w:r>
        <w:rPr>
          <w:color w:val="auto"/>
          <w:sz w:val="28"/>
          <w:szCs w:val="28"/>
          <w:highlight w:val="none"/>
        </w:rPr>
        <w:t>nr.8.c</w:t>
      </w:r>
      <w:r>
        <w:rPr>
          <w:color w:val="auto"/>
          <w:spacing w:val="-1"/>
          <w:sz w:val="28"/>
          <w:szCs w:val="28"/>
          <w:highlight w:val="none"/>
        </w:rPr>
        <w:t xml:space="preserve"> </w:t>
      </w:r>
      <w:r>
        <w:rPr>
          <w:color w:val="auto"/>
          <w:sz w:val="28"/>
          <w:szCs w:val="28"/>
          <w:highlight w:val="none"/>
        </w:rPr>
        <w:t>prezentul</w:t>
      </w:r>
      <w:r>
        <w:rPr>
          <w:color w:val="auto"/>
          <w:spacing w:val="-1"/>
          <w:sz w:val="28"/>
          <w:szCs w:val="28"/>
          <w:highlight w:val="none"/>
        </w:rPr>
        <w:t xml:space="preserve"> </w:t>
      </w:r>
      <w:r>
        <w:rPr>
          <w:color w:val="auto"/>
          <w:sz w:val="28"/>
          <w:szCs w:val="28"/>
          <w:highlight w:val="none"/>
        </w:rPr>
        <w:t>statut.</w:t>
      </w:r>
    </w:p>
    <w:p>
      <w:pPr>
        <w:pStyle w:val="7"/>
        <w:spacing w:before="6"/>
        <w:jc w:val="both"/>
        <w:rPr>
          <w:color w:val="FF0000"/>
          <w:sz w:val="28"/>
          <w:szCs w:val="28"/>
        </w:rPr>
      </w:pPr>
    </w:p>
    <w:p>
      <w:pPr>
        <w:pStyle w:val="7"/>
        <w:jc w:val="both"/>
        <w:rPr>
          <w:rFonts w:hint="default"/>
          <w:b/>
          <w:bCs/>
          <w:sz w:val="24"/>
          <w:szCs w:val="24"/>
          <w:lang w:val="ro-RO"/>
        </w:rPr>
      </w:pPr>
    </w:p>
    <w:p>
      <w:pPr>
        <w:pStyle w:val="7"/>
        <w:jc w:val="both"/>
        <w:rPr>
          <w:rFonts w:hint="default"/>
          <w:b/>
          <w:bCs/>
          <w:sz w:val="24"/>
          <w:szCs w:val="24"/>
          <w:lang w:val="ro-RO"/>
        </w:rPr>
      </w:pPr>
    </w:p>
    <w:p>
      <w:pPr>
        <w:pStyle w:val="4"/>
        <w:keepNext/>
        <w:keepLines/>
        <w:pageBreakBefore w:val="0"/>
        <w:widowControl w:val="0"/>
        <w:kinsoku/>
        <w:wordWrap/>
        <w:overflowPunct/>
        <w:topLinePunct w:val="0"/>
        <w:autoSpaceDE w:val="0"/>
        <w:autoSpaceDN w:val="0"/>
        <w:bidi w:val="0"/>
        <w:adjustRightInd/>
        <w:snapToGrid/>
        <w:spacing w:before="0" w:after="0" w:line="240" w:lineRule="auto"/>
        <w:ind w:firstLine="720" w:firstLineChars="0"/>
        <w:jc w:val="both"/>
        <w:textAlignment w:val="auto"/>
        <w:rPr>
          <w:b w:val="0"/>
          <w:bCs w:val="0"/>
        </w:rPr>
      </w:pPr>
      <w:r>
        <w:rPr>
          <w:b w:val="0"/>
          <w:bCs w:val="0"/>
        </w:rPr>
        <w:t xml:space="preserve">Cu o infrastructură de transport, relativ bine dezvoltată (nu există autostrăzi), teritoriul Regiunii Sud–Vest Oltenia, este traversat de următoarele drumuri europene: </w:t>
      </w:r>
    </w:p>
    <w:p>
      <w:pPr>
        <w:pStyle w:val="4"/>
        <w:keepNext/>
        <w:keepLines/>
        <w:pageBreakBefore w:val="0"/>
        <w:widowControl w:val="0"/>
        <w:kinsoku/>
        <w:wordWrap/>
        <w:overflowPunct/>
        <w:topLinePunct w:val="0"/>
        <w:autoSpaceDE w:val="0"/>
        <w:autoSpaceDN w:val="0"/>
        <w:bidi w:val="0"/>
        <w:adjustRightInd/>
        <w:snapToGrid/>
        <w:spacing w:before="0" w:after="0" w:line="240" w:lineRule="auto"/>
        <w:jc w:val="both"/>
        <w:textAlignment w:val="auto"/>
        <w:rPr>
          <w:b w:val="0"/>
          <w:bCs w:val="0"/>
        </w:rPr>
      </w:pPr>
      <w:r>
        <w:rPr>
          <w:rFonts w:hint="default"/>
          <w:b w:val="0"/>
          <w:bCs w:val="0"/>
          <w:lang w:val="ro-RO"/>
        </w:rPr>
        <w:t>-</w:t>
      </w:r>
      <w:r>
        <w:rPr>
          <w:b w:val="0"/>
          <w:bCs w:val="0"/>
        </w:rPr>
        <w:t xml:space="preserve"> E 70 - frontiera cu Serbia-Moraviţa-Timişoara-Caransebeş-Drobeta Turnu Severin - CraiovaAlexandria-Bucureşti-Giurgiu-Pod Giurgiu-frontiera cu Bulgaria </w:t>
      </w:r>
    </w:p>
    <w:p>
      <w:pPr>
        <w:pStyle w:val="4"/>
        <w:keepNext/>
        <w:keepLines/>
        <w:pageBreakBefore w:val="0"/>
        <w:widowControl w:val="0"/>
        <w:kinsoku/>
        <w:wordWrap/>
        <w:overflowPunct/>
        <w:topLinePunct w:val="0"/>
        <w:autoSpaceDE w:val="0"/>
        <w:autoSpaceDN w:val="0"/>
        <w:bidi w:val="0"/>
        <w:adjustRightInd/>
        <w:snapToGrid/>
        <w:spacing w:before="0" w:after="0" w:line="240" w:lineRule="auto"/>
        <w:jc w:val="both"/>
        <w:textAlignment w:val="auto"/>
        <w:rPr>
          <w:b w:val="0"/>
          <w:bCs w:val="0"/>
        </w:rPr>
      </w:pPr>
      <w:r>
        <w:rPr>
          <w:rFonts w:hint="default"/>
          <w:b w:val="0"/>
          <w:bCs w:val="0"/>
          <w:lang w:val="ro-RO"/>
        </w:rPr>
        <w:t>-</w:t>
      </w:r>
      <w:r>
        <w:rPr>
          <w:b w:val="0"/>
          <w:bCs w:val="0"/>
        </w:rPr>
        <w:t xml:space="preserve"> E 79 - frontiera cu Ungaria-Borş-Oradea-Beiuş-Deva-Simeria-Petroşani-Drobeta Turnu Severin-FiliaşiCraiova-Calafat-frontiera cu Bulgaria </w:t>
      </w:r>
    </w:p>
    <w:p>
      <w:pPr>
        <w:pStyle w:val="4"/>
        <w:keepNext/>
        <w:keepLines/>
        <w:pageBreakBefore w:val="0"/>
        <w:widowControl w:val="0"/>
        <w:kinsoku/>
        <w:wordWrap/>
        <w:overflowPunct/>
        <w:topLinePunct w:val="0"/>
        <w:autoSpaceDE w:val="0"/>
        <w:autoSpaceDN w:val="0"/>
        <w:bidi w:val="0"/>
        <w:adjustRightInd/>
        <w:snapToGrid/>
        <w:spacing w:before="0" w:after="0" w:line="240" w:lineRule="auto"/>
        <w:jc w:val="both"/>
        <w:textAlignment w:val="auto"/>
        <w:rPr>
          <w:b w:val="0"/>
          <w:bCs w:val="0"/>
        </w:rPr>
      </w:pPr>
      <w:r>
        <w:rPr>
          <w:rFonts w:hint="default"/>
          <w:b w:val="0"/>
          <w:bCs w:val="0"/>
          <w:lang w:val="ro-RO"/>
        </w:rPr>
        <w:t>-</w:t>
      </w:r>
      <w:r>
        <w:rPr>
          <w:b w:val="0"/>
          <w:bCs w:val="0"/>
        </w:rPr>
        <w:t xml:space="preserve"> E 81 - frontiera cu Ucraina-Halmeu-Satu Mare-Zalău-Cluj Napoca-Turda-Sebeş-SibiuVeştemRâmnicu Vâlcea-Piteşti-Bucureşti </w:t>
      </w:r>
    </w:p>
    <w:p>
      <w:pPr>
        <w:pStyle w:val="4"/>
        <w:keepNext/>
        <w:keepLines/>
        <w:pageBreakBefore w:val="0"/>
        <w:widowControl w:val="0"/>
        <w:kinsoku/>
        <w:wordWrap/>
        <w:overflowPunct/>
        <w:topLinePunct w:val="0"/>
        <w:autoSpaceDE w:val="0"/>
        <w:autoSpaceDN w:val="0"/>
        <w:bidi w:val="0"/>
        <w:adjustRightInd/>
        <w:snapToGrid/>
        <w:spacing w:before="0" w:after="0" w:line="240" w:lineRule="auto"/>
        <w:jc w:val="both"/>
        <w:textAlignment w:val="auto"/>
        <w:rPr>
          <w:b w:val="0"/>
          <w:bCs w:val="0"/>
        </w:rPr>
      </w:pPr>
      <w:r>
        <w:rPr>
          <w:rFonts w:hint="default"/>
          <w:b w:val="0"/>
          <w:bCs w:val="0"/>
          <w:lang w:val="ro-RO"/>
        </w:rPr>
        <w:t>-</w:t>
      </w:r>
      <w:r>
        <w:rPr>
          <w:b w:val="0"/>
          <w:bCs w:val="0"/>
        </w:rPr>
        <w:t xml:space="preserve"> E 574 - Craiova-Piteşti-Câmpulung Muscel-Braşov-Bacău </w:t>
      </w:r>
    </w:p>
    <w:p>
      <w:pPr>
        <w:pStyle w:val="4"/>
        <w:keepNext/>
        <w:keepLines/>
        <w:pageBreakBefore w:val="0"/>
        <w:widowControl w:val="0"/>
        <w:kinsoku/>
        <w:wordWrap/>
        <w:overflowPunct/>
        <w:topLinePunct w:val="0"/>
        <w:autoSpaceDE w:val="0"/>
        <w:autoSpaceDN w:val="0"/>
        <w:bidi w:val="0"/>
        <w:adjustRightInd/>
        <w:snapToGrid/>
        <w:spacing w:before="0" w:after="0" w:line="240" w:lineRule="auto"/>
        <w:jc w:val="both"/>
        <w:textAlignment w:val="auto"/>
        <w:rPr>
          <w:b w:val="0"/>
          <w:bCs w:val="0"/>
        </w:rPr>
      </w:pPr>
      <w:r>
        <w:rPr>
          <w:rFonts w:hint="default"/>
          <w:b w:val="0"/>
          <w:bCs w:val="0"/>
          <w:lang w:val="ro-RO"/>
        </w:rPr>
        <w:t>-</w:t>
      </w:r>
      <w:r>
        <w:rPr>
          <w:b w:val="0"/>
          <w:bCs w:val="0"/>
        </w:rPr>
        <w:t xml:space="preserve"> E 771 - frontiera cu Serbia-Porţile de Fier I-Drobeta Turnu Severin.</w:t>
      </w:r>
    </w:p>
    <w:p>
      <w:pPr>
        <w:ind w:firstLine="720" w:firstLineChars="0"/>
        <w:jc w:val="both"/>
        <w:rPr>
          <w:rFonts w:hint="default" w:ascii="Times New Roman" w:hAnsi="Times New Roman" w:eastAsia="SimSun" w:cs="Times New Roman"/>
          <w:sz w:val="28"/>
          <w:szCs w:val="28"/>
          <w:lang w:val="ro-RO"/>
        </w:rPr>
      </w:pPr>
      <w:r>
        <w:rPr>
          <w:rFonts w:hint="default" w:ascii="Times New Roman" w:hAnsi="Times New Roman" w:eastAsia="SimSun" w:cs="Times New Roman"/>
          <w:sz w:val="28"/>
          <w:szCs w:val="28"/>
        </w:rPr>
        <w:t>Rețeaua de drumuri publice din județul Mehedinți s-a dezvoltat ca urmare a necesității de 76 Strategia Integrată de Dezvoltare Urbană 2021-2027 Municipiul DR</w:t>
      </w:r>
      <w:r>
        <w:rPr>
          <w:rFonts w:hint="default" w:ascii="Times New Roman" w:hAnsi="Times New Roman" w:eastAsia="SimSun" w:cs="Times New Roman"/>
          <w:sz w:val="28"/>
          <w:szCs w:val="28"/>
          <w:lang w:val="ro-RO"/>
        </w:rPr>
        <w:t>.</w:t>
      </w:r>
      <w:r>
        <w:rPr>
          <w:rFonts w:hint="default" w:ascii="Times New Roman" w:hAnsi="Times New Roman" w:eastAsia="SimSun" w:cs="Times New Roman"/>
          <w:sz w:val="28"/>
          <w:szCs w:val="28"/>
        </w:rPr>
        <w:t xml:space="preserve"> TR</w:t>
      </w:r>
      <w:r>
        <w:rPr>
          <w:rFonts w:hint="default" w:ascii="Times New Roman" w:hAnsi="Times New Roman" w:eastAsia="SimSun" w:cs="Times New Roman"/>
          <w:sz w:val="28"/>
          <w:szCs w:val="28"/>
          <w:lang w:val="ro-RO"/>
        </w:rPr>
        <w:t>.</w:t>
      </w:r>
      <w:r>
        <w:rPr>
          <w:rFonts w:hint="default" w:ascii="Times New Roman" w:hAnsi="Times New Roman" w:eastAsia="SimSun" w:cs="Times New Roman"/>
          <w:sz w:val="28"/>
          <w:szCs w:val="28"/>
        </w:rPr>
        <w:t xml:space="preserve">SEVERIN a oferi legături rutiere între orașe și astfel, noile drumuri au urmat vechile aliniamente. Rezultatul a fost crearea multor sate și orașe dispuse liniar de-a lungul drumurilor, fără șosea de centură, tot traficul local și de tranzit trebuind să treacă prin centrul localității. Din cauza lipsei investițiilor în drumurile secundare (mai ales în zonele rurale), localitățile lineare au continuat să se dezvolte de-a lungul drumurilor naționale, ducând la agravarea situației în care traficul de tranzit de pe șoselele naționale vine în conflict cu viața de zi cu zi a comunității. </w:t>
      </w:r>
      <w:r>
        <w:rPr>
          <w:rFonts w:hint="default" w:ascii="Times New Roman" w:hAnsi="Times New Roman" w:eastAsia="SimSun" w:cs="Times New Roman"/>
          <w:sz w:val="28"/>
          <w:szCs w:val="28"/>
          <w:lang w:val="ro-RO"/>
        </w:rPr>
        <w:t xml:space="preserve">  </w:t>
      </w:r>
      <w:r>
        <w:rPr>
          <w:rFonts w:hint="default" w:ascii="Times New Roman" w:hAnsi="Times New Roman" w:eastAsia="SimSun" w:cs="Times New Roman"/>
          <w:sz w:val="28"/>
          <w:szCs w:val="28"/>
          <w:lang w:val="ro-RO"/>
        </w:rPr>
        <w:tab/>
      </w:r>
      <w:r>
        <w:rPr>
          <w:rFonts w:hint="default" w:ascii="Times New Roman" w:hAnsi="Times New Roman" w:eastAsia="SimSun" w:cs="Times New Roman"/>
          <w:sz w:val="28"/>
          <w:szCs w:val="28"/>
        </w:rPr>
        <w:t>Accesul dinspre drumurile naționale spre centrul localităților, municipiilor și orașelor este necorespunzător și multe dintre localităților situate de-a lungul drumurilor naționale nu au variante de ocolire. Singura localitate din județ care are în funcțiune centură ocolitoare este municipiul Drobeta Turnu Severi</w:t>
      </w:r>
      <w:r>
        <w:rPr>
          <w:rFonts w:hint="default" w:ascii="Times New Roman" w:hAnsi="Times New Roman" w:eastAsia="SimSun" w:cs="Times New Roman"/>
          <w:sz w:val="28"/>
          <w:szCs w:val="28"/>
          <w:lang w:val="ro-RO"/>
        </w:rPr>
        <w:t>n.</w:t>
      </w:r>
    </w:p>
    <w:p>
      <w:pPr>
        <w:bidi w:val="0"/>
        <w:ind w:firstLine="420" w:firstLineChars="150"/>
        <w:jc w:val="both"/>
        <w:rPr>
          <w:sz w:val="28"/>
          <w:szCs w:val="28"/>
        </w:rPr>
      </w:pPr>
      <w:r>
        <w:rPr>
          <w:rFonts w:hint="default"/>
          <w:sz w:val="28"/>
          <w:szCs w:val="28"/>
          <w:lang w:val="ro-RO"/>
        </w:rPr>
        <w:t>J</w:t>
      </w:r>
      <w:r>
        <w:rPr>
          <w:sz w:val="28"/>
          <w:szCs w:val="28"/>
        </w:rPr>
        <w:t>udețul Mehedinți dispune de drumuri publice în lungime totală de 1.872 km, din care:</w:t>
      </w:r>
    </w:p>
    <w:p>
      <w:pPr>
        <w:bidi w:val="0"/>
        <w:ind w:firstLine="420" w:firstLineChars="150"/>
        <w:jc w:val="both"/>
        <w:rPr>
          <w:rFonts w:hint="default"/>
          <w:sz w:val="28"/>
          <w:szCs w:val="28"/>
          <w:lang w:val="ro-RO"/>
        </w:rPr>
      </w:pPr>
      <w:r>
        <w:rPr>
          <w:rFonts w:hint="default"/>
          <w:sz w:val="28"/>
          <w:szCs w:val="28"/>
          <w:lang w:val="ro-RO"/>
        </w:rPr>
        <w:t>-</w:t>
      </w:r>
      <w:r>
        <w:rPr>
          <w:sz w:val="28"/>
          <w:szCs w:val="28"/>
        </w:rPr>
        <w:t xml:space="preserve">  drumuri naționale: 449 km  drumuri județene: 702 km  drumuri comunale: 721 km. Dintre acestea, 719 km sunt modernizate (38,5% din total), 334 km cu îmbrăcăminți ușoare rutiere (18% din total), 717 km pietruite (38%) și 102 km de pământ (5,5%). Densitatea drumurilor publice raportat la suprafața județului este de 37 km la 100 km2 de teritoriu, puțin sub media regională, de 38 km.</w:t>
      </w:r>
    </w:p>
    <w:p>
      <w:pPr>
        <w:ind w:firstLine="720" w:firstLineChars="0"/>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Secția de drumuri naționale Drobeta Turnu Severin administrează rețeaua de drumuri naționale din județ. Aproape 120 km rețea este destinată circulației internaționale, în aceeași categorie de drum cu trafic intens situându-se și DN 67 Drobeta Turnu Severin-Motru. Secția Drobeta Turnu Severin are, de asemenea, cea mai mare densitate medie de poduri, revenind 18 ml de pod pe km de drum, față de 11,7 ml media pe DRDP Craiova, densitatea cea mai mare de 230 ml/km fiind pe DN 6 în zona Porțile de Fier I.</w:t>
      </w:r>
    </w:p>
    <w:p>
      <w:pPr>
        <w:ind w:firstLine="720" w:firstLineChars="0"/>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 Municipiul Drobeta Turnu-Severin se află pe traseul rețelei TEN-T Core (principal) prin intermediul Coridorului de Transport Pan-European nr. IV (Nădlac – Arad – Timişoara – Lugoj – Deva – Orăştie – Sebeş – Sibiu – Piteşti – Bucureşti – Drajna – Cernavoda – Constanţa) ce realizează legătura Vest – Est, cu efecte benefice asupra transportului de marfă şi a celui de turism. </w:t>
      </w:r>
    </w:p>
    <w:p>
      <w:pPr>
        <w:ind w:firstLine="720" w:firstLineChars="0"/>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Totodată, Municipiul Drobeta Turnu Severin se situează pe ruta viitorului Drum Expres Craiova - Drobeta Turnu Severin – Lugoj, care va asigura legătura Olteniei cu Autostrada A1 și vama Nădlac. </w:t>
      </w:r>
    </w:p>
    <w:p>
      <w:pPr>
        <w:ind w:firstLine="720" w:firstLineChars="0"/>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Teritoriul administrativ este traversat de 2 coridoare majore de transport la nivel național: DN 6 (E70) pe direcţia Craiova – Timişoara, cu racord în localitatea Şimian cu DN 56 A spre Vânju Mare - Calafat – Bulgaria şi cu E 771 peste barajul Porţile de Fier şi din Gura Văii spre Belgrad;  DN 67 spre Motru - Drobeta Turnu Severin sau Motru - Baia de Aramă - Băile Herculane pe DN 67 D, cu racord din localitatea Malovăţ pe DJ 670 spre localitatea Bîlvăneşti – Balta – Baia de Aramă; Și de 2 coridoare de transport judeţene:  DJ 607 B între spre comuna Brezniţa Ocol – Cireşu – Balta;  DJ 607 A pe direcţia Cerneţi - Husnicioara. Regiunea Sud-Vest Oltenia este traversată de principala magistrală de cale ferată - București – Timișoara - și tranzitează teritoriul de la est la vest, fiind singura linie dublă din regiune. </w:t>
      </w:r>
    </w:p>
    <w:p>
      <w:pPr>
        <w:ind w:firstLine="720" w:firstLineChars="0"/>
        <w:jc w:val="both"/>
        <w:rPr>
          <w:rFonts w:hint="default" w:ascii="Times New Roman" w:hAnsi="Times New Roman" w:eastAsia="SimSun" w:cs="Times New Roman"/>
          <w:sz w:val="28"/>
          <w:szCs w:val="28"/>
          <w:lang w:val="ro-RO"/>
        </w:rPr>
      </w:pPr>
      <w:r>
        <w:rPr>
          <w:rFonts w:hint="default" w:ascii="Times New Roman" w:hAnsi="Times New Roman" w:eastAsia="SimSun" w:cs="Times New Roman"/>
          <w:sz w:val="28"/>
          <w:szCs w:val="28"/>
        </w:rPr>
        <w:t>A doua ca importanță este Craiova – Simeria și traversează regiunea de la sud la nord. Transportul feroviar la nivelul judeţului Mehedinţi se desfăşoară pe linia simplă eletrificată 900 București Nord - Roșiori de Vede – Caracal-Craiova - Filiași - Strehaia - Drobeta Turnu Severin - Orșova - Băile Herculane - Caransebeș - Lugoj - Recaș - Timișoara Est - Timișoara Nord (533km), una din liniile principale la nivel naţional, parte a Coridorului Orient/Est Mediternean, care traversează ţările: Grecia, Bulgaria, România, Ungaria, Austria, Slovacia şi</w:t>
      </w:r>
      <w:r>
        <w:rPr>
          <w:rFonts w:hint="default" w:ascii="Times New Roman" w:hAnsi="Times New Roman" w:eastAsia="SimSun" w:cs="Times New Roman"/>
          <w:sz w:val="28"/>
          <w:szCs w:val="28"/>
          <w:lang w:val="ro-RO"/>
        </w:rPr>
        <w:t xml:space="preserve"> Cehia.</w:t>
      </w:r>
    </w:p>
    <w:p>
      <w:pPr>
        <w:pStyle w:val="7"/>
        <w:numPr>
          <w:ilvl w:val="0"/>
          <w:numId w:val="27"/>
        </w:numPr>
        <w:jc w:val="both"/>
        <w:rPr>
          <w:rFonts w:hint="default"/>
          <w:b/>
          <w:bCs/>
          <w:sz w:val="28"/>
          <w:szCs w:val="28"/>
          <w:lang w:val="ro-RO"/>
        </w:rPr>
      </w:pPr>
      <w:r>
        <w:rPr>
          <w:rFonts w:hint="default"/>
          <w:b/>
          <w:bCs/>
          <w:sz w:val="28"/>
          <w:szCs w:val="28"/>
          <w:lang w:val="ro-RO"/>
        </w:rPr>
        <w:t>Drumuri de interes național</w:t>
      </w:r>
    </w:p>
    <w:p>
      <w:pPr>
        <w:pStyle w:val="7"/>
        <w:numPr>
          <w:ilvl w:val="0"/>
          <w:numId w:val="28"/>
        </w:numPr>
        <w:ind w:right="0" w:rightChars="0"/>
        <w:jc w:val="both"/>
        <w:rPr>
          <w:rFonts w:hint="default"/>
          <w:b w:val="0"/>
          <w:bCs w:val="0"/>
          <w:sz w:val="28"/>
          <w:szCs w:val="28"/>
          <w:lang w:val="ro-RO"/>
        </w:rPr>
      </w:pPr>
      <w:r>
        <w:rPr>
          <w:rFonts w:hint="default"/>
          <w:b w:val="0"/>
          <w:bCs w:val="0"/>
          <w:sz w:val="28"/>
          <w:szCs w:val="28"/>
          <w:lang w:val="ro-RO"/>
        </w:rPr>
        <w:t>Drumuri naționale principale</w:t>
      </w:r>
    </w:p>
    <w:p>
      <w:pPr>
        <w:pStyle w:val="7"/>
        <w:numPr>
          <w:ilvl w:val="0"/>
          <w:numId w:val="0"/>
        </w:numPr>
        <w:ind w:right="0" w:rightChars="0"/>
        <w:jc w:val="both"/>
        <w:rPr>
          <w:rFonts w:hint="default"/>
          <w:b w:val="0"/>
          <w:bCs w:val="0"/>
          <w:sz w:val="28"/>
          <w:szCs w:val="28"/>
          <w:lang w:val="ro-RO"/>
        </w:rPr>
      </w:pPr>
      <w:r>
        <w:rPr>
          <w:rFonts w:hint="default"/>
          <w:b w:val="0"/>
          <w:bCs w:val="0"/>
          <w:sz w:val="28"/>
          <w:szCs w:val="28"/>
          <w:lang w:val="ro-RO"/>
        </w:rPr>
        <w:t>Denumire : DN 6, drum național București-Timișoara- Cenad, cu o lungime totală de 639 km, d.c. 14,769 km pe raza UAT Municipiul Dr.Tr.Severin.</w:t>
      </w:r>
    </w:p>
    <w:p>
      <w:pPr>
        <w:pStyle w:val="7"/>
        <w:jc w:val="both"/>
        <w:rPr>
          <w:rFonts w:hint="default"/>
          <w:b w:val="0"/>
          <w:bCs w:val="0"/>
          <w:sz w:val="28"/>
          <w:szCs w:val="28"/>
          <w:lang w:val="ro-RO"/>
        </w:rPr>
      </w:pPr>
      <w:r>
        <w:rPr>
          <w:rFonts w:hint="default"/>
          <w:b w:val="0"/>
          <w:bCs w:val="0"/>
          <w:sz w:val="28"/>
          <w:szCs w:val="28"/>
          <w:lang w:val="ro-RO"/>
        </w:rPr>
        <w:t>Denumire: DN 67, drum național Dr.Tr.Severin -Râmnicu Vâlcea, cu o lungime totală de 197, 1 km, d.c.2,278 km pe raza UAT Municipiul Dr.Tr.Severin.</w:t>
      </w:r>
    </w:p>
    <w:p>
      <w:pPr>
        <w:pStyle w:val="7"/>
        <w:jc w:val="both"/>
        <w:rPr>
          <w:rFonts w:hint="default"/>
          <w:b w:val="0"/>
          <w:bCs w:val="0"/>
          <w:sz w:val="28"/>
          <w:szCs w:val="28"/>
          <w:lang w:val="ro-RO"/>
        </w:rPr>
      </w:pPr>
    </w:p>
    <w:p>
      <w:pPr>
        <w:pStyle w:val="7"/>
        <w:numPr>
          <w:ilvl w:val="0"/>
          <w:numId w:val="0"/>
        </w:numPr>
        <w:ind w:leftChars="0" w:right="0" w:rightChars="0"/>
        <w:jc w:val="both"/>
        <w:rPr>
          <w:rFonts w:hint="default"/>
          <w:b/>
          <w:bCs/>
          <w:sz w:val="28"/>
          <w:szCs w:val="28"/>
          <w:lang w:val="ro-RO"/>
        </w:rPr>
      </w:pPr>
      <w:r>
        <w:rPr>
          <w:rFonts w:hint="default"/>
          <w:b/>
          <w:bCs/>
          <w:sz w:val="28"/>
          <w:szCs w:val="28"/>
          <w:lang w:val="ro-RO"/>
        </w:rPr>
        <w:t>C)Drumuri de interes local</w:t>
      </w:r>
    </w:p>
    <w:p>
      <w:pPr>
        <w:pStyle w:val="7"/>
        <w:numPr>
          <w:ilvl w:val="0"/>
          <w:numId w:val="0"/>
        </w:numPr>
        <w:ind w:leftChars="0" w:right="0" w:rightChars="0"/>
        <w:jc w:val="both"/>
        <w:rPr>
          <w:rFonts w:hint="default"/>
          <w:b w:val="0"/>
          <w:bCs w:val="0"/>
          <w:sz w:val="28"/>
          <w:szCs w:val="28"/>
          <w:lang w:val="ro-RO"/>
        </w:rPr>
      </w:pPr>
      <w:r>
        <w:rPr>
          <w:rFonts w:hint="default"/>
          <w:b w:val="0"/>
          <w:bCs w:val="0"/>
          <w:sz w:val="28"/>
          <w:szCs w:val="28"/>
          <w:lang w:val="ro-RO"/>
        </w:rPr>
        <w:t>3. Străzi</w:t>
      </w:r>
    </w:p>
    <w:p>
      <w:pPr>
        <w:pStyle w:val="7"/>
        <w:numPr>
          <w:ilvl w:val="0"/>
          <w:numId w:val="0"/>
        </w:numPr>
        <w:ind w:leftChars="0" w:right="0" w:rightChars="0"/>
        <w:jc w:val="both"/>
        <w:rPr>
          <w:rFonts w:hint="default"/>
          <w:b w:val="0"/>
          <w:bCs w:val="0"/>
          <w:sz w:val="28"/>
          <w:szCs w:val="28"/>
          <w:lang w:val="ro-RO"/>
        </w:rPr>
      </w:pPr>
      <w:r>
        <w:rPr>
          <w:rFonts w:hint="default"/>
          <w:b w:val="0"/>
          <w:bCs w:val="0"/>
          <w:sz w:val="28"/>
          <w:szCs w:val="28"/>
          <w:lang w:val="ro-RO"/>
        </w:rPr>
        <w:t>Nr. Străzi= 196, lungime străzi =179 km.</w:t>
      </w:r>
    </w:p>
    <w:p>
      <w:pPr>
        <w:pStyle w:val="7"/>
        <w:numPr>
          <w:ilvl w:val="0"/>
          <w:numId w:val="0"/>
        </w:numPr>
        <w:ind w:leftChars="0" w:right="0" w:rightChars="0"/>
        <w:jc w:val="both"/>
        <w:rPr>
          <w:rFonts w:hint="default"/>
          <w:b/>
          <w:bCs/>
          <w:sz w:val="28"/>
          <w:szCs w:val="28"/>
          <w:lang w:val="ro-RO"/>
        </w:rPr>
      </w:pPr>
    </w:p>
    <w:p>
      <w:pPr>
        <w:pStyle w:val="7"/>
        <w:jc w:val="both"/>
        <w:rPr>
          <w:rFonts w:hint="default"/>
          <w:b/>
          <w:bCs/>
          <w:sz w:val="28"/>
          <w:szCs w:val="28"/>
          <w:vertAlign w:val="baseline"/>
          <w:lang w:val="ro-RO"/>
        </w:rPr>
      </w:pPr>
      <w:r>
        <w:rPr>
          <w:rFonts w:hint="default"/>
          <w:b/>
          <w:bCs/>
          <w:sz w:val="28"/>
          <w:szCs w:val="28"/>
          <w:lang w:val="ro-RO"/>
        </w:rPr>
        <w:t xml:space="preserve">ANEXA NR. </w:t>
      </w:r>
      <w:r>
        <w:rPr>
          <w:rFonts w:hint="default"/>
          <w:b/>
          <w:bCs/>
          <w:sz w:val="28"/>
          <w:szCs w:val="28"/>
          <w:vertAlign w:val="baseline"/>
          <w:lang w:val="ro-RO"/>
        </w:rPr>
        <w:t xml:space="preserve">8 </w:t>
      </w:r>
      <w:r>
        <w:rPr>
          <w:rFonts w:hint="default"/>
          <w:b/>
          <w:bCs/>
          <w:sz w:val="28"/>
          <w:szCs w:val="28"/>
          <w:vertAlign w:val="superscript"/>
          <w:lang w:val="ro-RO"/>
        </w:rPr>
        <w:t xml:space="preserve">b  </w:t>
      </w:r>
      <w:r>
        <w:rPr>
          <w:rFonts w:hint="default"/>
          <w:b/>
          <w:bCs/>
          <w:sz w:val="28"/>
          <w:szCs w:val="28"/>
          <w:vertAlign w:val="baseline"/>
          <w:lang w:val="ro-RO"/>
        </w:rPr>
        <w:t>REȚEAUA DE CĂI FERATE</w:t>
      </w:r>
    </w:p>
    <w:p>
      <w:pPr>
        <w:pStyle w:val="7"/>
        <w:jc w:val="both"/>
        <w:rPr>
          <w:rFonts w:hint="default"/>
          <w:b w:val="0"/>
          <w:bCs w:val="0"/>
          <w:sz w:val="28"/>
          <w:szCs w:val="28"/>
          <w:lang w:val="ro-RO"/>
        </w:rPr>
      </w:pPr>
      <w:r>
        <w:rPr>
          <w:rFonts w:hint="default"/>
          <w:b w:val="0"/>
          <w:bCs w:val="0"/>
          <w:sz w:val="28"/>
          <w:szCs w:val="28"/>
          <w:vertAlign w:val="baseline"/>
          <w:lang w:val="ro-RO"/>
        </w:rPr>
        <w:t xml:space="preserve">Linia de cale ferată 900, cu o lungime pe raza </w:t>
      </w:r>
      <w:r>
        <w:rPr>
          <w:rFonts w:hint="default"/>
          <w:b w:val="0"/>
          <w:bCs w:val="0"/>
          <w:sz w:val="28"/>
          <w:szCs w:val="28"/>
          <w:lang w:val="ro-RO"/>
        </w:rPr>
        <w:t xml:space="preserve"> UAT Municipiul Dr.Tr.Severin de 11 km.</w:t>
      </w:r>
    </w:p>
    <w:p>
      <w:pPr>
        <w:pStyle w:val="15"/>
        <w:tabs>
          <w:tab w:val="left" w:pos="1041"/>
        </w:tabs>
        <w:spacing w:before="1"/>
        <w:ind w:left="0" w:leftChars="0" w:right="0" w:rightChars="0" w:firstLine="361" w:firstLineChars="129"/>
        <w:jc w:val="both"/>
        <w:rPr>
          <w:color w:val="auto"/>
          <w:sz w:val="28"/>
          <w:szCs w:val="28"/>
        </w:rPr>
      </w:pPr>
      <w:r>
        <w:rPr>
          <w:color w:val="auto"/>
          <w:sz w:val="28"/>
          <w:szCs w:val="28"/>
        </w:rPr>
        <w:t>Statia CF Drobeta-Turnu Severin se afla pe raza Regionalei Craiova si este situatadin punct de vedere feroviar la km 363+764 pe Magistrala (Bucuresti - Craiova - Timisoara).</w:t>
      </w:r>
    </w:p>
    <w:p>
      <w:pPr>
        <w:pStyle w:val="7"/>
        <w:jc w:val="both"/>
        <w:rPr>
          <w:rFonts w:hint="default"/>
          <w:b w:val="0"/>
          <w:bCs w:val="0"/>
          <w:sz w:val="28"/>
          <w:szCs w:val="28"/>
          <w:lang w:val="ro-RO"/>
        </w:rPr>
      </w:pPr>
    </w:p>
    <w:p>
      <w:pPr>
        <w:pStyle w:val="7"/>
        <w:jc w:val="both"/>
        <w:rPr>
          <w:rFonts w:hint="default"/>
          <w:b/>
          <w:bCs/>
          <w:sz w:val="28"/>
          <w:szCs w:val="28"/>
          <w:vertAlign w:val="baseline"/>
          <w:lang w:val="ro-RO"/>
        </w:rPr>
      </w:pPr>
      <w:r>
        <w:rPr>
          <w:rFonts w:hint="default"/>
          <w:b/>
          <w:bCs/>
          <w:sz w:val="28"/>
          <w:szCs w:val="28"/>
          <w:lang w:val="ro-RO"/>
        </w:rPr>
        <w:t>ANEXA NR.8</w:t>
      </w:r>
      <w:r>
        <w:rPr>
          <w:rFonts w:hint="default"/>
          <w:b/>
          <w:bCs/>
          <w:sz w:val="28"/>
          <w:szCs w:val="28"/>
          <w:vertAlign w:val="superscript"/>
          <w:lang w:val="ro-RO"/>
        </w:rPr>
        <w:t xml:space="preserve"> c  </w:t>
      </w:r>
      <w:r>
        <w:rPr>
          <w:rFonts w:hint="default"/>
          <w:b/>
          <w:bCs/>
          <w:sz w:val="28"/>
          <w:szCs w:val="28"/>
          <w:vertAlign w:val="baseline"/>
          <w:lang w:val="ro-RO"/>
        </w:rPr>
        <w:t>REȚEAUA DE CĂI NAVIGABILE INTERIOARE ȘI PORTURI</w:t>
      </w:r>
    </w:p>
    <w:p>
      <w:pPr>
        <w:pStyle w:val="7"/>
        <w:jc w:val="both"/>
        <w:rPr>
          <w:sz w:val="28"/>
          <w:szCs w:val="28"/>
        </w:rPr>
      </w:pPr>
      <w:r>
        <w:rPr>
          <w:rFonts w:hint="default"/>
          <w:b w:val="0"/>
          <w:bCs w:val="0"/>
          <w:sz w:val="28"/>
          <w:szCs w:val="28"/>
          <w:vertAlign w:val="baseline"/>
          <w:lang w:val="ro-RO"/>
        </w:rPr>
        <w:t xml:space="preserve">Port Drobeta Turnu Severin km 931-933, deschis trafic internațional de mărfuri și călători, situat pe partea stângă a Dunării.  Lungimea Dunării pe raza </w:t>
      </w:r>
      <w:r>
        <w:rPr>
          <w:rFonts w:hint="default"/>
          <w:b w:val="0"/>
          <w:bCs w:val="0"/>
          <w:sz w:val="28"/>
          <w:szCs w:val="28"/>
          <w:lang w:val="ro-RO"/>
        </w:rPr>
        <w:t>UAT Municipiul Dr.Tr.Severin este de 22,1 km.</w:t>
      </w:r>
    </w:p>
    <w:p>
      <w:pPr>
        <w:pStyle w:val="15"/>
        <w:tabs>
          <w:tab w:val="left" w:pos="1041"/>
        </w:tabs>
        <w:spacing w:before="1"/>
        <w:ind w:left="0" w:leftChars="0" w:firstLine="280" w:firstLineChars="100"/>
        <w:jc w:val="both"/>
        <w:rPr>
          <w:color w:val="auto"/>
          <w:sz w:val="28"/>
          <w:szCs w:val="28"/>
        </w:rPr>
      </w:pPr>
      <w:r>
        <w:rPr>
          <w:color w:val="auto"/>
          <w:sz w:val="28"/>
          <w:szCs w:val="28"/>
        </w:rPr>
        <w:t xml:space="preserve"> Portul Drobeta Tu</w:t>
      </w:r>
      <w:r>
        <w:rPr>
          <w:rFonts w:hint="default"/>
          <w:color w:val="auto"/>
          <w:sz w:val="28"/>
          <w:szCs w:val="28"/>
          <w:lang w:val="ro-RO"/>
        </w:rPr>
        <w:t>rn</w:t>
      </w:r>
      <w:r>
        <w:rPr>
          <w:color w:val="auto"/>
          <w:sz w:val="28"/>
          <w:szCs w:val="28"/>
        </w:rPr>
        <w:t>u Severin asigura legaturile fluviale cu porturile invecinate- Orsova, Calafat, Bechet, Corabia. Dat fiind contextul economic, traficul fluvial de marfuri este relativ redus.</w:t>
      </w:r>
    </w:p>
    <w:p>
      <w:pPr>
        <w:pStyle w:val="7"/>
        <w:jc w:val="both"/>
        <w:rPr>
          <w:sz w:val="28"/>
          <w:szCs w:val="28"/>
        </w:rPr>
      </w:pPr>
    </w:p>
    <w:p>
      <w:pPr>
        <w:pStyle w:val="7"/>
        <w:jc w:val="both"/>
        <w:rPr>
          <w:sz w:val="28"/>
          <w:szCs w:val="28"/>
        </w:rPr>
      </w:pPr>
    </w:p>
    <w:p>
      <w:pPr>
        <w:rPr>
          <w:rFonts w:hint="default" w:ascii="Times New Roman" w:hAnsi="Times New Roman" w:cs="Times New Roman"/>
          <w:b/>
          <w:sz w:val="26"/>
          <w:szCs w:val="26"/>
          <w:lang w:val="ro-RO"/>
        </w:rPr>
      </w:pPr>
      <w:r>
        <w:rPr>
          <w:rFonts w:ascii="Times New Roman" w:hAnsi="Times New Roman" w:cs="Times New Roman"/>
          <w:b/>
          <w:sz w:val="26"/>
          <w:szCs w:val="26"/>
        </w:rPr>
        <w:t>ANEXA NR.9</w:t>
      </w:r>
      <w:r>
        <w:rPr>
          <w:rFonts w:hint="default" w:cs="Times New Roman"/>
          <w:b/>
          <w:sz w:val="26"/>
          <w:szCs w:val="26"/>
          <w:lang w:val="ro-RO"/>
        </w:rPr>
        <w:t xml:space="preserve">  LA STATUT </w:t>
      </w:r>
    </w:p>
    <w:p>
      <w:pPr>
        <w:rPr>
          <w:rFonts w:ascii="Times New Roman" w:hAnsi="Times New Roman" w:cs="Times New Roman"/>
          <w:b/>
          <w:sz w:val="26"/>
          <w:szCs w:val="26"/>
        </w:rPr>
      </w:pPr>
    </w:p>
    <w:p>
      <w:pPr>
        <w:rPr>
          <w:rFonts w:ascii="Times New Roman" w:hAnsi="Times New Roman" w:cs="Times New Roman"/>
          <w:sz w:val="26"/>
          <w:szCs w:val="26"/>
        </w:rPr>
      </w:pPr>
      <w:r>
        <w:rPr>
          <w:rFonts w:ascii="Times New Roman" w:hAnsi="Times New Roman" w:cs="Times New Roman"/>
          <w:b/>
          <w:sz w:val="26"/>
          <w:szCs w:val="26"/>
        </w:rPr>
        <w:t>Principalele instituții din domeniul educației, cercetării,</w:t>
      </w:r>
      <w:r>
        <w:rPr>
          <w:rFonts w:ascii="Times New Roman" w:hAnsi="Times New Roman" w:cs="Times New Roman"/>
          <w:sz w:val="26"/>
          <w:szCs w:val="26"/>
        </w:rPr>
        <w:t xml:space="preserve"> </w:t>
      </w:r>
      <w:r>
        <w:rPr>
          <w:rFonts w:ascii="Times New Roman" w:hAnsi="Times New Roman" w:cs="Times New Roman"/>
          <w:b/>
          <w:sz w:val="26"/>
          <w:szCs w:val="26"/>
        </w:rPr>
        <w:t>culturii,</w:t>
      </w:r>
      <w:r>
        <w:rPr>
          <w:rFonts w:ascii="Times New Roman" w:hAnsi="Times New Roman" w:cs="Times New Roman"/>
          <w:sz w:val="26"/>
          <w:szCs w:val="26"/>
        </w:rPr>
        <w:t xml:space="preserve"> </w:t>
      </w:r>
      <w:r>
        <w:rPr>
          <w:rFonts w:ascii="Times New Roman" w:hAnsi="Times New Roman" w:cs="Times New Roman"/>
          <w:b/>
          <w:sz w:val="26"/>
          <w:szCs w:val="26"/>
        </w:rPr>
        <w:t>sănătății, asistenței</w:t>
      </w:r>
      <w:r>
        <w:rPr>
          <w:rFonts w:ascii="Times New Roman" w:hAnsi="Times New Roman" w:cs="Times New Roman"/>
          <w:sz w:val="26"/>
          <w:szCs w:val="26"/>
        </w:rPr>
        <w:t xml:space="preserve"> </w:t>
      </w:r>
      <w:r>
        <w:rPr>
          <w:rFonts w:ascii="Times New Roman" w:hAnsi="Times New Roman" w:cs="Times New Roman"/>
          <w:b/>
          <w:sz w:val="26"/>
          <w:szCs w:val="26"/>
        </w:rPr>
        <w:t>sociale, presei, radioului, televiziunii și altele asemenea</w:t>
      </w:r>
      <w:r>
        <w:rPr>
          <w:rFonts w:ascii="Times New Roman" w:hAnsi="Times New Roman" w:cs="Times New Roman"/>
          <w:sz w:val="26"/>
          <w:szCs w:val="26"/>
        </w:rPr>
        <w:t>.</w:t>
      </w:r>
    </w:p>
    <w:p>
      <w:pPr>
        <w:rPr>
          <w:rFonts w:ascii="Times New Roman" w:hAnsi="Times New Roman" w:cs="Times New Roman"/>
          <w:sz w:val="26"/>
          <w:szCs w:val="26"/>
        </w:rPr>
      </w:pPr>
    </w:p>
    <w:p>
      <w:pPr>
        <w:rPr>
          <w:rFonts w:ascii="Times New Roman" w:hAnsi="Times New Roman" w:cs="Times New Roman"/>
          <w:sz w:val="26"/>
          <w:szCs w:val="26"/>
        </w:rPr>
      </w:pPr>
    </w:p>
    <w:p>
      <w:pPr>
        <w:numPr>
          <w:ilvl w:val="0"/>
          <w:numId w:val="29"/>
        </w:numPr>
        <w:rPr>
          <w:rFonts w:hint="default" w:ascii="Times New Roman" w:hAnsi="Times New Roman" w:cs="Times New Roman"/>
          <w:b/>
          <w:bCs/>
          <w:sz w:val="26"/>
          <w:szCs w:val="26"/>
          <w:lang w:val="ro-RO"/>
        </w:rPr>
      </w:pPr>
      <w:r>
        <w:rPr>
          <w:rFonts w:hint="default" w:cs="Times New Roman"/>
          <w:b/>
          <w:bCs/>
          <w:sz w:val="26"/>
          <w:szCs w:val="26"/>
          <w:lang w:val="ro-RO"/>
        </w:rPr>
        <w:t>Instituții din domeniul educației și cercetării</w:t>
      </w:r>
    </w:p>
    <w:p>
      <w:pPr>
        <w:keepNext w:val="0"/>
        <w:keepLines w:val="0"/>
        <w:widowControl/>
        <w:suppressLineNumbers w:val="0"/>
        <w:jc w:val="left"/>
        <w:rPr>
          <w:rFonts w:hint="default" w:ascii="Times New Roman" w:hAnsi="Times New Roman" w:cs="Times New Roman"/>
          <w:b/>
          <w:bCs/>
          <w:sz w:val="28"/>
          <w:szCs w:val="28"/>
          <w:lang w:val="ro-RO"/>
        </w:rPr>
      </w:pPr>
    </w:p>
    <w:p>
      <w:pPr>
        <w:pStyle w:val="7"/>
        <w:kinsoku w:val="0"/>
        <w:overflowPunct w:val="0"/>
        <w:spacing w:before="4" w:after="1"/>
        <w:rPr>
          <w:rFonts w:hint="default"/>
          <w:sz w:val="13"/>
          <w:szCs w:val="24"/>
        </w:rPr>
      </w:pPr>
    </w:p>
    <w:tbl>
      <w:tblPr>
        <w:tblStyle w:val="6"/>
        <w:tblW w:w="0" w:type="auto"/>
        <w:tblInd w:w="48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17"/>
        <w:gridCol w:w="1186"/>
        <w:gridCol w:w="908"/>
        <w:gridCol w:w="1076"/>
        <w:gridCol w:w="123"/>
        <w:gridCol w:w="953"/>
        <w:gridCol w:w="635"/>
        <w:gridCol w:w="664"/>
        <w:gridCol w:w="621"/>
        <w:gridCol w:w="6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1617" w:type="dxa"/>
            <w:vMerge w:val="restart"/>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spacing w:before="33"/>
              <w:ind w:left="103"/>
              <w:rPr>
                <w:rFonts w:hint="default"/>
                <w:spacing w:val="-2"/>
                <w:sz w:val="18"/>
                <w:szCs w:val="24"/>
              </w:rPr>
            </w:pPr>
            <w:r>
              <w:rPr>
                <w:rFonts w:hint="default"/>
                <w:spacing w:val="-6"/>
                <w:sz w:val="18"/>
                <w:szCs w:val="24"/>
              </w:rPr>
              <w:t>TIP</w:t>
            </w:r>
            <w:r>
              <w:rPr>
                <w:rFonts w:hint="default"/>
                <w:spacing w:val="-9"/>
                <w:sz w:val="18"/>
                <w:szCs w:val="24"/>
              </w:rPr>
              <w:t xml:space="preserve"> </w:t>
            </w:r>
            <w:r>
              <w:rPr>
                <w:rFonts w:hint="default"/>
                <w:spacing w:val="-2"/>
                <w:sz w:val="18"/>
                <w:szCs w:val="24"/>
              </w:rPr>
              <w:t>UNITATE</w:t>
            </w:r>
          </w:p>
        </w:tc>
        <w:tc>
          <w:tcPr>
            <w:tcW w:w="1186" w:type="dxa"/>
            <w:vMerge w:val="restart"/>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spacing w:before="0" w:line="240" w:lineRule="atLeast"/>
              <w:ind w:left="122" w:right="71"/>
              <w:rPr>
                <w:rFonts w:hint="default"/>
                <w:spacing w:val="-6"/>
                <w:sz w:val="18"/>
                <w:szCs w:val="24"/>
              </w:rPr>
            </w:pPr>
            <w:r>
              <w:rPr>
                <w:rFonts w:hint="default"/>
                <w:spacing w:val="-4"/>
                <w:sz w:val="18"/>
                <w:szCs w:val="24"/>
                <w:lang w:val="ro-RO"/>
              </w:rPr>
              <w:t xml:space="preserve">Scoala </w:t>
            </w:r>
            <w:r>
              <w:rPr>
                <w:rFonts w:hint="default"/>
                <w:spacing w:val="-4"/>
                <w:sz w:val="18"/>
                <w:szCs w:val="24"/>
              </w:rPr>
              <w:t xml:space="preserve">. </w:t>
            </w:r>
            <w:r>
              <w:rPr>
                <w:rFonts w:hint="default"/>
                <w:spacing w:val="-2"/>
                <w:sz w:val="18"/>
                <w:szCs w:val="24"/>
              </w:rPr>
              <w:t>Postliceal</w:t>
            </w:r>
            <w:r>
              <w:rPr>
                <w:rFonts w:hint="default"/>
                <w:spacing w:val="-2"/>
                <w:sz w:val="18"/>
                <w:szCs w:val="24"/>
                <w:lang w:val="ro-RO"/>
              </w:rPr>
              <w:t>ă</w:t>
            </w:r>
            <w:r>
              <w:rPr>
                <w:rFonts w:hint="default"/>
                <w:spacing w:val="-2"/>
                <w:sz w:val="18"/>
                <w:szCs w:val="24"/>
              </w:rPr>
              <w:t xml:space="preserve"> </w:t>
            </w:r>
            <w:r>
              <w:rPr>
                <w:rFonts w:hint="default"/>
                <w:spacing w:val="-6"/>
                <w:sz w:val="18"/>
                <w:szCs w:val="24"/>
              </w:rPr>
              <w:t>PJ</w:t>
            </w:r>
          </w:p>
        </w:tc>
        <w:tc>
          <w:tcPr>
            <w:tcW w:w="908" w:type="dxa"/>
            <w:vMerge w:val="restart"/>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ind w:left="122"/>
              <w:rPr>
                <w:rFonts w:hint="default"/>
                <w:b/>
                <w:spacing w:val="-2"/>
                <w:sz w:val="18"/>
                <w:szCs w:val="24"/>
              </w:rPr>
            </w:pPr>
            <w:r>
              <w:rPr>
                <w:rFonts w:hint="default"/>
                <w:b/>
                <w:spacing w:val="-2"/>
                <w:sz w:val="18"/>
                <w:szCs w:val="24"/>
              </w:rPr>
              <w:t>Licee</w:t>
            </w:r>
          </w:p>
          <w:p>
            <w:pPr>
              <w:pStyle w:val="16"/>
              <w:kinsoku w:val="0"/>
              <w:overflowPunct w:val="0"/>
              <w:spacing w:before="0"/>
              <w:rPr>
                <w:rFonts w:hint="default"/>
                <w:sz w:val="24"/>
                <w:szCs w:val="24"/>
              </w:rPr>
            </w:pPr>
          </w:p>
          <w:p>
            <w:pPr>
              <w:pStyle w:val="16"/>
              <w:kinsoku w:val="0"/>
              <w:overflowPunct w:val="0"/>
              <w:spacing w:before="0" w:line="185" w:lineRule="exact"/>
              <w:ind w:left="122"/>
              <w:rPr>
                <w:rFonts w:hint="default"/>
                <w:spacing w:val="-5"/>
                <w:w w:val="90"/>
                <w:sz w:val="18"/>
                <w:szCs w:val="24"/>
              </w:rPr>
            </w:pPr>
            <w:r>
              <w:rPr>
                <w:rFonts w:hint="default"/>
                <w:spacing w:val="-5"/>
                <w:w w:val="90"/>
                <w:sz w:val="18"/>
                <w:szCs w:val="24"/>
              </w:rPr>
              <w:t>PJ</w:t>
            </w:r>
          </w:p>
        </w:tc>
        <w:tc>
          <w:tcPr>
            <w:tcW w:w="1199" w:type="dxa"/>
            <w:gridSpan w:val="2"/>
            <w:vMerge w:val="restart"/>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ind w:left="121"/>
              <w:rPr>
                <w:rFonts w:hint="default"/>
                <w:spacing w:val="-5"/>
                <w:sz w:val="18"/>
                <w:szCs w:val="24"/>
                <w:lang w:val="ro-RO"/>
              </w:rPr>
            </w:pPr>
            <w:r>
              <w:rPr>
                <w:rFonts w:hint="default"/>
                <w:spacing w:val="-5"/>
                <w:sz w:val="18"/>
                <w:szCs w:val="24"/>
                <w:lang w:val="ro-RO"/>
              </w:rPr>
              <w:t xml:space="preserve">Scoala </w:t>
            </w:r>
          </w:p>
          <w:p>
            <w:pPr>
              <w:pStyle w:val="16"/>
              <w:kinsoku w:val="0"/>
              <w:overflowPunct w:val="0"/>
              <w:spacing w:before="0" w:line="240" w:lineRule="atLeast"/>
              <w:ind w:left="121" w:right="73" w:hanging="7"/>
              <w:rPr>
                <w:rFonts w:hint="default"/>
                <w:spacing w:val="-6"/>
                <w:sz w:val="18"/>
                <w:szCs w:val="24"/>
              </w:rPr>
            </w:pPr>
            <w:r>
              <w:rPr>
                <w:rFonts w:hint="default"/>
                <w:spacing w:val="-2"/>
                <w:sz w:val="18"/>
                <w:szCs w:val="24"/>
              </w:rPr>
              <w:t xml:space="preserve">gimnazialii </w:t>
            </w:r>
            <w:r>
              <w:rPr>
                <w:rFonts w:hint="default"/>
                <w:spacing w:val="-6"/>
                <w:sz w:val="18"/>
                <w:szCs w:val="24"/>
              </w:rPr>
              <w:t>PJ</w:t>
            </w:r>
          </w:p>
        </w:tc>
        <w:tc>
          <w:tcPr>
            <w:tcW w:w="953" w:type="dxa"/>
            <w:vMerge w:val="restart"/>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ind w:left="113"/>
              <w:rPr>
                <w:rFonts w:hint="default"/>
                <w:spacing w:val="-5"/>
                <w:sz w:val="18"/>
                <w:szCs w:val="24"/>
                <w:lang w:val="ro-RO"/>
              </w:rPr>
            </w:pPr>
            <w:r>
              <w:rPr>
                <w:rFonts w:hint="default"/>
                <w:spacing w:val="-5"/>
                <w:sz w:val="18"/>
                <w:szCs w:val="24"/>
                <w:lang w:val="ro-RO"/>
              </w:rPr>
              <w:t xml:space="preserve">Scoala </w:t>
            </w:r>
          </w:p>
          <w:p>
            <w:pPr>
              <w:pStyle w:val="16"/>
              <w:kinsoku w:val="0"/>
              <w:overflowPunct w:val="0"/>
              <w:ind w:left="115"/>
              <w:rPr>
                <w:rFonts w:hint="default"/>
                <w:b/>
                <w:spacing w:val="-2"/>
                <w:w w:val="105"/>
                <w:sz w:val="17"/>
                <w:szCs w:val="24"/>
              </w:rPr>
            </w:pPr>
            <w:r>
              <w:rPr>
                <w:rFonts w:hint="default"/>
                <w:b/>
                <w:spacing w:val="-2"/>
                <w:w w:val="105"/>
                <w:sz w:val="17"/>
                <w:szCs w:val="24"/>
              </w:rPr>
              <w:t>primara</w:t>
            </w:r>
          </w:p>
          <w:p>
            <w:pPr>
              <w:pStyle w:val="16"/>
              <w:kinsoku w:val="0"/>
              <w:overflowPunct w:val="0"/>
              <w:spacing w:line="185" w:lineRule="exact"/>
              <w:ind w:left="120"/>
              <w:rPr>
                <w:rFonts w:hint="default"/>
                <w:spacing w:val="-5"/>
                <w:sz w:val="18"/>
                <w:szCs w:val="24"/>
              </w:rPr>
            </w:pPr>
            <w:r>
              <w:rPr>
                <w:rFonts w:hint="default"/>
                <w:spacing w:val="-5"/>
                <w:sz w:val="18"/>
                <w:szCs w:val="24"/>
              </w:rPr>
              <w:t>AR</w:t>
            </w:r>
          </w:p>
        </w:tc>
        <w:tc>
          <w:tcPr>
            <w:tcW w:w="1299" w:type="dxa"/>
            <w:gridSpan w:val="2"/>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spacing w:before="33"/>
              <w:ind w:left="103"/>
              <w:rPr>
                <w:rFonts w:hint="default"/>
                <w:spacing w:val="-2"/>
                <w:w w:val="110"/>
                <w:sz w:val="18"/>
                <w:szCs w:val="24"/>
                <w:lang w:val="ro-RO"/>
              </w:rPr>
            </w:pPr>
            <w:r>
              <w:rPr>
                <w:rFonts w:hint="default"/>
                <w:spacing w:val="-2"/>
                <w:w w:val="110"/>
                <w:sz w:val="18"/>
                <w:szCs w:val="24"/>
              </w:rPr>
              <w:t>Gr</w:t>
            </w:r>
            <w:r>
              <w:rPr>
                <w:rFonts w:hint="default"/>
                <w:spacing w:val="-2"/>
                <w:w w:val="110"/>
                <w:sz w:val="18"/>
                <w:szCs w:val="24"/>
                <w:lang w:val="ro-RO"/>
              </w:rPr>
              <w:t>ădinițe</w:t>
            </w:r>
          </w:p>
        </w:tc>
        <w:tc>
          <w:tcPr>
            <w:tcW w:w="1235" w:type="dxa"/>
            <w:gridSpan w:val="2"/>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spacing w:line="206" w:lineRule="exact"/>
              <w:ind w:left="125"/>
              <w:rPr>
                <w:rFonts w:hint="default"/>
                <w:spacing w:val="-10"/>
                <w:w w:val="105"/>
                <w:sz w:val="18"/>
                <w:szCs w:val="24"/>
              </w:rPr>
            </w:pPr>
            <w:r>
              <w:rPr>
                <w:rFonts w:hint="default"/>
                <w:w w:val="105"/>
                <w:sz w:val="18"/>
                <w:szCs w:val="24"/>
              </w:rPr>
              <w:t>Cre</w:t>
            </w:r>
            <w:r>
              <w:rPr>
                <w:rFonts w:hint="default"/>
                <w:w w:val="105"/>
                <w:sz w:val="18"/>
                <w:szCs w:val="24"/>
                <w:lang w:val="ro-RO"/>
              </w:rPr>
              <w:t>ș</w:t>
            </w:r>
            <w:r>
              <w:rPr>
                <w:rFonts w:hint="default"/>
                <w:spacing w:val="-10"/>
                <w:w w:val="105"/>
                <w:sz w:val="18"/>
                <w:szCs w:val="24"/>
              </w:rPr>
              <w:t>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trPr>
        <w:tc>
          <w:tcPr>
            <w:tcW w:w="1617" w:type="dxa"/>
            <w:vMerge w:val="continue"/>
            <w:tcBorders>
              <w:top w:val="nil"/>
              <w:left w:val="single" w:color="000000" w:sz="6" w:space="0"/>
              <w:bottom w:val="single" w:color="000000" w:sz="6" w:space="0"/>
              <w:right w:val="single" w:color="000000" w:sz="6" w:space="0"/>
              <w:tl2br w:val="nil"/>
              <w:tr2bl w:val="nil"/>
            </w:tcBorders>
            <w:noWrap w:val="0"/>
            <w:vAlign w:val="top"/>
          </w:tcPr>
          <w:p>
            <w:pPr>
              <w:pStyle w:val="7"/>
              <w:kinsoku w:val="0"/>
              <w:overflowPunct w:val="0"/>
              <w:spacing w:before="4" w:after="1"/>
              <w:rPr>
                <w:rFonts w:hint="default"/>
                <w:sz w:val="2"/>
                <w:szCs w:val="24"/>
              </w:rPr>
            </w:pPr>
          </w:p>
        </w:tc>
        <w:tc>
          <w:tcPr>
            <w:tcW w:w="1186" w:type="dxa"/>
            <w:vMerge w:val="continue"/>
            <w:tcBorders>
              <w:top w:val="nil"/>
              <w:left w:val="single" w:color="000000" w:sz="6" w:space="0"/>
              <w:bottom w:val="single" w:color="000000" w:sz="6" w:space="0"/>
              <w:right w:val="single" w:color="000000" w:sz="6" w:space="0"/>
              <w:tl2br w:val="nil"/>
              <w:tr2bl w:val="nil"/>
            </w:tcBorders>
            <w:noWrap w:val="0"/>
            <w:vAlign w:val="top"/>
          </w:tcPr>
          <w:p>
            <w:pPr>
              <w:pStyle w:val="7"/>
              <w:kinsoku w:val="0"/>
              <w:overflowPunct w:val="0"/>
              <w:spacing w:before="4" w:after="1"/>
              <w:rPr>
                <w:rFonts w:hint="default"/>
                <w:sz w:val="2"/>
                <w:szCs w:val="24"/>
              </w:rPr>
            </w:pPr>
          </w:p>
        </w:tc>
        <w:tc>
          <w:tcPr>
            <w:tcW w:w="908" w:type="dxa"/>
            <w:vMerge w:val="continue"/>
            <w:tcBorders>
              <w:top w:val="nil"/>
              <w:left w:val="single" w:color="000000" w:sz="6" w:space="0"/>
              <w:bottom w:val="single" w:color="000000" w:sz="6" w:space="0"/>
              <w:right w:val="single" w:color="000000" w:sz="6" w:space="0"/>
              <w:tl2br w:val="nil"/>
              <w:tr2bl w:val="nil"/>
            </w:tcBorders>
            <w:noWrap w:val="0"/>
            <w:vAlign w:val="top"/>
          </w:tcPr>
          <w:p>
            <w:pPr>
              <w:pStyle w:val="7"/>
              <w:kinsoku w:val="0"/>
              <w:overflowPunct w:val="0"/>
              <w:spacing w:before="4" w:after="1"/>
              <w:rPr>
                <w:rFonts w:hint="default"/>
                <w:sz w:val="2"/>
                <w:szCs w:val="24"/>
              </w:rPr>
            </w:pPr>
          </w:p>
        </w:tc>
        <w:tc>
          <w:tcPr>
            <w:tcW w:w="1199" w:type="dxa"/>
            <w:gridSpan w:val="2"/>
            <w:vMerge w:val="continue"/>
            <w:tcBorders>
              <w:top w:val="nil"/>
              <w:left w:val="single" w:color="000000" w:sz="6" w:space="0"/>
              <w:bottom w:val="single" w:color="000000" w:sz="6" w:space="0"/>
              <w:right w:val="single" w:color="000000" w:sz="6" w:space="0"/>
              <w:tl2br w:val="nil"/>
              <w:tr2bl w:val="nil"/>
            </w:tcBorders>
            <w:noWrap w:val="0"/>
            <w:vAlign w:val="top"/>
          </w:tcPr>
          <w:p>
            <w:pPr>
              <w:pStyle w:val="7"/>
              <w:kinsoku w:val="0"/>
              <w:overflowPunct w:val="0"/>
              <w:spacing w:before="4" w:after="1"/>
              <w:rPr>
                <w:rFonts w:hint="default"/>
                <w:sz w:val="2"/>
                <w:szCs w:val="24"/>
              </w:rPr>
            </w:pPr>
          </w:p>
        </w:tc>
        <w:tc>
          <w:tcPr>
            <w:tcW w:w="953" w:type="dxa"/>
            <w:vMerge w:val="continue"/>
            <w:tcBorders>
              <w:top w:val="nil"/>
              <w:left w:val="single" w:color="000000" w:sz="6" w:space="0"/>
              <w:bottom w:val="single" w:color="000000" w:sz="6" w:space="0"/>
              <w:right w:val="single" w:color="000000" w:sz="6" w:space="0"/>
              <w:tl2br w:val="nil"/>
              <w:tr2bl w:val="nil"/>
            </w:tcBorders>
            <w:noWrap w:val="0"/>
            <w:vAlign w:val="top"/>
          </w:tcPr>
          <w:p>
            <w:pPr>
              <w:pStyle w:val="7"/>
              <w:kinsoku w:val="0"/>
              <w:overflowPunct w:val="0"/>
              <w:spacing w:before="4" w:after="1"/>
              <w:rPr>
                <w:rFonts w:hint="default"/>
                <w:sz w:val="2"/>
                <w:szCs w:val="24"/>
              </w:rPr>
            </w:pPr>
          </w:p>
        </w:tc>
        <w:tc>
          <w:tcPr>
            <w:tcW w:w="635"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spacing w:before="11"/>
              <w:ind w:left="106"/>
              <w:rPr>
                <w:rFonts w:hint="default"/>
                <w:spacing w:val="-5"/>
                <w:w w:val="95"/>
                <w:sz w:val="18"/>
                <w:szCs w:val="24"/>
              </w:rPr>
            </w:pPr>
            <w:r>
              <w:rPr>
                <w:rFonts w:hint="default"/>
                <w:spacing w:val="-5"/>
                <w:w w:val="95"/>
                <w:sz w:val="18"/>
                <w:szCs w:val="24"/>
              </w:rPr>
              <w:t>PJ</w:t>
            </w:r>
          </w:p>
        </w:tc>
        <w:tc>
          <w:tcPr>
            <w:tcW w:w="664"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spacing w:before="4"/>
              <w:ind w:left="134"/>
              <w:rPr>
                <w:rFonts w:hint="default"/>
                <w:spacing w:val="-5"/>
                <w:sz w:val="18"/>
                <w:szCs w:val="24"/>
              </w:rPr>
            </w:pPr>
            <w:r>
              <w:rPr>
                <w:rFonts w:hint="default"/>
                <w:spacing w:val="-5"/>
                <w:sz w:val="18"/>
                <w:szCs w:val="24"/>
              </w:rPr>
              <w:t>AR</w:t>
            </w:r>
          </w:p>
        </w:tc>
        <w:tc>
          <w:tcPr>
            <w:tcW w:w="621"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spacing w:before="4"/>
              <w:ind w:left="127"/>
              <w:rPr>
                <w:rFonts w:hint="default"/>
                <w:spacing w:val="-5"/>
                <w:w w:val="95"/>
                <w:sz w:val="18"/>
                <w:szCs w:val="24"/>
              </w:rPr>
            </w:pPr>
            <w:r>
              <w:rPr>
                <w:rFonts w:hint="default"/>
                <w:spacing w:val="-5"/>
                <w:w w:val="95"/>
                <w:sz w:val="18"/>
                <w:szCs w:val="24"/>
              </w:rPr>
              <w:t>PJ</w:t>
            </w:r>
          </w:p>
        </w:tc>
        <w:tc>
          <w:tcPr>
            <w:tcW w:w="614"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spacing w:before="4"/>
              <w:ind w:left="127"/>
              <w:rPr>
                <w:rFonts w:hint="default"/>
                <w:spacing w:val="-5"/>
                <w:sz w:val="18"/>
                <w:szCs w:val="24"/>
              </w:rPr>
            </w:pPr>
            <w:r>
              <w:rPr>
                <w:rFonts w:hint="default"/>
                <w:spacing w:val="-5"/>
                <w:sz w:val="18"/>
                <w:szCs w:val="24"/>
              </w:rPr>
              <w:t>AR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5" w:hRule="atLeast"/>
        </w:trPr>
        <w:tc>
          <w:tcPr>
            <w:tcW w:w="1617"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spacing w:line="280" w:lineRule="auto"/>
              <w:ind w:left="102" w:right="62" w:firstLine="5"/>
              <w:rPr>
                <w:rFonts w:hint="default"/>
                <w:spacing w:val="-2"/>
                <w:sz w:val="18"/>
                <w:szCs w:val="24"/>
              </w:rPr>
            </w:pPr>
            <w:r>
              <w:rPr>
                <w:rFonts w:hint="default"/>
                <w:w w:val="105"/>
                <w:sz w:val="18"/>
                <w:szCs w:val="24"/>
              </w:rPr>
              <w:t>Unitati</w:t>
            </w:r>
            <w:r>
              <w:rPr>
                <w:rFonts w:hint="default"/>
                <w:spacing w:val="-17"/>
                <w:w w:val="105"/>
                <w:sz w:val="18"/>
                <w:szCs w:val="24"/>
              </w:rPr>
              <w:t xml:space="preserve"> </w:t>
            </w:r>
            <w:r>
              <w:rPr>
                <w:rFonts w:hint="default"/>
                <w:w w:val="105"/>
                <w:sz w:val="18"/>
                <w:szCs w:val="24"/>
              </w:rPr>
              <w:t>de</w:t>
            </w:r>
            <w:r>
              <w:rPr>
                <w:rFonts w:hint="default"/>
                <w:w w:val="105"/>
                <w:sz w:val="18"/>
                <w:szCs w:val="24"/>
                <w:lang w:val="ro-RO"/>
              </w:rPr>
              <w:t xml:space="preserve"> </w:t>
            </w:r>
            <w:r>
              <w:rPr>
                <w:rFonts w:hint="default"/>
                <w:w w:val="105"/>
                <w:sz w:val="18"/>
                <w:szCs w:val="24"/>
              </w:rPr>
              <w:t xml:space="preserve">stat </w:t>
            </w:r>
            <w:r>
              <w:rPr>
                <w:rFonts w:hint="default"/>
                <w:spacing w:val="-4"/>
                <w:w w:val="105"/>
                <w:sz w:val="18"/>
                <w:szCs w:val="24"/>
              </w:rPr>
              <w:t xml:space="preserve">HCL </w:t>
            </w:r>
            <w:r>
              <w:rPr>
                <w:rFonts w:hint="default"/>
                <w:spacing w:val="-2"/>
                <w:sz w:val="18"/>
                <w:szCs w:val="24"/>
              </w:rPr>
              <w:t>10/31.01.2023</w:t>
            </w:r>
          </w:p>
          <w:p>
            <w:pPr>
              <w:pStyle w:val="16"/>
              <w:kinsoku w:val="0"/>
              <w:overflowPunct w:val="0"/>
              <w:spacing w:before="2" w:line="177" w:lineRule="exact"/>
              <w:ind w:left="102"/>
              <w:rPr>
                <w:rFonts w:hint="default"/>
                <w:spacing w:val="-2"/>
                <w:w w:val="105"/>
                <w:sz w:val="18"/>
                <w:szCs w:val="24"/>
              </w:rPr>
            </w:pPr>
            <w:r>
              <w:rPr>
                <w:rFonts w:hint="default"/>
                <w:spacing w:val="-2"/>
                <w:w w:val="105"/>
                <w:sz w:val="18"/>
                <w:szCs w:val="24"/>
              </w:rPr>
              <w:t>11/31.01.2023</w:t>
            </w:r>
          </w:p>
        </w:tc>
        <w:tc>
          <w:tcPr>
            <w:tcW w:w="1186"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ind w:left="117"/>
              <w:rPr>
                <w:rFonts w:hint="default"/>
                <w:w w:val="105"/>
                <w:sz w:val="18"/>
                <w:szCs w:val="24"/>
              </w:rPr>
            </w:pPr>
            <w:r>
              <w:rPr>
                <w:rFonts w:hint="default"/>
                <w:w w:val="105"/>
                <w:sz w:val="18"/>
                <w:szCs w:val="24"/>
              </w:rPr>
              <w:t>1</w:t>
            </w:r>
          </w:p>
        </w:tc>
        <w:tc>
          <w:tcPr>
            <w:tcW w:w="908"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ind w:left="121"/>
              <w:rPr>
                <w:rFonts w:hint="default"/>
                <w:w w:val="109"/>
                <w:sz w:val="18"/>
                <w:szCs w:val="24"/>
              </w:rPr>
            </w:pPr>
            <w:r>
              <w:rPr>
                <w:rFonts w:hint="default"/>
                <w:w w:val="109"/>
                <w:sz w:val="18"/>
                <w:szCs w:val="24"/>
              </w:rPr>
              <w:t>9</w:t>
            </w:r>
          </w:p>
        </w:tc>
        <w:tc>
          <w:tcPr>
            <w:tcW w:w="1076"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spacing w:before="33"/>
              <w:ind w:left="116"/>
              <w:rPr>
                <w:rFonts w:hint="default"/>
                <w:spacing w:val="-5"/>
                <w:w w:val="110"/>
                <w:sz w:val="18"/>
                <w:szCs w:val="24"/>
              </w:rPr>
            </w:pPr>
            <w:r>
              <w:rPr>
                <w:rFonts w:hint="default"/>
                <w:spacing w:val="-5"/>
                <w:w w:val="110"/>
                <w:sz w:val="18"/>
                <w:szCs w:val="24"/>
              </w:rPr>
              <w:t>11</w:t>
            </w:r>
          </w:p>
        </w:tc>
        <w:tc>
          <w:tcPr>
            <w:tcW w:w="1076" w:type="dxa"/>
            <w:gridSpan w:val="2"/>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spacing w:before="33"/>
              <w:ind w:left="108"/>
              <w:rPr>
                <w:rFonts w:hint="default"/>
                <w:w w:val="109"/>
                <w:sz w:val="18"/>
                <w:szCs w:val="24"/>
              </w:rPr>
            </w:pPr>
            <w:r>
              <w:rPr>
                <w:rFonts w:hint="default"/>
                <w:w w:val="109"/>
                <w:sz w:val="18"/>
                <w:szCs w:val="24"/>
              </w:rPr>
              <w:t>1</w:t>
            </w:r>
          </w:p>
        </w:tc>
        <w:tc>
          <w:tcPr>
            <w:tcW w:w="635"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spacing w:before="49"/>
              <w:ind w:left="112"/>
              <w:rPr>
                <w:rFonts w:hint="default"/>
                <w:w w:val="105"/>
                <w:sz w:val="17"/>
                <w:szCs w:val="24"/>
              </w:rPr>
            </w:pPr>
            <w:r>
              <w:rPr>
                <w:rFonts w:hint="default"/>
                <w:w w:val="105"/>
                <w:sz w:val="17"/>
                <w:szCs w:val="24"/>
              </w:rPr>
              <w:t>5</w:t>
            </w:r>
          </w:p>
        </w:tc>
        <w:tc>
          <w:tcPr>
            <w:tcW w:w="664"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spacing w:before="42"/>
              <w:ind w:left="128"/>
              <w:rPr>
                <w:rFonts w:hint="default"/>
                <w:w w:val="105"/>
                <w:sz w:val="17"/>
                <w:szCs w:val="24"/>
              </w:rPr>
            </w:pPr>
            <w:r>
              <w:rPr>
                <w:rFonts w:hint="default"/>
                <w:w w:val="105"/>
                <w:sz w:val="17"/>
                <w:szCs w:val="24"/>
              </w:rPr>
              <w:t>6</w:t>
            </w:r>
          </w:p>
        </w:tc>
        <w:tc>
          <w:tcPr>
            <w:tcW w:w="621"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spacing w:before="33"/>
              <w:ind w:left="122"/>
              <w:rPr>
                <w:rFonts w:hint="default"/>
                <w:w w:val="105"/>
                <w:sz w:val="18"/>
                <w:szCs w:val="24"/>
              </w:rPr>
            </w:pPr>
            <w:r>
              <w:rPr>
                <w:rFonts w:hint="default"/>
                <w:w w:val="105"/>
                <w:sz w:val="18"/>
                <w:szCs w:val="24"/>
              </w:rPr>
              <w:t>1</w:t>
            </w:r>
          </w:p>
        </w:tc>
        <w:tc>
          <w:tcPr>
            <w:tcW w:w="614"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spacing w:before="35"/>
              <w:ind w:left="117"/>
              <w:rPr>
                <w:rFonts w:hint="default"/>
                <w:w w:val="105"/>
                <w:sz w:val="17"/>
                <w:szCs w:val="24"/>
              </w:rPr>
            </w:pPr>
            <w:r>
              <w:rPr>
                <w:rFonts w:hint="default"/>
                <w:w w:val="105"/>
                <w:sz w:val="17"/>
                <w:szCs w:val="24"/>
              </w:rPr>
              <w:t>4</w:t>
            </w:r>
          </w:p>
        </w:tc>
      </w:tr>
    </w:tbl>
    <w:p>
      <w:pPr>
        <w:pStyle w:val="7"/>
        <w:kinsoku w:val="0"/>
        <w:overflowPunct w:val="0"/>
        <w:rPr>
          <w:rFonts w:hint="default"/>
          <w:sz w:val="20"/>
          <w:szCs w:val="24"/>
        </w:rPr>
      </w:pPr>
    </w:p>
    <w:p>
      <w:pPr>
        <w:pStyle w:val="7"/>
        <w:kinsoku w:val="0"/>
        <w:overflowPunct w:val="0"/>
        <w:spacing w:before="5"/>
        <w:rPr>
          <w:rFonts w:hint="default"/>
          <w:sz w:val="21"/>
          <w:szCs w:val="24"/>
        </w:rPr>
      </w:pPr>
    </w:p>
    <w:tbl>
      <w:tblPr>
        <w:tblStyle w:val="6"/>
        <w:tblpPr w:leftFromText="180" w:rightFromText="180" w:vertAnchor="text" w:horzAnchor="page" w:tblpX="1069" w:tblpY="244"/>
        <w:tblOverlap w:val="never"/>
        <w:tblW w:w="96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396"/>
        <w:gridCol w:w="1287"/>
        <w:gridCol w:w="1109"/>
        <w:gridCol w:w="2425"/>
        <w:gridCol w:w="23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5" w:hRule="atLeast"/>
        </w:trPr>
        <w:tc>
          <w:tcPr>
            <w:tcW w:w="2396"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ind w:left="103"/>
              <w:rPr>
                <w:rFonts w:hint="default"/>
                <w:spacing w:val="-2"/>
                <w:sz w:val="18"/>
                <w:szCs w:val="24"/>
              </w:rPr>
            </w:pPr>
            <w:r>
              <w:rPr>
                <w:rFonts w:hint="default"/>
                <w:spacing w:val="-6"/>
                <w:sz w:val="18"/>
                <w:szCs w:val="24"/>
              </w:rPr>
              <w:t>TIP</w:t>
            </w:r>
            <w:r>
              <w:rPr>
                <w:rFonts w:hint="default"/>
                <w:spacing w:val="-9"/>
                <w:sz w:val="18"/>
                <w:szCs w:val="24"/>
              </w:rPr>
              <w:t xml:space="preserve"> </w:t>
            </w:r>
            <w:r>
              <w:rPr>
                <w:rFonts w:hint="default"/>
                <w:spacing w:val="-2"/>
                <w:sz w:val="18"/>
                <w:szCs w:val="24"/>
              </w:rPr>
              <w:t>UNITATE</w:t>
            </w:r>
          </w:p>
        </w:tc>
        <w:tc>
          <w:tcPr>
            <w:tcW w:w="1287"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spacing w:line="280" w:lineRule="auto"/>
              <w:ind w:left="108" w:right="302"/>
              <w:rPr>
                <w:rFonts w:hint="default"/>
                <w:spacing w:val="-2"/>
                <w:sz w:val="18"/>
                <w:szCs w:val="24"/>
              </w:rPr>
            </w:pPr>
            <w:r>
              <w:rPr>
                <w:rFonts w:hint="default"/>
                <w:spacing w:val="-2"/>
                <w:sz w:val="18"/>
                <w:szCs w:val="24"/>
              </w:rPr>
              <w:t>Palatu</w:t>
            </w:r>
          </w:p>
          <w:p>
            <w:pPr>
              <w:pStyle w:val="16"/>
              <w:kinsoku w:val="0"/>
              <w:overflowPunct w:val="0"/>
              <w:spacing w:line="280" w:lineRule="auto"/>
              <w:ind w:left="108" w:right="302"/>
              <w:rPr>
                <w:rFonts w:hint="default"/>
                <w:spacing w:val="-6"/>
                <w:sz w:val="18"/>
                <w:szCs w:val="24"/>
              </w:rPr>
            </w:pPr>
            <w:r>
              <w:rPr>
                <w:rFonts w:hint="default"/>
                <w:spacing w:val="-2"/>
                <w:sz w:val="18"/>
                <w:szCs w:val="24"/>
              </w:rPr>
              <w:t>Copiilo</w:t>
            </w:r>
            <w:r>
              <w:rPr>
                <w:rFonts w:hint="default"/>
                <w:spacing w:val="-2"/>
                <w:sz w:val="18"/>
                <w:szCs w:val="24"/>
                <w:lang w:val="ro-RO"/>
              </w:rPr>
              <w:t xml:space="preserve">r </w:t>
            </w:r>
            <w:r>
              <w:rPr>
                <w:rFonts w:hint="default"/>
                <w:spacing w:val="-2"/>
                <w:sz w:val="18"/>
                <w:szCs w:val="24"/>
              </w:rPr>
              <w:t xml:space="preserve"> </w:t>
            </w:r>
            <w:r>
              <w:rPr>
                <w:rFonts w:hint="default"/>
                <w:spacing w:val="-6"/>
                <w:sz w:val="18"/>
                <w:szCs w:val="24"/>
              </w:rPr>
              <w:t>PJ</w:t>
            </w:r>
          </w:p>
        </w:tc>
        <w:tc>
          <w:tcPr>
            <w:tcW w:w="1109"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spacing w:line="280" w:lineRule="auto"/>
              <w:ind w:left="120" w:right="153"/>
              <w:rPr>
                <w:rFonts w:hint="default"/>
                <w:spacing w:val="-2"/>
                <w:w w:val="105"/>
                <w:sz w:val="18"/>
                <w:szCs w:val="24"/>
              </w:rPr>
            </w:pPr>
            <w:r>
              <w:rPr>
                <w:rFonts w:hint="default"/>
                <w:w w:val="105"/>
                <w:sz w:val="18"/>
                <w:szCs w:val="24"/>
              </w:rPr>
              <w:t>Cluburi</w:t>
            </w:r>
            <w:r>
              <w:rPr>
                <w:rFonts w:hint="default"/>
                <w:spacing w:val="-14"/>
                <w:w w:val="105"/>
                <w:sz w:val="18"/>
                <w:szCs w:val="24"/>
              </w:rPr>
              <w:t xml:space="preserve"> </w:t>
            </w:r>
            <w:r>
              <w:rPr>
                <w:rFonts w:hint="default"/>
                <w:w w:val="105"/>
                <w:sz w:val="18"/>
                <w:szCs w:val="24"/>
              </w:rPr>
              <w:t xml:space="preserve">ale </w:t>
            </w:r>
            <w:r>
              <w:rPr>
                <w:rFonts w:hint="default"/>
                <w:spacing w:val="-2"/>
                <w:w w:val="105"/>
                <w:sz w:val="18"/>
                <w:szCs w:val="24"/>
              </w:rPr>
              <w:t>Copiilor/ Filiale</w:t>
            </w:r>
          </w:p>
          <w:p>
            <w:pPr>
              <w:pStyle w:val="16"/>
              <w:kinsoku w:val="0"/>
              <w:overflowPunct w:val="0"/>
              <w:spacing w:before="2" w:line="177" w:lineRule="exact"/>
              <w:ind w:left="130"/>
              <w:rPr>
                <w:rFonts w:hint="default"/>
                <w:spacing w:val="-5"/>
                <w:sz w:val="18"/>
                <w:szCs w:val="24"/>
              </w:rPr>
            </w:pPr>
            <w:r>
              <w:rPr>
                <w:rFonts w:hint="default"/>
                <w:spacing w:val="-5"/>
                <w:sz w:val="18"/>
                <w:szCs w:val="24"/>
              </w:rPr>
              <w:t>AR</w:t>
            </w:r>
          </w:p>
        </w:tc>
        <w:tc>
          <w:tcPr>
            <w:tcW w:w="2425"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tabs>
                <w:tab w:val="left" w:pos="1034"/>
                <w:tab w:val="left" w:pos="2108"/>
              </w:tabs>
              <w:kinsoku w:val="0"/>
              <w:overflowPunct w:val="0"/>
              <w:spacing w:before="30" w:line="283" w:lineRule="auto"/>
              <w:ind w:left="130" w:right="78" w:hanging="3"/>
              <w:rPr>
                <w:rFonts w:hint="default"/>
                <w:spacing w:val="-2"/>
                <w:w w:val="105"/>
                <w:sz w:val="18"/>
                <w:szCs w:val="24"/>
              </w:rPr>
            </w:pPr>
            <w:r>
              <w:rPr>
                <w:rFonts w:hint="default"/>
                <w:spacing w:val="-2"/>
                <w:w w:val="105"/>
                <w:position w:val="1"/>
                <w:sz w:val="18"/>
                <w:szCs w:val="24"/>
              </w:rPr>
              <w:t>Centrul</w:t>
            </w:r>
            <w:r>
              <w:rPr>
                <w:rFonts w:hint="default"/>
                <w:position w:val="1"/>
                <w:sz w:val="18"/>
                <w:szCs w:val="24"/>
              </w:rPr>
              <w:tab/>
            </w:r>
            <w:r>
              <w:rPr>
                <w:rFonts w:hint="default"/>
                <w:spacing w:val="-2"/>
                <w:w w:val="105"/>
                <w:sz w:val="18"/>
                <w:szCs w:val="24"/>
              </w:rPr>
              <w:t>Judetean</w:t>
            </w:r>
            <w:r>
              <w:rPr>
                <w:rFonts w:hint="default"/>
                <w:sz w:val="18"/>
                <w:szCs w:val="24"/>
              </w:rPr>
              <w:tab/>
            </w:r>
            <w:r>
              <w:rPr>
                <w:rFonts w:hint="default"/>
                <w:spacing w:val="-6"/>
                <w:w w:val="105"/>
                <w:position w:val="1"/>
                <w:sz w:val="18"/>
                <w:szCs w:val="24"/>
              </w:rPr>
              <w:t xml:space="preserve">de </w:t>
            </w:r>
            <w:r>
              <w:rPr>
                <w:rFonts w:hint="default"/>
                <w:spacing w:val="-2"/>
                <w:w w:val="105"/>
                <w:sz w:val="18"/>
                <w:szCs w:val="24"/>
              </w:rPr>
              <w:t>excelentii</w:t>
            </w:r>
          </w:p>
          <w:p>
            <w:pPr>
              <w:pStyle w:val="16"/>
              <w:kinsoku w:val="0"/>
              <w:overflowPunct w:val="0"/>
              <w:spacing w:before="0" w:line="202" w:lineRule="exact"/>
              <w:ind w:left="130"/>
              <w:rPr>
                <w:rFonts w:hint="default"/>
                <w:spacing w:val="-5"/>
                <w:w w:val="90"/>
                <w:sz w:val="18"/>
                <w:szCs w:val="24"/>
              </w:rPr>
            </w:pPr>
            <w:r>
              <w:rPr>
                <w:rFonts w:hint="default"/>
                <w:spacing w:val="-5"/>
                <w:w w:val="90"/>
                <w:sz w:val="18"/>
                <w:szCs w:val="24"/>
              </w:rPr>
              <w:t>PJ</w:t>
            </w:r>
          </w:p>
        </w:tc>
        <w:tc>
          <w:tcPr>
            <w:tcW w:w="2389"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spacing w:before="33"/>
              <w:ind w:left="106"/>
              <w:rPr>
                <w:rFonts w:hint="default"/>
                <w:spacing w:val="-2"/>
                <w:w w:val="105"/>
                <w:sz w:val="18"/>
                <w:szCs w:val="24"/>
              </w:rPr>
            </w:pPr>
            <w:r>
              <w:rPr>
                <w:rFonts w:hint="default"/>
                <w:spacing w:val="-2"/>
                <w:w w:val="105"/>
                <w:sz w:val="18"/>
                <w:szCs w:val="24"/>
              </w:rPr>
              <w:t>Clubul</w:t>
            </w:r>
            <w:r>
              <w:rPr>
                <w:rFonts w:hint="default"/>
                <w:spacing w:val="-14"/>
                <w:w w:val="105"/>
                <w:sz w:val="18"/>
                <w:szCs w:val="24"/>
              </w:rPr>
              <w:t xml:space="preserve"> </w:t>
            </w:r>
            <w:r>
              <w:rPr>
                <w:rFonts w:hint="default"/>
                <w:spacing w:val="-14"/>
                <w:w w:val="105"/>
                <w:sz w:val="18"/>
                <w:szCs w:val="24"/>
                <w:lang w:val="ro-RO"/>
              </w:rPr>
              <w:t>Ș</w:t>
            </w:r>
            <w:r>
              <w:rPr>
                <w:rFonts w:hint="default"/>
                <w:spacing w:val="-2"/>
                <w:w w:val="105"/>
                <w:sz w:val="18"/>
                <w:szCs w:val="24"/>
              </w:rPr>
              <w:t>colar</w:t>
            </w:r>
            <w:r>
              <w:rPr>
                <w:rFonts w:hint="default"/>
                <w:spacing w:val="2"/>
                <w:w w:val="105"/>
                <w:sz w:val="18"/>
                <w:szCs w:val="24"/>
              </w:rPr>
              <w:t xml:space="preserve"> </w:t>
            </w:r>
            <w:r>
              <w:rPr>
                <w:rFonts w:hint="default"/>
                <w:spacing w:val="-2"/>
                <w:w w:val="105"/>
                <w:sz w:val="18"/>
                <w:szCs w:val="24"/>
              </w:rPr>
              <w:t>Sportiv</w:t>
            </w:r>
          </w:p>
          <w:p>
            <w:pPr>
              <w:pStyle w:val="16"/>
              <w:kinsoku w:val="0"/>
              <w:overflowPunct w:val="0"/>
              <w:spacing w:before="0"/>
              <w:rPr>
                <w:rFonts w:hint="default"/>
                <w:sz w:val="24"/>
                <w:szCs w:val="24"/>
              </w:rPr>
            </w:pPr>
          </w:p>
          <w:p>
            <w:pPr>
              <w:pStyle w:val="16"/>
              <w:kinsoku w:val="0"/>
              <w:overflowPunct w:val="0"/>
              <w:spacing w:before="0"/>
              <w:ind w:left="108"/>
              <w:rPr>
                <w:rFonts w:hint="default"/>
                <w:spacing w:val="-5"/>
                <w:w w:val="95"/>
                <w:sz w:val="18"/>
                <w:szCs w:val="24"/>
              </w:rPr>
            </w:pPr>
            <w:r>
              <w:rPr>
                <w:rFonts w:hint="default"/>
                <w:spacing w:val="-5"/>
                <w:w w:val="95"/>
                <w:sz w:val="18"/>
                <w:szCs w:val="24"/>
              </w:rPr>
              <w:t>PJ</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396"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spacing w:line="283" w:lineRule="auto"/>
              <w:ind w:left="108" w:hanging="1"/>
              <w:rPr>
                <w:rFonts w:hint="default"/>
                <w:w w:val="115"/>
                <w:sz w:val="18"/>
                <w:szCs w:val="24"/>
              </w:rPr>
            </w:pPr>
            <w:r>
              <w:rPr>
                <w:rFonts w:hint="default"/>
                <w:w w:val="115"/>
                <w:sz w:val="18"/>
                <w:szCs w:val="24"/>
              </w:rPr>
              <w:t>Unitiiti</w:t>
            </w:r>
            <w:r>
              <w:rPr>
                <w:rFonts w:hint="default"/>
                <w:spacing w:val="80"/>
                <w:w w:val="115"/>
                <w:sz w:val="18"/>
                <w:szCs w:val="24"/>
              </w:rPr>
              <w:t xml:space="preserve"> </w:t>
            </w:r>
            <w:r>
              <w:rPr>
                <w:rFonts w:hint="default"/>
                <w:w w:val="115"/>
                <w:sz w:val="18"/>
                <w:szCs w:val="24"/>
              </w:rPr>
              <w:t>de</w:t>
            </w:r>
            <w:r>
              <w:rPr>
                <w:rFonts w:hint="default"/>
                <w:spacing w:val="80"/>
                <w:w w:val="115"/>
                <w:sz w:val="18"/>
                <w:szCs w:val="24"/>
              </w:rPr>
              <w:t xml:space="preserve"> </w:t>
            </w:r>
            <w:r>
              <w:rPr>
                <w:rFonts w:hint="default"/>
                <w:w w:val="115"/>
                <w:sz w:val="18"/>
                <w:szCs w:val="24"/>
              </w:rPr>
              <w:t>stat</w:t>
            </w:r>
            <w:r>
              <w:rPr>
                <w:rFonts w:hint="default"/>
                <w:spacing w:val="80"/>
                <w:w w:val="115"/>
                <w:sz w:val="18"/>
                <w:szCs w:val="24"/>
              </w:rPr>
              <w:t xml:space="preserve"> </w:t>
            </w:r>
            <w:r>
              <w:rPr>
                <w:rFonts w:hint="default"/>
                <w:w w:val="115"/>
                <w:sz w:val="18"/>
                <w:szCs w:val="24"/>
              </w:rPr>
              <w:t>pentru activitiiti extra colare</w:t>
            </w:r>
          </w:p>
          <w:p>
            <w:pPr>
              <w:pStyle w:val="16"/>
              <w:kinsoku w:val="0"/>
              <w:overflowPunct w:val="0"/>
              <w:spacing w:before="2" w:line="170" w:lineRule="exact"/>
              <w:ind w:left="107"/>
              <w:rPr>
                <w:rFonts w:hint="default"/>
                <w:spacing w:val="-2"/>
                <w:w w:val="95"/>
                <w:sz w:val="18"/>
                <w:szCs w:val="24"/>
              </w:rPr>
            </w:pPr>
            <w:r>
              <w:rPr>
                <w:rFonts w:hint="default"/>
                <w:w w:val="85"/>
                <w:sz w:val="18"/>
                <w:szCs w:val="24"/>
              </w:rPr>
              <w:t>HCL</w:t>
            </w:r>
            <w:r>
              <w:rPr>
                <w:rFonts w:hint="default"/>
                <w:spacing w:val="-2"/>
                <w:w w:val="95"/>
                <w:sz w:val="18"/>
                <w:szCs w:val="24"/>
              </w:rPr>
              <w:t xml:space="preserve"> 10/31.01.2023</w:t>
            </w:r>
          </w:p>
        </w:tc>
        <w:tc>
          <w:tcPr>
            <w:tcW w:w="1287"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ind w:left="103"/>
              <w:rPr>
                <w:rFonts w:hint="default"/>
                <w:w w:val="112"/>
                <w:sz w:val="18"/>
                <w:szCs w:val="24"/>
              </w:rPr>
            </w:pPr>
            <w:r>
              <w:rPr>
                <w:rFonts w:hint="default"/>
                <w:w w:val="112"/>
                <w:sz w:val="18"/>
                <w:szCs w:val="24"/>
              </w:rPr>
              <w:t>1</w:t>
            </w:r>
          </w:p>
        </w:tc>
        <w:tc>
          <w:tcPr>
            <w:tcW w:w="1109"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ind w:left="120"/>
              <w:rPr>
                <w:rFonts w:hint="default"/>
                <w:w w:val="112"/>
                <w:sz w:val="18"/>
                <w:szCs w:val="24"/>
              </w:rPr>
            </w:pPr>
            <w:r>
              <w:rPr>
                <w:rFonts w:hint="default"/>
                <w:w w:val="112"/>
                <w:sz w:val="18"/>
                <w:szCs w:val="24"/>
              </w:rPr>
              <w:t>4</w:t>
            </w:r>
          </w:p>
        </w:tc>
        <w:tc>
          <w:tcPr>
            <w:tcW w:w="2425"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ind w:left="124"/>
              <w:rPr>
                <w:rFonts w:hint="default"/>
                <w:w w:val="112"/>
                <w:sz w:val="18"/>
                <w:szCs w:val="24"/>
              </w:rPr>
            </w:pPr>
            <w:r>
              <w:rPr>
                <w:rFonts w:hint="default"/>
                <w:w w:val="112"/>
                <w:sz w:val="18"/>
                <w:szCs w:val="24"/>
              </w:rPr>
              <w:t>1</w:t>
            </w:r>
          </w:p>
        </w:tc>
        <w:tc>
          <w:tcPr>
            <w:tcW w:w="2389"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spacing w:before="33"/>
              <w:ind w:left="103"/>
              <w:rPr>
                <w:rFonts w:hint="default"/>
                <w:w w:val="112"/>
                <w:sz w:val="18"/>
                <w:szCs w:val="24"/>
              </w:rPr>
            </w:pPr>
            <w:r>
              <w:rPr>
                <w:rFonts w:hint="default"/>
                <w:w w:val="112"/>
                <w:sz w:val="18"/>
                <w:szCs w:val="24"/>
              </w:rPr>
              <w:t>1</w:t>
            </w:r>
          </w:p>
        </w:tc>
      </w:tr>
    </w:tbl>
    <w:p>
      <w:pPr>
        <w:pStyle w:val="7"/>
        <w:kinsoku w:val="0"/>
        <w:overflowPunct w:val="0"/>
        <w:rPr>
          <w:rFonts w:hint="default"/>
          <w:sz w:val="20"/>
          <w:szCs w:val="24"/>
        </w:rPr>
      </w:pPr>
    </w:p>
    <w:p>
      <w:pPr>
        <w:pStyle w:val="7"/>
        <w:kinsoku w:val="0"/>
        <w:overflowPunct w:val="0"/>
        <w:spacing w:before="1"/>
        <w:rPr>
          <w:rFonts w:hint="default"/>
          <w:sz w:val="22"/>
          <w:szCs w:val="24"/>
        </w:rPr>
      </w:pPr>
    </w:p>
    <w:tbl>
      <w:tblPr>
        <w:tblStyle w:val="6"/>
        <w:tblpPr w:leftFromText="180" w:rightFromText="180" w:vertAnchor="text" w:horzAnchor="page" w:tblpX="1084" w:tblpY="145"/>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205"/>
        <w:gridCol w:w="3205"/>
        <w:gridCol w:w="31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3205"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spacing w:line="170" w:lineRule="exact"/>
              <w:ind w:left="103"/>
              <w:rPr>
                <w:rFonts w:hint="default"/>
                <w:spacing w:val="-5"/>
                <w:sz w:val="18"/>
                <w:szCs w:val="24"/>
              </w:rPr>
            </w:pPr>
          </w:p>
          <w:p>
            <w:pPr>
              <w:pStyle w:val="16"/>
              <w:kinsoku w:val="0"/>
              <w:overflowPunct w:val="0"/>
              <w:spacing w:line="170" w:lineRule="exact"/>
              <w:ind w:left="103"/>
              <w:rPr>
                <w:rFonts w:hint="default"/>
                <w:spacing w:val="-2"/>
                <w:sz w:val="18"/>
                <w:szCs w:val="24"/>
              </w:rPr>
            </w:pPr>
            <w:r>
              <w:rPr>
                <w:rFonts w:hint="default"/>
                <w:spacing w:val="-5"/>
                <w:sz w:val="18"/>
                <w:szCs w:val="24"/>
              </w:rPr>
              <w:t>TIP</w:t>
            </w:r>
            <w:r>
              <w:rPr>
                <w:rFonts w:hint="default"/>
                <w:spacing w:val="-11"/>
                <w:sz w:val="18"/>
                <w:szCs w:val="24"/>
              </w:rPr>
              <w:t xml:space="preserve"> </w:t>
            </w:r>
            <w:r>
              <w:rPr>
                <w:rFonts w:hint="default"/>
                <w:spacing w:val="-2"/>
                <w:sz w:val="18"/>
                <w:szCs w:val="24"/>
              </w:rPr>
              <w:t>UNITATE</w:t>
            </w:r>
          </w:p>
        </w:tc>
        <w:tc>
          <w:tcPr>
            <w:tcW w:w="3205"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spacing w:before="33" w:line="177" w:lineRule="exact"/>
              <w:ind w:left="115"/>
              <w:rPr>
                <w:rFonts w:hint="default"/>
                <w:sz w:val="18"/>
                <w:szCs w:val="24"/>
              </w:rPr>
            </w:pPr>
          </w:p>
          <w:p>
            <w:pPr>
              <w:pStyle w:val="16"/>
              <w:kinsoku w:val="0"/>
              <w:overflowPunct w:val="0"/>
              <w:spacing w:before="33" w:line="177" w:lineRule="exact"/>
              <w:ind w:left="115"/>
              <w:rPr>
                <w:rFonts w:hint="default"/>
                <w:spacing w:val="-2"/>
                <w:sz w:val="18"/>
                <w:szCs w:val="24"/>
                <w:lang w:val="ro-RO"/>
              </w:rPr>
            </w:pPr>
            <w:r>
              <w:rPr>
                <w:rFonts w:hint="default"/>
                <w:sz w:val="18"/>
                <w:szCs w:val="24"/>
                <w:lang w:val="ro-RO"/>
              </w:rPr>
              <w:t>Ș</w:t>
            </w:r>
            <w:r>
              <w:rPr>
                <w:rFonts w:hint="default"/>
                <w:sz w:val="18"/>
                <w:szCs w:val="24"/>
              </w:rPr>
              <w:t>coala</w:t>
            </w:r>
            <w:r>
              <w:rPr>
                <w:rFonts w:hint="default"/>
                <w:spacing w:val="-10"/>
                <w:sz w:val="18"/>
                <w:szCs w:val="24"/>
              </w:rPr>
              <w:t xml:space="preserve"> </w:t>
            </w:r>
            <w:r>
              <w:rPr>
                <w:rFonts w:hint="default"/>
                <w:spacing w:val="-2"/>
                <w:sz w:val="18"/>
                <w:szCs w:val="24"/>
              </w:rPr>
              <w:t>Postliceal</w:t>
            </w:r>
            <w:r>
              <w:rPr>
                <w:rFonts w:hint="default"/>
                <w:spacing w:val="-2"/>
                <w:sz w:val="18"/>
                <w:szCs w:val="24"/>
                <w:lang w:val="ro-RO"/>
              </w:rPr>
              <w:t>ă</w:t>
            </w:r>
          </w:p>
        </w:tc>
        <w:tc>
          <w:tcPr>
            <w:tcW w:w="3198"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spacing w:before="33" w:line="177" w:lineRule="exact"/>
              <w:ind w:left="114"/>
              <w:rPr>
                <w:rFonts w:hint="default"/>
                <w:b/>
                <w:spacing w:val="-2"/>
                <w:sz w:val="18"/>
                <w:szCs w:val="24"/>
              </w:rPr>
            </w:pPr>
          </w:p>
          <w:p>
            <w:pPr>
              <w:pStyle w:val="16"/>
              <w:kinsoku w:val="0"/>
              <w:overflowPunct w:val="0"/>
              <w:spacing w:before="33" w:line="177" w:lineRule="exact"/>
              <w:ind w:left="114"/>
              <w:rPr>
                <w:rFonts w:hint="default"/>
                <w:b/>
                <w:spacing w:val="-2"/>
                <w:sz w:val="18"/>
                <w:szCs w:val="24"/>
              </w:rPr>
            </w:pPr>
            <w:r>
              <w:rPr>
                <w:rFonts w:hint="default"/>
                <w:b/>
                <w:spacing w:val="-2"/>
                <w:sz w:val="18"/>
                <w:szCs w:val="24"/>
              </w:rPr>
              <w:t>Liceu</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3205"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spacing w:before="0" w:line="240" w:lineRule="atLeast"/>
              <w:ind w:left="115" w:right="325"/>
              <w:rPr>
                <w:rFonts w:hint="default"/>
                <w:w w:val="105"/>
                <w:sz w:val="18"/>
                <w:szCs w:val="24"/>
              </w:rPr>
            </w:pPr>
            <w:r>
              <w:rPr>
                <w:rFonts w:hint="default"/>
                <w:w w:val="105"/>
                <w:sz w:val="18"/>
                <w:szCs w:val="24"/>
              </w:rPr>
              <w:t>Uni</w:t>
            </w:r>
            <w:r>
              <w:rPr>
                <w:rFonts w:hint="default"/>
                <w:w w:val="105"/>
                <w:sz w:val="18"/>
                <w:szCs w:val="24"/>
                <w:lang w:val="ro-RO"/>
              </w:rPr>
              <w:t xml:space="preserve">tăți </w:t>
            </w:r>
            <w:r>
              <w:rPr>
                <w:rFonts w:hint="default"/>
                <w:w w:val="105"/>
                <w:sz w:val="18"/>
                <w:szCs w:val="24"/>
              </w:rPr>
              <w:t>de</w:t>
            </w:r>
            <w:r>
              <w:rPr>
                <w:rFonts w:hint="default"/>
                <w:spacing w:val="-14"/>
                <w:w w:val="105"/>
                <w:sz w:val="18"/>
                <w:szCs w:val="24"/>
              </w:rPr>
              <w:t xml:space="preserve"> </w:t>
            </w:r>
            <w:r>
              <w:rPr>
                <w:rFonts w:hint="default"/>
                <w:w w:val="105"/>
                <w:sz w:val="18"/>
                <w:szCs w:val="24"/>
                <w:lang w:val="ro-RO"/>
              </w:rPr>
              <w:t xml:space="preserve">învățământ </w:t>
            </w:r>
            <w:r>
              <w:rPr>
                <w:rFonts w:hint="default"/>
                <w:w w:val="105"/>
                <w:sz w:val="18"/>
                <w:szCs w:val="24"/>
              </w:rPr>
              <w:t>private HCL</w:t>
            </w:r>
            <w:r>
              <w:rPr>
                <w:rFonts w:hint="default"/>
                <w:spacing w:val="-19"/>
                <w:w w:val="105"/>
                <w:sz w:val="18"/>
                <w:szCs w:val="24"/>
              </w:rPr>
              <w:t xml:space="preserve"> </w:t>
            </w:r>
            <w:r>
              <w:rPr>
                <w:rFonts w:hint="default"/>
                <w:w w:val="105"/>
                <w:sz w:val="18"/>
                <w:szCs w:val="24"/>
              </w:rPr>
              <w:t>10/31.01.2023</w:t>
            </w:r>
          </w:p>
        </w:tc>
        <w:tc>
          <w:tcPr>
            <w:tcW w:w="3205"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spacing w:before="47"/>
              <w:ind w:left="109"/>
              <w:rPr>
                <w:rFonts w:hint="default"/>
                <w:w w:val="111"/>
                <w:sz w:val="18"/>
                <w:szCs w:val="24"/>
              </w:rPr>
            </w:pPr>
            <w:r>
              <w:rPr>
                <w:rFonts w:hint="default"/>
                <w:w w:val="111"/>
                <w:sz w:val="18"/>
                <w:szCs w:val="24"/>
              </w:rPr>
              <w:t>1</w:t>
            </w:r>
          </w:p>
        </w:tc>
        <w:tc>
          <w:tcPr>
            <w:tcW w:w="3198"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ind w:left="109"/>
              <w:rPr>
                <w:rFonts w:hint="default"/>
                <w:w w:val="111"/>
                <w:sz w:val="18"/>
                <w:szCs w:val="24"/>
              </w:rPr>
            </w:pPr>
            <w:r>
              <w:rPr>
                <w:rFonts w:hint="default"/>
                <w:w w:val="111"/>
                <w:sz w:val="18"/>
                <w:szCs w:val="24"/>
              </w:rPr>
              <w:t>1</w:t>
            </w:r>
          </w:p>
        </w:tc>
      </w:tr>
    </w:tbl>
    <w:p>
      <w:pPr>
        <w:pStyle w:val="7"/>
        <w:kinsoku w:val="0"/>
        <w:overflowPunct w:val="0"/>
        <w:spacing w:before="1"/>
        <w:rPr>
          <w:rFonts w:hint="default"/>
          <w:sz w:val="22"/>
          <w:szCs w:val="24"/>
        </w:rPr>
      </w:pPr>
    </w:p>
    <w:p>
      <w:pPr>
        <w:pStyle w:val="7"/>
        <w:kinsoku w:val="0"/>
        <w:overflowPunct w:val="0"/>
        <w:rPr>
          <w:rFonts w:hint="default"/>
          <w:sz w:val="20"/>
          <w:szCs w:val="24"/>
        </w:rPr>
      </w:pPr>
    </w:p>
    <w:p>
      <w:pPr>
        <w:pStyle w:val="7"/>
        <w:kinsoku w:val="0"/>
        <w:overflowPunct w:val="0"/>
        <w:rPr>
          <w:rFonts w:hint="default"/>
          <w:sz w:val="20"/>
          <w:szCs w:val="24"/>
        </w:rPr>
      </w:pPr>
    </w:p>
    <w:tbl>
      <w:tblPr>
        <w:tblStyle w:val="6"/>
        <w:tblpPr w:leftFromText="180" w:rightFromText="180" w:vertAnchor="text" w:horzAnchor="page" w:tblpX="889" w:tblpY="40"/>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18"/>
        <w:gridCol w:w="1581"/>
        <w:gridCol w:w="1826"/>
        <w:gridCol w:w="30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3" w:hRule="atLeast"/>
        </w:trPr>
        <w:tc>
          <w:tcPr>
            <w:tcW w:w="3118"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spacing w:before="47"/>
              <w:ind w:left="111"/>
              <w:rPr>
                <w:rFonts w:hint="default"/>
                <w:spacing w:val="-2"/>
                <w:sz w:val="18"/>
                <w:szCs w:val="24"/>
              </w:rPr>
            </w:pPr>
            <w:r>
              <w:rPr>
                <w:rFonts w:hint="default"/>
                <w:spacing w:val="-6"/>
                <w:sz w:val="18"/>
                <w:szCs w:val="24"/>
              </w:rPr>
              <w:t>TIP</w:t>
            </w:r>
            <w:r>
              <w:rPr>
                <w:rFonts w:hint="default"/>
                <w:spacing w:val="-9"/>
                <w:sz w:val="18"/>
                <w:szCs w:val="24"/>
              </w:rPr>
              <w:t xml:space="preserve"> </w:t>
            </w:r>
            <w:r>
              <w:rPr>
                <w:rFonts w:hint="default"/>
                <w:spacing w:val="-2"/>
                <w:sz w:val="18"/>
                <w:szCs w:val="24"/>
              </w:rPr>
              <w:t>UNITATE</w:t>
            </w:r>
          </w:p>
        </w:tc>
        <w:tc>
          <w:tcPr>
            <w:tcW w:w="1581"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spacing w:line="280" w:lineRule="auto"/>
              <w:ind w:left="118" w:right="144" w:firstLine="5"/>
              <w:rPr>
                <w:rFonts w:hint="default"/>
                <w:spacing w:val="-2"/>
                <w:sz w:val="18"/>
                <w:szCs w:val="24"/>
              </w:rPr>
            </w:pPr>
            <w:r>
              <w:rPr>
                <w:rFonts w:hint="default"/>
                <w:spacing w:val="-2"/>
                <w:sz w:val="18"/>
                <w:szCs w:val="24"/>
              </w:rPr>
              <w:t>Liceul Tehnologic Special DROBETA</w:t>
            </w:r>
          </w:p>
          <w:p>
            <w:pPr>
              <w:pStyle w:val="16"/>
              <w:kinsoku w:val="0"/>
              <w:overflowPunct w:val="0"/>
              <w:spacing w:before="5" w:line="170" w:lineRule="exact"/>
              <w:ind w:left="260"/>
              <w:rPr>
                <w:rFonts w:hint="default"/>
                <w:spacing w:val="-5"/>
                <w:w w:val="90"/>
                <w:sz w:val="18"/>
                <w:szCs w:val="24"/>
              </w:rPr>
            </w:pPr>
            <w:r>
              <w:rPr>
                <w:rFonts w:hint="default"/>
                <w:spacing w:val="-5"/>
                <w:w w:val="90"/>
                <w:sz w:val="18"/>
                <w:szCs w:val="24"/>
              </w:rPr>
              <w:t>PJ</w:t>
            </w:r>
          </w:p>
        </w:tc>
        <w:tc>
          <w:tcPr>
            <w:tcW w:w="1826"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spacing w:line="283" w:lineRule="auto"/>
              <w:ind w:left="116" w:hanging="1"/>
              <w:rPr>
                <w:rFonts w:hint="default"/>
                <w:spacing w:val="-2"/>
                <w:w w:val="105"/>
                <w:sz w:val="18"/>
                <w:szCs w:val="24"/>
              </w:rPr>
            </w:pPr>
            <w:r>
              <w:rPr>
                <w:rFonts w:hint="default"/>
                <w:w w:val="105"/>
                <w:sz w:val="18"/>
                <w:szCs w:val="24"/>
              </w:rPr>
              <w:t>$coala</w:t>
            </w:r>
            <w:r>
              <w:rPr>
                <w:rFonts w:hint="default"/>
                <w:spacing w:val="77"/>
                <w:w w:val="105"/>
                <w:sz w:val="18"/>
                <w:szCs w:val="24"/>
              </w:rPr>
              <w:t xml:space="preserve"> </w:t>
            </w:r>
            <w:r>
              <w:rPr>
                <w:rFonts w:hint="default"/>
                <w:w w:val="105"/>
                <w:sz w:val="18"/>
                <w:szCs w:val="24"/>
              </w:rPr>
              <w:t xml:space="preserve">gimnazialii </w:t>
            </w:r>
            <w:r>
              <w:rPr>
                <w:rFonts w:hint="default"/>
                <w:spacing w:val="-2"/>
                <w:w w:val="105"/>
                <w:sz w:val="18"/>
                <w:szCs w:val="24"/>
              </w:rPr>
              <w:t>special/Penitenciar</w:t>
            </w:r>
          </w:p>
          <w:p>
            <w:pPr>
              <w:pStyle w:val="16"/>
              <w:kinsoku w:val="0"/>
              <w:overflowPunct w:val="0"/>
              <w:spacing w:before="3"/>
              <w:rPr>
                <w:rFonts w:hint="default"/>
                <w:sz w:val="16"/>
                <w:szCs w:val="24"/>
              </w:rPr>
            </w:pPr>
          </w:p>
          <w:p>
            <w:pPr>
              <w:pStyle w:val="16"/>
              <w:kinsoku w:val="0"/>
              <w:overflowPunct w:val="0"/>
              <w:spacing w:before="0" w:line="240" w:lineRule="atLeast"/>
              <w:ind w:left="576" w:right="197" w:hanging="461"/>
              <w:rPr>
                <w:rFonts w:hint="default"/>
                <w:spacing w:val="-6"/>
                <w:sz w:val="18"/>
                <w:szCs w:val="24"/>
              </w:rPr>
            </w:pPr>
            <w:r>
              <w:rPr>
                <w:rFonts w:hint="default"/>
                <w:sz w:val="18"/>
                <w:szCs w:val="24"/>
              </w:rPr>
              <w:t xml:space="preserve">Locatie Vanjulet </w:t>
            </w:r>
            <w:r>
              <w:rPr>
                <w:rFonts w:hint="default"/>
                <w:spacing w:val="-6"/>
                <w:sz w:val="18"/>
                <w:szCs w:val="24"/>
              </w:rPr>
              <w:t>AR</w:t>
            </w:r>
          </w:p>
        </w:tc>
        <w:tc>
          <w:tcPr>
            <w:tcW w:w="3089"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tabs>
                <w:tab w:val="left" w:pos="1010"/>
                <w:tab w:val="left" w:pos="1797"/>
                <w:tab w:val="left" w:pos="2287"/>
              </w:tabs>
              <w:kinsoku w:val="0"/>
              <w:overflowPunct w:val="0"/>
              <w:spacing w:before="33"/>
              <w:ind w:left="112"/>
              <w:rPr>
                <w:rFonts w:hint="default"/>
                <w:spacing w:val="-2"/>
                <w:w w:val="105"/>
                <w:sz w:val="18"/>
                <w:szCs w:val="24"/>
              </w:rPr>
            </w:pPr>
            <w:r>
              <w:rPr>
                <w:rFonts w:hint="default"/>
                <w:spacing w:val="-2"/>
                <w:w w:val="105"/>
                <w:sz w:val="18"/>
                <w:szCs w:val="24"/>
              </w:rPr>
              <w:t>Centrul</w:t>
            </w:r>
            <w:r>
              <w:rPr>
                <w:rFonts w:hint="default"/>
                <w:sz w:val="18"/>
                <w:szCs w:val="24"/>
              </w:rPr>
              <w:tab/>
            </w:r>
            <w:r>
              <w:rPr>
                <w:rFonts w:hint="default"/>
                <w:sz w:val="18"/>
                <w:szCs w:val="24"/>
                <w:lang w:val="ro-RO"/>
              </w:rPr>
              <w:t>Șc</w:t>
            </w:r>
            <w:r>
              <w:rPr>
                <w:rFonts w:hint="default"/>
                <w:spacing w:val="-2"/>
                <w:w w:val="105"/>
                <w:sz w:val="18"/>
                <w:szCs w:val="24"/>
              </w:rPr>
              <w:t>olar</w:t>
            </w:r>
            <w:r>
              <w:rPr>
                <w:rFonts w:hint="default"/>
                <w:sz w:val="18"/>
                <w:szCs w:val="24"/>
              </w:rPr>
              <w:tab/>
            </w:r>
            <w:r>
              <w:rPr>
                <w:rFonts w:hint="default"/>
                <w:spacing w:val="-5"/>
                <w:w w:val="105"/>
                <w:sz w:val="18"/>
                <w:szCs w:val="24"/>
              </w:rPr>
              <w:t>de</w:t>
            </w:r>
            <w:r>
              <w:rPr>
                <w:rFonts w:hint="default"/>
                <w:sz w:val="18"/>
                <w:szCs w:val="24"/>
              </w:rPr>
              <w:tab/>
            </w:r>
            <w:r>
              <w:rPr>
                <w:rFonts w:hint="default"/>
                <w:spacing w:val="-2"/>
                <w:w w:val="105"/>
                <w:sz w:val="18"/>
                <w:szCs w:val="24"/>
              </w:rPr>
              <w:t>Educatie</w:t>
            </w:r>
          </w:p>
          <w:p>
            <w:pPr>
              <w:pStyle w:val="16"/>
              <w:kinsoku w:val="0"/>
              <w:overflowPunct w:val="0"/>
              <w:spacing w:before="31"/>
              <w:ind w:left="125"/>
              <w:rPr>
                <w:rFonts w:hint="default" w:eastAsia="Times New Roman"/>
                <w:b/>
                <w:spacing w:val="-2"/>
                <w:sz w:val="17"/>
                <w:szCs w:val="24"/>
              </w:rPr>
            </w:pPr>
            <w:r>
              <w:rPr>
                <w:rFonts w:hint="default" w:ascii="Times New Roman" w:hAnsi="Times New Roman" w:eastAsia="Times New Roman"/>
                <w:b/>
                <w:sz w:val="18"/>
                <w:szCs w:val="24"/>
              </w:rPr>
              <w:t>lncluziva,,</w:t>
            </w:r>
            <w:r>
              <w:rPr>
                <w:rFonts w:hint="default" w:ascii="Times New Roman" w:hAnsi="Times New Roman" w:eastAsia="Times New Roman"/>
                <w:b/>
                <w:spacing w:val="28"/>
                <w:sz w:val="18"/>
                <w:szCs w:val="24"/>
              </w:rPr>
              <w:t xml:space="preserve"> </w:t>
            </w:r>
            <w:r>
              <w:rPr>
                <w:rFonts w:hint="default" w:eastAsia="Times New Roman"/>
                <w:b/>
                <w:sz w:val="17"/>
                <w:szCs w:val="24"/>
              </w:rPr>
              <w:t>Constantin</w:t>
            </w:r>
            <w:r>
              <w:rPr>
                <w:rFonts w:hint="default" w:eastAsia="Times New Roman"/>
                <w:b/>
                <w:spacing w:val="13"/>
                <w:sz w:val="17"/>
                <w:szCs w:val="24"/>
              </w:rPr>
              <w:t xml:space="preserve"> </w:t>
            </w:r>
            <w:r>
              <w:rPr>
                <w:rFonts w:hint="default" w:eastAsia="Times New Roman"/>
                <w:b/>
                <w:spacing w:val="-2"/>
                <w:sz w:val="17"/>
                <w:szCs w:val="24"/>
              </w:rPr>
              <w:t>Pufan,,</w:t>
            </w:r>
          </w:p>
          <w:p>
            <w:pPr>
              <w:pStyle w:val="16"/>
              <w:kinsoku w:val="0"/>
              <w:overflowPunct w:val="0"/>
              <w:spacing w:before="0"/>
              <w:rPr>
                <w:rFonts w:hint="default"/>
                <w:sz w:val="20"/>
                <w:szCs w:val="24"/>
              </w:rPr>
            </w:pPr>
          </w:p>
          <w:p>
            <w:pPr>
              <w:pStyle w:val="16"/>
              <w:kinsoku w:val="0"/>
              <w:overflowPunct w:val="0"/>
              <w:spacing w:before="3"/>
              <w:rPr>
                <w:rFonts w:hint="default"/>
                <w:sz w:val="25"/>
                <w:szCs w:val="24"/>
              </w:rPr>
            </w:pPr>
          </w:p>
          <w:p>
            <w:pPr>
              <w:pStyle w:val="16"/>
              <w:kinsoku w:val="0"/>
              <w:overflowPunct w:val="0"/>
              <w:spacing w:before="1" w:line="185" w:lineRule="exact"/>
              <w:ind w:left="938"/>
              <w:rPr>
                <w:rFonts w:hint="default"/>
                <w:spacing w:val="-5"/>
                <w:w w:val="95"/>
                <w:sz w:val="18"/>
                <w:szCs w:val="24"/>
              </w:rPr>
            </w:pPr>
            <w:r>
              <w:rPr>
                <w:rFonts w:hint="default"/>
                <w:spacing w:val="-5"/>
                <w:w w:val="95"/>
                <w:sz w:val="18"/>
                <w:szCs w:val="24"/>
              </w:rPr>
              <w:t>PJ</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3" w:hRule="atLeast"/>
        </w:trPr>
        <w:tc>
          <w:tcPr>
            <w:tcW w:w="3118"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spacing w:before="44" w:line="283" w:lineRule="auto"/>
              <w:ind w:left="124" w:hanging="2"/>
              <w:rPr>
                <w:rFonts w:hint="default"/>
                <w:spacing w:val="-4"/>
                <w:w w:val="110"/>
                <w:sz w:val="18"/>
                <w:szCs w:val="24"/>
              </w:rPr>
            </w:pPr>
            <w:r>
              <w:rPr>
                <w:rFonts w:hint="default"/>
                <w:w w:val="110"/>
                <w:sz w:val="18"/>
                <w:szCs w:val="24"/>
              </w:rPr>
              <w:t>Unitati de</w:t>
            </w:r>
            <w:r>
              <w:rPr>
                <w:rFonts w:hint="default"/>
                <w:spacing w:val="-7"/>
                <w:w w:val="110"/>
                <w:sz w:val="18"/>
                <w:szCs w:val="24"/>
              </w:rPr>
              <w:t xml:space="preserve"> </w:t>
            </w:r>
            <w:r>
              <w:rPr>
                <w:rFonts w:hint="default"/>
                <w:w w:val="110"/>
                <w:sz w:val="18"/>
                <w:szCs w:val="24"/>
              </w:rPr>
              <w:t>invi</w:t>
            </w:r>
            <w:r>
              <w:rPr>
                <w:rFonts w:hint="default"/>
                <w:w w:val="110"/>
                <w:sz w:val="18"/>
                <w:szCs w:val="24"/>
                <w:lang w:val="ro-RO"/>
              </w:rPr>
              <w:t>ățământ</w:t>
            </w:r>
            <w:r>
              <w:rPr>
                <w:rFonts w:hint="default"/>
                <w:spacing w:val="80"/>
                <w:w w:val="110"/>
                <w:sz w:val="18"/>
                <w:szCs w:val="24"/>
              </w:rPr>
              <w:t xml:space="preserve"> </w:t>
            </w:r>
            <w:r>
              <w:rPr>
                <w:rFonts w:hint="default"/>
                <w:w w:val="110"/>
                <w:position w:val="1"/>
                <w:sz w:val="18"/>
                <w:szCs w:val="24"/>
              </w:rPr>
              <w:t xml:space="preserve">special de </w:t>
            </w:r>
            <w:r>
              <w:rPr>
                <w:rFonts w:hint="default"/>
                <w:spacing w:val="-4"/>
                <w:w w:val="110"/>
                <w:sz w:val="18"/>
                <w:szCs w:val="24"/>
              </w:rPr>
              <w:t>stat</w:t>
            </w:r>
          </w:p>
          <w:p>
            <w:pPr>
              <w:pStyle w:val="16"/>
              <w:kinsoku w:val="0"/>
              <w:overflowPunct w:val="0"/>
              <w:spacing w:before="0" w:line="202" w:lineRule="exact"/>
              <w:ind w:left="122"/>
              <w:rPr>
                <w:rFonts w:hint="default"/>
                <w:spacing w:val="-2"/>
                <w:sz w:val="18"/>
                <w:szCs w:val="24"/>
              </w:rPr>
            </w:pPr>
            <w:r>
              <w:rPr>
                <w:rFonts w:hint="default"/>
                <w:w w:val="80"/>
                <w:sz w:val="18"/>
                <w:szCs w:val="24"/>
              </w:rPr>
              <w:t>HCJ</w:t>
            </w:r>
            <w:r>
              <w:rPr>
                <w:rFonts w:hint="default"/>
                <w:spacing w:val="1"/>
                <w:sz w:val="18"/>
                <w:szCs w:val="24"/>
              </w:rPr>
              <w:t xml:space="preserve"> </w:t>
            </w:r>
            <w:r>
              <w:rPr>
                <w:rFonts w:hint="default"/>
                <w:spacing w:val="-2"/>
                <w:sz w:val="18"/>
                <w:szCs w:val="24"/>
              </w:rPr>
              <w:t>nr.7/31.01.2023</w:t>
            </w:r>
          </w:p>
          <w:p>
            <w:pPr>
              <w:pStyle w:val="16"/>
              <w:kinsoku w:val="0"/>
              <w:overflowPunct w:val="0"/>
              <w:spacing w:before="38" w:line="170" w:lineRule="exact"/>
              <w:ind w:left="122"/>
              <w:rPr>
                <w:rFonts w:hint="default"/>
                <w:spacing w:val="-6"/>
                <w:sz w:val="18"/>
                <w:szCs w:val="24"/>
              </w:rPr>
            </w:pPr>
            <w:r>
              <w:rPr>
                <w:rFonts w:hint="default"/>
                <w:spacing w:val="-6"/>
                <w:sz w:val="18"/>
                <w:szCs w:val="24"/>
              </w:rPr>
              <w:t>HCJ</w:t>
            </w:r>
            <w:r>
              <w:rPr>
                <w:rFonts w:hint="default"/>
                <w:spacing w:val="-3"/>
                <w:sz w:val="18"/>
                <w:szCs w:val="24"/>
              </w:rPr>
              <w:t xml:space="preserve"> </w:t>
            </w:r>
            <w:r>
              <w:rPr>
                <w:rFonts w:hint="default"/>
                <w:spacing w:val="-6"/>
                <w:sz w:val="18"/>
                <w:szCs w:val="24"/>
              </w:rPr>
              <w:t>nr.8</w:t>
            </w:r>
            <w:r>
              <w:rPr>
                <w:rFonts w:hint="default"/>
                <w:spacing w:val="-8"/>
                <w:sz w:val="18"/>
                <w:szCs w:val="24"/>
              </w:rPr>
              <w:t xml:space="preserve"> </w:t>
            </w:r>
            <w:r>
              <w:rPr>
                <w:rFonts w:hint="default"/>
                <w:spacing w:val="-6"/>
                <w:sz w:val="18"/>
                <w:szCs w:val="24"/>
              </w:rPr>
              <w:t>/31.01.2023</w:t>
            </w:r>
          </w:p>
        </w:tc>
        <w:tc>
          <w:tcPr>
            <w:tcW w:w="1581"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spacing w:before="0"/>
              <w:rPr>
                <w:rFonts w:hint="default"/>
                <w:sz w:val="20"/>
                <w:szCs w:val="24"/>
              </w:rPr>
            </w:pPr>
          </w:p>
          <w:p>
            <w:pPr>
              <w:pStyle w:val="16"/>
              <w:kinsoku w:val="0"/>
              <w:overflowPunct w:val="0"/>
              <w:spacing w:before="8"/>
              <w:rPr>
                <w:rFonts w:hint="default"/>
                <w:sz w:val="26"/>
                <w:szCs w:val="24"/>
              </w:rPr>
            </w:pPr>
          </w:p>
          <w:p>
            <w:pPr>
              <w:pStyle w:val="16"/>
              <w:kinsoku w:val="0"/>
              <w:overflowPunct w:val="0"/>
              <w:spacing w:before="0"/>
              <w:ind w:left="117"/>
              <w:rPr>
                <w:rFonts w:hint="default"/>
                <w:w w:val="107"/>
                <w:sz w:val="18"/>
                <w:szCs w:val="24"/>
              </w:rPr>
            </w:pPr>
            <w:r>
              <w:rPr>
                <w:rFonts w:hint="default"/>
                <w:w w:val="107"/>
                <w:sz w:val="18"/>
                <w:szCs w:val="24"/>
              </w:rPr>
              <w:t>1</w:t>
            </w:r>
          </w:p>
        </w:tc>
        <w:tc>
          <w:tcPr>
            <w:tcW w:w="1826"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spacing w:before="0"/>
              <w:rPr>
                <w:rFonts w:hint="default"/>
                <w:sz w:val="20"/>
                <w:szCs w:val="24"/>
              </w:rPr>
            </w:pPr>
          </w:p>
          <w:p>
            <w:pPr>
              <w:pStyle w:val="16"/>
              <w:kinsoku w:val="0"/>
              <w:overflowPunct w:val="0"/>
              <w:spacing w:before="8"/>
              <w:rPr>
                <w:rFonts w:hint="default"/>
                <w:sz w:val="26"/>
                <w:szCs w:val="24"/>
              </w:rPr>
            </w:pPr>
          </w:p>
          <w:p>
            <w:pPr>
              <w:pStyle w:val="16"/>
              <w:kinsoku w:val="0"/>
              <w:overflowPunct w:val="0"/>
              <w:spacing w:before="0"/>
              <w:ind w:left="116"/>
              <w:rPr>
                <w:rFonts w:hint="default"/>
                <w:w w:val="107"/>
                <w:sz w:val="18"/>
                <w:szCs w:val="24"/>
              </w:rPr>
            </w:pPr>
            <w:r>
              <w:rPr>
                <w:rFonts w:hint="default"/>
                <w:w w:val="107"/>
                <w:sz w:val="18"/>
                <w:szCs w:val="24"/>
              </w:rPr>
              <w:t>1</w:t>
            </w:r>
          </w:p>
        </w:tc>
        <w:tc>
          <w:tcPr>
            <w:tcW w:w="3089"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
              <w:kinsoku w:val="0"/>
              <w:overflowPunct w:val="0"/>
              <w:spacing w:before="0"/>
              <w:rPr>
                <w:rFonts w:hint="default"/>
                <w:sz w:val="20"/>
                <w:szCs w:val="24"/>
              </w:rPr>
            </w:pPr>
          </w:p>
          <w:p>
            <w:pPr>
              <w:pStyle w:val="16"/>
              <w:kinsoku w:val="0"/>
              <w:overflowPunct w:val="0"/>
              <w:spacing w:before="0"/>
              <w:rPr>
                <w:rFonts w:hint="default"/>
                <w:sz w:val="20"/>
                <w:szCs w:val="24"/>
              </w:rPr>
            </w:pPr>
          </w:p>
          <w:p>
            <w:pPr>
              <w:pStyle w:val="16"/>
              <w:kinsoku w:val="0"/>
              <w:overflowPunct w:val="0"/>
              <w:spacing w:before="5"/>
              <w:rPr>
                <w:rFonts w:hint="default"/>
                <w:sz w:val="27"/>
                <w:szCs w:val="24"/>
              </w:rPr>
            </w:pPr>
          </w:p>
          <w:p>
            <w:pPr>
              <w:pStyle w:val="16"/>
              <w:kinsoku w:val="0"/>
              <w:overflowPunct w:val="0"/>
              <w:spacing w:before="0" w:line="177" w:lineRule="exact"/>
              <w:ind w:left="109"/>
              <w:rPr>
                <w:rFonts w:hint="default"/>
                <w:w w:val="104"/>
                <w:sz w:val="18"/>
                <w:szCs w:val="24"/>
              </w:rPr>
            </w:pPr>
            <w:r>
              <w:rPr>
                <w:rFonts w:hint="default"/>
                <w:w w:val="104"/>
                <w:sz w:val="18"/>
                <w:szCs w:val="24"/>
              </w:rPr>
              <w:t>1</w:t>
            </w:r>
          </w:p>
        </w:tc>
      </w:tr>
    </w:tbl>
    <w:p>
      <w:pPr>
        <w:keepNext w:val="0"/>
        <w:keepLines w:val="0"/>
        <w:widowControl/>
        <w:suppressLineNumbers w:val="0"/>
        <w:jc w:val="left"/>
        <w:rPr>
          <w:rFonts w:hint="default" w:ascii="Times New Roman" w:hAnsi="Times New Roman" w:cs="Times New Roman"/>
          <w:b/>
          <w:bCs/>
          <w:sz w:val="28"/>
          <w:szCs w:val="28"/>
          <w:lang w:val="ro-RO"/>
        </w:rPr>
      </w:pPr>
    </w:p>
    <w:p>
      <w:pPr>
        <w:keepNext w:val="0"/>
        <w:keepLines w:val="0"/>
        <w:widowControl/>
        <w:suppressLineNumbers w:val="0"/>
        <w:jc w:val="left"/>
        <w:rPr>
          <w:rFonts w:hint="default" w:ascii="Times New Roman" w:hAnsi="Times New Roman" w:cs="Times New Roman"/>
          <w:b/>
          <w:bCs/>
          <w:sz w:val="28"/>
          <w:szCs w:val="28"/>
          <w:lang w:val="ro-RO"/>
        </w:rPr>
      </w:pPr>
    </w:p>
    <w:p>
      <w:pPr>
        <w:keepNext w:val="0"/>
        <w:keepLines w:val="0"/>
        <w:widowControl/>
        <w:suppressLineNumbers w:val="0"/>
        <w:jc w:val="left"/>
        <w:rPr>
          <w:rFonts w:hint="default" w:ascii="Times New Roman" w:hAnsi="Times New Roman" w:cs="Times New Roman"/>
          <w:b/>
          <w:bCs/>
          <w:sz w:val="28"/>
          <w:szCs w:val="28"/>
          <w:lang w:val="ro-RO"/>
        </w:rPr>
      </w:pPr>
      <w:r>
        <w:rPr>
          <w:rFonts w:hint="default" w:ascii="Times New Roman" w:hAnsi="Times New Roman" w:cs="Times New Roman"/>
          <w:b/>
          <w:bCs/>
          <w:sz w:val="28"/>
          <w:szCs w:val="28"/>
          <w:lang w:val="ro-RO"/>
        </w:rPr>
        <w:t>Lista unităților de învățământ de stat</w:t>
      </w:r>
    </w:p>
    <w:p>
      <w:pPr>
        <w:keepNext w:val="0"/>
        <w:keepLines w:val="0"/>
        <w:widowControl/>
        <w:suppressLineNumbers w:val="0"/>
        <w:jc w:val="left"/>
        <w:rPr>
          <w:rFonts w:hint="default" w:ascii="Times New Roman" w:hAnsi="Times New Roman" w:cs="Times New Roman"/>
          <w:b/>
          <w:bCs/>
          <w:sz w:val="28"/>
          <w:szCs w:val="28"/>
          <w:lang w:val="ro-RO"/>
        </w:rPr>
      </w:pP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83"/>
        <w:gridCol w:w="5083"/>
        <w:gridCol w:w="40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6" w:type="dxa"/>
            <w:noWrap w:val="0"/>
            <w:vAlign w:val="top"/>
          </w:tcPr>
          <w:p/>
        </w:tc>
        <w:tc>
          <w:tcPr>
            <w:tcW w:w="5111" w:type="dxa"/>
            <w:noWrap w:val="0"/>
            <w:vAlign w:val="top"/>
          </w:tcPr>
          <w:p>
            <w:pPr>
              <w:rPr>
                <w:b/>
              </w:rPr>
            </w:pPr>
            <w:r>
              <w:rPr>
                <w:b/>
              </w:rPr>
              <w:t>Denumirea unității de învățământ cu personalitate juridică</w:t>
            </w:r>
          </w:p>
          <w:p>
            <w:pPr>
              <w:rPr>
                <w:b/>
              </w:rPr>
            </w:pPr>
            <w:r>
              <w:rPr>
                <w:b/>
              </w:rPr>
              <w:t xml:space="preserve">Adresă, nr.telefon/fax/niveluri de învățământ </w:t>
            </w:r>
          </w:p>
          <w:p>
            <w:pPr>
              <w:rPr>
                <w:b/>
              </w:rPr>
            </w:pPr>
            <w:r>
              <w:rPr>
                <w:b/>
              </w:rPr>
              <w:t>PRE,PRI,GIM</w:t>
            </w:r>
          </w:p>
        </w:tc>
        <w:tc>
          <w:tcPr>
            <w:tcW w:w="4017" w:type="dxa"/>
            <w:noWrap w:val="0"/>
            <w:vAlign w:val="top"/>
          </w:tcPr>
          <w:p>
            <w:pPr>
              <w:rPr>
                <w:b/>
              </w:rPr>
            </w:pPr>
            <w:r>
              <w:rPr>
                <w:b/>
              </w:rPr>
              <w:t>Denumirea unității de învățământ fără  personalitate juridică</w:t>
            </w:r>
          </w:p>
          <w:p>
            <w:pPr>
              <w:rPr>
                <w:b/>
              </w:rPr>
            </w:pPr>
            <w:r>
              <w:rPr>
                <w:b/>
              </w:rPr>
              <w:t xml:space="preserve">Adresă, nr.telefon/fax/niveluri de învățământ </w:t>
            </w:r>
          </w:p>
          <w:p>
            <w:pPr>
              <w:rPr>
                <w:b/>
              </w:rPr>
            </w:pPr>
            <w:r>
              <w:rPr>
                <w:b/>
              </w:rPr>
              <w:t>PRE,</w:t>
            </w:r>
            <w:r>
              <w:rPr>
                <w:rFonts w:hint="default"/>
                <w:b/>
                <w:lang w:val="ro-RO"/>
              </w:rPr>
              <w:t xml:space="preserve"> </w:t>
            </w:r>
            <w:r>
              <w:rPr>
                <w:b/>
              </w:rPr>
              <w:t>PRI,</w:t>
            </w:r>
            <w:r>
              <w:rPr>
                <w:rFonts w:hint="default"/>
                <w:b/>
                <w:lang w:val="ro-RO"/>
              </w:rPr>
              <w:t xml:space="preserve"> </w:t>
            </w:r>
            <w:r>
              <w:rPr>
                <w:b/>
              </w:rPr>
              <w:t>GIM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6" w:type="dxa"/>
            <w:noWrap w:val="0"/>
            <w:vAlign w:val="top"/>
          </w:tcPr>
          <w:p>
            <w:r>
              <w:t>1</w:t>
            </w:r>
          </w:p>
        </w:tc>
        <w:tc>
          <w:tcPr>
            <w:tcW w:w="5111" w:type="dxa"/>
            <w:noWrap w:val="0"/>
            <w:vAlign w:val="top"/>
          </w:tcPr>
          <w:p>
            <w:r>
              <w:t>Școala Postliceală Sanitară, str.Dorobanți, nr.30, Drobeta Turnu Severin, tel.0252 314 338/POS/RO</w:t>
            </w:r>
          </w:p>
          <w:p>
            <w:pPr>
              <w:rPr>
                <w:color w:val="1F497D"/>
                <w:u w:val="single"/>
              </w:rPr>
            </w:pPr>
            <w:r>
              <w:rPr>
                <w:color w:val="1F497D"/>
                <w:u w:val="single"/>
              </w:rPr>
              <w:t>e-mail:scoala_sanitara_mh@yahoo.com</w:t>
            </w:r>
          </w:p>
        </w:tc>
        <w:tc>
          <w:tcPr>
            <w:tcW w:w="4017" w:type="dxa"/>
            <w:noWrap w:val="0"/>
            <w:vAlign w:val="top"/>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6" w:type="dxa"/>
            <w:noWrap w:val="0"/>
            <w:vAlign w:val="top"/>
          </w:tcPr>
          <w:p>
            <w:r>
              <w:t>2</w:t>
            </w:r>
          </w:p>
        </w:tc>
        <w:tc>
          <w:tcPr>
            <w:tcW w:w="5111" w:type="dxa"/>
            <w:noWrap w:val="0"/>
            <w:vAlign w:val="top"/>
          </w:tcPr>
          <w:p>
            <w:r>
              <w:t>Liceul Tehnologic ”Domnul Tudor”, str.I.C. Brătianu, nr.7, Drobeta Turnu Severin, tel.0252313745/LIC THE/LIC TEO/PROF/POS</w:t>
            </w:r>
          </w:p>
          <w:p>
            <w:pPr>
              <w:rPr>
                <w:color w:val="1F497D"/>
                <w:u w:val="single"/>
              </w:rPr>
            </w:pPr>
            <w:r>
              <w:rPr>
                <w:color w:val="1F497D"/>
                <w:u w:val="single"/>
              </w:rPr>
              <w:t>e-mail:ldltudor@yahoo.com</w:t>
            </w:r>
          </w:p>
        </w:tc>
        <w:tc>
          <w:tcPr>
            <w:tcW w:w="4017" w:type="dxa"/>
            <w:noWrap w:val="0"/>
            <w:vAlign w:val="top"/>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6" w:type="dxa"/>
            <w:noWrap w:val="0"/>
            <w:vAlign w:val="top"/>
          </w:tcPr>
          <w:p>
            <w:r>
              <w:t>3</w:t>
            </w:r>
          </w:p>
        </w:tc>
        <w:tc>
          <w:tcPr>
            <w:tcW w:w="5111" w:type="dxa"/>
            <w:noWrap w:val="0"/>
            <w:vAlign w:val="top"/>
          </w:tcPr>
          <w:p>
            <w:r>
              <w:t>Liceul de Transporturi Auto, bd.Carol I nr.5, Drobeta Turnu Severin, tel 0352807789/LIC, PROF, POS/MAISTRI/ RO/</w:t>
            </w:r>
          </w:p>
          <w:p>
            <w:pPr>
              <w:rPr>
                <w:color w:val="1F497D"/>
                <w:u w:val="single"/>
              </w:rPr>
            </w:pPr>
            <w:r>
              <w:rPr>
                <w:color w:val="1F497D"/>
                <w:u w:val="single"/>
              </w:rPr>
              <w:t>e-mail :cttauto@yahoo.com</w:t>
            </w:r>
          </w:p>
        </w:tc>
        <w:tc>
          <w:tcPr>
            <w:tcW w:w="4017" w:type="dxa"/>
            <w:noWrap w:val="0"/>
            <w:vAlign w:val="top"/>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6" w:type="dxa"/>
            <w:noWrap w:val="0"/>
            <w:vAlign w:val="top"/>
          </w:tcPr>
          <w:p>
            <w:r>
              <w:t>4</w:t>
            </w:r>
          </w:p>
        </w:tc>
        <w:tc>
          <w:tcPr>
            <w:tcW w:w="5111" w:type="dxa"/>
            <w:noWrap w:val="0"/>
            <w:vAlign w:val="top"/>
          </w:tcPr>
          <w:p>
            <w:r>
              <w:t>Liceul Tehnologic ”Decebal”,str.Antoninii, nr.2, Drobeta Turnu Severin, tel 0252315618/LIC THE/LIC TEO/</w:t>
            </w:r>
          </w:p>
          <w:p>
            <w:pPr>
              <w:rPr>
                <w:color w:val="1F497D"/>
                <w:u w:val="single"/>
              </w:rPr>
            </w:pPr>
            <w:r>
              <w:rPr>
                <w:color w:val="1F497D"/>
                <w:u w:val="single"/>
              </w:rPr>
              <w:t>e-mail:colegiuldecebal@yahoo.com</w:t>
            </w:r>
          </w:p>
        </w:tc>
        <w:tc>
          <w:tcPr>
            <w:tcW w:w="4017" w:type="dxa"/>
            <w:noWrap w:val="0"/>
            <w:vAlign w:val="top"/>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6" w:type="dxa"/>
            <w:noWrap w:val="0"/>
            <w:vAlign w:val="top"/>
          </w:tcPr>
          <w:p>
            <w:r>
              <w:t>5</w:t>
            </w:r>
          </w:p>
        </w:tc>
        <w:tc>
          <w:tcPr>
            <w:tcW w:w="5111" w:type="dxa"/>
            <w:noWrap w:val="0"/>
            <w:vAlign w:val="top"/>
          </w:tcPr>
          <w:p>
            <w:r>
              <w:t>Liceul Tehnologic ”Lorin Sălăgean”, str.I.C.Brătianu, nr.9D, Drobeta Turnu Severin, tel.0252222285/LIC THE/LIC VOC/PROF/ POS</w:t>
            </w:r>
          </w:p>
          <w:p>
            <w:pPr>
              <w:rPr>
                <w:color w:val="1F497D"/>
                <w:u w:val="single"/>
              </w:rPr>
            </w:pPr>
            <w:r>
              <w:rPr>
                <w:color w:val="1F497D"/>
                <w:u w:val="single"/>
              </w:rPr>
              <w:t>e-mail:licconstr@yahoo.com</w:t>
            </w:r>
          </w:p>
        </w:tc>
        <w:tc>
          <w:tcPr>
            <w:tcW w:w="4017" w:type="dxa"/>
            <w:noWrap w:val="0"/>
            <w:vAlign w:val="top"/>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6" w:type="dxa"/>
            <w:noWrap w:val="0"/>
            <w:vAlign w:val="top"/>
          </w:tcPr>
          <w:p>
            <w:r>
              <w:t>6</w:t>
            </w:r>
          </w:p>
        </w:tc>
        <w:tc>
          <w:tcPr>
            <w:tcW w:w="5111" w:type="dxa"/>
            <w:noWrap w:val="0"/>
            <w:vAlign w:val="top"/>
          </w:tcPr>
          <w:p>
            <w:r>
              <w:t>Colegiul Național ”Gheorghe Țițeica”, str. Crișan, nr.50, Drobeta Turnu Severin, tel.0252 320 461/GIM, LIC TEO</w:t>
            </w:r>
          </w:p>
          <w:p>
            <w:pPr>
              <w:rPr>
                <w:color w:val="1F497D"/>
                <w:u w:val="single"/>
              </w:rPr>
            </w:pPr>
            <w:r>
              <w:rPr>
                <w:color w:val="1F497D"/>
                <w:u w:val="single"/>
              </w:rPr>
              <w:t>e-mail:lictiteica@yahoo.com</w:t>
            </w:r>
          </w:p>
        </w:tc>
        <w:tc>
          <w:tcPr>
            <w:tcW w:w="4017" w:type="dxa"/>
            <w:noWrap w:val="0"/>
            <w:vAlign w:val="top"/>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6" w:type="dxa"/>
            <w:noWrap w:val="0"/>
            <w:vAlign w:val="top"/>
          </w:tcPr>
          <w:p>
            <w:r>
              <w:t>7</w:t>
            </w:r>
          </w:p>
        </w:tc>
        <w:tc>
          <w:tcPr>
            <w:tcW w:w="5111" w:type="dxa"/>
            <w:noWrap w:val="0"/>
            <w:vAlign w:val="top"/>
          </w:tcPr>
          <w:p>
            <w:r>
              <w:t>Colegiul Național Economic ”Theodor Costescu”, str.Orly, nr.37A, Drobeta Turnu Severin, tel.0252 325 047/LIC, PROF/RO/</w:t>
            </w:r>
          </w:p>
          <w:p>
            <w:pPr>
              <w:rPr>
                <w:color w:val="1F497D"/>
                <w:u w:val="single"/>
              </w:rPr>
            </w:pPr>
            <w:r>
              <w:rPr>
                <w:color w:val="1F497D"/>
                <w:u w:val="single"/>
              </w:rPr>
              <w:t>e-mail:col_costescu@yahoo.com</w:t>
            </w:r>
          </w:p>
        </w:tc>
        <w:tc>
          <w:tcPr>
            <w:tcW w:w="4017" w:type="dxa"/>
            <w:noWrap w:val="0"/>
            <w:vAlign w:val="top"/>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6" w:type="dxa"/>
            <w:noWrap w:val="0"/>
            <w:vAlign w:val="top"/>
          </w:tcPr>
          <w:p>
            <w:r>
              <w:t>8</w:t>
            </w:r>
          </w:p>
        </w:tc>
        <w:tc>
          <w:tcPr>
            <w:tcW w:w="5111" w:type="dxa"/>
            <w:noWrap w:val="0"/>
            <w:vAlign w:val="top"/>
          </w:tcPr>
          <w:p>
            <w:r>
              <w:t>Colegiul Național ”Traian”, bd.Carol I nr.6, Drobeta Turnu Severin, tel.0352 401 119 /GIM/LIC/TEO</w:t>
            </w:r>
          </w:p>
          <w:p>
            <w:pPr>
              <w:rPr>
                <w:color w:val="1F497D"/>
                <w:u w:val="single"/>
              </w:rPr>
            </w:pPr>
            <w:r>
              <w:rPr>
                <w:color w:val="1F497D"/>
                <w:u w:val="single"/>
              </w:rPr>
              <w:t>e-mail:colegiulnationaltraiand@yahoo.com</w:t>
            </w:r>
          </w:p>
        </w:tc>
        <w:tc>
          <w:tcPr>
            <w:tcW w:w="4017" w:type="dxa"/>
            <w:noWrap w:val="0"/>
            <w:vAlign w:val="top"/>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6" w:type="dxa"/>
            <w:noWrap w:val="0"/>
            <w:vAlign w:val="top"/>
          </w:tcPr>
          <w:p>
            <w:r>
              <w:t>9</w:t>
            </w:r>
          </w:p>
        </w:tc>
        <w:tc>
          <w:tcPr>
            <w:tcW w:w="5111" w:type="dxa"/>
            <w:noWrap w:val="0"/>
            <w:vAlign w:val="top"/>
          </w:tcPr>
          <w:p>
            <w:r>
              <w:t>Colegiul Național Pedagogic ”Ștefan Odobleja”, str. Crișan nr.48, Drobeta Turnu Severin, tel. 0252 331 230/PRI, GIM, LIC VOC/LIC TEO</w:t>
            </w:r>
          </w:p>
          <w:p>
            <w:pPr>
              <w:rPr>
                <w:u w:val="single"/>
              </w:rPr>
            </w:pPr>
            <w:r>
              <w:rPr>
                <w:u w:val="single"/>
              </w:rPr>
              <w:t>e-mail:col_ped_stodobleja@yahoo.com</w:t>
            </w:r>
          </w:p>
        </w:tc>
        <w:tc>
          <w:tcPr>
            <w:tcW w:w="4017" w:type="dxa"/>
            <w:noWrap w:val="0"/>
            <w:vAlign w:val="top"/>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6" w:type="dxa"/>
            <w:noWrap w:val="0"/>
            <w:vAlign w:val="top"/>
          </w:tcPr>
          <w:p>
            <w:r>
              <w:t>10</w:t>
            </w:r>
          </w:p>
        </w:tc>
        <w:tc>
          <w:tcPr>
            <w:tcW w:w="5111" w:type="dxa"/>
            <w:noWrap w:val="0"/>
            <w:vAlign w:val="top"/>
          </w:tcPr>
          <w:p>
            <w:r>
              <w:t>Liceul de Arte</w:t>
            </w:r>
            <w:r>
              <w:rPr>
                <w:lang w:val="en-US"/>
              </w:rPr>
              <w:t>"</w:t>
            </w:r>
            <w:r>
              <w:t xml:space="preserve"> I.Șt.Paulian”, str.Crișan, nr.21, Drobeta Turnu Severin, tel: 0252 312 536/PRI, GIM, AR, LIC VOC /</w:t>
            </w:r>
          </w:p>
          <w:p>
            <w:pPr>
              <w:rPr>
                <w:color w:val="1F497D"/>
              </w:rPr>
            </w:pPr>
            <w:r>
              <w:rPr>
                <w:color w:val="1F497D"/>
              </w:rPr>
              <w:t>e-mail:i_st_paulian@yahoo.com</w:t>
            </w:r>
          </w:p>
        </w:tc>
        <w:tc>
          <w:tcPr>
            <w:tcW w:w="4017" w:type="dxa"/>
            <w:noWrap w:val="0"/>
            <w:vAlign w:val="top"/>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6" w:type="dxa"/>
            <w:noWrap w:val="0"/>
            <w:vAlign w:val="top"/>
          </w:tcPr>
          <w:p>
            <w:r>
              <w:t>11</w:t>
            </w:r>
          </w:p>
        </w:tc>
        <w:tc>
          <w:tcPr>
            <w:tcW w:w="5111" w:type="dxa"/>
            <w:noWrap w:val="0"/>
            <w:vAlign w:val="top"/>
          </w:tcPr>
          <w:p>
            <w:r>
              <w:t>Școala gimnazială ”Dimitrie Grecescu”, str.Traian, nr.18, Drobeta Turnu Severin, tel.0252 352417 /PRE, PRI, GIM,RO</w:t>
            </w:r>
          </w:p>
          <w:p>
            <w:pPr>
              <w:rPr>
                <w:u w:val="single"/>
              </w:rPr>
            </w:pPr>
            <w:r>
              <w:rPr>
                <w:u w:val="single"/>
              </w:rPr>
              <w:t>e-mail:scoaladimitriegrecescu@yahoo.com</w:t>
            </w:r>
          </w:p>
        </w:tc>
        <w:tc>
          <w:tcPr>
            <w:tcW w:w="4017" w:type="dxa"/>
            <w:noWrap w:val="0"/>
            <w:vAlign w:val="top"/>
          </w:tcPr>
          <w:p>
            <w:r>
              <w:t>Grădinița cu program prelungit nr.2 Drobeta Turnu Severin, str.Nicu Cernăianu, nr.11, tel.0252 313 917/PRE</w:t>
            </w:r>
          </w:p>
          <w:p>
            <w:pPr>
              <w:rPr>
                <w:u w:val="single"/>
              </w:rPr>
            </w:pPr>
            <w:r>
              <w:t>e-m</w:t>
            </w:r>
            <w:r>
              <w:rPr>
                <w:u w:val="single"/>
              </w:rPr>
              <w:t>ail:gradinitadoidrobeta@yahoo.com</w:t>
            </w:r>
          </w:p>
          <w:p>
            <w:pPr>
              <w:rPr>
                <w:u w:val="single"/>
              </w:rPr>
            </w:pPr>
            <w:r>
              <w:t xml:space="preserve">Grădinița cu program prelungit nr.29, Drobeta Turnu Severin, str.Lt.Mareși Eugen, nr.1, tel.0252 222 327 PRE </w:t>
            </w:r>
            <w:r>
              <w:rPr>
                <w:u w:val="single"/>
              </w:rPr>
              <w:t xml:space="preserve">e-mail.gradinita.nr29@yahoo.com </w:t>
            </w:r>
          </w:p>
          <w:p>
            <w:r>
              <w:t>Scoala primară nr.13, str.Jidoștiței nr.2, Gura Văii, tel.0252 342 147/PRE, PRI</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6" w:type="dxa"/>
            <w:noWrap w:val="0"/>
            <w:vAlign w:val="top"/>
          </w:tcPr>
          <w:p>
            <w:r>
              <w:t>12</w:t>
            </w:r>
          </w:p>
        </w:tc>
        <w:tc>
          <w:tcPr>
            <w:tcW w:w="5111" w:type="dxa"/>
            <w:noWrap w:val="0"/>
            <w:vAlign w:val="top"/>
          </w:tcPr>
          <w:p>
            <w:r>
              <w:t>Școala gimnazială ”Alice Voinescu”, bd.Tudor Vladimirescu, nr.71A, Drobeta Turnu Severin, tel.0252 311 025/PRI, GIM/PRI</w:t>
            </w:r>
          </w:p>
          <w:p>
            <w:pPr>
              <w:rPr>
                <w:color w:val="1F497D"/>
                <w:u w:val="single"/>
              </w:rPr>
            </w:pPr>
            <w:r>
              <w:rPr>
                <w:color w:val="1F497D"/>
                <w:u w:val="single"/>
              </w:rPr>
              <w:t>e-mail:scoala2alicevoinescu@yahoo.com</w:t>
            </w:r>
          </w:p>
        </w:tc>
        <w:tc>
          <w:tcPr>
            <w:tcW w:w="4017" w:type="dxa"/>
            <w:tcBorders>
              <w:bottom w:val="single" w:color="000000" w:sz="4" w:space="0"/>
            </w:tcBorders>
            <w:noWrap w:val="0"/>
            <w:vAlign w:val="top"/>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6" w:type="dxa"/>
            <w:noWrap w:val="0"/>
            <w:vAlign w:val="top"/>
          </w:tcPr>
          <w:p>
            <w:r>
              <w:t>13</w:t>
            </w:r>
          </w:p>
        </w:tc>
        <w:tc>
          <w:tcPr>
            <w:tcW w:w="5111" w:type="dxa"/>
            <w:noWrap w:val="0"/>
            <w:vAlign w:val="top"/>
          </w:tcPr>
          <w:p>
            <w:r>
              <w:t>Scoala gimnazială nr.3, str.Dr.Saidac nr.21-23, Drobeta Turnu Severin, tel.0252 312 156/PRI, GIM</w:t>
            </w:r>
          </w:p>
          <w:p>
            <w:pPr>
              <w:rPr>
                <w:color w:val="1F497D"/>
                <w:u w:val="single"/>
              </w:rPr>
            </w:pPr>
            <w:r>
              <w:rPr>
                <w:color w:val="1F497D"/>
                <w:u w:val="single"/>
              </w:rPr>
              <w:t>e-mail:scoalatreiseverin@yahoo.ro</w:t>
            </w:r>
          </w:p>
        </w:tc>
        <w:tc>
          <w:tcPr>
            <w:tcW w:w="4017" w:type="dxa"/>
            <w:noWrap w:val="0"/>
            <w:vAlign w:val="top"/>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6" w:type="dxa"/>
            <w:noWrap w:val="0"/>
            <w:vAlign w:val="top"/>
          </w:tcPr>
          <w:p>
            <w:r>
              <w:t>14</w:t>
            </w:r>
          </w:p>
        </w:tc>
        <w:tc>
          <w:tcPr>
            <w:tcW w:w="5111" w:type="dxa"/>
            <w:noWrap w:val="0"/>
            <w:vAlign w:val="top"/>
          </w:tcPr>
          <w:p>
            <w:r>
              <w:t>Școala gimnazială ”Petre Sergescu”, Aleea Cloșani, nr.6 Drobeta Turnu Severin, tel.0252 313 216/PRI, GIM</w:t>
            </w:r>
          </w:p>
          <w:p>
            <w:pPr>
              <w:rPr>
                <w:color w:val="1F497D"/>
                <w:u w:val="single"/>
              </w:rPr>
            </w:pPr>
            <w:r>
              <w:rPr>
                <w:color w:val="1F497D"/>
                <w:u w:val="single"/>
              </w:rPr>
              <w:t>e-mail:petresergescu@yahoo.com</w:t>
            </w:r>
          </w:p>
        </w:tc>
        <w:tc>
          <w:tcPr>
            <w:tcW w:w="4017" w:type="dxa"/>
            <w:noWrap w:val="0"/>
            <w:vAlign w:val="top"/>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6" w:type="dxa"/>
            <w:noWrap w:val="0"/>
            <w:vAlign w:val="top"/>
          </w:tcPr>
          <w:p>
            <w:r>
              <w:t>15</w:t>
            </w:r>
          </w:p>
        </w:tc>
        <w:tc>
          <w:tcPr>
            <w:tcW w:w="5111" w:type="dxa"/>
            <w:noWrap w:val="0"/>
            <w:vAlign w:val="top"/>
          </w:tcPr>
          <w:p>
            <w:r>
              <w:t>Școala gimnazială nr.5, Drobeta Turnu Severin, str.Vîrciorovei nr.5, tel. 0252 211 075/PRE, PRI, GIM/PRI</w:t>
            </w:r>
          </w:p>
          <w:p>
            <w:pPr>
              <w:rPr>
                <w:color w:val="1F497D"/>
                <w:u w:val="single"/>
              </w:rPr>
            </w:pPr>
            <w:r>
              <w:rPr>
                <w:color w:val="1F497D"/>
                <w:u w:val="single"/>
              </w:rPr>
              <w:t>e-mail:scoala5severin@yahoo.com</w:t>
            </w:r>
          </w:p>
        </w:tc>
        <w:tc>
          <w:tcPr>
            <w:tcW w:w="4017" w:type="dxa"/>
            <w:noWrap w:val="0"/>
            <w:vAlign w:val="top"/>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6" w:type="dxa"/>
            <w:noWrap w:val="0"/>
            <w:vAlign w:val="top"/>
          </w:tcPr>
          <w:p>
            <w:r>
              <w:t>16</w:t>
            </w:r>
          </w:p>
        </w:tc>
        <w:tc>
          <w:tcPr>
            <w:tcW w:w="5111" w:type="dxa"/>
            <w:noWrap w:val="0"/>
            <w:vAlign w:val="top"/>
          </w:tcPr>
          <w:p>
            <w:r>
              <w:t>Școala gimnazială nr.6, str.Kiseleff, nr. 55B, Drobeta Turnu Severin, tel.0252 320 573/PRI, GIM/PRI</w:t>
            </w:r>
          </w:p>
          <w:p>
            <w:pPr>
              <w:rPr>
                <w:color w:val="1F497D"/>
                <w:u w:val="single"/>
              </w:rPr>
            </w:pPr>
            <w:r>
              <w:rPr>
                <w:color w:val="1F497D"/>
                <w:u w:val="single"/>
              </w:rPr>
              <w:t>e-mail:scoalasase@yahoo.com</w:t>
            </w:r>
          </w:p>
        </w:tc>
        <w:tc>
          <w:tcPr>
            <w:tcW w:w="4017" w:type="dxa"/>
            <w:noWrap w:val="0"/>
            <w:vAlign w:val="top"/>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6" w:type="dxa"/>
            <w:noWrap w:val="0"/>
            <w:vAlign w:val="top"/>
          </w:tcPr>
          <w:p>
            <w:r>
              <w:t>17</w:t>
            </w:r>
          </w:p>
        </w:tc>
        <w:tc>
          <w:tcPr>
            <w:tcW w:w="5111" w:type="dxa"/>
            <w:noWrap w:val="0"/>
            <w:vAlign w:val="top"/>
          </w:tcPr>
          <w:p>
            <w:r>
              <w:t>Școala gimnazială ”Theodor Costescu”, str.Păcii, nr.2, Drobeta Turnu Severin, tel.0252 322 016/PRE, PRI, GIMS/RO/</w:t>
            </w:r>
          </w:p>
          <w:p>
            <w:pPr>
              <w:rPr>
                <w:color w:val="1F497D"/>
                <w:u w:val="single"/>
              </w:rPr>
            </w:pPr>
            <w:r>
              <w:rPr>
                <w:color w:val="1F497D"/>
                <w:u w:val="single"/>
              </w:rPr>
              <w:t>e-mail:scoala7teodorcostescu@yahoo.com</w:t>
            </w:r>
          </w:p>
        </w:tc>
        <w:tc>
          <w:tcPr>
            <w:tcW w:w="4017" w:type="dxa"/>
            <w:noWrap w:val="0"/>
            <w:vAlign w:val="top"/>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6" w:type="dxa"/>
            <w:noWrap w:val="0"/>
            <w:vAlign w:val="top"/>
          </w:tcPr>
          <w:p>
            <w:r>
              <w:t>18</w:t>
            </w:r>
          </w:p>
        </w:tc>
        <w:tc>
          <w:tcPr>
            <w:tcW w:w="5111" w:type="dxa"/>
            <w:noWrap w:val="0"/>
            <w:vAlign w:val="top"/>
          </w:tcPr>
          <w:p>
            <w:r>
              <w:t>Școala gimnazială ”Constantin Negreanu”, str. Traian, nr. 281,  Drobeta Turnu Severin, tel.0252 312 916/PRI, GIM/PRI</w:t>
            </w:r>
          </w:p>
          <w:p>
            <w:pPr>
              <w:rPr>
                <w:color w:val="1F497D"/>
                <w:u w:val="single"/>
              </w:rPr>
            </w:pPr>
            <w:r>
              <w:rPr>
                <w:color w:val="1F497D"/>
                <w:u w:val="single"/>
              </w:rPr>
              <w:t>e-mail:scoala_cn@yahoo.com</w:t>
            </w:r>
          </w:p>
        </w:tc>
        <w:tc>
          <w:tcPr>
            <w:tcW w:w="4017" w:type="dxa"/>
            <w:noWrap w:val="0"/>
            <w:vAlign w:val="top"/>
          </w:tcPr>
          <w:p>
            <w:r>
              <w:t>Grădinița cu program prelungit nr.19 Drobeta Turnu Severin, str.Traian nr.279, tel.0252 313 229/PRE</w:t>
            </w:r>
          </w:p>
          <w:p>
            <w:r>
              <w:rPr>
                <w:color w:val="1F497D"/>
              </w:rPr>
              <w:t>e-mail:gradinitapp19severin@yahoo.com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6" w:type="dxa"/>
            <w:noWrap w:val="0"/>
            <w:vAlign w:val="top"/>
          </w:tcPr>
          <w:p>
            <w:r>
              <w:t>19</w:t>
            </w:r>
          </w:p>
        </w:tc>
        <w:tc>
          <w:tcPr>
            <w:tcW w:w="5111" w:type="dxa"/>
            <w:noWrap w:val="0"/>
            <w:vAlign w:val="top"/>
          </w:tcPr>
          <w:p>
            <w:r>
              <w:t>Școala gimnazială”Regele Mihai I”, str. Lt. Eugen Mareși , nr.1, Drobeta Turnu Severin, tel.0252 215 314/PRI, GIM/RO/</w:t>
            </w:r>
          </w:p>
          <w:p>
            <w:pPr>
              <w:rPr>
                <w:u w:val="single"/>
              </w:rPr>
            </w:pPr>
            <w:r>
              <w:rPr>
                <w:u w:val="single"/>
              </w:rPr>
              <w:t>e-mail:scoala.nr11@yahoo.com</w:t>
            </w:r>
          </w:p>
        </w:tc>
        <w:tc>
          <w:tcPr>
            <w:tcW w:w="4017" w:type="dxa"/>
            <w:noWrap w:val="0"/>
            <w:vAlign w:val="top"/>
          </w:tcPr>
          <w:p>
            <w:pPr>
              <w:rPr>
                <w:color w:val="FF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6" w:type="dxa"/>
            <w:noWrap w:val="0"/>
            <w:vAlign w:val="top"/>
          </w:tcPr>
          <w:p>
            <w:r>
              <w:t>20</w:t>
            </w:r>
          </w:p>
        </w:tc>
        <w:tc>
          <w:tcPr>
            <w:tcW w:w="5111" w:type="dxa"/>
            <w:noWrap w:val="0"/>
            <w:vAlign w:val="top"/>
          </w:tcPr>
          <w:p>
            <w:r>
              <w:t>Școala gimnazială nr.14, bd.Revoluției, nr.6, Drobeta Turnu Severin, tel.0252 215 315/PRI, GIM/RO/</w:t>
            </w:r>
          </w:p>
          <w:p>
            <w:pPr>
              <w:rPr>
                <w:color w:val="1F497D"/>
                <w:u w:val="single"/>
              </w:rPr>
            </w:pPr>
            <w:r>
              <w:rPr>
                <w:color w:val="1F497D"/>
                <w:u w:val="single"/>
              </w:rPr>
              <w:t>e-mail:scoala14severin@yahoo.com</w:t>
            </w:r>
          </w:p>
        </w:tc>
        <w:tc>
          <w:tcPr>
            <w:tcW w:w="4017" w:type="dxa"/>
            <w:noWrap w:val="0"/>
            <w:vAlign w:val="top"/>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6" w:type="dxa"/>
            <w:noWrap w:val="0"/>
            <w:vAlign w:val="top"/>
          </w:tcPr>
          <w:p>
            <w:r>
              <w:t>21</w:t>
            </w:r>
          </w:p>
        </w:tc>
        <w:tc>
          <w:tcPr>
            <w:tcW w:w="5111" w:type="dxa"/>
            <w:noWrap w:val="0"/>
            <w:vAlign w:val="top"/>
          </w:tcPr>
          <w:p>
            <w:r>
              <w:t>Școala gimnazială nr.15, str.Crișan nr.47A, Drobeta Turnu Severin, tel.0252 324 303/PRE, PRI, GIM</w:t>
            </w:r>
          </w:p>
          <w:p>
            <w:pPr>
              <w:rPr>
                <w:color w:val="1F497D"/>
                <w:u w:val="single"/>
              </w:rPr>
            </w:pPr>
            <w:r>
              <w:rPr>
                <w:color w:val="1F497D"/>
                <w:u w:val="single"/>
              </w:rPr>
              <w:t>e-mail:scoala15mh@yahoo.com</w:t>
            </w:r>
          </w:p>
        </w:tc>
        <w:tc>
          <w:tcPr>
            <w:tcW w:w="4017" w:type="dxa"/>
            <w:noWrap w:val="0"/>
            <w:vAlign w:val="top"/>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6" w:type="dxa"/>
            <w:noWrap w:val="0"/>
            <w:vAlign w:val="top"/>
          </w:tcPr>
          <w:p>
            <w:r>
              <w:t>22</w:t>
            </w:r>
          </w:p>
        </w:tc>
        <w:tc>
          <w:tcPr>
            <w:tcW w:w="5111" w:type="dxa"/>
            <w:noWrap w:val="0"/>
            <w:vAlign w:val="top"/>
          </w:tcPr>
          <w:p>
            <w:r>
              <w:t>Grădinița cu program prelungit nr.3 Drobeta Turnu Severin, str.I.C.Brătianu, nr.4, tel.0252 320562 /PRE/RO</w:t>
            </w:r>
          </w:p>
          <w:p>
            <w:pPr>
              <w:rPr>
                <w:color w:val="1F497D"/>
              </w:rPr>
            </w:pPr>
            <w:r>
              <w:rPr>
                <w:color w:val="1F497D"/>
              </w:rPr>
              <w:t>e-mail:gradinitanr3dts@yahoo.ro</w:t>
            </w:r>
          </w:p>
        </w:tc>
        <w:tc>
          <w:tcPr>
            <w:tcW w:w="4017" w:type="dxa"/>
            <w:noWrap w:val="0"/>
            <w:vAlign w:val="top"/>
          </w:tcPr>
          <w:p>
            <w:r>
              <w:t>Grădinița cu program normal nr.24, Drobeta Turnu Severin, Str. I.C.Brătianu, nr.4, /PRE/RO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6" w:type="dxa"/>
            <w:noWrap w:val="0"/>
            <w:vAlign w:val="top"/>
          </w:tcPr>
          <w:p>
            <w:r>
              <w:t>23</w:t>
            </w:r>
          </w:p>
        </w:tc>
        <w:tc>
          <w:tcPr>
            <w:tcW w:w="5111" w:type="dxa"/>
            <w:noWrap w:val="0"/>
            <w:vAlign w:val="top"/>
          </w:tcPr>
          <w:p>
            <w:r>
              <w:t>Grădinița cu program prelungit nr.7 Drobeta Turnu Severin, str.Șincai nr.26A, tel.0352 405 023, 0252 215316 /PRE, RO/</w:t>
            </w:r>
          </w:p>
          <w:p>
            <w:pPr>
              <w:rPr>
                <w:color w:val="1F497D"/>
                <w:u w:val="single"/>
              </w:rPr>
            </w:pPr>
            <w:r>
              <w:rPr>
                <w:color w:val="1F497D"/>
                <w:u w:val="single"/>
              </w:rPr>
              <w:t>e-mail:gradinita7severin@yahoo.com</w:t>
            </w:r>
          </w:p>
        </w:tc>
        <w:tc>
          <w:tcPr>
            <w:tcW w:w="4017" w:type="dxa"/>
            <w:noWrap w:val="0"/>
            <w:vAlign w:val="top"/>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6" w:type="dxa"/>
            <w:noWrap w:val="0"/>
            <w:vAlign w:val="top"/>
          </w:tcPr>
          <w:p>
            <w:r>
              <w:t>24</w:t>
            </w:r>
          </w:p>
        </w:tc>
        <w:tc>
          <w:tcPr>
            <w:tcW w:w="5111" w:type="dxa"/>
            <w:noWrap w:val="0"/>
            <w:vAlign w:val="top"/>
          </w:tcPr>
          <w:p>
            <w:r>
              <w:t>Grădinița cu program prelungit nr.20, Drobeta Turnu Severin, str.Walter Mărăcineanu, nr.2, tel.0252 315 428/PRE/RO/</w:t>
            </w:r>
          </w:p>
          <w:p>
            <w:pPr>
              <w:rPr>
                <w:color w:val="1F497D"/>
                <w:u w:val="single"/>
              </w:rPr>
            </w:pPr>
            <w:r>
              <w:rPr>
                <w:color w:val="1F497D"/>
                <w:u w:val="single"/>
              </w:rPr>
              <w:t>e-mail:gradinita20.drobeta@yahoo.com</w:t>
            </w:r>
          </w:p>
        </w:tc>
        <w:tc>
          <w:tcPr>
            <w:tcW w:w="4017" w:type="dxa"/>
            <w:tcBorders>
              <w:bottom w:val="single" w:color="auto" w:sz="4" w:space="0"/>
            </w:tcBorders>
            <w:noWrap w:val="0"/>
            <w:vAlign w:val="top"/>
          </w:tcPr>
          <w:p>
            <w:r>
              <w:t>Grădinița cu program prelungit nr.23,  Aleea Narciselor, nr.3, bl.D3, sc.2, ap.21-23/ PRE</w:t>
            </w:r>
          </w:p>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6" w:type="dxa"/>
            <w:noWrap w:val="0"/>
            <w:vAlign w:val="top"/>
          </w:tcPr>
          <w:p>
            <w:r>
              <w:t>25</w:t>
            </w:r>
          </w:p>
        </w:tc>
        <w:tc>
          <w:tcPr>
            <w:tcW w:w="5111" w:type="dxa"/>
            <w:noWrap w:val="0"/>
            <w:vAlign w:val="top"/>
          </w:tcPr>
          <w:p>
            <w:r>
              <w:t>Grădinița cu program prelungit nr.21, Drobeta Turnu Severin, str.Petre Sergescu , nr.3, tel.0252 311 869/PRE/RO/</w:t>
            </w:r>
          </w:p>
          <w:p>
            <w:pPr>
              <w:rPr>
                <w:u w:val="single"/>
              </w:rPr>
            </w:pPr>
            <w:r>
              <w:rPr>
                <w:u w:val="single"/>
              </w:rPr>
              <w:t>e-mail:gradinitapp21@yahoo.com</w:t>
            </w:r>
          </w:p>
        </w:tc>
        <w:tc>
          <w:tcPr>
            <w:tcW w:w="4017" w:type="dxa"/>
            <w:tcBorders>
              <w:top w:val="single" w:color="auto" w:sz="4" w:space="0"/>
            </w:tcBorders>
            <w:noWrap w:val="0"/>
            <w:vAlign w:val="top"/>
          </w:tcPr>
          <w:p>
            <w:r>
              <w:t>Grădinița cu program normal nr.26, Drobeta Turnu Severin, str.Călărași, nr.37, bl.A3, sc.4, ap.1-2, tel.0252 221 968/PRE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6" w:type="dxa"/>
            <w:noWrap w:val="0"/>
            <w:vAlign w:val="top"/>
          </w:tcPr>
          <w:p>
            <w:r>
              <w:t>26</w:t>
            </w:r>
          </w:p>
        </w:tc>
        <w:tc>
          <w:tcPr>
            <w:tcW w:w="5111" w:type="dxa"/>
            <w:noWrap w:val="0"/>
            <w:vAlign w:val="top"/>
          </w:tcPr>
          <w:p>
            <w:r>
              <w:t>Grădinița cu program prelungit nr.22, Drobeta Turnu Severin, Aleea Trandafirilor, nr.1, tel.0252 215317/PRE</w:t>
            </w:r>
          </w:p>
          <w:p>
            <w:pPr>
              <w:rPr>
                <w:u w:val="single"/>
              </w:rPr>
            </w:pPr>
            <w:r>
              <w:rPr>
                <w:color w:val="1F497D"/>
                <w:u w:val="single"/>
              </w:rPr>
              <w:t>e-mail:gradinita22severin@yahoo.com</w:t>
            </w:r>
          </w:p>
        </w:tc>
        <w:tc>
          <w:tcPr>
            <w:tcW w:w="4017" w:type="dxa"/>
            <w:noWrap w:val="0"/>
            <w:vAlign w:val="top"/>
          </w:tcPr>
          <w:p/>
        </w:tc>
      </w:tr>
    </w:tbl>
    <w:p>
      <w:pPr>
        <w:rPr>
          <w:b/>
        </w:rPr>
      </w:pPr>
    </w:p>
    <w:p>
      <w:pPr>
        <w:rPr>
          <w:b/>
        </w:rPr>
      </w:pPr>
      <w:r>
        <w:rPr>
          <w:b/>
        </w:rPr>
        <w:t>LISTA UNITĂȚILOR DE ÎNVĂȚĂMÂNT PENTRU ACTIVITĂȚI EXTRAȘCOLARE</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26"/>
        <w:gridCol w:w="5252"/>
        <w:gridCol w:w="40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noWrap w:val="0"/>
            <w:vAlign w:val="top"/>
          </w:tcPr>
          <w:p/>
        </w:tc>
        <w:tc>
          <w:tcPr>
            <w:tcW w:w="0" w:type="auto"/>
            <w:noWrap w:val="0"/>
            <w:vAlign w:val="top"/>
          </w:tcPr>
          <w:p>
            <w:pPr>
              <w:rPr>
                <w:b/>
              </w:rPr>
            </w:pPr>
            <w:r>
              <w:rPr>
                <w:b/>
              </w:rPr>
              <w:t>Denumirea unității de învățământ cu personalitate juridică</w:t>
            </w:r>
          </w:p>
          <w:p>
            <w:r>
              <w:rPr>
                <w:b/>
              </w:rPr>
              <w:t>Adresă, nr.telefon/fax/niveliuri de învățământ PRE, PRI, GIM</w:t>
            </w:r>
          </w:p>
        </w:tc>
        <w:tc>
          <w:tcPr>
            <w:tcW w:w="0" w:type="auto"/>
            <w:tcBorders>
              <w:bottom w:val="single" w:color="000000" w:sz="4" w:space="0"/>
            </w:tcBorders>
            <w:noWrap w:val="0"/>
            <w:vAlign w:val="top"/>
          </w:tcPr>
          <w:p>
            <w:pPr>
              <w:rPr>
                <w:b/>
              </w:rPr>
            </w:pPr>
            <w:r>
              <w:rPr>
                <w:b/>
              </w:rPr>
              <w:t>Denumirea unității de învățământ fără  personalitate juridică/structură</w:t>
            </w:r>
          </w:p>
          <w:p>
            <w:pPr>
              <w:rPr>
                <w:b/>
              </w:rPr>
            </w:pPr>
            <w:r>
              <w:rPr>
                <w:b/>
              </w:rPr>
              <w:t xml:space="preserve">Adresă, nr.telefon/fax/niveluri de învățământ </w:t>
            </w:r>
          </w:p>
          <w:p>
            <w:r>
              <w:rPr>
                <w:b/>
              </w:rPr>
              <w:t>PRE,PRI,GIM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noWrap w:val="0"/>
            <w:vAlign w:val="top"/>
          </w:tcPr>
          <w:p>
            <w:r>
              <w:t>1</w:t>
            </w:r>
          </w:p>
        </w:tc>
        <w:tc>
          <w:tcPr>
            <w:tcW w:w="0" w:type="auto"/>
            <w:noWrap w:val="0"/>
            <w:vAlign w:val="top"/>
          </w:tcPr>
          <w:p>
            <w:r>
              <w:t>Palatul Copiilor Drobeta Turnu Severin, bd. Carol I nr.24</w:t>
            </w:r>
          </w:p>
          <w:p>
            <w:r>
              <w:t>Tel.0252 311 189</w:t>
            </w:r>
          </w:p>
          <w:p>
            <w:pPr>
              <w:rPr>
                <w:color w:val="1F497D"/>
                <w:u w:val="single"/>
              </w:rPr>
            </w:pPr>
            <w:r>
              <w:rPr>
                <w:color w:val="1F497D"/>
                <w:u w:val="single"/>
              </w:rPr>
              <w:t>e-mail:pcdrobetaturnuseverin@gmail.com</w:t>
            </w:r>
          </w:p>
        </w:tc>
        <w:tc>
          <w:tcPr>
            <w:tcW w:w="0" w:type="auto"/>
            <w:noWrap w:val="0"/>
            <w:vAlign w:val="top"/>
          </w:tcPr>
          <w:p>
            <w:r>
              <w:t>FILIALA  Orșova</w:t>
            </w:r>
            <w:r>
              <w:pict>
                <v:rect id="_x0000_i1025" o:spt="1" style="height:0.4pt;width:159.75pt;" fillcolor="#A0A0A0" filled="t" stroked="f" coordsize="21600,21600" o:hr="t" o:hrstd="t" o:hrpct="915" o:hralign="center">
                  <v:path/>
                  <v:fill on="t" focussize="0,0"/>
                  <v:stroke on="f"/>
                  <v:imagedata o:title=""/>
                  <o:lock v:ext="edit"/>
                  <w10:wrap type="none"/>
                  <w10:anchorlock/>
                </v:rect>
              </w:pict>
            </w:r>
          </w:p>
          <w:p>
            <w:r>
              <w:t>FILIALA  Baia de Aramă</w:t>
            </w:r>
            <w:r>
              <w:pict>
                <v:rect id="_x0000_i1026" o:spt="1" style="height:1.5pt;width:0.05pt;" fillcolor="#A0A0A0" filled="t" stroked="f" coordsize="21600,21600" o:hr="t" o:hrstd="t" o:hralign="center">
                  <v:path/>
                  <v:fill on="t" focussize="0,0"/>
                  <v:stroke on="f"/>
                  <v:imagedata o:title=""/>
                  <o:lock v:ext="edit"/>
                  <w10:wrap type="none"/>
                  <w10:anchorlock/>
                </v:rect>
              </w:pict>
            </w:r>
          </w:p>
          <w:p>
            <w:r>
              <w:t>FILIALA  Strehaia</w:t>
            </w:r>
            <w:r>
              <w:pict>
                <v:rect id="_x0000_i1027" o:spt="1" style="height:0.05pt;width:154.5pt;" fillcolor="#A0A0A0" filled="t" stroked="f" coordsize="21600,21600" o:hr="t" o:hrstd="t" o:hrpct="885" o:hralign="center">
                  <v:path/>
                  <v:fill on="t" focussize="0,0"/>
                  <v:stroke on="f"/>
                  <v:imagedata o:title=""/>
                  <o:lock v:ext="edit"/>
                  <w10:wrap type="none"/>
                  <w10:anchorlock/>
                </v:rect>
              </w:pict>
            </w:r>
          </w:p>
          <w:p>
            <w:r>
              <w:t>FILIALA  Vînju Mare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noWrap w:val="0"/>
            <w:vAlign w:val="top"/>
          </w:tcPr>
          <w:p>
            <w:r>
              <w:t>2</w:t>
            </w:r>
          </w:p>
        </w:tc>
        <w:tc>
          <w:tcPr>
            <w:tcW w:w="0" w:type="auto"/>
            <w:noWrap w:val="0"/>
            <w:vAlign w:val="top"/>
          </w:tcPr>
          <w:p>
            <w:r>
              <w:t>Centrul Județean de Excelență Mehedinți, Drobeta Turnu Severin, bd. Carol I nr.24</w:t>
            </w:r>
          </w:p>
          <w:p>
            <w:pPr>
              <w:rPr>
                <w:lang w:val="en-US"/>
              </w:rPr>
            </w:pPr>
            <w:r>
              <w:t>Tel</w:t>
            </w:r>
            <w:r>
              <w:rPr>
                <w:lang w:val="en-US"/>
              </w:rPr>
              <w:t>: 0252 311189</w:t>
            </w:r>
          </w:p>
        </w:tc>
        <w:tc>
          <w:tcPr>
            <w:tcW w:w="0" w:type="auto"/>
            <w:noWrap w:val="0"/>
            <w:vAlign w:val="top"/>
          </w:tcPr>
          <w:p/>
        </w:tc>
      </w:tr>
    </w:tbl>
    <w:p/>
    <w:p>
      <w:pPr>
        <w:rPr>
          <w:b/>
        </w:rPr>
      </w:pPr>
      <w:r>
        <w:rPr>
          <w:b/>
        </w:rPr>
        <w:t>LISTA CLUBURILOR SPORTIVE</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26"/>
        <w:gridCol w:w="4484"/>
        <w:gridCol w:w="48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noWrap w:val="0"/>
            <w:vAlign w:val="top"/>
          </w:tcPr>
          <w:p/>
        </w:tc>
        <w:tc>
          <w:tcPr>
            <w:tcW w:w="0" w:type="auto"/>
            <w:tcBorders>
              <w:bottom w:val="single" w:color="000000" w:sz="4" w:space="0"/>
            </w:tcBorders>
            <w:noWrap w:val="0"/>
            <w:vAlign w:val="top"/>
          </w:tcPr>
          <w:p>
            <w:pPr>
              <w:rPr>
                <w:b/>
              </w:rPr>
            </w:pPr>
            <w:r>
              <w:rPr>
                <w:b/>
              </w:rPr>
              <w:t>Denumirea unității de învățământ cu personalitate juridică</w:t>
            </w:r>
          </w:p>
          <w:p>
            <w:r>
              <w:rPr>
                <w:b/>
              </w:rPr>
              <w:t>Adresă, nr.telefon/fax/niveliuri de învățământ PRE, PRI, GIM</w:t>
            </w:r>
          </w:p>
        </w:tc>
        <w:tc>
          <w:tcPr>
            <w:tcW w:w="0" w:type="auto"/>
            <w:tcBorders>
              <w:bottom w:val="single" w:color="000000" w:sz="4" w:space="0"/>
            </w:tcBorders>
            <w:noWrap w:val="0"/>
            <w:vAlign w:val="top"/>
          </w:tcPr>
          <w:p>
            <w:pPr>
              <w:rPr>
                <w:b/>
              </w:rPr>
            </w:pPr>
            <w:r>
              <w:rPr>
                <w:b/>
              </w:rPr>
              <w:t>Denumirea unității de învățământ fără  personalitate juridică/structură</w:t>
            </w:r>
          </w:p>
          <w:p>
            <w:pPr>
              <w:rPr>
                <w:b/>
              </w:rPr>
            </w:pPr>
            <w:r>
              <w:rPr>
                <w:b/>
              </w:rPr>
              <w:t xml:space="preserve">Adresă, nr.telefon/fax/niveluri de învățământ </w:t>
            </w:r>
          </w:p>
          <w:p>
            <w:r>
              <w:rPr>
                <w:b/>
              </w:rPr>
              <w:t>PRE,</w:t>
            </w:r>
            <w:r>
              <w:rPr>
                <w:rFonts w:hint="default"/>
                <w:b/>
                <w:lang w:val="ro-RO"/>
              </w:rPr>
              <w:t xml:space="preserve"> </w:t>
            </w:r>
            <w:r>
              <w:rPr>
                <w:b/>
              </w:rPr>
              <w:t>PRI,</w:t>
            </w:r>
            <w:r>
              <w:rPr>
                <w:rFonts w:hint="default"/>
                <w:b/>
                <w:lang w:val="ro-RO"/>
              </w:rPr>
              <w:t xml:space="preserve"> </w:t>
            </w:r>
            <w:r>
              <w:rPr>
                <w:b/>
              </w:rPr>
              <w:t>GIM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9" w:hRule="atLeast"/>
        </w:trPr>
        <w:tc>
          <w:tcPr>
            <w:tcW w:w="0" w:type="auto"/>
            <w:noWrap w:val="0"/>
            <w:vAlign w:val="top"/>
          </w:tcPr>
          <w:p>
            <w:r>
              <w:t>1</w:t>
            </w:r>
          </w:p>
        </w:tc>
        <w:tc>
          <w:tcPr>
            <w:tcW w:w="0" w:type="auto"/>
            <w:tcBorders>
              <w:right w:val="single" w:color="auto" w:sz="4" w:space="0"/>
            </w:tcBorders>
            <w:noWrap w:val="0"/>
            <w:vAlign w:val="top"/>
          </w:tcPr>
          <w:p>
            <w:r>
              <w:t>CLUBUL SPORTIV ȘCOLAR</w:t>
            </w:r>
          </w:p>
          <w:p>
            <w:r>
              <w:t>Drobeta Turnu Severin</w:t>
            </w:r>
          </w:p>
          <w:p>
            <w:r>
              <w:t>Str.Eugen Mareși, nr.1, 0252 319745</w:t>
            </w:r>
          </w:p>
          <w:p>
            <w:pPr>
              <w:rPr>
                <w:color w:val="1F497D"/>
                <w:u w:val="single"/>
              </w:rPr>
            </w:pPr>
            <w:r>
              <w:rPr>
                <w:color w:val="1F497D"/>
                <w:u w:val="single"/>
              </w:rPr>
              <w:t>e-mail:css_dts@yahoo.com</w:t>
            </w:r>
          </w:p>
          <w:p>
            <w:pPr>
              <w:rPr>
                <w:color w:val="1F497D"/>
                <w:u w:val="single"/>
              </w:rPr>
            </w:pPr>
            <w:r>
              <w:pict>
                <v:rect id="_x0000_i1028" o:spt="1" style="height:0.05pt;width:154.5pt;" fillcolor="#A0A0A0" filled="t" stroked="f" coordsize="21600,21600" o:hr="t" o:hrstd="t" o:hrpct="885" o:hralign="center">
                  <v:path/>
                  <v:fill on="t" focussize="0,0"/>
                  <v:stroke on="f"/>
                  <v:imagedata o:title=""/>
                  <o:lock v:ext="edit"/>
                  <w10:wrap type="none"/>
                  <w10:anchorlock/>
                </v:rect>
              </w:pict>
            </w:r>
          </w:p>
          <w:p>
            <w:r>
              <w:t>ATLETISM</w:t>
            </w:r>
          </w:p>
          <w:p>
            <w:r>
              <w:pict>
                <v:rect id="_x0000_i1029" o:spt="1" style="height:0.05pt;width:154.5pt;" fillcolor="#A0A0A0" filled="t" stroked="f" coordsize="21600,21600" o:hr="t" o:hrstd="t" o:hrpct="885" o:hralign="center">
                  <v:path/>
                  <v:fill on="t" focussize="0,0"/>
                  <v:stroke on="f"/>
                  <v:imagedata o:title=""/>
                  <o:lock v:ext="edit"/>
                  <w10:wrap type="none"/>
                  <w10:anchorlock/>
                </v:rect>
              </w:pict>
            </w:r>
          </w:p>
          <w:p>
            <w:r>
              <w:t>FOTBAL</w:t>
            </w:r>
          </w:p>
          <w:p>
            <w:r>
              <w:pict>
                <v:rect id="_x0000_i1030" o:spt="1" style="height:0.05pt;width:154.5pt;" fillcolor="#A0A0A0" filled="t" stroked="f" coordsize="21600,21600" o:hr="t" o:hrstd="t" o:hrpct="885" o:hralign="center">
                  <v:path/>
                  <v:fill on="t" focussize="0,0"/>
                  <v:stroke on="f"/>
                  <v:imagedata o:title=""/>
                  <o:lock v:ext="edit"/>
                  <w10:wrap type="none"/>
                  <w10:anchorlock/>
                </v:rect>
              </w:pict>
            </w:r>
          </w:p>
          <w:p>
            <w:r>
              <w:t>HANDBAL</w:t>
            </w:r>
          </w:p>
          <w:p>
            <w:r>
              <w:pict>
                <v:rect id="_x0000_i1031" o:spt="1" style="height:0.05pt;width:154.5pt;" fillcolor="#A0A0A0" filled="t" stroked="f" coordsize="21600,21600" o:hr="t" o:hrstd="t" o:hrpct="885" o:hralign="center">
                  <v:path/>
                  <v:fill on="t" focussize="0,0"/>
                  <v:stroke on="f"/>
                  <v:imagedata o:title=""/>
                  <o:lock v:ext="edit"/>
                  <w10:wrap type="none"/>
                  <w10:anchorlock/>
                </v:rect>
              </w:pict>
            </w:r>
          </w:p>
          <w:p>
            <w:r>
              <w:t>LUPTE</w:t>
            </w:r>
          </w:p>
        </w:tc>
        <w:tc>
          <w:tcPr>
            <w:tcW w:w="0" w:type="auto"/>
            <w:tcBorders>
              <w:left w:val="single" w:color="auto" w:sz="4" w:space="0"/>
            </w:tcBorders>
            <w:noWrap w:val="0"/>
            <w:vAlign w:val="top"/>
          </w:tcPr>
          <w:p/>
          <w:p/>
          <w:p/>
        </w:tc>
      </w:tr>
    </w:tbl>
    <w:p/>
    <w:p>
      <w:pPr>
        <w:rPr>
          <w:b/>
        </w:rPr>
      </w:pPr>
      <w:r>
        <w:rPr>
          <w:b/>
        </w:rPr>
        <w:t>LISTA UNITĂȚILOR DE ÎNVĂȚĂMÂNT PRIVAT</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26"/>
        <w:gridCol w:w="5418"/>
        <w:gridCol w:w="39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noWrap w:val="0"/>
            <w:vAlign w:val="top"/>
          </w:tcPr>
          <w:p/>
        </w:tc>
        <w:tc>
          <w:tcPr>
            <w:tcW w:w="0" w:type="auto"/>
            <w:noWrap w:val="0"/>
            <w:vAlign w:val="top"/>
          </w:tcPr>
          <w:p>
            <w:pPr>
              <w:rPr>
                <w:b/>
              </w:rPr>
            </w:pPr>
            <w:r>
              <w:rPr>
                <w:b/>
              </w:rPr>
              <w:t>Denumirea unității de învățământ cu personalitate juridică</w:t>
            </w:r>
          </w:p>
          <w:p>
            <w:r>
              <w:rPr>
                <w:b/>
              </w:rPr>
              <w:t>Adresă, nr.telefon/fax/niveliuri de învățământ PRE, PRI, GIM</w:t>
            </w:r>
          </w:p>
        </w:tc>
        <w:tc>
          <w:tcPr>
            <w:tcW w:w="0" w:type="auto"/>
            <w:tcBorders>
              <w:bottom w:val="single" w:color="000000" w:sz="4" w:space="0"/>
            </w:tcBorders>
            <w:noWrap w:val="0"/>
            <w:vAlign w:val="top"/>
          </w:tcPr>
          <w:p>
            <w:pPr>
              <w:rPr>
                <w:b/>
              </w:rPr>
            </w:pPr>
            <w:r>
              <w:rPr>
                <w:b/>
              </w:rPr>
              <w:t>Denumirea unității de învățământ fără  personalitate juridică/structură</w:t>
            </w:r>
          </w:p>
          <w:p>
            <w:pPr>
              <w:rPr>
                <w:b/>
              </w:rPr>
            </w:pPr>
            <w:r>
              <w:rPr>
                <w:b/>
              </w:rPr>
              <w:t xml:space="preserve">Adresă, nr.telefon/fax/niveluri de învățământ </w:t>
            </w:r>
          </w:p>
          <w:p>
            <w:r>
              <w:rPr>
                <w:b/>
              </w:rPr>
              <w:t>PRE,</w:t>
            </w:r>
            <w:r>
              <w:rPr>
                <w:rFonts w:hint="default"/>
                <w:b/>
                <w:lang w:val="ro-RO"/>
              </w:rPr>
              <w:t xml:space="preserve"> </w:t>
            </w:r>
            <w:r>
              <w:rPr>
                <w:b/>
              </w:rPr>
              <w:t>PRI,</w:t>
            </w:r>
            <w:r>
              <w:rPr>
                <w:rFonts w:hint="default"/>
                <w:b/>
                <w:lang w:val="ro-RO"/>
              </w:rPr>
              <w:t xml:space="preserve"> </w:t>
            </w:r>
            <w:r>
              <w:rPr>
                <w:b/>
              </w:rPr>
              <w:t>GIM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noWrap w:val="0"/>
            <w:vAlign w:val="top"/>
          </w:tcPr>
          <w:p>
            <w:r>
              <w:t>1</w:t>
            </w:r>
          </w:p>
        </w:tc>
        <w:tc>
          <w:tcPr>
            <w:tcW w:w="0" w:type="auto"/>
            <w:noWrap w:val="0"/>
            <w:vAlign w:val="top"/>
          </w:tcPr>
          <w:p>
            <w:r>
              <w:t>Școala Postliceală Sanitară”Gheorghe Țițeica”</w:t>
            </w:r>
          </w:p>
          <w:p>
            <w:r>
              <w:t>Drobeta Turnu Severin, str.Traian, nr.84/POS</w:t>
            </w:r>
          </w:p>
          <w:p>
            <w:r>
              <w:t>Tel</w:t>
            </w:r>
            <w:r>
              <w:rPr>
                <w:lang w:val="en-US"/>
              </w:rPr>
              <w:t>:</w:t>
            </w:r>
            <w:r>
              <w:t xml:space="preserve"> 0252 214164</w:t>
            </w:r>
          </w:p>
          <w:p>
            <w:pPr>
              <w:rPr>
                <w:color w:val="1F497D"/>
                <w:u w:val="single"/>
              </w:rPr>
            </w:pPr>
            <w:r>
              <w:rPr>
                <w:color w:val="1F497D"/>
                <w:u w:val="single"/>
              </w:rPr>
              <w:t>e-mail:fundațiagheorghetiteica@yahoo.com</w:t>
            </w:r>
          </w:p>
        </w:tc>
        <w:tc>
          <w:tcPr>
            <w:tcW w:w="0" w:type="auto"/>
            <w:noWrap w:val="0"/>
            <w:vAlign w:val="top"/>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noWrap w:val="0"/>
            <w:vAlign w:val="top"/>
          </w:tcPr>
          <w:p>
            <w:r>
              <w:t>2</w:t>
            </w:r>
          </w:p>
        </w:tc>
        <w:tc>
          <w:tcPr>
            <w:tcW w:w="0" w:type="auto"/>
            <w:noWrap w:val="0"/>
            <w:vAlign w:val="top"/>
          </w:tcPr>
          <w:p>
            <w:r>
              <w:t>Liceul Teoretic ”Șerban Cioculescu”, municipiul Drobeta Turnu Severin, str.Traian, nr.84</w:t>
            </w:r>
          </w:p>
          <w:p>
            <w:r>
              <w:t>GIMNAZIAL ZI/ LICEAL ZI/F.R ZI</w:t>
            </w:r>
          </w:p>
          <w:p>
            <w:r>
              <w:rPr>
                <w:color w:val="1F497D"/>
                <w:u w:val="single"/>
              </w:rPr>
              <w:t>e-mail:fundațiagheorghetiteica@yahoo.com</w:t>
            </w:r>
          </w:p>
        </w:tc>
        <w:tc>
          <w:tcPr>
            <w:tcW w:w="0" w:type="auto"/>
            <w:noWrap w:val="0"/>
            <w:vAlign w:val="top"/>
          </w:tcPr>
          <w:p/>
        </w:tc>
      </w:tr>
    </w:tbl>
    <w:p>
      <w:pPr>
        <w:ind w:right="209" w:rightChars="95"/>
        <w:rPr>
          <w:rFonts w:ascii="Times New Roman" w:hAnsi="Times New Roman" w:cs="Times New Roman"/>
          <w:sz w:val="26"/>
          <w:szCs w:val="26"/>
        </w:rPr>
      </w:pPr>
    </w:p>
    <w:p>
      <w:pPr>
        <w:ind w:right="209" w:rightChars="95"/>
        <w:rPr>
          <w:rFonts w:ascii="Times New Roman" w:hAnsi="Times New Roman" w:cs="Times New Roman"/>
          <w:sz w:val="26"/>
          <w:szCs w:val="26"/>
        </w:rPr>
      </w:pPr>
    </w:p>
    <w:p>
      <w:pPr>
        <w:rPr>
          <w:rFonts w:ascii="Times New Roman" w:hAnsi="Times New Roman" w:cs="Times New Roman"/>
          <w:sz w:val="26"/>
          <w:szCs w:val="26"/>
        </w:rPr>
      </w:pPr>
    </w:p>
    <w:p>
      <w:pPr>
        <w:rPr>
          <w:rFonts w:hint="default" w:ascii="Times New Roman" w:hAnsi="Times New Roman" w:cs="Times New Roman"/>
          <w:b/>
          <w:bCs/>
          <w:sz w:val="26"/>
          <w:szCs w:val="26"/>
          <w:lang w:val="ro-RO"/>
        </w:rPr>
      </w:pPr>
      <w:r>
        <w:rPr>
          <w:rFonts w:hint="default" w:cs="Times New Roman"/>
          <w:b/>
          <w:bCs/>
          <w:sz w:val="26"/>
          <w:szCs w:val="26"/>
          <w:lang w:val="ro-RO"/>
        </w:rPr>
        <w:t>II. Instituții din domeniul culturii</w:t>
      </w:r>
    </w:p>
    <w:p>
      <w:pPr>
        <w:rPr>
          <w:rFonts w:ascii="Times New Roman" w:hAnsi="Times New Roman" w:cs="Times New Roman"/>
          <w:b/>
          <w:sz w:val="26"/>
          <w:szCs w:val="26"/>
        </w:rPr>
      </w:pP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82"/>
        <w:gridCol w:w="5650"/>
        <w:gridCol w:w="34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2" w:type="dxa"/>
          </w:tcPr>
          <w:p/>
        </w:tc>
        <w:tc>
          <w:tcPr>
            <w:tcW w:w="5650" w:type="dxa"/>
          </w:tcPr>
          <w:p>
            <w:pPr>
              <w:rPr>
                <w:b/>
              </w:rPr>
            </w:pPr>
            <w:r>
              <w:rPr>
                <w:b/>
              </w:rPr>
              <w:t>Denumirea instituției de cultură cu personalitate juridică</w:t>
            </w:r>
          </w:p>
          <w:p>
            <w:pPr>
              <w:rPr>
                <w:b/>
              </w:rPr>
            </w:pPr>
            <w:r>
              <w:rPr>
                <w:b/>
              </w:rPr>
              <w:t xml:space="preserve">Adresă, nr.telefon/fax/niveluri de învățământ </w:t>
            </w:r>
          </w:p>
          <w:p>
            <w:pPr>
              <w:rPr>
                <w:b/>
              </w:rPr>
            </w:pPr>
            <w:r>
              <w:rPr>
                <w:b/>
              </w:rPr>
              <w:t>PRE,PRI,GIM</w:t>
            </w:r>
          </w:p>
        </w:tc>
        <w:tc>
          <w:tcPr>
            <w:tcW w:w="3438" w:type="dxa"/>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2" w:type="dxa"/>
          </w:tcPr>
          <w:p>
            <w:r>
              <w:t>1</w:t>
            </w:r>
          </w:p>
        </w:tc>
        <w:tc>
          <w:tcPr>
            <w:tcW w:w="5650" w:type="dxa"/>
          </w:tcPr>
          <w:p>
            <w:r>
              <w:t xml:space="preserve">Palatul Culturii Teodor Costescu  Drobeta Turnu Severin, Bdul Carol I nr. 2A, </w:t>
            </w:r>
          </w:p>
          <w:p>
            <w:r>
              <w:t>tel.0252 311 020/POS/RO</w:t>
            </w:r>
          </w:p>
          <w:p>
            <w:pPr>
              <w:rPr>
                <w:color w:val="1F497D"/>
                <w:u w:val="single"/>
              </w:rPr>
            </w:pPr>
            <w:r>
              <w:rPr>
                <w:color w:val="1F497D"/>
                <w:u w:val="single"/>
              </w:rPr>
              <w:t>e-mail:palatulculturiiturnuseverin@yahoo.com</w:t>
            </w:r>
          </w:p>
          <w:p>
            <w:pPr>
              <w:ind w:firstLine="297"/>
              <w:jc w:val="both"/>
              <w:rPr>
                <w:sz w:val="24"/>
                <w:szCs w:val="24"/>
              </w:rPr>
            </w:pPr>
            <w:r>
              <w:rPr>
                <w:sz w:val="24"/>
                <w:szCs w:val="24"/>
              </w:rPr>
              <w:t>Palatul Culturii Teodor Costescu Drobeta-Turnu Severin este o instituție publică de cultură cu personalitate juridică, sub autoritatea Consiliului Local al Municipiului Drobeta Turnu Severin și a UAT Municipiul Drobeta Turnu Severin și se organizează ca așezământ cultural de drept public, potrivit prevederilor O.U.G. nr 118/2006 privind înființarea, organizarea și desfășurarea activității așezămintelor culturale și a O.G. nr 26/2005 privind managementul instituțiilor publice de cultura, aprobată prin Legea nr. 114/2006, modificată prin O.U.G nr. 189/2008 din 25 noiembrie 2008 privind managementul instituțiilor de cultură, cu modificările ulterioare. Palatul Culturii Teodor Costescu are rolul de a desfășura activități în domeniul cultural, de informare și de educație permanentă, servicii culturale de utilitate publică, având autonomie în stabilirea și în realizarea programelor, proiectelor și acțiunilor culturale și artistice proprii sau în colaborare, ținând seama de politicile culturale ale autorităților centrale și locale, concepute pentru a răspunde nevoilor comunității, pentru asigurarea coeziunii sociale și a accesului comunitar la informație.</w:t>
            </w:r>
          </w:p>
          <w:p>
            <w:pPr>
              <w:ind w:firstLine="297"/>
              <w:jc w:val="both"/>
              <w:rPr>
                <w:sz w:val="24"/>
                <w:szCs w:val="24"/>
              </w:rPr>
            </w:pPr>
            <w:r>
              <w:rPr>
                <w:sz w:val="24"/>
                <w:szCs w:val="24"/>
              </w:rPr>
              <w:t xml:space="preserve">Instituția a fost înființată în baza Deciziei Sfatului Popular Raional Craiova 2/9677 în Decembrie 1958, fiind organizată ca unitate de cultură cu personalitate juridică în subordinea Consiliului Local Drobeta-Turnu Severin, cu denumirea CASA MUNICIPALĂ DE CULTURĂ Turnu Severin. În anul 2015, la 25 noiembrie, prin Hotărârea Consiliului Local Drobeta-Turnu Severin își schimbă denumirea în PALATUL CULTURII TEODOR COSTESCU DROBETA-TURNU SEVERIN, denumire sub care funcționează și în prezent. </w:t>
            </w:r>
          </w:p>
          <w:p>
            <w:pPr>
              <w:rPr>
                <w:color w:val="1F497D"/>
                <w:u w:val="single"/>
              </w:rPr>
            </w:pPr>
          </w:p>
        </w:tc>
        <w:tc>
          <w:tcPr>
            <w:tcW w:w="3438" w:type="dxa"/>
          </w:tcPr>
          <w:p/>
        </w:tc>
      </w:tr>
    </w:tbl>
    <w:p>
      <w:pPr>
        <w:ind w:firstLine="360"/>
        <w:jc w:val="both"/>
        <w:rPr>
          <w:sz w:val="24"/>
          <w:szCs w:val="24"/>
        </w:rPr>
      </w:pPr>
    </w:p>
    <w:p>
      <w:pPr>
        <w:ind w:firstLine="360"/>
        <w:jc w:val="both"/>
        <w:rPr>
          <w:sz w:val="24"/>
          <w:szCs w:val="24"/>
        </w:rPr>
      </w:pPr>
    </w:p>
    <w:p>
      <w:pPr>
        <w:ind w:right="209" w:rightChars="95"/>
        <w:rPr>
          <w:b/>
          <w:bCs/>
          <w:sz w:val="24"/>
          <w:szCs w:val="24"/>
        </w:rPr>
      </w:pPr>
      <w:r>
        <w:rPr>
          <w:b/>
          <w:bCs/>
          <w:sz w:val="26"/>
          <w:szCs w:val="26"/>
        </w:rPr>
        <w:t xml:space="preserve">        </w:t>
      </w:r>
      <w:r>
        <w:rPr>
          <w:b/>
          <w:bCs/>
          <w:sz w:val="24"/>
          <w:szCs w:val="24"/>
        </w:rPr>
        <w:t>Denumirea manifestărilor culturale organizate de Palatul Culturii Teodor Costescu</w:t>
      </w:r>
      <w:bookmarkStart w:id="0" w:name="_Hlk135751377"/>
    </w:p>
    <w:p>
      <w:pPr>
        <w:ind w:right="209" w:rightChars="95"/>
        <w:rPr>
          <w:b/>
          <w:bCs/>
          <w:sz w:val="24"/>
          <w:szCs w:val="24"/>
        </w:rPr>
      </w:pPr>
    </w:p>
    <w:tbl>
      <w:tblPr>
        <w:tblStyle w:val="6"/>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418"/>
        <w:gridCol w:w="1134"/>
        <w:gridCol w:w="1843"/>
        <w:gridCol w:w="4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rPr>
                <w:b/>
                <w:sz w:val="20"/>
                <w:szCs w:val="20"/>
              </w:rPr>
            </w:pPr>
            <w:r>
              <w:rPr>
                <w:b/>
                <w:sz w:val="20"/>
                <w:szCs w:val="20"/>
              </w:rPr>
              <w:t>Nr</w:t>
            </w:r>
          </w:p>
        </w:tc>
        <w:tc>
          <w:tcPr>
            <w:tcW w:w="1418" w:type="dxa"/>
            <w:tcBorders>
              <w:top w:val="single" w:color="auto" w:sz="4" w:space="0"/>
              <w:left w:val="single" w:color="auto" w:sz="4" w:space="0"/>
              <w:bottom w:val="single" w:color="auto" w:sz="4" w:space="0"/>
              <w:right w:val="single" w:color="auto" w:sz="4" w:space="0"/>
            </w:tcBorders>
          </w:tcPr>
          <w:p>
            <w:pPr>
              <w:jc w:val="center"/>
              <w:rPr>
                <w:b/>
                <w:sz w:val="20"/>
                <w:szCs w:val="20"/>
              </w:rPr>
            </w:pPr>
            <w:r>
              <w:rPr>
                <w:b/>
                <w:sz w:val="20"/>
                <w:szCs w:val="20"/>
              </w:rPr>
              <w:t xml:space="preserve">Denumirea Programului </w:t>
            </w:r>
          </w:p>
        </w:tc>
        <w:tc>
          <w:tcPr>
            <w:tcW w:w="1134" w:type="dxa"/>
            <w:tcBorders>
              <w:top w:val="single" w:color="auto" w:sz="4" w:space="0"/>
              <w:left w:val="single" w:color="auto" w:sz="4" w:space="0"/>
              <w:bottom w:val="single" w:color="auto" w:sz="4" w:space="0"/>
              <w:right w:val="single" w:color="auto" w:sz="4" w:space="0"/>
            </w:tcBorders>
          </w:tcPr>
          <w:p>
            <w:pPr>
              <w:jc w:val="center"/>
              <w:rPr>
                <w:b/>
                <w:sz w:val="20"/>
                <w:szCs w:val="20"/>
              </w:rPr>
            </w:pPr>
            <w:r>
              <w:rPr>
                <w:b/>
                <w:sz w:val="20"/>
                <w:szCs w:val="20"/>
              </w:rPr>
              <w:t xml:space="preserve">Perioada de </w:t>
            </w:r>
            <w:r>
              <w:rPr>
                <w:b/>
                <w:spacing w:val="-10"/>
                <w:sz w:val="18"/>
                <w:szCs w:val="18"/>
              </w:rPr>
              <w:t>desfăşurare</w:t>
            </w:r>
          </w:p>
        </w:tc>
        <w:tc>
          <w:tcPr>
            <w:tcW w:w="1843" w:type="dxa"/>
            <w:tcBorders>
              <w:top w:val="single" w:color="auto" w:sz="4" w:space="0"/>
              <w:left w:val="single" w:color="auto" w:sz="4" w:space="0"/>
              <w:bottom w:val="single" w:color="auto" w:sz="4" w:space="0"/>
              <w:right w:val="single" w:color="auto" w:sz="4" w:space="0"/>
            </w:tcBorders>
          </w:tcPr>
          <w:p>
            <w:pPr>
              <w:jc w:val="center"/>
              <w:rPr>
                <w:b/>
                <w:sz w:val="20"/>
                <w:szCs w:val="20"/>
              </w:rPr>
            </w:pPr>
            <w:r>
              <w:rPr>
                <w:b/>
                <w:sz w:val="20"/>
                <w:szCs w:val="20"/>
              </w:rPr>
              <w:t>Denumirea proiectului  cultural</w:t>
            </w:r>
          </w:p>
        </w:tc>
        <w:tc>
          <w:tcPr>
            <w:tcW w:w="4111" w:type="dxa"/>
            <w:tcBorders>
              <w:top w:val="single" w:color="auto" w:sz="4" w:space="0"/>
              <w:left w:val="single" w:color="auto" w:sz="4" w:space="0"/>
              <w:bottom w:val="single" w:color="auto" w:sz="4" w:space="0"/>
              <w:right w:val="single" w:color="auto" w:sz="4" w:space="0"/>
            </w:tcBorders>
          </w:tcPr>
          <w:p>
            <w:pPr>
              <w:jc w:val="center"/>
              <w:rPr>
                <w:b/>
                <w:sz w:val="20"/>
                <w:szCs w:val="20"/>
              </w:rPr>
            </w:pPr>
            <w:r>
              <w:rPr>
                <w:b/>
                <w:sz w:val="20"/>
                <w:szCs w:val="20"/>
              </w:rPr>
              <w:t>Descrierea sumară a proiectelor 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1</w:t>
            </w:r>
          </w:p>
        </w:tc>
        <w:tc>
          <w:tcPr>
            <w:tcW w:w="1418" w:type="dxa"/>
            <w:tcBorders>
              <w:top w:val="single" w:color="auto" w:sz="4" w:space="0"/>
              <w:left w:val="single" w:color="auto" w:sz="4" w:space="0"/>
              <w:bottom w:val="single" w:color="auto" w:sz="4" w:space="0"/>
              <w:right w:val="single" w:color="auto" w:sz="4" w:space="0"/>
            </w:tcBorders>
          </w:tcPr>
          <w:p>
            <w:r>
              <w:t>Programul editorial, de creație literară,  teatru si evenimente literar artistice</w:t>
            </w:r>
          </w:p>
        </w:tc>
        <w:tc>
          <w:tcPr>
            <w:tcW w:w="1134" w:type="dxa"/>
            <w:tcBorders>
              <w:top w:val="single" w:color="auto" w:sz="4" w:space="0"/>
              <w:left w:val="single" w:color="auto" w:sz="4" w:space="0"/>
              <w:bottom w:val="single" w:color="auto" w:sz="4" w:space="0"/>
              <w:right w:val="single" w:color="auto" w:sz="4" w:space="0"/>
            </w:tcBorders>
          </w:tcPr>
          <w:p>
            <w:pPr>
              <w:jc w:val="center"/>
            </w:pPr>
            <w:r>
              <w:t>14-15 ianuarie</w:t>
            </w:r>
          </w:p>
          <w:p>
            <w:pPr>
              <w:jc w:val="center"/>
            </w:pPr>
          </w:p>
        </w:tc>
        <w:tc>
          <w:tcPr>
            <w:tcW w:w="1843" w:type="dxa"/>
            <w:tcBorders>
              <w:top w:val="single" w:color="auto" w:sz="4" w:space="0"/>
              <w:left w:val="single" w:color="auto" w:sz="4" w:space="0"/>
              <w:bottom w:val="single" w:color="auto" w:sz="4" w:space="0"/>
              <w:right w:val="single" w:color="auto" w:sz="4" w:space="0"/>
            </w:tcBorders>
          </w:tcPr>
          <w:p>
            <w:pPr>
              <w:jc w:val="center"/>
              <w:rPr>
                <w:i/>
              </w:rPr>
            </w:pPr>
            <w:r>
              <w:rPr>
                <w:i/>
              </w:rPr>
              <w:t>Ziua Culturii Naționale</w:t>
            </w:r>
          </w:p>
        </w:tc>
        <w:tc>
          <w:tcPr>
            <w:tcW w:w="4111" w:type="dxa"/>
            <w:tcBorders>
              <w:top w:val="single" w:color="auto" w:sz="4" w:space="0"/>
              <w:left w:val="single" w:color="auto" w:sz="4" w:space="0"/>
              <w:bottom w:val="single" w:color="auto" w:sz="4" w:space="0"/>
              <w:right w:val="single" w:color="auto" w:sz="4" w:space="0"/>
            </w:tcBorders>
          </w:tcPr>
          <w:p>
            <w:r>
              <w:rPr>
                <w:b/>
              </w:rPr>
              <w:t>Festivalul internațional de literatură „Mihai Eminescu”</w:t>
            </w:r>
            <w:r>
              <w:t>, ediția XXX-a</w:t>
            </w:r>
          </w:p>
          <w:p>
            <w:pPr>
              <w:jc w:val="both"/>
            </w:pPr>
            <w:r>
              <w:t>recital de muzică şi poezie, lansări și expoziție de carte, simpozionul cu tema ”Ziua Culturii Naționale”; Premiile pentru literatură „Mihai Eminescu”. Eveniment organizat împreună cu Fundația culturală ”Lumina”. Parteneri: Episcopia Severinului și Strehaiei, Biblioteca județeană ”I.G.Bibicescu”, Centrul Cultural „Nichita Stănescu”, Muzeul Regiunii Porților de Fier.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2</w:t>
            </w:r>
          </w:p>
        </w:tc>
        <w:tc>
          <w:tcPr>
            <w:tcW w:w="1418" w:type="dxa"/>
            <w:tcBorders>
              <w:top w:val="single" w:color="auto" w:sz="4" w:space="0"/>
              <w:left w:val="single" w:color="auto" w:sz="4" w:space="0"/>
              <w:bottom w:val="single" w:color="auto" w:sz="4" w:space="0"/>
              <w:right w:val="single" w:color="auto" w:sz="4" w:space="0"/>
            </w:tcBorders>
          </w:tcPr>
          <w:p>
            <w:r>
              <w:t xml:space="preserve">Programul de spectacole, concerte și divertisment </w:t>
            </w:r>
          </w:p>
        </w:tc>
        <w:tc>
          <w:tcPr>
            <w:tcW w:w="1134" w:type="dxa"/>
            <w:tcBorders>
              <w:top w:val="single" w:color="auto" w:sz="4" w:space="0"/>
              <w:left w:val="single" w:color="auto" w:sz="4" w:space="0"/>
              <w:bottom w:val="single" w:color="auto" w:sz="4" w:space="0"/>
              <w:right w:val="single" w:color="auto" w:sz="4" w:space="0"/>
            </w:tcBorders>
          </w:tcPr>
          <w:p>
            <w:pPr>
              <w:jc w:val="center"/>
            </w:pPr>
            <w:r>
              <w:t>23 - 24</w:t>
            </w:r>
          </w:p>
          <w:p>
            <w:pPr>
              <w:jc w:val="center"/>
            </w:pPr>
            <w:r>
              <w:t>ianuarie</w:t>
            </w:r>
          </w:p>
        </w:tc>
        <w:tc>
          <w:tcPr>
            <w:tcW w:w="1843" w:type="dxa"/>
            <w:tcBorders>
              <w:top w:val="single" w:color="auto" w:sz="4" w:space="0"/>
              <w:left w:val="single" w:color="auto" w:sz="4" w:space="0"/>
              <w:bottom w:val="single" w:color="auto" w:sz="4" w:space="0"/>
              <w:right w:val="single" w:color="auto" w:sz="4" w:space="0"/>
            </w:tcBorders>
          </w:tcPr>
          <w:p>
            <w:pPr>
              <w:jc w:val="center"/>
              <w:rPr>
                <w:i/>
              </w:rPr>
            </w:pPr>
            <w:r>
              <w:rPr>
                <w:i/>
              </w:rPr>
              <w:t>Mica Unire</w:t>
            </w:r>
          </w:p>
          <w:p>
            <w:pPr>
              <w:jc w:val="center"/>
              <w:rPr>
                <w:i/>
              </w:rPr>
            </w:pPr>
          </w:p>
          <w:p>
            <w:pPr>
              <w:jc w:val="center"/>
              <w:rPr>
                <w:i/>
              </w:rPr>
            </w:pPr>
          </w:p>
          <w:p>
            <w:pPr>
              <w:rPr>
                <w:i/>
              </w:rPr>
            </w:pPr>
          </w:p>
        </w:tc>
        <w:tc>
          <w:tcPr>
            <w:tcW w:w="4111" w:type="dxa"/>
            <w:tcBorders>
              <w:top w:val="single" w:color="auto" w:sz="4" w:space="0"/>
              <w:left w:val="single" w:color="auto" w:sz="4" w:space="0"/>
              <w:bottom w:val="single" w:color="auto" w:sz="4" w:space="0"/>
              <w:right w:val="single" w:color="auto" w:sz="4" w:space="0"/>
            </w:tcBorders>
          </w:tcPr>
          <w:p>
            <w:pPr>
              <w:rPr>
                <w:b/>
              </w:rPr>
            </w:pPr>
            <w:r>
              <w:rPr>
                <w:b/>
              </w:rPr>
              <w:t>„Unirea Principatelor române”</w:t>
            </w:r>
          </w:p>
          <w:p>
            <w:r>
              <w:t>recital de poezie, cântec românesc, spectacol folcloric autentic, cântece patriotice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3</w:t>
            </w:r>
          </w:p>
        </w:tc>
        <w:tc>
          <w:tcPr>
            <w:tcW w:w="1418" w:type="dxa"/>
            <w:tcBorders>
              <w:top w:val="single" w:color="auto" w:sz="4" w:space="0"/>
              <w:left w:val="single" w:color="auto" w:sz="4" w:space="0"/>
              <w:bottom w:val="single" w:color="auto" w:sz="4" w:space="0"/>
              <w:right w:val="single" w:color="auto" w:sz="4" w:space="0"/>
            </w:tcBorders>
          </w:tcPr>
          <w:p>
            <w:r>
              <w:t xml:space="preserve">Programul de spectacole, concerte și divertisment </w:t>
            </w:r>
          </w:p>
        </w:tc>
        <w:tc>
          <w:tcPr>
            <w:tcW w:w="1134" w:type="dxa"/>
            <w:tcBorders>
              <w:top w:val="single" w:color="auto" w:sz="4" w:space="0"/>
              <w:left w:val="single" w:color="auto" w:sz="4" w:space="0"/>
              <w:bottom w:val="single" w:color="auto" w:sz="4" w:space="0"/>
              <w:right w:val="single" w:color="auto" w:sz="4" w:space="0"/>
            </w:tcBorders>
          </w:tcPr>
          <w:p>
            <w:r>
              <w:t>februarie</w:t>
            </w:r>
          </w:p>
          <w:p>
            <w:pPr>
              <w:jc w:val="center"/>
            </w:pPr>
          </w:p>
        </w:tc>
        <w:tc>
          <w:tcPr>
            <w:tcW w:w="1843" w:type="dxa"/>
            <w:tcBorders>
              <w:top w:val="single" w:color="auto" w:sz="4" w:space="0"/>
              <w:left w:val="single" w:color="auto" w:sz="4" w:space="0"/>
              <w:bottom w:val="single" w:color="auto" w:sz="4" w:space="0"/>
              <w:right w:val="single" w:color="auto" w:sz="4" w:space="0"/>
            </w:tcBorders>
          </w:tcPr>
          <w:p>
            <w:pPr>
              <w:jc w:val="center"/>
              <w:rPr>
                <w:i/>
              </w:rPr>
            </w:pPr>
            <w:r>
              <w:rPr>
                <w:i/>
              </w:rPr>
              <w:t>Luna iubirii</w:t>
            </w:r>
          </w:p>
        </w:tc>
        <w:tc>
          <w:tcPr>
            <w:tcW w:w="4111" w:type="dxa"/>
            <w:tcBorders>
              <w:top w:val="single" w:color="auto" w:sz="4" w:space="0"/>
              <w:left w:val="single" w:color="auto" w:sz="4" w:space="0"/>
              <w:bottom w:val="single" w:color="auto" w:sz="4" w:space="0"/>
              <w:right w:val="single" w:color="auto" w:sz="4" w:space="0"/>
            </w:tcBorders>
          </w:tcPr>
          <w:p>
            <w:pPr>
              <w:rPr>
                <w:b/>
              </w:rPr>
            </w:pPr>
            <w:r>
              <w:rPr>
                <w:b/>
              </w:rPr>
              <w:t xml:space="preserve">Spectacol de muzică,  poezie si dansuri. </w:t>
            </w:r>
          </w:p>
          <w:p>
            <w:pPr>
              <w:rPr>
                <w: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4</w:t>
            </w:r>
          </w:p>
        </w:tc>
        <w:tc>
          <w:tcPr>
            <w:tcW w:w="1418" w:type="dxa"/>
            <w:tcBorders>
              <w:top w:val="single" w:color="auto" w:sz="4" w:space="0"/>
              <w:left w:val="single" w:color="auto" w:sz="4" w:space="0"/>
              <w:bottom w:val="single" w:color="auto" w:sz="4" w:space="0"/>
              <w:right w:val="single" w:color="auto" w:sz="4" w:space="0"/>
            </w:tcBorders>
          </w:tcPr>
          <w:p>
            <w:r>
              <w:t>Programul de traditii, obiceiuri, artizanat și meșteșuguri</w:t>
            </w:r>
          </w:p>
        </w:tc>
        <w:tc>
          <w:tcPr>
            <w:tcW w:w="1134" w:type="dxa"/>
            <w:tcBorders>
              <w:top w:val="single" w:color="auto" w:sz="4" w:space="0"/>
              <w:left w:val="single" w:color="auto" w:sz="4" w:space="0"/>
              <w:bottom w:val="single" w:color="auto" w:sz="4" w:space="0"/>
              <w:right w:val="single" w:color="auto" w:sz="4" w:space="0"/>
            </w:tcBorders>
          </w:tcPr>
          <w:p>
            <w:r>
              <w:t xml:space="preserve"> februarie</w:t>
            </w:r>
          </w:p>
        </w:tc>
        <w:tc>
          <w:tcPr>
            <w:tcW w:w="1843" w:type="dxa"/>
            <w:tcBorders>
              <w:top w:val="single" w:color="auto" w:sz="4" w:space="0"/>
              <w:left w:val="single" w:color="auto" w:sz="4" w:space="0"/>
              <w:bottom w:val="single" w:color="auto" w:sz="4" w:space="0"/>
              <w:right w:val="single" w:color="auto" w:sz="4" w:space="0"/>
            </w:tcBorders>
          </w:tcPr>
          <w:p>
            <w:pPr>
              <w:jc w:val="center"/>
              <w:rPr>
                <w:i/>
              </w:rPr>
            </w:pPr>
            <w:r>
              <w:rPr>
                <w:i/>
              </w:rPr>
              <w:t>Luna iubirii</w:t>
            </w:r>
          </w:p>
        </w:tc>
        <w:tc>
          <w:tcPr>
            <w:tcW w:w="4111" w:type="dxa"/>
            <w:tcBorders>
              <w:top w:val="single" w:color="auto" w:sz="4" w:space="0"/>
              <w:left w:val="single" w:color="auto" w:sz="4" w:space="0"/>
              <w:bottom w:val="single" w:color="auto" w:sz="4" w:space="0"/>
              <w:right w:val="single" w:color="auto" w:sz="4" w:space="0"/>
            </w:tcBorders>
          </w:tcPr>
          <w:p>
            <w:r>
              <w:rPr>
                <w:b/>
              </w:rPr>
              <w:t xml:space="preserve">Activitati de reiterare a traditiilor, obiceiurilor de primăvară, in special de Dragobete.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5</w:t>
            </w:r>
          </w:p>
        </w:tc>
        <w:tc>
          <w:tcPr>
            <w:tcW w:w="1418" w:type="dxa"/>
            <w:tcBorders>
              <w:top w:val="single" w:color="auto" w:sz="4" w:space="0"/>
              <w:left w:val="single" w:color="auto" w:sz="4" w:space="0"/>
              <w:bottom w:val="single" w:color="auto" w:sz="4" w:space="0"/>
              <w:right w:val="single" w:color="auto" w:sz="4" w:space="0"/>
            </w:tcBorders>
          </w:tcPr>
          <w:p>
            <w:pPr>
              <w:jc w:val="center"/>
            </w:pPr>
            <w:r>
              <w:t>Programul de spectacole, concerte și divertisment</w:t>
            </w:r>
          </w:p>
        </w:tc>
        <w:tc>
          <w:tcPr>
            <w:tcW w:w="1134" w:type="dxa"/>
            <w:tcBorders>
              <w:top w:val="single" w:color="auto" w:sz="4" w:space="0"/>
              <w:left w:val="single" w:color="auto" w:sz="4" w:space="0"/>
              <w:bottom w:val="single" w:color="auto" w:sz="4" w:space="0"/>
              <w:right w:val="single" w:color="auto" w:sz="4" w:space="0"/>
            </w:tcBorders>
          </w:tcPr>
          <w:p>
            <w:pPr>
              <w:jc w:val="center"/>
            </w:pPr>
            <w:r>
              <w:t>martie</w:t>
            </w:r>
          </w:p>
        </w:tc>
        <w:tc>
          <w:tcPr>
            <w:tcW w:w="1843" w:type="dxa"/>
            <w:tcBorders>
              <w:top w:val="single" w:color="auto" w:sz="4" w:space="0"/>
              <w:left w:val="single" w:color="auto" w:sz="4" w:space="0"/>
              <w:bottom w:val="single" w:color="auto" w:sz="4" w:space="0"/>
              <w:right w:val="single" w:color="auto" w:sz="4" w:space="0"/>
            </w:tcBorders>
          </w:tcPr>
          <w:p>
            <w:pPr>
              <w:jc w:val="center"/>
              <w:rPr>
                <w:i/>
              </w:rPr>
            </w:pPr>
            <w:r>
              <w:rPr>
                <w:i/>
              </w:rPr>
              <w:t>Ziua internațională a Femeii</w:t>
            </w:r>
          </w:p>
        </w:tc>
        <w:tc>
          <w:tcPr>
            <w:tcW w:w="4111" w:type="dxa"/>
            <w:tcBorders>
              <w:top w:val="single" w:color="auto" w:sz="4" w:space="0"/>
              <w:left w:val="single" w:color="auto" w:sz="4" w:space="0"/>
              <w:bottom w:val="single" w:color="auto" w:sz="4" w:space="0"/>
              <w:right w:val="single" w:color="auto" w:sz="4" w:space="0"/>
            </w:tcBorders>
          </w:tcPr>
          <w:p>
            <w:pPr>
              <w:rPr>
                <w:b/>
              </w:rPr>
            </w:pPr>
            <w:r>
              <w:rPr>
                <w:b/>
              </w:rPr>
              <w:t>Spectacol de muzică</w:t>
            </w:r>
          </w:p>
          <w:p>
            <w:pPr>
              <w:rPr>
                <w:b/>
              </w:rPr>
            </w:pPr>
            <w:r>
              <w:rPr>
                <w:b/>
              </w:rPr>
              <w:t xml:space="preserve"> </w:t>
            </w:r>
          </w:p>
          <w:p>
            <w:pPr>
              <w:rPr>
                <w:b/>
              </w:rPr>
            </w:pPr>
          </w:p>
          <w:p>
            <w:pPr>
              <w:rPr>
                <w:b/>
              </w:rPr>
            </w:pPr>
          </w:p>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7</w:t>
            </w:r>
          </w:p>
        </w:tc>
        <w:tc>
          <w:tcPr>
            <w:tcW w:w="1418" w:type="dxa"/>
            <w:tcBorders>
              <w:top w:val="single" w:color="auto" w:sz="4" w:space="0"/>
              <w:left w:val="single" w:color="auto" w:sz="4" w:space="0"/>
              <w:bottom w:val="single" w:color="auto" w:sz="4" w:space="0"/>
              <w:right w:val="single" w:color="auto" w:sz="4" w:space="0"/>
            </w:tcBorders>
          </w:tcPr>
          <w:p>
            <w:r>
              <w:t>Programul editorial, de creație literară,  teatru și evenimente literar artistice</w:t>
            </w:r>
          </w:p>
        </w:tc>
        <w:tc>
          <w:tcPr>
            <w:tcW w:w="1134" w:type="dxa"/>
            <w:tcBorders>
              <w:top w:val="single" w:color="auto" w:sz="4" w:space="0"/>
              <w:left w:val="single" w:color="auto" w:sz="4" w:space="0"/>
              <w:bottom w:val="single" w:color="auto" w:sz="4" w:space="0"/>
              <w:right w:val="single" w:color="auto" w:sz="4" w:space="0"/>
            </w:tcBorders>
          </w:tcPr>
          <w:p>
            <w:pPr>
              <w:jc w:val="center"/>
            </w:pPr>
            <w:r>
              <w:t>Martie</w:t>
            </w:r>
          </w:p>
          <w:p>
            <w:pPr>
              <w:jc w:val="center"/>
            </w:pPr>
            <w:r>
              <w:t>-</w:t>
            </w:r>
          </w:p>
          <w:p>
            <w:pPr>
              <w:pStyle w:val="15"/>
              <w:widowControl/>
              <w:numPr>
                <w:ilvl w:val="0"/>
                <w:numId w:val="30"/>
              </w:numPr>
              <w:autoSpaceDE/>
              <w:autoSpaceDN/>
              <w:ind w:left="0"/>
              <w:contextualSpacing/>
              <w:jc w:val="center"/>
              <w:rPr>
                <w:spacing w:val="-4"/>
                <w:sz w:val="21"/>
                <w:szCs w:val="21"/>
              </w:rPr>
            </w:pPr>
            <w:r>
              <w:rPr>
                <w:spacing w:val="-4"/>
                <w:sz w:val="21"/>
                <w:szCs w:val="21"/>
              </w:rPr>
              <w:t>septembrie</w:t>
            </w:r>
          </w:p>
        </w:tc>
        <w:tc>
          <w:tcPr>
            <w:tcW w:w="1843" w:type="dxa"/>
            <w:tcBorders>
              <w:top w:val="single" w:color="auto" w:sz="4" w:space="0"/>
              <w:left w:val="single" w:color="auto" w:sz="4" w:space="0"/>
              <w:bottom w:val="single" w:color="auto" w:sz="4" w:space="0"/>
              <w:right w:val="single" w:color="auto" w:sz="4" w:space="0"/>
            </w:tcBorders>
          </w:tcPr>
          <w:p>
            <w:pPr>
              <w:jc w:val="center"/>
              <w:rPr>
                <w:i/>
              </w:rPr>
            </w:pPr>
            <w:r>
              <w:rPr>
                <w:i/>
              </w:rPr>
              <w:t>Ziua internațională  a Teatrului</w:t>
            </w:r>
          </w:p>
        </w:tc>
        <w:tc>
          <w:tcPr>
            <w:tcW w:w="4111" w:type="dxa"/>
            <w:tcBorders>
              <w:top w:val="single" w:color="auto" w:sz="4" w:space="0"/>
              <w:left w:val="single" w:color="auto" w:sz="4" w:space="0"/>
              <w:bottom w:val="single" w:color="auto" w:sz="4" w:space="0"/>
              <w:right w:val="single" w:color="auto" w:sz="4" w:space="0"/>
            </w:tcBorders>
          </w:tcPr>
          <w:p>
            <w:pPr>
              <w:rPr>
                <w:b/>
              </w:rPr>
            </w:pPr>
            <w:r>
              <w:rPr>
                <w:b/>
              </w:rPr>
              <w:t xml:space="preserve">Spectacol de teatru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8</w:t>
            </w:r>
          </w:p>
        </w:tc>
        <w:tc>
          <w:tcPr>
            <w:tcW w:w="1418" w:type="dxa"/>
            <w:tcBorders>
              <w:top w:val="single" w:color="auto" w:sz="4" w:space="0"/>
              <w:left w:val="single" w:color="auto" w:sz="4" w:space="0"/>
              <w:bottom w:val="single" w:color="auto" w:sz="4" w:space="0"/>
              <w:right w:val="single" w:color="auto" w:sz="4" w:space="0"/>
            </w:tcBorders>
          </w:tcPr>
          <w:p>
            <w:r>
              <w:t xml:space="preserve">Programul de Târguri și bresle </w:t>
            </w:r>
          </w:p>
        </w:tc>
        <w:tc>
          <w:tcPr>
            <w:tcW w:w="1134" w:type="dxa"/>
            <w:tcBorders>
              <w:top w:val="single" w:color="auto" w:sz="4" w:space="0"/>
              <w:left w:val="single" w:color="auto" w:sz="4" w:space="0"/>
              <w:bottom w:val="single" w:color="auto" w:sz="4" w:space="0"/>
              <w:right w:val="single" w:color="auto" w:sz="4" w:space="0"/>
            </w:tcBorders>
          </w:tcPr>
          <w:p>
            <w:pPr>
              <w:jc w:val="center"/>
            </w:pPr>
            <w:r>
              <w:t>aprilie - mai</w:t>
            </w:r>
          </w:p>
        </w:tc>
        <w:tc>
          <w:tcPr>
            <w:tcW w:w="1843" w:type="dxa"/>
            <w:tcBorders>
              <w:top w:val="single" w:color="auto" w:sz="4" w:space="0"/>
              <w:left w:val="single" w:color="auto" w:sz="4" w:space="0"/>
              <w:bottom w:val="single" w:color="auto" w:sz="4" w:space="0"/>
              <w:right w:val="single" w:color="auto" w:sz="4" w:space="0"/>
            </w:tcBorders>
          </w:tcPr>
          <w:p>
            <w:pPr>
              <w:jc w:val="center"/>
              <w:rPr>
                <w:i/>
              </w:rPr>
            </w:pPr>
            <w:r>
              <w:rPr>
                <w:i/>
              </w:rPr>
              <w:t>Târgul de Paște</w:t>
            </w:r>
          </w:p>
        </w:tc>
        <w:tc>
          <w:tcPr>
            <w:tcW w:w="4111" w:type="dxa"/>
            <w:tcBorders>
              <w:top w:val="single" w:color="auto" w:sz="4" w:space="0"/>
              <w:left w:val="single" w:color="auto" w:sz="4" w:space="0"/>
              <w:bottom w:val="single" w:color="auto" w:sz="4" w:space="0"/>
              <w:right w:val="single" w:color="auto" w:sz="4" w:space="0"/>
            </w:tcBorders>
          </w:tcPr>
          <w:p>
            <w:pPr>
              <w:rPr>
                <w:b/>
              </w:rPr>
            </w:pPr>
            <w:r>
              <w:rPr>
                <w:b/>
              </w:rPr>
              <w:t>Târg de Paște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9</w:t>
            </w:r>
          </w:p>
        </w:tc>
        <w:tc>
          <w:tcPr>
            <w:tcW w:w="1418" w:type="dxa"/>
            <w:tcBorders>
              <w:top w:val="single" w:color="auto" w:sz="4" w:space="0"/>
              <w:left w:val="single" w:color="auto" w:sz="4" w:space="0"/>
              <w:bottom w:val="single" w:color="auto" w:sz="4" w:space="0"/>
              <w:right w:val="single" w:color="auto" w:sz="4" w:space="0"/>
            </w:tcBorders>
          </w:tcPr>
          <w:p>
            <w:r>
              <w:t>Programul de spectacole, concerte și divertisment</w:t>
            </w:r>
          </w:p>
        </w:tc>
        <w:tc>
          <w:tcPr>
            <w:tcW w:w="1134" w:type="dxa"/>
            <w:tcBorders>
              <w:top w:val="single" w:color="auto" w:sz="4" w:space="0"/>
              <w:left w:val="single" w:color="auto" w:sz="4" w:space="0"/>
              <w:bottom w:val="single" w:color="auto" w:sz="4" w:space="0"/>
              <w:right w:val="single" w:color="auto" w:sz="4" w:space="0"/>
            </w:tcBorders>
          </w:tcPr>
          <w:p>
            <w:pPr>
              <w:jc w:val="center"/>
            </w:pPr>
            <w:r>
              <w:t>aprilie</w:t>
            </w:r>
          </w:p>
        </w:tc>
        <w:tc>
          <w:tcPr>
            <w:tcW w:w="1843" w:type="dxa"/>
            <w:tcBorders>
              <w:top w:val="single" w:color="auto" w:sz="4" w:space="0"/>
              <w:left w:val="single" w:color="auto" w:sz="4" w:space="0"/>
              <w:bottom w:val="single" w:color="auto" w:sz="4" w:space="0"/>
              <w:right w:val="single" w:color="auto" w:sz="4" w:space="0"/>
            </w:tcBorders>
          </w:tcPr>
          <w:p>
            <w:pPr>
              <w:jc w:val="center"/>
              <w:rPr>
                <w:i/>
              </w:rPr>
            </w:pPr>
            <w:r>
              <w:rPr>
                <w:i/>
              </w:rPr>
              <w:t xml:space="preserve">Aniversare 190 de </w:t>
            </w:r>
            <w:r>
              <w:rPr>
                <w:i/>
                <w:spacing w:val="-4"/>
                <w:sz w:val="20"/>
                <w:szCs w:val="20"/>
              </w:rPr>
              <w:t>ani de  la înființarea</w:t>
            </w:r>
            <w:r>
              <w:rPr>
                <w:i/>
              </w:rPr>
              <w:t xml:space="preserve"> orașului modern (1833)</w:t>
            </w:r>
          </w:p>
        </w:tc>
        <w:tc>
          <w:tcPr>
            <w:tcW w:w="4111" w:type="dxa"/>
            <w:tcBorders>
              <w:top w:val="single" w:color="auto" w:sz="4" w:space="0"/>
              <w:left w:val="single" w:color="auto" w:sz="4" w:space="0"/>
              <w:bottom w:val="single" w:color="auto" w:sz="4" w:space="0"/>
              <w:right w:val="single" w:color="auto" w:sz="4" w:space="0"/>
            </w:tcBorders>
          </w:tcPr>
          <w:p>
            <w:pPr>
              <w:rPr>
                <w:b/>
              </w:rPr>
            </w:pPr>
            <w:r>
              <w:rPr>
                <w:b/>
              </w:rPr>
              <w:t>Severinul – oraș modern (190 de ani)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10</w:t>
            </w:r>
          </w:p>
        </w:tc>
        <w:tc>
          <w:tcPr>
            <w:tcW w:w="1418" w:type="dxa"/>
            <w:tcBorders>
              <w:top w:val="single" w:color="auto" w:sz="4" w:space="0"/>
              <w:left w:val="single" w:color="auto" w:sz="4" w:space="0"/>
              <w:bottom w:val="single" w:color="auto" w:sz="4" w:space="0"/>
              <w:right w:val="single" w:color="auto" w:sz="4" w:space="0"/>
            </w:tcBorders>
          </w:tcPr>
          <w:p>
            <w:r>
              <w:t xml:space="preserve">Programul de spectacole, concerte și divertisment </w:t>
            </w:r>
          </w:p>
        </w:tc>
        <w:tc>
          <w:tcPr>
            <w:tcW w:w="1134" w:type="dxa"/>
            <w:tcBorders>
              <w:top w:val="single" w:color="auto" w:sz="4" w:space="0"/>
              <w:left w:val="single" w:color="auto" w:sz="4" w:space="0"/>
              <w:bottom w:val="single" w:color="auto" w:sz="4" w:space="0"/>
              <w:right w:val="single" w:color="auto" w:sz="4" w:space="0"/>
            </w:tcBorders>
          </w:tcPr>
          <w:p>
            <w:pPr>
              <w:jc w:val="center"/>
            </w:pPr>
            <w:r>
              <w:t xml:space="preserve">Aprilie-mai </w:t>
            </w:r>
          </w:p>
        </w:tc>
        <w:tc>
          <w:tcPr>
            <w:tcW w:w="1843" w:type="dxa"/>
            <w:tcBorders>
              <w:top w:val="single" w:color="auto" w:sz="4" w:space="0"/>
              <w:left w:val="single" w:color="auto" w:sz="4" w:space="0"/>
              <w:bottom w:val="single" w:color="auto" w:sz="4" w:space="0"/>
              <w:right w:val="single" w:color="auto" w:sz="4" w:space="0"/>
            </w:tcBorders>
          </w:tcPr>
          <w:p>
            <w:pPr>
              <w:jc w:val="center"/>
              <w:rPr>
                <w:i/>
              </w:rPr>
            </w:pPr>
            <w:r>
              <w:rPr>
                <w:i/>
              </w:rPr>
              <w:t xml:space="preserve">Zilele Severinului </w:t>
            </w:r>
          </w:p>
        </w:tc>
        <w:tc>
          <w:tcPr>
            <w:tcW w:w="4111" w:type="dxa"/>
            <w:tcBorders>
              <w:top w:val="single" w:color="auto" w:sz="4" w:space="0"/>
              <w:left w:val="single" w:color="auto" w:sz="4" w:space="0"/>
              <w:bottom w:val="single" w:color="auto" w:sz="4" w:space="0"/>
              <w:right w:val="single" w:color="auto" w:sz="4" w:space="0"/>
            </w:tcBorders>
          </w:tcPr>
          <w:p>
            <w:pPr>
              <w:rPr>
                <w:b/>
              </w:rPr>
            </w:pPr>
            <w:r>
              <w:rPr>
                <w:b/>
              </w:rPr>
              <w:t>Ample manifestari dedicate Zilelor Municipiului Drobeta –Turnu Severin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11</w:t>
            </w:r>
          </w:p>
        </w:tc>
        <w:tc>
          <w:tcPr>
            <w:tcW w:w="1418" w:type="dxa"/>
            <w:tcBorders>
              <w:top w:val="single" w:color="auto" w:sz="4" w:space="0"/>
              <w:left w:val="single" w:color="auto" w:sz="4" w:space="0"/>
              <w:bottom w:val="single" w:color="auto" w:sz="4" w:space="0"/>
              <w:right w:val="single" w:color="auto" w:sz="4" w:space="0"/>
            </w:tcBorders>
          </w:tcPr>
          <w:p>
            <w:r>
              <w:t>Programul de spectacole, concerte și divertisment</w:t>
            </w:r>
          </w:p>
        </w:tc>
        <w:tc>
          <w:tcPr>
            <w:tcW w:w="1134" w:type="dxa"/>
            <w:tcBorders>
              <w:top w:val="single" w:color="auto" w:sz="4" w:space="0"/>
              <w:left w:val="single" w:color="auto" w:sz="4" w:space="0"/>
              <w:bottom w:val="single" w:color="auto" w:sz="4" w:space="0"/>
              <w:right w:val="single" w:color="auto" w:sz="4" w:space="0"/>
            </w:tcBorders>
          </w:tcPr>
          <w:p>
            <w:pPr>
              <w:jc w:val="center"/>
            </w:pPr>
            <w:r>
              <w:t>Mai</w:t>
            </w:r>
          </w:p>
        </w:tc>
        <w:tc>
          <w:tcPr>
            <w:tcW w:w="1843" w:type="dxa"/>
            <w:tcBorders>
              <w:top w:val="single" w:color="auto" w:sz="4" w:space="0"/>
              <w:left w:val="single" w:color="auto" w:sz="4" w:space="0"/>
              <w:bottom w:val="single" w:color="auto" w:sz="4" w:space="0"/>
              <w:right w:val="single" w:color="auto" w:sz="4" w:space="0"/>
            </w:tcBorders>
          </w:tcPr>
          <w:p>
            <w:pPr>
              <w:jc w:val="center"/>
              <w:rPr>
                <w:i/>
              </w:rPr>
            </w:pPr>
            <w:r>
              <w:rPr>
                <w:i/>
              </w:rPr>
              <w:t>Festivalul elevilor</w:t>
            </w:r>
          </w:p>
        </w:tc>
        <w:tc>
          <w:tcPr>
            <w:tcW w:w="4111" w:type="dxa"/>
            <w:tcBorders>
              <w:top w:val="single" w:color="auto" w:sz="4" w:space="0"/>
              <w:left w:val="single" w:color="auto" w:sz="4" w:space="0"/>
              <w:bottom w:val="single" w:color="auto" w:sz="4" w:space="0"/>
              <w:right w:val="single" w:color="auto" w:sz="4" w:space="0"/>
            </w:tcBorders>
          </w:tcPr>
          <w:p>
            <w:pPr>
              <w:rPr>
                <w:b/>
              </w:rPr>
            </w:pPr>
            <w:r>
              <w:rPr>
                <w:b/>
              </w:rPr>
              <w:t>Festivalul elevilor – ample activități cultural-artistice dedicate elevilor severineni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12</w:t>
            </w:r>
          </w:p>
        </w:tc>
        <w:tc>
          <w:tcPr>
            <w:tcW w:w="1418" w:type="dxa"/>
            <w:tcBorders>
              <w:top w:val="single" w:color="auto" w:sz="4" w:space="0"/>
              <w:left w:val="single" w:color="auto" w:sz="4" w:space="0"/>
              <w:bottom w:val="single" w:color="auto" w:sz="4" w:space="0"/>
              <w:right w:val="single" w:color="auto" w:sz="4" w:space="0"/>
            </w:tcBorders>
          </w:tcPr>
          <w:p>
            <w:r>
              <w:t xml:space="preserve">Programul de  historical reenactment </w:t>
            </w:r>
            <w:r>
              <w:rPr>
                <w:sz w:val="20"/>
                <w:szCs w:val="20"/>
              </w:rPr>
              <w:t>(Reconstituire istorică)</w:t>
            </w:r>
          </w:p>
        </w:tc>
        <w:tc>
          <w:tcPr>
            <w:tcW w:w="1134" w:type="dxa"/>
            <w:tcBorders>
              <w:top w:val="single" w:color="auto" w:sz="4" w:space="0"/>
              <w:left w:val="single" w:color="auto" w:sz="4" w:space="0"/>
              <w:bottom w:val="single" w:color="auto" w:sz="4" w:space="0"/>
              <w:right w:val="single" w:color="auto" w:sz="4" w:space="0"/>
            </w:tcBorders>
          </w:tcPr>
          <w:p>
            <w:pPr>
              <w:jc w:val="center"/>
            </w:pPr>
            <w:r>
              <w:t>Mai</w:t>
            </w:r>
          </w:p>
        </w:tc>
        <w:tc>
          <w:tcPr>
            <w:tcW w:w="1843" w:type="dxa"/>
            <w:tcBorders>
              <w:top w:val="single" w:color="auto" w:sz="4" w:space="0"/>
              <w:left w:val="single" w:color="auto" w:sz="4" w:space="0"/>
              <w:bottom w:val="single" w:color="auto" w:sz="4" w:space="0"/>
              <w:right w:val="single" w:color="auto" w:sz="4" w:space="0"/>
            </w:tcBorders>
          </w:tcPr>
          <w:p>
            <w:pPr>
              <w:jc w:val="center"/>
              <w:rPr>
                <w:i/>
              </w:rPr>
            </w:pPr>
            <w:r>
              <w:rPr>
                <w:i/>
              </w:rPr>
              <w:t>Festivalul Daco - Roman</w:t>
            </w:r>
          </w:p>
        </w:tc>
        <w:tc>
          <w:tcPr>
            <w:tcW w:w="4111" w:type="dxa"/>
            <w:tcBorders>
              <w:top w:val="single" w:color="auto" w:sz="4" w:space="0"/>
              <w:left w:val="single" w:color="auto" w:sz="4" w:space="0"/>
              <w:bottom w:val="single" w:color="auto" w:sz="4" w:space="0"/>
              <w:right w:val="single" w:color="auto" w:sz="4" w:space="0"/>
            </w:tcBorders>
          </w:tcPr>
          <w:p>
            <w:r>
              <w:rPr>
                <w:b/>
              </w:rPr>
              <w:t>Spectacol de reconstituire istorică</w:t>
            </w:r>
          </w:p>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13</w:t>
            </w:r>
          </w:p>
        </w:tc>
        <w:tc>
          <w:tcPr>
            <w:tcW w:w="1418" w:type="dxa"/>
            <w:tcBorders>
              <w:top w:val="single" w:color="auto" w:sz="4" w:space="0"/>
              <w:left w:val="single" w:color="auto" w:sz="4" w:space="0"/>
              <w:bottom w:val="single" w:color="auto" w:sz="4" w:space="0"/>
              <w:right w:val="single" w:color="auto" w:sz="4" w:space="0"/>
            </w:tcBorders>
          </w:tcPr>
          <w:p>
            <w:r>
              <w:t xml:space="preserve">Programul de spectacole, concerte și divertisment </w:t>
            </w:r>
          </w:p>
        </w:tc>
        <w:tc>
          <w:tcPr>
            <w:tcW w:w="1134" w:type="dxa"/>
            <w:tcBorders>
              <w:top w:val="single" w:color="auto" w:sz="4" w:space="0"/>
              <w:left w:val="single" w:color="auto" w:sz="4" w:space="0"/>
              <w:bottom w:val="single" w:color="auto" w:sz="4" w:space="0"/>
              <w:right w:val="single" w:color="auto" w:sz="4" w:space="0"/>
            </w:tcBorders>
          </w:tcPr>
          <w:p>
            <w:pPr>
              <w:jc w:val="center"/>
            </w:pPr>
            <w:r>
              <w:t xml:space="preserve">23-25 </w:t>
            </w:r>
          </w:p>
          <w:p>
            <w:pPr>
              <w:jc w:val="center"/>
            </w:pPr>
            <w:r>
              <w:t>mai</w:t>
            </w:r>
          </w:p>
        </w:tc>
        <w:tc>
          <w:tcPr>
            <w:tcW w:w="1843" w:type="dxa"/>
            <w:tcBorders>
              <w:top w:val="single" w:color="auto" w:sz="4" w:space="0"/>
              <w:left w:val="single" w:color="auto" w:sz="4" w:space="0"/>
              <w:bottom w:val="single" w:color="auto" w:sz="4" w:space="0"/>
              <w:right w:val="single" w:color="auto" w:sz="4" w:space="0"/>
            </w:tcBorders>
          </w:tcPr>
          <w:p>
            <w:pPr>
              <w:jc w:val="center"/>
              <w:rPr>
                <w:i/>
              </w:rPr>
            </w:pPr>
            <w:r>
              <w:rPr>
                <w:i/>
              </w:rPr>
              <w:t>Festival</w:t>
            </w:r>
          </w:p>
          <w:p>
            <w:pPr>
              <w:jc w:val="center"/>
              <w:rPr>
                <w:i/>
              </w:rPr>
            </w:pPr>
            <w:r>
              <w:rPr>
                <w:i/>
              </w:rPr>
              <w:t>internaţional de chitară</w:t>
            </w:r>
          </w:p>
        </w:tc>
        <w:tc>
          <w:tcPr>
            <w:tcW w:w="4111" w:type="dxa"/>
            <w:tcBorders>
              <w:top w:val="single" w:color="auto" w:sz="4" w:space="0"/>
              <w:left w:val="single" w:color="auto" w:sz="4" w:space="0"/>
              <w:bottom w:val="single" w:color="auto" w:sz="4" w:space="0"/>
              <w:right w:val="single" w:color="auto" w:sz="4" w:space="0"/>
            </w:tcBorders>
          </w:tcPr>
          <w:p>
            <w:r>
              <w:rPr>
                <w:b/>
              </w:rPr>
              <w:t>Festival internaţional de chitară</w:t>
            </w:r>
          </w:p>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14</w:t>
            </w:r>
          </w:p>
        </w:tc>
        <w:tc>
          <w:tcPr>
            <w:tcW w:w="1418" w:type="dxa"/>
            <w:tcBorders>
              <w:top w:val="single" w:color="auto" w:sz="4" w:space="0"/>
              <w:left w:val="single" w:color="auto" w:sz="4" w:space="0"/>
              <w:bottom w:val="single" w:color="auto" w:sz="4" w:space="0"/>
              <w:right w:val="single" w:color="auto" w:sz="4" w:space="0"/>
            </w:tcBorders>
          </w:tcPr>
          <w:p>
            <w:r>
              <w:t xml:space="preserve">Programul de spectacole, concerte și divertisment </w:t>
            </w:r>
          </w:p>
        </w:tc>
        <w:tc>
          <w:tcPr>
            <w:tcW w:w="1134" w:type="dxa"/>
            <w:tcBorders>
              <w:top w:val="single" w:color="auto" w:sz="4" w:space="0"/>
              <w:left w:val="single" w:color="auto" w:sz="4" w:space="0"/>
              <w:bottom w:val="single" w:color="auto" w:sz="4" w:space="0"/>
              <w:right w:val="single" w:color="auto" w:sz="4" w:space="0"/>
            </w:tcBorders>
          </w:tcPr>
          <w:p>
            <w:pPr>
              <w:jc w:val="center"/>
            </w:pPr>
          </w:p>
          <w:p>
            <w:pPr>
              <w:jc w:val="center"/>
            </w:pPr>
            <w:r>
              <w:t>iunie</w:t>
            </w:r>
          </w:p>
        </w:tc>
        <w:tc>
          <w:tcPr>
            <w:tcW w:w="1843" w:type="dxa"/>
            <w:tcBorders>
              <w:top w:val="single" w:color="auto" w:sz="4" w:space="0"/>
              <w:left w:val="single" w:color="auto" w:sz="4" w:space="0"/>
              <w:bottom w:val="single" w:color="auto" w:sz="4" w:space="0"/>
              <w:right w:val="single" w:color="auto" w:sz="4" w:space="0"/>
            </w:tcBorders>
          </w:tcPr>
          <w:p>
            <w:pPr>
              <w:jc w:val="center"/>
              <w:rPr>
                <w:i/>
              </w:rPr>
            </w:pPr>
            <w:r>
              <w:rPr>
                <w:i/>
              </w:rPr>
              <w:t>Ziua Internationala Copilului și alte manifestări dedicate copiilor</w:t>
            </w:r>
          </w:p>
        </w:tc>
        <w:tc>
          <w:tcPr>
            <w:tcW w:w="4111" w:type="dxa"/>
            <w:tcBorders>
              <w:top w:val="single" w:color="auto" w:sz="4" w:space="0"/>
              <w:left w:val="single" w:color="auto" w:sz="4" w:space="0"/>
              <w:bottom w:val="single" w:color="auto" w:sz="4" w:space="0"/>
              <w:right w:val="single" w:color="auto" w:sz="4" w:space="0"/>
            </w:tcBorders>
          </w:tcPr>
          <w:p>
            <w:pPr>
              <w:rPr>
                <w:b/>
              </w:rPr>
            </w:pPr>
            <w:r>
              <w:rPr>
                <w:b/>
              </w:rPr>
              <w:t>Spectacol pentru copii</w:t>
            </w:r>
          </w:p>
          <w:p>
            <w:r>
              <w:rPr>
                <w:b/>
              </w:rPr>
              <w:t>Activitati recreative , ateliere de lucru, entertainment, marionete, personaje, muzica, dansuri, etc.</w:t>
            </w:r>
          </w:p>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15</w:t>
            </w:r>
          </w:p>
        </w:tc>
        <w:tc>
          <w:tcPr>
            <w:tcW w:w="1418" w:type="dxa"/>
            <w:tcBorders>
              <w:top w:val="single" w:color="auto" w:sz="4" w:space="0"/>
              <w:left w:val="single" w:color="auto" w:sz="4" w:space="0"/>
              <w:bottom w:val="single" w:color="auto" w:sz="4" w:space="0"/>
              <w:right w:val="single" w:color="auto" w:sz="4" w:space="0"/>
            </w:tcBorders>
          </w:tcPr>
          <w:p>
            <w:r>
              <w:t xml:space="preserve">Programul de spectacole, concerte și divertisment </w:t>
            </w:r>
          </w:p>
        </w:tc>
        <w:tc>
          <w:tcPr>
            <w:tcW w:w="1134" w:type="dxa"/>
            <w:tcBorders>
              <w:top w:val="single" w:color="auto" w:sz="4" w:space="0"/>
              <w:left w:val="single" w:color="auto" w:sz="4" w:space="0"/>
              <w:bottom w:val="single" w:color="auto" w:sz="4" w:space="0"/>
              <w:right w:val="single" w:color="auto" w:sz="4" w:space="0"/>
            </w:tcBorders>
          </w:tcPr>
          <w:p>
            <w:pPr>
              <w:jc w:val="center"/>
            </w:pPr>
            <w:r>
              <w:t xml:space="preserve">Iunie </w:t>
            </w:r>
          </w:p>
        </w:tc>
        <w:tc>
          <w:tcPr>
            <w:tcW w:w="1843" w:type="dxa"/>
            <w:tcBorders>
              <w:top w:val="single" w:color="auto" w:sz="4" w:space="0"/>
              <w:left w:val="single" w:color="auto" w:sz="4" w:space="0"/>
              <w:bottom w:val="single" w:color="auto" w:sz="4" w:space="0"/>
              <w:right w:val="single" w:color="auto" w:sz="4" w:space="0"/>
            </w:tcBorders>
          </w:tcPr>
          <w:p>
            <w:pPr>
              <w:jc w:val="center"/>
              <w:rPr>
                <w:i/>
              </w:rPr>
            </w:pPr>
            <w:r>
              <w:rPr>
                <w:i/>
              </w:rPr>
              <w:t>Disco and retro style festival.</w:t>
            </w:r>
          </w:p>
          <w:p>
            <w:pPr>
              <w:jc w:val="center"/>
              <w:rPr>
                <w:i/>
              </w:rPr>
            </w:pPr>
            <w:r>
              <w:rPr>
                <w:i/>
              </w:rPr>
              <w:t xml:space="preserve">Retro Events </w:t>
            </w:r>
          </w:p>
        </w:tc>
        <w:tc>
          <w:tcPr>
            <w:tcW w:w="4111" w:type="dxa"/>
            <w:tcBorders>
              <w:top w:val="single" w:color="auto" w:sz="4" w:space="0"/>
              <w:left w:val="single" w:color="auto" w:sz="4" w:space="0"/>
              <w:bottom w:val="single" w:color="auto" w:sz="4" w:space="0"/>
              <w:right w:val="single" w:color="auto" w:sz="4" w:space="0"/>
            </w:tcBorders>
          </w:tcPr>
          <w:p>
            <w:pPr>
              <w:rPr>
                <w:b/>
              </w:rPr>
            </w:pPr>
            <w:r>
              <w:rPr>
                <w:b/>
              </w:rPr>
              <w:t xml:space="preserve">Festivalul de muzica disco si retro </w:t>
            </w:r>
          </w:p>
          <w:p>
            <w:pPr>
              <w:rPr>
                <w:b/>
              </w:rPr>
            </w:pPr>
            <w:r>
              <w:rPr>
                <w:b/>
              </w:rPr>
              <w:t xml:space="preserve">RETRO EVENTS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16</w:t>
            </w:r>
          </w:p>
        </w:tc>
        <w:tc>
          <w:tcPr>
            <w:tcW w:w="1418" w:type="dxa"/>
            <w:tcBorders>
              <w:top w:val="single" w:color="auto" w:sz="4" w:space="0"/>
              <w:left w:val="single" w:color="auto" w:sz="4" w:space="0"/>
              <w:bottom w:val="single" w:color="auto" w:sz="4" w:space="0"/>
              <w:right w:val="single" w:color="auto" w:sz="4" w:space="0"/>
            </w:tcBorders>
          </w:tcPr>
          <w:p>
            <w:r>
              <w:t>Programul de spectacole, concerte și divertisment</w:t>
            </w:r>
          </w:p>
        </w:tc>
        <w:tc>
          <w:tcPr>
            <w:tcW w:w="1134" w:type="dxa"/>
            <w:tcBorders>
              <w:top w:val="single" w:color="auto" w:sz="4" w:space="0"/>
              <w:left w:val="single" w:color="auto" w:sz="4" w:space="0"/>
              <w:bottom w:val="single" w:color="auto" w:sz="4" w:space="0"/>
              <w:right w:val="single" w:color="auto" w:sz="4" w:space="0"/>
            </w:tcBorders>
          </w:tcPr>
          <w:p>
            <w:pPr>
              <w:jc w:val="center"/>
            </w:pPr>
            <w:r>
              <w:t>Iunie - august</w:t>
            </w:r>
          </w:p>
        </w:tc>
        <w:tc>
          <w:tcPr>
            <w:tcW w:w="1843" w:type="dxa"/>
            <w:tcBorders>
              <w:top w:val="single" w:color="auto" w:sz="4" w:space="0"/>
              <w:left w:val="single" w:color="auto" w:sz="4" w:space="0"/>
              <w:bottom w:val="single" w:color="auto" w:sz="4" w:space="0"/>
              <w:right w:val="single" w:color="auto" w:sz="4" w:space="0"/>
            </w:tcBorders>
          </w:tcPr>
          <w:p>
            <w:pPr>
              <w:jc w:val="center"/>
              <w:rPr>
                <w:i/>
              </w:rPr>
            </w:pPr>
            <w:r>
              <w:rPr>
                <w:i/>
              </w:rPr>
              <w:t>Seri culturale la Cetate</w:t>
            </w:r>
          </w:p>
        </w:tc>
        <w:tc>
          <w:tcPr>
            <w:tcW w:w="4111" w:type="dxa"/>
            <w:tcBorders>
              <w:top w:val="single" w:color="auto" w:sz="4" w:space="0"/>
              <w:left w:val="single" w:color="auto" w:sz="4" w:space="0"/>
              <w:bottom w:val="single" w:color="auto" w:sz="4" w:space="0"/>
              <w:right w:val="single" w:color="auto" w:sz="4" w:space="0"/>
            </w:tcBorders>
          </w:tcPr>
          <w:p>
            <w:pPr>
              <w:rPr>
                <w:b/>
              </w:rPr>
            </w:pPr>
            <w:r>
              <w:rPr>
                <w:b/>
              </w:rPr>
              <w:t xml:space="preserve">Activități cultural-artistice în Cetatea Medievală a Severinului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17</w:t>
            </w:r>
          </w:p>
        </w:tc>
        <w:tc>
          <w:tcPr>
            <w:tcW w:w="1418" w:type="dxa"/>
            <w:tcBorders>
              <w:top w:val="single" w:color="auto" w:sz="4" w:space="0"/>
              <w:left w:val="single" w:color="auto" w:sz="4" w:space="0"/>
              <w:bottom w:val="single" w:color="auto" w:sz="4" w:space="0"/>
              <w:right w:val="single" w:color="auto" w:sz="4" w:space="0"/>
            </w:tcBorders>
          </w:tcPr>
          <w:p>
            <w:r>
              <w:t xml:space="preserve">Programul de spectacole, concerte și divertisment </w:t>
            </w:r>
          </w:p>
        </w:tc>
        <w:tc>
          <w:tcPr>
            <w:tcW w:w="1134" w:type="dxa"/>
            <w:tcBorders>
              <w:top w:val="single" w:color="auto" w:sz="4" w:space="0"/>
              <w:left w:val="single" w:color="auto" w:sz="4" w:space="0"/>
              <w:bottom w:val="single" w:color="auto" w:sz="4" w:space="0"/>
              <w:right w:val="single" w:color="auto" w:sz="4" w:space="0"/>
            </w:tcBorders>
          </w:tcPr>
          <w:p>
            <w:pPr>
              <w:jc w:val="center"/>
            </w:pPr>
            <w:r>
              <w:t xml:space="preserve"> Iunie-august</w:t>
            </w:r>
          </w:p>
        </w:tc>
        <w:tc>
          <w:tcPr>
            <w:tcW w:w="1843" w:type="dxa"/>
            <w:tcBorders>
              <w:top w:val="single" w:color="auto" w:sz="4" w:space="0"/>
              <w:left w:val="single" w:color="auto" w:sz="4" w:space="0"/>
              <w:bottom w:val="single" w:color="auto" w:sz="4" w:space="0"/>
              <w:right w:val="single" w:color="auto" w:sz="4" w:space="0"/>
            </w:tcBorders>
          </w:tcPr>
          <w:p>
            <w:pPr>
              <w:jc w:val="center"/>
              <w:rPr>
                <w:i/>
              </w:rPr>
            </w:pPr>
            <w:r>
              <w:rPr>
                <w:i/>
              </w:rPr>
              <w:t>Severinul estival</w:t>
            </w:r>
          </w:p>
        </w:tc>
        <w:tc>
          <w:tcPr>
            <w:tcW w:w="4111" w:type="dxa"/>
            <w:tcBorders>
              <w:top w:val="single" w:color="auto" w:sz="4" w:space="0"/>
              <w:left w:val="single" w:color="auto" w:sz="4" w:space="0"/>
              <w:bottom w:val="single" w:color="auto" w:sz="4" w:space="0"/>
              <w:right w:val="single" w:color="auto" w:sz="4" w:space="0"/>
            </w:tcBorders>
          </w:tcPr>
          <w:p>
            <w:r>
              <w:rPr>
                <w:b/>
              </w:rPr>
              <w:t xml:space="preserve">Diverse  concerte </w:t>
            </w:r>
          </w:p>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18</w:t>
            </w:r>
          </w:p>
        </w:tc>
        <w:tc>
          <w:tcPr>
            <w:tcW w:w="1418" w:type="dxa"/>
            <w:tcBorders>
              <w:top w:val="single" w:color="auto" w:sz="4" w:space="0"/>
              <w:left w:val="single" w:color="auto" w:sz="4" w:space="0"/>
              <w:bottom w:val="single" w:color="auto" w:sz="4" w:space="0"/>
              <w:right w:val="single" w:color="auto" w:sz="4" w:space="0"/>
            </w:tcBorders>
          </w:tcPr>
          <w:p>
            <w:r>
              <w:t xml:space="preserve">Programul de spectacole, concerte și divertisment </w:t>
            </w:r>
          </w:p>
        </w:tc>
        <w:tc>
          <w:tcPr>
            <w:tcW w:w="1134" w:type="dxa"/>
            <w:tcBorders>
              <w:top w:val="single" w:color="auto" w:sz="4" w:space="0"/>
              <w:left w:val="single" w:color="auto" w:sz="4" w:space="0"/>
              <w:bottom w:val="single" w:color="auto" w:sz="4" w:space="0"/>
              <w:right w:val="single" w:color="auto" w:sz="4" w:space="0"/>
            </w:tcBorders>
          </w:tcPr>
          <w:p>
            <w:pPr>
              <w:jc w:val="center"/>
            </w:pPr>
            <w:r>
              <w:t>August</w:t>
            </w:r>
          </w:p>
        </w:tc>
        <w:tc>
          <w:tcPr>
            <w:tcW w:w="1843" w:type="dxa"/>
            <w:tcBorders>
              <w:top w:val="single" w:color="auto" w:sz="4" w:space="0"/>
              <w:left w:val="single" w:color="auto" w:sz="4" w:space="0"/>
              <w:bottom w:val="single" w:color="auto" w:sz="4" w:space="0"/>
              <w:right w:val="single" w:color="auto" w:sz="4" w:space="0"/>
            </w:tcBorders>
          </w:tcPr>
          <w:p>
            <w:pPr>
              <w:jc w:val="center"/>
              <w:rPr>
                <w:i/>
              </w:rPr>
            </w:pPr>
            <w:r>
              <w:rPr>
                <w:i/>
              </w:rPr>
              <w:t>Concert Rock</w:t>
            </w:r>
          </w:p>
        </w:tc>
        <w:tc>
          <w:tcPr>
            <w:tcW w:w="4111" w:type="dxa"/>
            <w:tcBorders>
              <w:top w:val="single" w:color="auto" w:sz="4" w:space="0"/>
              <w:left w:val="single" w:color="auto" w:sz="4" w:space="0"/>
              <w:bottom w:val="single" w:color="auto" w:sz="4" w:space="0"/>
              <w:right w:val="single" w:color="auto" w:sz="4" w:space="0"/>
            </w:tcBorders>
          </w:tcPr>
          <w:p>
            <w:r>
              <w:rPr>
                <w:b/>
              </w:rPr>
              <w:t xml:space="preserve">Concert Rock and Jazz </w:t>
            </w:r>
          </w:p>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19</w:t>
            </w:r>
          </w:p>
        </w:tc>
        <w:tc>
          <w:tcPr>
            <w:tcW w:w="1418" w:type="dxa"/>
            <w:tcBorders>
              <w:top w:val="single" w:color="auto" w:sz="4" w:space="0"/>
              <w:left w:val="single" w:color="auto" w:sz="4" w:space="0"/>
              <w:bottom w:val="single" w:color="auto" w:sz="4" w:space="0"/>
              <w:right w:val="single" w:color="auto" w:sz="4" w:space="0"/>
            </w:tcBorders>
          </w:tcPr>
          <w:p>
            <w:pPr>
              <w:jc w:val="center"/>
            </w:pPr>
            <w:r>
              <w:t xml:space="preserve">Programul de spectacole, concerte și divertisment </w:t>
            </w:r>
          </w:p>
        </w:tc>
        <w:tc>
          <w:tcPr>
            <w:tcW w:w="1134" w:type="dxa"/>
            <w:tcBorders>
              <w:top w:val="single" w:color="auto" w:sz="4" w:space="0"/>
              <w:left w:val="single" w:color="auto" w:sz="4" w:space="0"/>
              <w:bottom w:val="single" w:color="auto" w:sz="4" w:space="0"/>
              <w:right w:val="single" w:color="auto" w:sz="4" w:space="0"/>
            </w:tcBorders>
          </w:tcPr>
          <w:p>
            <w:pPr>
              <w:jc w:val="center"/>
            </w:pPr>
            <w:r>
              <w:t xml:space="preserve">Septembrie </w:t>
            </w:r>
          </w:p>
        </w:tc>
        <w:tc>
          <w:tcPr>
            <w:tcW w:w="1843" w:type="dxa"/>
            <w:tcBorders>
              <w:top w:val="single" w:color="auto" w:sz="4" w:space="0"/>
              <w:left w:val="single" w:color="auto" w:sz="4" w:space="0"/>
              <w:bottom w:val="single" w:color="auto" w:sz="4" w:space="0"/>
              <w:right w:val="single" w:color="auto" w:sz="4" w:space="0"/>
            </w:tcBorders>
          </w:tcPr>
          <w:p>
            <w:pPr>
              <w:jc w:val="center"/>
              <w:rPr>
                <w:i/>
              </w:rPr>
            </w:pPr>
            <w:r>
              <w:rPr>
                <w:i/>
              </w:rPr>
              <w:t>Festivalul Medieval</w:t>
            </w:r>
          </w:p>
        </w:tc>
        <w:tc>
          <w:tcPr>
            <w:tcW w:w="4111" w:type="dxa"/>
            <w:tcBorders>
              <w:top w:val="single" w:color="auto" w:sz="4" w:space="0"/>
              <w:left w:val="single" w:color="auto" w:sz="4" w:space="0"/>
              <w:bottom w:val="single" w:color="auto" w:sz="4" w:space="0"/>
              <w:right w:val="single" w:color="auto" w:sz="4" w:space="0"/>
            </w:tcBorders>
          </w:tcPr>
          <w:p>
            <w:pPr>
              <w:adjustRightInd w:val="0"/>
              <w:rPr>
                <w:rFonts w:eastAsia="Calibri"/>
                <w:b/>
              </w:rPr>
            </w:pPr>
          </w:p>
          <w:p>
            <w:pPr>
              <w:adjustRightInd w:val="0"/>
              <w:rPr>
                <w:rFonts w:eastAsia="Calibri"/>
                <w:b/>
              </w:rPr>
            </w:pPr>
            <w:r>
              <w:rPr>
                <w:rFonts w:eastAsia="Calibri"/>
                <w:b/>
              </w:rPr>
              <w:t xml:space="preserve">Festivalul  Medieval- Cetatea Medievala a Severinului. </w:t>
            </w:r>
          </w:p>
          <w:p>
            <w:pPr>
              <w:adjustRightInd w:val="0"/>
              <w:rPr>
                <w:rFonts w:eastAsia="Calibri"/>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20</w:t>
            </w:r>
          </w:p>
          <w:p>
            <w:pPr>
              <w:spacing w:line="256" w:lineRule="auto"/>
            </w:pPr>
          </w:p>
        </w:tc>
        <w:tc>
          <w:tcPr>
            <w:tcW w:w="1418" w:type="dxa"/>
            <w:tcBorders>
              <w:top w:val="single" w:color="auto" w:sz="4" w:space="0"/>
              <w:left w:val="single" w:color="auto" w:sz="4" w:space="0"/>
              <w:bottom w:val="single" w:color="auto" w:sz="4" w:space="0"/>
              <w:right w:val="single" w:color="auto" w:sz="4" w:space="0"/>
            </w:tcBorders>
          </w:tcPr>
          <w:p>
            <w:r>
              <w:t xml:space="preserve">Programul de spectacole, concerte și divertisment </w:t>
            </w:r>
          </w:p>
        </w:tc>
        <w:tc>
          <w:tcPr>
            <w:tcW w:w="1134" w:type="dxa"/>
            <w:tcBorders>
              <w:top w:val="single" w:color="auto" w:sz="4" w:space="0"/>
              <w:left w:val="single" w:color="auto" w:sz="4" w:space="0"/>
              <w:bottom w:val="single" w:color="auto" w:sz="4" w:space="0"/>
              <w:right w:val="single" w:color="auto" w:sz="4" w:space="0"/>
            </w:tcBorders>
          </w:tcPr>
          <w:p>
            <w:pPr>
              <w:jc w:val="center"/>
              <w:rPr>
                <w:sz w:val="20"/>
                <w:szCs w:val="20"/>
              </w:rPr>
            </w:pPr>
            <w:r>
              <w:rPr>
                <w:sz w:val="20"/>
                <w:szCs w:val="20"/>
              </w:rPr>
              <w:t>Septembrie</w:t>
            </w:r>
          </w:p>
          <w:p>
            <w:pPr>
              <w:jc w:val="center"/>
            </w:pPr>
          </w:p>
        </w:tc>
        <w:tc>
          <w:tcPr>
            <w:tcW w:w="1843" w:type="dxa"/>
            <w:tcBorders>
              <w:top w:val="single" w:color="auto" w:sz="4" w:space="0"/>
              <w:left w:val="single" w:color="auto" w:sz="4" w:space="0"/>
              <w:bottom w:val="single" w:color="auto" w:sz="4" w:space="0"/>
              <w:right w:val="single" w:color="auto" w:sz="4" w:space="0"/>
            </w:tcBorders>
          </w:tcPr>
          <w:p>
            <w:pPr>
              <w:jc w:val="center"/>
              <w:rPr>
                <w:i/>
              </w:rPr>
            </w:pPr>
            <w:r>
              <w:rPr>
                <w:i/>
              </w:rPr>
              <w:t>Eveniment dedicat vârstei a III-a</w:t>
            </w:r>
          </w:p>
        </w:tc>
        <w:tc>
          <w:tcPr>
            <w:tcW w:w="4111" w:type="dxa"/>
            <w:tcBorders>
              <w:top w:val="single" w:color="auto" w:sz="4" w:space="0"/>
              <w:left w:val="single" w:color="auto" w:sz="4" w:space="0"/>
              <w:bottom w:val="single" w:color="auto" w:sz="4" w:space="0"/>
              <w:right w:val="single" w:color="auto" w:sz="4" w:space="0"/>
            </w:tcBorders>
          </w:tcPr>
          <w:p>
            <w:pPr>
              <w:rPr>
                <w:b/>
              </w:rPr>
            </w:pPr>
          </w:p>
          <w:p>
            <w:pPr>
              <w:jc w:val="center"/>
              <w:rPr>
                <w:b/>
                <w:bCs/>
                <w:iCs/>
              </w:rPr>
            </w:pPr>
            <w:r>
              <w:rPr>
                <w:b/>
                <w:bCs/>
                <w:iCs/>
              </w:rPr>
              <w:t>Nunta de Aur</w:t>
            </w:r>
          </w:p>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7"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21</w:t>
            </w:r>
          </w:p>
        </w:tc>
        <w:tc>
          <w:tcPr>
            <w:tcW w:w="1418" w:type="dxa"/>
            <w:tcBorders>
              <w:top w:val="single" w:color="auto" w:sz="4" w:space="0"/>
              <w:left w:val="single" w:color="auto" w:sz="4" w:space="0"/>
              <w:bottom w:val="single" w:color="auto" w:sz="4" w:space="0"/>
              <w:right w:val="single" w:color="auto" w:sz="4" w:space="0"/>
            </w:tcBorders>
          </w:tcPr>
          <w:p>
            <w:r>
              <w:t>Programul editorial, de creație literară,  teatru și evenimente literar artistice,</w:t>
            </w:r>
          </w:p>
        </w:tc>
        <w:tc>
          <w:tcPr>
            <w:tcW w:w="1134" w:type="dxa"/>
            <w:tcBorders>
              <w:top w:val="single" w:color="auto" w:sz="4" w:space="0"/>
              <w:left w:val="single" w:color="auto" w:sz="4" w:space="0"/>
              <w:bottom w:val="single" w:color="auto" w:sz="4" w:space="0"/>
              <w:right w:val="single" w:color="auto" w:sz="4" w:space="0"/>
            </w:tcBorders>
          </w:tcPr>
          <w:p>
            <w:pPr>
              <w:jc w:val="center"/>
              <w:rPr>
                <w:sz w:val="20"/>
                <w:szCs w:val="20"/>
              </w:rPr>
            </w:pPr>
            <w:r>
              <w:rPr>
                <w:sz w:val="20"/>
                <w:szCs w:val="20"/>
              </w:rPr>
              <w:t>Octombrie</w:t>
            </w:r>
          </w:p>
        </w:tc>
        <w:tc>
          <w:tcPr>
            <w:tcW w:w="1843" w:type="dxa"/>
            <w:tcBorders>
              <w:top w:val="single" w:color="auto" w:sz="4" w:space="0"/>
              <w:left w:val="single" w:color="auto" w:sz="4" w:space="0"/>
              <w:bottom w:val="single" w:color="auto" w:sz="4" w:space="0"/>
              <w:right w:val="single" w:color="auto" w:sz="4" w:space="0"/>
            </w:tcBorders>
          </w:tcPr>
          <w:p>
            <w:pPr>
              <w:jc w:val="center"/>
              <w:rPr>
                <w:i/>
              </w:rPr>
            </w:pPr>
            <w:r>
              <w:rPr>
                <w:i/>
              </w:rPr>
              <w:t>Festival de umor</w:t>
            </w:r>
          </w:p>
        </w:tc>
        <w:tc>
          <w:tcPr>
            <w:tcW w:w="4111" w:type="dxa"/>
            <w:tcBorders>
              <w:top w:val="single" w:color="auto" w:sz="4" w:space="0"/>
              <w:left w:val="single" w:color="auto" w:sz="4" w:space="0"/>
              <w:bottom w:val="single" w:color="auto" w:sz="4" w:space="0"/>
              <w:right w:val="single" w:color="auto" w:sz="4" w:space="0"/>
            </w:tcBorders>
          </w:tcPr>
          <w:p>
            <w:pPr>
              <w:rPr>
                <w:b/>
              </w:rPr>
            </w:pPr>
            <w:r>
              <w:rPr>
                <w:b/>
              </w:rPr>
              <w:t xml:space="preserve">Festivalul  de umor „La porțile râsului” </w:t>
            </w:r>
            <w:r>
              <w:t xml:space="preserve">ediția a V-a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22</w:t>
            </w:r>
          </w:p>
        </w:tc>
        <w:tc>
          <w:tcPr>
            <w:tcW w:w="1418" w:type="dxa"/>
            <w:tcBorders>
              <w:top w:val="single" w:color="auto" w:sz="4" w:space="0"/>
              <w:left w:val="single" w:color="auto" w:sz="4" w:space="0"/>
              <w:bottom w:val="single" w:color="auto" w:sz="4" w:space="0"/>
              <w:right w:val="single" w:color="auto" w:sz="4" w:space="0"/>
            </w:tcBorders>
          </w:tcPr>
          <w:p>
            <w:pPr>
              <w:jc w:val="center"/>
            </w:pPr>
            <w:r>
              <w:t xml:space="preserve">Programul editorial, de creație literară,  teatru și evenimente </w:t>
            </w:r>
            <w:r>
              <w:rPr>
                <w:spacing w:val="-6"/>
              </w:rPr>
              <w:t>literar artistice</w:t>
            </w:r>
          </w:p>
        </w:tc>
        <w:tc>
          <w:tcPr>
            <w:tcW w:w="1134" w:type="dxa"/>
            <w:tcBorders>
              <w:top w:val="single" w:color="auto" w:sz="4" w:space="0"/>
              <w:left w:val="single" w:color="auto" w:sz="4" w:space="0"/>
              <w:bottom w:val="single" w:color="auto" w:sz="4" w:space="0"/>
              <w:right w:val="single" w:color="auto" w:sz="4" w:space="0"/>
            </w:tcBorders>
          </w:tcPr>
          <w:p>
            <w:pPr>
              <w:jc w:val="center"/>
            </w:pPr>
            <w:r>
              <w:t xml:space="preserve">25 noiembrie </w:t>
            </w:r>
          </w:p>
        </w:tc>
        <w:tc>
          <w:tcPr>
            <w:tcW w:w="1843" w:type="dxa"/>
            <w:tcBorders>
              <w:top w:val="single" w:color="auto" w:sz="4" w:space="0"/>
              <w:left w:val="single" w:color="auto" w:sz="4" w:space="0"/>
              <w:bottom w:val="single" w:color="auto" w:sz="4" w:space="0"/>
              <w:right w:val="single" w:color="auto" w:sz="4" w:space="0"/>
            </w:tcBorders>
          </w:tcPr>
          <w:p>
            <w:pPr>
              <w:jc w:val="center"/>
              <w:rPr>
                <w:i/>
              </w:rPr>
            </w:pPr>
            <w:r>
              <w:rPr>
                <w:i/>
              </w:rPr>
              <w:t>Zilele</w:t>
            </w:r>
          </w:p>
          <w:p>
            <w:pPr>
              <w:jc w:val="center"/>
              <w:rPr>
                <w:i/>
              </w:rPr>
            </w:pPr>
            <w:r>
              <w:rPr>
                <w:i/>
              </w:rPr>
              <w:t>Palatului Culturii</w:t>
            </w:r>
          </w:p>
        </w:tc>
        <w:tc>
          <w:tcPr>
            <w:tcW w:w="4111" w:type="dxa"/>
            <w:tcBorders>
              <w:top w:val="single" w:color="auto" w:sz="4" w:space="0"/>
              <w:left w:val="single" w:color="auto" w:sz="4" w:space="0"/>
              <w:bottom w:val="single" w:color="auto" w:sz="4" w:space="0"/>
              <w:right w:val="single" w:color="auto" w:sz="4" w:space="0"/>
            </w:tcBorders>
          </w:tcPr>
          <w:p>
            <w:pPr>
              <w:adjustRightInd w:val="0"/>
              <w:rPr>
                <w:rFonts w:eastAsia="Calibri"/>
                <w:b/>
              </w:rPr>
            </w:pPr>
            <w:r>
              <w:rPr>
                <w:rFonts w:eastAsia="Calibri"/>
                <w:b/>
              </w:rPr>
              <w:t>Gala Premiilor Palatului Culturii</w:t>
            </w:r>
          </w:p>
          <w:p>
            <w:pPr>
              <w:adjustRightInd w:val="0"/>
              <w:rPr>
                <w:rFonts w:eastAsia="Calibri"/>
              </w:rPr>
            </w:pPr>
          </w:p>
          <w:p>
            <w:pPr>
              <w:adjustRightInd w:val="0"/>
              <w:rPr>
                <w:rFonts w:eastAsia="Calibri"/>
              </w:rPr>
            </w:pPr>
            <w:r>
              <w:rPr>
                <w:rFonts w:eastAsia="Calibri"/>
                <w:b/>
                <w:color w:val="000000"/>
              </w:rPr>
              <w:t xml:space="preserve">Activitati dedicate Zilelor Palatului Culturii Teodor Costescu Drobeta-Turnu Severin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23</w:t>
            </w:r>
          </w:p>
        </w:tc>
        <w:tc>
          <w:tcPr>
            <w:tcW w:w="1418" w:type="dxa"/>
            <w:tcBorders>
              <w:top w:val="single" w:color="auto" w:sz="4" w:space="0"/>
              <w:left w:val="single" w:color="auto" w:sz="4" w:space="0"/>
              <w:bottom w:val="single" w:color="auto" w:sz="4" w:space="0"/>
              <w:right w:val="single" w:color="auto" w:sz="4" w:space="0"/>
            </w:tcBorders>
          </w:tcPr>
          <w:p>
            <w:r>
              <w:t xml:space="preserve">Programul de spectacole, concerte și divertisment </w:t>
            </w:r>
          </w:p>
        </w:tc>
        <w:tc>
          <w:tcPr>
            <w:tcW w:w="1134" w:type="dxa"/>
            <w:tcBorders>
              <w:top w:val="single" w:color="auto" w:sz="4" w:space="0"/>
              <w:left w:val="single" w:color="auto" w:sz="4" w:space="0"/>
              <w:bottom w:val="single" w:color="auto" w:sz="4" w:space="0"/>
              <w:right w:val="single" w:color="auto" w:sz="4" w:space="0"/>
            </w:tcBorders>
          </w:tcPr>
          <w:p>
            <w:pPr>
              <w:jc w:val="center"/>
            </w:pPr>
            <w:r>
              <w:t>1</w:t>
            </w:r>
          </w:p>
          <w:p>
            <w:pPr>
              <w:jc w:val="center"/>
            </w:pPr>
            <w:r>
              <w:t>decembrie</w:t>
            </w:r>
          </w:p>
        </w:tc>
        <w:tc>
          <w:tcPr>
            <w:tcW w:w="1843" w:type="dxa"/>
            <w:tcBorders>
              <w:top w:val="single" w:color="auto" w:sz="4" w:space="0"/>
              <w:left w:val="single" w:color="auto" w:sz="4" w:space="0"/>
              <w:bottom w:val="single" w:color="auto" w:sz="4" w:space="0"/>
              <w:right w:val="single" w:color="auto" w:sz="4" w:space="0"/>
            </w:tcBorders>
          </w:tcPr>
          <w:p>
            <w:pPr>
              <w:jc w:val="center"/>
              <w:rPr>
                <w:i/>
              </w:rPr>
            </w:pPr>
            <w:r>
              <w:rPr>
                <w:i/>
              </w:rPr>
              <w:t>Ziua naţională a României</w:t>
            </w:r>
          </w:p>
        </w:tc>
        <w:tc>
          <w:tcPr>
            <w:tcW w:w="4111" w:type="dxa"/>
            <w:tcBorders>
              <w:top w:val="single" w:color="auto" w:sz="4" w:space="0"/>
              <w:left w:val="single" w:color="auto" w:sz="4" w:space="0"/>
              <w:bottom w:val="single" w:color="auto" w:sz="4" w:space="0"/>
              <w:right w:val="single" w:color="auto" w:sz="4" w:space="0"/>
            </w:tcBorders>
          </w:tcPr>
          <w:p>
            <w:pPr>
              <w:adjustRightInd w:val="0"/>
              <w:rPr>
                <w:rFonts w:eastAsia="Calibri"/>
                <w:b/>
              </w:rPr>
            </w:pPr>
            <w:r>
              <w:rPr>
                <w:rFonts w:eastAsia="Calibri"/>
                <w:b/>
              </w:rPr>
              <w:t xml:space="preserve">Spectacole de folclor și activitati de </w:t>
            </w:r>
          </w:p>
          <w:p>
            <w:pPr>
              <w:adjustRightInd w:val="0"/>
              <w:rPr>
                <w:rFonts w:eastAsia="Calibri"/>
                <w:b/>
              </w:rPr>
            </w:pPr>
            <w:r>
              <w:rPr>
                <w:rFonts w:eastAsia="Calibri"/>
                <w:b/>
              </w:rPr>
              <w:t xml:space="preserve">reiterare a mestesugurilor, artizantului, traditiilor si obiceiurilor identitare, mese rotunde tematice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1" w:hRule="atLeast"/>
          <w:jc w:val="center"/>
        </w:trPr>
        <w:tc>
          <w:tcPr>
            <w:tcW w:w="562" w:type="dxa"/>
            <w:vMerge w:val="restart"/>
            <w:tcBorders>
              <w:top w:val="single" w:color="auto" w:sz="4" w:space="0"/>
              <w:left w:val="single" w:color="auto" w:sz="4" w:space="0"/>
              <w:right w:val="single" w:color="auto" w:sz="4" w:space="0"/>
            </w:tcBorders>
          </w:tcPr>
          <w:p>
            <w:pPr>
              <w:spacing w:line="256" w:lineRule="auto"/>
            </w:pPr>
            <w:r>
              <w:t>24</w:t>
            </w:r>
          </w:p>
        </w:tc>
        <w:tc>
          <w:tcPr>
            <w:tcW w:w="1418" w:type="dxa"/>
            <w:vMerge w:val="restart"/>
            <w:tcBorders>
              <w:top w:val="single" w:color="auto" w:sz="4" w:space="0"/>
              <w:left w:val="single" w:color="auto" w:sz="4" w:space="0"/>
              <w:right w:val="single" w:color="auto" w:sz="4" w:space="0"/>
            </w:tcBorders>
          </w:tcPr>
          <w:p>
            <w:r>
              <w:t xml:space="preserve">Programul de târguri și bresle/ Programul de spectacole, concerte și divertisment </w:t>
            </w:r>
          </w:p>
          <w:p>
            <w:pPr>
              <w:jc w:val="center"/>
            </w:pPr>
          </w:p>
        </w:tc>
        <w:tc>
          <w:tcPr>
            <w:tcW w:w="1134" w:type="dxa"/>
            <w:vMerge w:val="restart"/>
            <w:tcBorders>
              <w:top w:val="single" w:color="auto" w:sz="4" w:space="0"/>
              <w:left w:val="single" w:color="auto" w:sz="4" w:space="0"/>
              <w:right w:val="single" w:color="auto" w:sz="4" w:space="0"/>
            </w:tcBorders>
          </w:tcPr>
          <w:p>
            <w:pPr>
              <w:jc w:val="center"/>
            </w:pPr>
          </w:p>
          <w:p>
            <w:pPr>
              <w:jc w:val="center"/>
            </w:pPr>
            <w:r>
              <w:t>decembrie</w:t>
            </w:r>
          </w:p>
        </w:tc>
        <w:tc>
          <w:tcPr>
            <w:tcW w:w="1843" w:type="dxa"/>
            <w:vMerge w:val="restart"/>
            <w:tcBorders>
              <w:top w:val="single" w:color="auto" w:sz="4" w:space="0"/>
              <w:left w:val="single" w:color="auto" w:sz="4" w:space="0"/>
              <w:right w:val="single" w:color="auto" w:sz="4" w:space="0"/>
            </w:tcBorders>
          </w:tcPr>
          <w:p>
            <w:pPr>
              <w:jc w:val="center"/>
              <w:rPr>
                <w:i/>
              </w:rPr>
            </w:pPr>
            <w:r>
              <w:rPr>
                <w:i/>
              </w:rPr>
              <w:t>Târgul de Crăciun</w:t>
            </w:r>
          </w:p>
        </w:tc>
        <w:tc>
          <w:tcPr>
            <w:tcW w:w="4111" w:type="dxa"/>
            <w:tcBorders>
              <w:top w:val="single" w:color="auto" w:sz="4" w:space="0"/>
              <w:left w:val="single" w:color="auto" w:sz="4" w:space="0"/>
              <w:bottom w:val="single" w:color="auto" w:sz="4" w:space="0"/>
              <w:right w:val="single" w:color="auto" w:sz="4" w:space="0"/>
            </w:tcBorders>
          </w:tcPr>
          <w:p>
            <w:pPr>
              <w:adjustRightInd w:val="0"/>
              <w:rPr>
                <w:rFonts w:eastAsia="Calibri"/>
                <w:b/>
              </w:rPr>
            </w:pPr>
            <w:r>
              <w:rPr>
                <w:rFonts w:eastAsia="Calibri"/>
                <w:b/>
              </w:rPr>
              <w:t>Târg de Crăciun și Orășelul copiilor</w:t>
            </w:r>
          </w:p>
          <w:p>
            <w:pPr>
              <w:widowControl/>
              <w:numPr>
                <w:ilvl w:val="0"/>
                <w:numId w:val="31"/>
              </w:numPr>
              <w:tabs>
                <w:tab w:val="left" w:pos="313"/>
              </w:tabs>
              <w:autoSpaceDE/>
              <w:autoSpaceDN/>
              <w:ind w:left="0" w:firstLine="0"/>
              <w:contextualSpacing/>
              <w:jc w:val="both"/>
              <w:rPr>
                <w:sz w:val="20"/>
                <w:szCs w:val="20"/>
                <w:lang w:eastAsia="ro-RO"/>
              </w:rPr>
            </w:pPr>
            <w:r>
              <w:rPr>
                <w:sz w:val="20"/>
                <w:szCs w:val="20"/>
                <w:lang w:eastAsia="ro-RO"/>
              </w:rPr>
              <w:t>Lumini Orășelul Copiilor și Târgul de Crăciun în centrul vechi și Crișan;</w:t>
            </w:r>
          </w:p>
          <w:p>
            <w:pPr>
              <w:widowControl/>
              <w:numPr>
                <w:ilvl w:val="0"/>
                <w:numId w:val="31"/>
              </w:numPr>
              <w:tabs>
                <w:tab w:val="left" w:pos="313"/>
              </w:tabs>
              <w:autoSpaceDE/>
              <w:autoSpaceDN/>
              <w:ind w:left="0" w:firstLine="0"/>
              <w:contextualSpacing/>
              <w:jc w:val="both"/>
              <w:rPr>
                <w:sz w:val="20"/>
                <w:szCs w:val="20"/>
                <w:lang w:eastAsia="ro-RO"/>
              </w:rPr>
            </w:pPr>
            <w:r>
              <w:rPr>
                <w:sz w:val="20"/>
                <w:szCs w:val="20"/>
                <w:lang w:eastAsia="ro-RO"/>
              </w:rPr>
              <w:t>Deschiderea iluminatului festiv;</w:t>
            </w:r>
          </w:p>
          <w:p>
            <w:pPr>
              <w:widowControl/>
              <w:numPr>
                <w:ilvl w:val="0"/>
                <w:numId w:val="31"/>
              </w:numPr>
              <w:tabs>
                <w:tab w:val="left" w:pos="313"/>
              </w:tabs>
              <w:autoSpaceDE/>
              <w:autoSpaceDN/>
              <w:ind w:left="0" w:firstLine="0"/>
              <w:contextualSpacing/>
              <w:jc w:val="both"/>
              <w:rPr>
                <w:sz w:val="20"/>
                <w:szCs w:val="20"/>
                <w:lang w:eastAsia="ro-RO"/>
              </w:rPr>
            </w:pPr>
            <w:r>
              <w:rPr>
                <w:sz w:val="20"/>
                <w:szCs w:val="20"/>
                <w:lang w:eastAsia="ro-RO"/>
              </w:rPr>
              <w:t>Decorațiuni și figurine în Orășelul Copiilor în Parcul Central;</w:t>
            </w:r>
          </w:p>
          <w:p>
            <w:pPr>
              <w:widowControl/>
              <w:numPr>
                <w:ilvl w:val="0"/>
                <w:numId w:val="31"/>
              </w:numPr>
              <w:tabs>
                <w:tab w:val="left" w:pos="313"/>
              </w:tabs>
              <w:autoSpaceDE/>
              <w:autoSpaceDN/>
              <w:ind w:left="0" w:firstLine="0"/>
              <w:contextualSpacing/>
              <w:jc w:val="both"/>
              <w:rPr>
                <w:sz w:val="20"/>
                <w:szCs w:val="20"/>
                <w:lang w:eastAsia="ro-RO"/>
              </w:rPr>
            </w:pPr>
            <w:r>
              <w:rPr>
                <w:sz w:val="20"/>
                <w:szCs w:val="20"/>
                <w:lang w:eastAsia="ro-RO"/>
              </w:rPr>
              <w:t>Amenajare Căsuța lui Moș Crăciun – sala Ghe. Anghel</w:t>
            </w:r>
          </w:p>
          <w:p>
            <w:pPr>
              <w:widowControl/>
              <w:numPr>
                <w:ilvl w:val="0"/>
                <w:numId w:val="31"/>
              </w:numPr>
              <w:tabs>
                <w:tab w:val="left" w:pos="313"/>
              </w:tabs>
              <w:autoSpaceDE/>
              <w:autoSpaceDN/>
              <w:ind w:left="0" w:firstLine="0"/>
              <w:contextualSpacing/>
              <w:jc w:val="both"/>
              <w:rPr>
                <w:sz w:val="20"/>
                <w:szCs w:val="20"/>
                <w:lang w:eastAsia="ro-RO"/>
              </w:rPr>
            </w:pPr>
            <w:r>
              <w:rPr>
                <w:sz w:val="20"/>
                <w:szCs w:val="20"/>
                <w:lang w:eastAsia="ro-RO"/>
              </w:rPr>
              <w:t>Animații și activități recreative indoor și outdoor;</w:t>
            </w:r>
          </w:p>
          <w:p>
            <w:pPr>
              <w:widowControl/>
              <w:numPr>
                <w:ilvl w:val="0"/>
                <w:numId w:val="31"/>
              </w:numPr>
              <w:tabs>
                <w:tab w:val="left" w:pos="313"/>
              </w:tabs>
              <w:autoSpaceDE/>
              <w:autoSpaceDN/>
              <w:ind w:left="0" w:firstLine="0"/>
              <w:contextualSpacing/>
              <w:jc w:val="both"/>
              <w:rPr>
                <w:sz w:val="20"/>
                <w:szCs w:val="20"/>
                <w:lang w:eastAsia="ro-RO"/>
              </w:rPr>
            </w:pPr>
            <w:r>
              <w:rPr>
                <w:sz w:val="20"/>
                <w:szCs w:val="20"/>
                <w:lang w:eastAsia="ro-RO"/>
              </w:rPr>
              <w:t>Spectacole ți acțiuni culturale stradale pentru deschiderea festivă a Orășelului Copiilor</w:t>
            </w:r>
          </w:p>
          <w:p>
            <w:pPr>
              <w:widowControl/>
              <w:numPr>
                <w:ilvl w:val="0"/>
                <w:numId w:val="31"/>
              </w:numPr>
              <w:tabs>
                <w:tab w:val="left" w:pos="313"/>
              </w:tabs>
              <w:autoSpaceDE/>
              <w:autoSpaceDN/>
              <w:ind w:left="0" w:firstLine="0"/>
              <w:contextualSpacing/>
              <w:jc w:val="both"/>
              <w:rPr>
                <w:lang w:eastAsia="ro-RO"/>
              </w:rPr>
            </w:pPr>
            <w:r>
              <w:rPr>
                <w:sz w:val="20"/>
                <w:szCs w:val="20"/>
                <w:lang w:eastAsia="ro-RO"/>
              </w:rPr>
              <w:t>Obiceiuri, tradiții, pițărăi.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562" w:type="dxa"/>
            <w:vMerge w:val="continue"/>
            <w:tcBorders>
              <w:left w:val="single" w:color="auto" w:sz="4" w:space="0"/>
              <w:bottom w:val="single" w:color="auto" w:sz="4" w:space="0"/>
              <w:right w:val="single" w:color="auto" w:sz="4" w:space="0"/>
            </w:tcBorders>
          </w:tcPr>
          <w:p>
            <w:pPr>
              <w:spacing w:line="256" w:lineRule="auto"/>
            </w:pPr>
          </w:p>
        </w:tc>
        <w:tc>
          <w:tcPr>
            <w:tcW w:w="1418" w:type="dxa"/>
            <w:vMerge w:val="continue"/>
            <w:tcBorders>
              <w:left w:val="single" w:color="auto" w:sz="4" w:space="0"/>
              <w:bottom w:val="single" w:color="auto" w:sz="4" w:space="0"/>
              <w:right w:val="single" w:color="auto" w:sz="4" w:space="0"/>
            </w:tcBorders>
          </w:tcPr>
          <w:p/>
        </w:tc>
        <w:tc>
          <w:tcPr>
            <w:tcW w:w="1134" w:type="dxa"/>
            <w:vMerge w:val="continue"/>
            <w:tcBorders>
              <w:left w:val="single" w:color="auto" w:sz="4" w:space="0"/>
              <w:bottom w:val="single" w:color="auto" w:sz="4" w:space="0"/>
              <w:right w:val="single" w:color="auto" w:sz="4" w:space="0"/>
            </w:tcBorders>
          </w:tcPr>
          <w:p>
            <w:pPr>
              <w:jc w:val="center"/>
            </w:pPr>
          </w:p>
        </w:tc>
        <w:tc>
          <w:tcPr>
            <w:tcW w:w="1843" w:type="dxa"/>
            <w:vMerge w:val="continue"/>
            <w:tcBorders>
              <w:left w:val="single" w:color="auto" w:sz="4" w:space="0"/>
              <w:bottom w:val="single" w:color="auto" w:sz="4" w:space="0"/>
              <w:right w:val="single" w:color="auto" w:sz="4" w:space="0"/>
            </w:tcBorders>
          </w:tcPr>
          <w:p>
            <w:pPr>
              <w:jc w:val="center"/>
              <w:rPr>
                <w:i/>
              </w:rPr>
            </w:pPr>
          </w:p>
        </w:tc>
        <w:tc>
          <w:tcPr>
            <w:tcW w:w="4111" w:type="dxa"/>
            <w:tcBorders>
              <w:top w:val="single" w:color="auto" w:sz="4" w:space="0"/>
              <w:left w:val="single" w:color="auto" w:sz="4" w:space="0"/>
              <w:bottom w:val="single" w:color="auto" w:sz="4" w:space="0"/>
              <w:right w:val="single" w:color="auto" w:sz="4" w:space="0"/>
            </w:tcBorders>
          </w:tcPr>
          <w:p>
            <w:pPr>
              <w:contextualSpacing/>
              <w:jc w:val="both"/>
              <w:rPr>
                <w:b/>
                <w:bCs/>
                <w:lang w:eastAsia="ro-RO"/>
              </w:rPr>
            </w:pPr>
            <w:r>
              <w:rPr>
                <w:b/>
                <w:bCs/>
                <w:lang w:eastAsia="ro-RO"/>
              </w:rPr>
              <w:t>Moș Crăciun în cartierele Severinului: ornamente de iarnă, animație, entertainment stradal tematic și daruri pentru copii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562" w:type="dxa"/>
            <w:vMerge w:val="restart"/>
            <w:tcBorders>
              <w:top w:val="single" w:color="auto" w:sz="4" w:space="0"/>
              <w:left w:val="single" w:color="auto" w:sz="4" w:space="0"/>
              <w:right w:val="single" w:color="auto" w:sz="4" w:space="0"/>
            </w:tcBorders>
          </w:tcPr>
          <w:p>
            <w:pPr>
              <w:spacing w:line="256" w:lineRule="auto"/>
            </w:pPr>
            <w:r>
              <w:t>25</w:t>
            </w:r>
          </w:p>
        </w:tc>
        <w:tc>
          <w:tcPr>
            <w:tcW w:w="1418" w:type="dxa"/>
            <w:vMerge w:val="restart"/>
            <w:tcBorders>
              <w:top w:val="single" w:color="auto" w:sz="4" w:space="0"/>
              <w:left w:val="single" w:color="auto" w:sz="4" w:space="0"/>
              <w:right w:val="single" w:color="auto" w:sz="4" w:space="0"/>
            </w:tcBorders>
          </w:tcPr>
          <w:p>
            <w:r>
              <w:t xml:space="preserve">Programul de spectacole, concerte și divertisment </w:t>
            </w:r>
          </w:p>
          <w:p>
            <w:pPr>
              <w:jc w:val="center"/>
            </w:pPr>
          </w:p>
        </w:tc>
        <w:tc>
          <w:tcPr>
            <w:tcW w:w="1134" w:type="dxa"/>
            <w:vMerge w:val="restart"/>
            <w:tcBorders>
              <w:top w:val="single" w:color="auto" w:sz="4" w:space="0"/>
              <w:left w:val="single" w:color="auto" w:sz="4" w:space="0"/>
              <w:right w:val="single" w:color="auto" w:sz="4" w:space="0"/>
            </w:tcBorders>
          </w:tcPr>
          <w:p>
            <w:pPr>
              <w:jc w:val="center"/>
            </w:pPr>
            <w:r>
              <w:t>decembrie</w:t>
            </w:r>
          </w:p>
        </w:tc>
        <w:tc>
          <w:tcPr>
            <w:tcW w:w="1843" w:type="dxa"/>
            <w:vMerge w:val="restart"/>
            <w:tcBorders>
              <w:top w:val="single" w:color="auto" w:sz="4" w:space="0"/>
              <w:left w:val="single" w:color="auto" w:sz="4" w:space="0"/>
              <w:right w:val="single" w:color="auto" w:sz="4" w:space="0"/>
            </w:tcBorders>
          </w:tcPr>
          <w:p>
            <w:pPr>
              <w:jc w:val="center"/>
              <w:rPr>
                <w:i/>
              </w:rPr>
            </w:pPr>
            <w:r>
              <w:rPr>
                <w:i/>
              </w:rPr>
              <w:t>Concerte de colinde tradiționale</w:t>
            </w:r>
          </w:p>
        </w:tc>
        <w:tc>
          <w:tcPr>
            <w:tcW w:w="4111" w:type="dxa"/>
            <w:tcBorders>
              <w:top w:val="single" w:color="auto" w:sz="4" w:space="0"/>
              <w:left w:val="single" w:color="auto" w:sz="4" w:space="0"/>
              <w:bottom w:val="single" w:color="auto" w:sz="4" w:space="0"/>
              <w:right w:val="single" w:color="auto" w:sz="4" w:space="0"/>
            </w:tcBorders>
          </w:tcPr>
          <w:p>
            <w:pPr>
              <w:contextualSpacing/>
              <w:jc w:val="both"/>
              <w:rPr>
                <w:b/>
                <w:lang w:eastAsia="ro-RO"/>
              </w:rPr>
            </w:pPr>
          </w:p>
          <w:p>
            <w:pPr>
              <w:contextualSpacing/>
              <w:jc w:val="both"/>
              <w:rPr>
                <w:b/>
                <w:lang w:eastAsia="ro-RO"/>
              </w:rPr>
            </w:pPr>
            <w:r>
              <w:rPr>
                <w:b/>
                <w:lang w:eastAsia="ro-RO"/>
              </w:rPr>
              <w:t>Miniconcerte în aer liber în zona centrală</w:t>
            </w:r>
          </w:p>
          <w:p>
            <w:pPr>
              <w:contextualSpacing/>
              <w:jc w:val="both"/>
              <w:rPr>
                <w:b/>
                <w:lang w:eastAsia="ro-R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2" w:hRule="atLeast"/>
          <w:jc w:val="center"/>
        </w:trPr>
        <w:tc>
          <w:tcPr>
            <w:tcW w:w="562" w:type="dxa"/>
            <w:vMerge w:val="continue"/>
            <w:tcBorders>
              <w:left w:val="single" w:color="auto" w:sz="4" w:space="0"/>
              <w:bottom w:val="single" w:color="auto" w:sz="4" w:space="0"/>
              <w:right w:val="single" w:color="auto" w:sz="4" w:space="0"/>
            </w:tcBorders>
          </w:tcPr>
          <w:p>
            <w:pPr>
              <w:spacing w:line="256" w:lineRule="auto"/>
            </w:pPr>
          </w:p>
        </w:tc>
        <w:tc>
          <w:tcPr>
            <w:tcW w:w="1418" w:type="dxa"/>
            <w:vMerge w:val="continue"/>
            <w:tcBorders>
              <w:left w:val="single" w:color="auto" w:sz="4" w:space="0"/>
              <w:bottom w:val="single" w:color="auto" w:sz="4" w:space="0"/>
              <w:right w:val="single" w:color="auto" w:sz="4" w:space="0"/>
            </w:tcBorders>
          </w:tcPr>
          <w:p/>
        </w:tc>
        <w:tc>
          <w:tcPr>
            <w:tcW w:w="1134" w:type="dxa"/>
            <w:vMerge w:val="continue"/>
            <w:tcBorders>
              <w:left w:val="single" w:color="auto" w:sz="4" w:space="0"/>
              <w:bottom w:val="single" w:color="auto" w:sz="4" w:space="0"/>
              <w:right w:val="single" w:color="auto" w:sz="4" w:space="0"/>
            </w:tcBorders>
          </w:tcPr>
          <w:p>
            <w:pPr>
              <w:jc w:val="center"/>
            </w:pPr>
          </w:p>
        </w:tc>
        <w:tc>
          <w:tcPr>
            <w:tcW w:w="1843" w:type="dxa"/>
            <w:vMerge w:val="continue"/>
            <w:tcBorders>
              <w:left w:val="single" w:color="auto" w:sz="4" w:space="0"/>
              <w:bottom w:val="single" w:color="auto" w:sz="4" w:space="0"/>
              <w:right w:val="single" w:color="auto" w:sz="4" w:space="0"/>
            </w:tcBorders>
          </w:tcPr>
          <w:p>
            <w:pPr>
              <w:jc w:val="center"/>
              <w:rPr>
                <w:i/>
              </w:rPr>
            </w:pPr>
          </w:p>
        </w:tc>
        <w:tc>
          <w:tcPr>
            <w:tcW w:w="4111" w:type="dxa"/>
            <w:tcBorders>
              <w:top w:val="single" w:color="auto" w:sz="4" w:space="0"/>
              <w:left w:val="single" w:color="auto" w:sz="4" w:space="0"/>
              <w:bottom w:val="single" w:color="auto" w:sz="4" w:space="0"/>
              <w:right w:val="single" w:color="auto" w:sz="4" w:space="0"/>
            </w:tcBorders>
          </w:tcPr>
          <w:p>
            <w:pPr>
              <w:pStyle w:val="15"/>
              <w:widowControl/>
              <w:numPr>
                <w:ilvl w:val="0"/>
                <w:numId w:val="32"/>
              </w:numPr>
              <w:autoSpaceDE/>
              <w:autoSpaceDN/>
              <w:ind w:left="0" w:firstLine="0"/>
              <w:contextualSpacing/>
              <w:jc w:val="both"/>
              <w:rPr>
                <w:b/>
                <w:lang w:eastAsia="ro-RO"/>
              </w:rPr>
            </w:pPr>
            <w:r>
              <w:rPr>
                <w:b/>
                <w:lang w:eastAsia="ro-RO"/>
              </w:rPr>
              <w:t xml:space="preserve"> -festivalul colindelor tradiționale pentru copii în sala d spectacole;</w:t>
            </w:r>
          </w:p>
          <w:p>
            <w:pPr>
              <w:pStyle w:val="15"/>
              <w:widowControl/>
              <w:numPr>
                <w:ilvl w:val="0"/>
                <w:numId w:val="32"/>
              </w:numPr>
              <w:autoSpaceDE/>
              <w:autoSpaceDN/>
              <w:ind w:left="0" w:firstLine="0"/>
              <w:contextualSpacing/>
              <w:jc w:val="both"/>
              <w:rPr>
                <w:b/>
                <w:lang w:eastAsia="ro-RO"/>
              </w:rPr>
            </w:pPr>
            <w:r>
              <w:rPr>
                <w:b/>
                <w:lang w:eastAsia="ro-RO"/>
              </w:rPr>
              <w:t>- Recitaluri de muzică, poezie și dans în sala Gheorghe Anghel – daruri tradiționale și cărți pentru colindători;</w:t>
            </w:r>
          </w:p>
          <w:p>
            <w:pPr>
              <w:pStyle w:val="15"/>
              <w:widowControl/>
              <w:numPr>
                <w:ilvl w:val="0"/>
                <w:numId w:val="32"/>
              </w:numPr>
              <w:autoSpaceDE/>
              <w:autoSpaceDN/>
              <w:ind w:left="0" w:firstLine="0"/>
              <w:contextualSpacing/>
              <w:jc w:val="both"/>
              <w:rPr>
                <w:b/>
                <w:lang w:eastAsia="ro-RO"/>
              </w:rPr>
            </w:pPr>
            <w:r>
              <w:rPr>
                <w:b/>
                <w:lang w:eastAsia="ro-RO"/>
              </w:rPr>
              <w:t>- miniconcerte de folclor arhaic și colinde vechi;</w:t>
            </w:r>
          </w:p>
          <w:p>
            <w:pPr>
              <w:pStyle w:val="15"/>
              <w:widowControl/>
              <w:numPr>
                <w:ilvl w:val="0"/>
                <w:numId w:val="32"/>
              </w:numPr>
              <w:autoSpaceDE/>
              <w:autoSpaceDN/>
              <w:ind w:left="0" w:firstLine="0"/>
              <w:contextualSpacing/>
              <w:jc w:val="both"/>
              <w:rPr>
                <w:b/>
                <w:lang w:eastAsia="ro-RO"/>
              </w:rPr>
            </w:pPr>
            <w:r>
              <w:rPr>
                <w:b/>
                <w:lang w:eastAsia="ro-RO"/>
              </w:rPr>
              <w:t>- elemente decorative și scenotehnică pentru festivalul colindelor;</w:t>
            </w:r>
          </w:p>
          <w:p>
            <w:pPr>
              <w:pStyle w:val="15"/>
              <w:widowControl/>
              <w:numPr>
                <w:ilvl w:val="0"/>
                <w:numId w:val="32"/>
              </w:numPr>
              <w:autoSpaceDE/>
              <w:autoSpaceDN/>
              <w:ind w:left="0" w:firstLine="0"/>
              <w:contextualSpacing/>
              <w:jc w:val="both"/>
              <w:rPr>
                <w:b/>
                <w:lang w:eastAsia="ro-RO"/>
              </w:rPr>
            </w:pPr>
            <w:r>
              <w:rPr>
                <w:b/>
                <w:lang w:eastAsia="ro-RO"/>
              </w:rPr>
              <w:t>- MC și entertainment tematic;</w:t>
            </w:r>
          </w:p>
          <w:p>
            <w:pPr>
              <w:pStyle w:val="15"/>
              <w:widowControl/>
              <w:numPr>
                <w:ilvl w:val="0"/>
                <w:numId w:val="32"/>
              </w:numPr>
              <w:autoSpaceDE/>
              <w:autoSpaceDN/>
              <w:ind w:left="0" w:firstLine="0"/>
              <w:contextualSpacing/>
              <w:jc w:val="both"/>
              <w:rPr>
                <w:b/>
                <w:lang w:eastAsia="ro-RO"/>
              </w:rPr>
            </w:pPr>
            <w:r>
              <w:rPr>
                <w:b/>
                <w:lang w:eastAsia="ro-RO"/>
              </w:rPr>
              <w:t>- film prezentare „Istoria lui Moș Crăciun”.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562" w:type="dxa"/>
            <w:tcBorders>
              <w:left w:val="single" w:color="auto" w:sz="4" w:space="0"/>
              <w:bottom w:val="single" w:color="auto" w:sz="4" w:space="0"/>
              <w:right w:val="single" w:color="auto" w:sz="4" w:space="0"/>
            </w:tcBorders>
          </w:tcPr>
          <w:p>
            <w:pPr>
              <w:spacing w:line="256" w:lineRule="auto"/>
            </w:pPr>
            <w:r>
              <w:t>26</w:t>
            </w:r>
          </w:p>
        </w:tc>
        <w:tc>
          <w:tcPr>
            <w:tcW w:w="1418" w:type="dxa"/>
            <w:tcBorders>
              <w:left w:val="single" w:color="auto" w:sz="4" w:space="0"/>
              <w:bottom w:val="single" w:color="auto" w:sz="4" w:space="0"/>
              <w:right w:val="single" w:color="auto" w:sz="4" w:space="0"/>
            </w:tcBorders>
          </w:tcPr>
          <w:p>
            <w:r>
              <w:t>Programul de spectacole, concerte și divertisment</w:t>
            </w:r>
          </w:p>
        </w:tc>
        <w:tc>
          <w:tcPr>
            <w:tcW w:w="1134" w:type="dxa"/>
            <w:tcBorders>
              <w:left w:val="single" w:color="auto" w:sz="4" w:space="0"/>
              <w:bottom w:val="single" w:color="auto" w:sz="4" w:space="0"/>
              <w:right w:val="single" w:color="auto" w:sz="4" w:space="0"/>
            </w:tcBorders>
          </w:tcPr>
          <w:p>
            <w:pPr>
              <w:jc w:val="center"/>
            </w:pPr>
            <w:r>
              <w:t>decembrie</w:t>
            </w:r>
          </w:p>
        </w:tc>
        <w:tc>
          <w:tcPr>
            <w:tcW w:w="1843" w:type="dxa"/>
            <w:tcBorders>
              <w:left w:val="single" w:color="auto" w:sz="4" w:space="0"/>
              <w:bottom w:val="single" w:color="auto" w:sz="4" w:space="0"/>
              <w:right w:val="single" w:color="auto" w:sz="4" w:space="0"/>
            </w:tcBorders>
          </w:tcPr>
          <w:p>
            <w:pPr>
              <w:jc w:val="center"/>
              <w:rPr>
                <w:i/>
              </w:rPr>
            </w:pPr>
            <w:r>
              <w:rPr>
                <w:i/>
              </w:rPr>
              <w:t>REVELION</w:t>
            </w:r>
          </w:p>
        </w:tc>
        <w:tc>
          <w:tcPr>
            <w:tcW w:w="4111" w:type="dxa"/>
            <w:tcBorders>
              <w:top w:val="single" w:color="auto" w:sz="4" w:space="0"/>
              <w:left w:val="single" w:color="auto" w:sz="4" w:space="0"/>
              <w:bottom w:val="single" w:color="auto" w:sz="4" w:space="0"/>
              <w:right w:val="single" w:color="auto" w:sz="4" w:space="0"/>
            </w:tcBorders>
          </w:tcPr>
          <w:p>
            <w:pPr>
              <w:jc w:val="both"/>
              <w:rPr>
                <w:b/>
                <w:lang w:eastAsia="ro-RO"/>
              </w:rPr>
            </w:pPr>
            <w:r>
              <w:rPr>
                <w:b/>
                <w:lang w:eastAsia="ro-RO"/>
              </w:rPr>
              <w:t>Spectacol în aer liber – Crișan și Artificii de Anul Nou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27</w:t>
            </w:r>
          </w:p>
        </w:tc>
        <w:tc>
          <w:tcPr>
            <w:tcW w:w="1418" w:type="dxa"/>
            <w:tcBorders>
              <w:top w:val="single" w:color="auto" w:sz="4" w:space="0"/>
              <w:left w:val="single" w:color="auto" w:sz="4" w:space="0"/>
              <w:bottom w:val="single" w:color="auto" w:sz="4" w:space="0"/>
              <w:right w:val="single" w:color="auto" w:sz="4" w:space="0"/>
            </w:tcBorders>
          </w:tcPr>
          <w:p>
            <w:r>
              <w:t xml:space="preserve">Programul de promovare și marketing cultural. </w:t>
            </w:r>
          </w:p>
        </w:tc>
        <w:tc>
          <w:tcPr>
            <w:tcW w:w="1134" w:type="dxa"/>
            <w:tcBorders>
              <w:top w:val="single" w:color="auto" w:sz="4" w:space="0"/>
              <w:left w:val="single" w:color="auto" w:sz="4" w:space="0"/>
              <w:bottom w:val="single" w:color="auto" w:sz="4" w:space="0"/>
              <w:right w:val="single" w:color="auto" w:sz="4" w:space="0"/>
            </w:tcBorders>
          </w:tcPr>
          <w:p>
            <w:pPr>
              <w:jc w:val="center"/>
            </w:pPr>
            <w:r>
              <w:t>Ianuarie – decembrie</w:t>
            </w:r>
          </w:p>
        </w:tc>
        <w:tc>
          <w:tcPr>
            <w:tcW w:w="1843" w:type="dxa"/>
            <w:tcBorders>
              <w:top w:val="single" w:color="auto" w:sz="4" w:space="0"/>
              <w:left w:val="single" w:color="auto" w:sz="4" w:space="0"/>
              <w:bottom w:val="single" w:color="auto" w:sz="4" w:space="0"/>
              <w:right w:val="single" w:color="auto" w:sz="4" w:space="0"/>
            </w:tcBorders>
          </w:tcPr>
          <w:p>
            <w:pPr>
              <w:jc w:val="center"/>
              <w:rPr>
                <w:i/>
              </w:rPr>
            </w:pPr>
            <w:r>
              <w:rPr>
                <w:i/>
              </w:rPr>
              <w:t xml:space="preserve">Promovare si marketing cultural </w:t>
            </w:r>
          </w:p>
        </w:tc>
        <w:tc>
          <w:tcPr>
            <w:tcW w:w="4111" w:type="dxa"/>
            <w:tcBorders>
              <w:top w:val="single" w:color="auto" w:sz="4" w:space="0"/>
              <w:left w:val="single" w:color="auto" w:sz="4" w:space="0"/>
              <w:bottom w:val="single" w:color="auto" w:sz="4" w:space="0"/>
              <w:right w:val="single" w:color="auto" w:sz="4" w:space="0"/>
            </w:tcBorders>
          </w:tcPr>
          <w:p>
            <w:pPr>
              <w:contextualSpacing/>
              <w:jc w:val="both"/>
              <w:rPr>
                <w:b/>
                <w:lang w:eastAsia="ro-RO"/>
              </w:rPr>
            </w:pPr>
            <w:r>
              <w:rPr>
                <w:b/>
                <w:lang w:eastAsia="ro-RO"/>
              </w:rPr>
              <w:t xml:space="preserve">Proiecte de promovare și marketing cultural cuprinse în strategia propusa în planul de management.  </w:t>
            </w:r>
          </w:p>
          <w:p>
            <w:pPr>
              <w:contextualSpacing/>
              <w:jc w:val="both"/>
              <w:rPr>
                <w:b/>
                <w:lang w:eastAsia="ro-R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28</w:t>
            </w:r>
          </w:p>
        </w:tc>
        <w:tc>
          <w:tcPr>
            <w:tcW w:w="1418" w:type="dxa"/>
            <w:tcBorders>
              <w:top w:val="single" w:color="auto" w:sz="4" w:space="0"/>
              <w:left w:val="single" w:color="auto" w:sz="4" w:space="0"/>
              <w:bottom w:val="single" w:color="auto" w:sz="4" w:space="0"/>
              <w:right w:val="single" w:color="auto" w:sz="4" w:space="0"/>
            </w:tcBorders>
          </w:tcPr>
          <w:p>
            <w:r>
              <w:t>Programul editorial, de creație literară,  teatru si evenimente literar artistice</w:t>
            </w:r>
          </w:p>
        </w:tc>
        <w:tc>
          <w:tcPr>
            <w:tcW w:w="1134" w:type="dxa"/>
            <w:tcBorders>
              <w:top w:val="single" w:color="auto" w:sz="4" w:space="0"/>
              <w:left w:val="single" w:color="auto" w:sz="4" w:space="0"/>
              <w:bottom w:val="single" w:color="auto" w:sz="4" w:space="0"/>
              <w:right w:val="single" w:color="auto" w:sz="4" w:space="0"/>
            </w:tcBorders>
          </w:tcPr>
          <w:p>
            <w:pPr>
              <w:jc w:val="center"/>
            </w:pPr>
            <w:r>
              <w:t>Ianuarie – decembrie</w:t>
            </w:r>
          </w:p>
        </w:tc>
        <w:tc>
          <w:tcPr>
            <w:tcW w:w="1843" w:type="dxa"/>
            <w:tcBorders>
              <w:top w:val="single" w:color="auto" w:sz="4" w:space="0"/>
              <w:left w:val="single" w:color="auto" w:sz="4" w:space="0"/>
              <w:bottom w:val="single" w:color="auto" w:sz="4" w:space="0"/>
              <w:right w:val="single" w:color="auto" w:sz="4" w:space="0"/>
            </w:tcBorders>
          </w:tcPr>
          <w:p>
            <w:pPr>
              <w:jc w:val="center"/>
              <w:rPr>
                <w:i/>
              </w:rPr>
            </w:pPr>
            <w:r>
              <w:rPr>
                <w:i/>
              </w:rPr>
              <w:t>Creație literară, etnografică și editorială</w:t>
            </w:r>
          </w:p>
        </w:tc>
        <w:tc>
          <w:tcPr>
            <w:tcW w:w="4111" w:type="dxa"/>
            <w:tcBorders>
              <w:top w:val="single" w:color="auto" w:sz="4" w:space="0"/>
              <w:left w:val="single" w:color="auto" w:sz="4" w:space="0"/>
              <w:bottom w:val="single" w:color="auto" w:sz="4" w:space="0"/>
              <w:right w:val="single" w:color="auto" w:sz="4" w:space="0"/>
            </w:tcBorders>
          </w:tcPr>
          <w:p>
            <w:pPr>
              <w:contextualSpacing/>
              <w:jc w:val="both"/>
              <w:rPr>
                <w:b/>
                <w:lang w:eastAsia="ro-RO"/>
              </w:rPr>
            </w:pPr>
            <w:r>
              <w:rPr>
                <w:b/>
                <w:lang w:eastAsia="ro-RO"/>
              </w:rPr>
              <w:t>Proiecte de promovare a culturii scrise și a culturii etnofolclorice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29</w:t>
            </w:r>
          </w:p>
        </w:tc>
        <w:tc>
          <w:tcPr>
            <w:tcW w:w="1418" w:type="dxa"/>
            <w:tcBorders>
              <w:top w:val="single" w:color="auto" w:sz="4" w:space="0"/>
              <w:left w:val="single" w:color="auto" w:sz="4" w:space="0"/>
              <w:bottom w:val="single" w:color="auto" w:sz="4" w:space="0"/>
              <w:right w:val="single" w:color="auto" w:sz="4" w:space="0"/>
            </w:tcBorders>
          </w:tcPr>
          <w:p>
            <w:r>
              <w:t xml:space="preserve">Programul educativ-formativ </w:t>
            </w:r>
          </w:p>
          <w:p/>
        </w:tc>
        <w:tc>
          <w:tcPr>
            <w:tcW w:w="1134" w:type="dxa"/>
            <w:tcBorders>
              <w:top w:val="single" w:color="auto" w:sz="4" w:space="0"/>
              <w:left w:val="single" w:color="auto" w:sz="4" w:space="0"/>
              <w:bottom w:val="single" w:color="auto" w:sz="4" w:space="0"/>
              <w:right w:val="single" w:color="auto" w:sz="4" w:space="0"/>
            </w:tcBorders>
          </w:tcPr>
          <w:p>
            <w:pPr>
              <w:jc w:val="center"/>
            </w:pPr>
            <w:r>
              <w:t>Ianuarie – decembrie</w:t>
            </w:r>
          </w:p>
        </w:tc>
        <w:tc>
          <w:tcPr>
            <w:tcW w:w="1843" w:type="dxa"/>
            <w:tcBorders>
              <w:top w:val="single" w:color="auto" w:sz="4" w:space="0"/>
              <w:left w:val="single" w:color="auto" w:sz="4" w:space="0"/>
              <w:bottom w:val="single" w:color="auto" w:sz="4" w:space="0"/>
              <w:right w:val="single" w:color="auto" w:sz="4" w:space="0"/>
            </w:tcBorders>
          </w:tcPr>
          <w:p>
            <w:pPr>
              <w:jc w:val="center"/>
              <w:rPr>
                <w:i/>
              </w:rPr>
            </w:pPr>
          </w:p>
        </w:tc>
        <w:tc>
          <w:tcPr>
            <w:tcW w:w="4111" w:type="dxa"/>
            <w:tcBorders>
              <w:top w:val="single" w:color="auto" w:sz="4" w:space="0"/>
              <w:left w:val="single" w:color="auto" w:sz="4" w:space="0"/>
              <w:bottom w:val="single" w:color="auto" w:sz="4" w:space="0"/>
              <w:right w:val="single" w:color="auto" w:sz="4" w:space="0"/>
            </w:tcBorders>
          </w:tcPr>
          <w:p>
            <w:pPr>
              <w:contextualSpacing/>
              <w:jc w:val="both"/>
              <w:rPr>
                <w:b/>
                <w:lang w:eastAsia="ro-RO"/>
              </w:rPr>
            </w:pPr>
            <w:r>
              <w:rPr>
                <w:b/>
                <w:lang w:eastAsia="ro-RO"/>
              </w:rPr>
              <w:t xml:space="preserve">Cursuri de Teatru </w:t>
            </w:r>
          </w:p>
          <w:p>
            <w:pPr>
              <w:contextualSpacing/>
              <w:jc w:val="both"/>
              <w:rPr>
                <w:b/>
                <w:lang w:eastAsia="ro-RO"/>
              </w:rPr>
            </w:pPr>
            <w:r>
              <w:rPr>
                <w:b/>
                <w:lang w:eastAsia="ro-RO"/>
              </w:rPr>
              <w:t xml:space="preserve">Cursuri de dansuri moderne </w:t>
            </w:r>
          </w:p>
          <w:p>
            <w:pPr>
              <w:contextualSpacing/>
              <w:jc w:val="both"/>
              <w:rPr>
                <w:b/>
                <w:lang w:eastAsia="ro-RO"/>
              </w:rPr>
            </w:pPr>
            <w:r>
              <w:rPr>
                <w:b/>
                <w:lang w:eastAsia="ro-RO"/>
              </w:rPr>
              <w:t xml:space="preserve">Cursuri de dansuri populare. </w:t>
            </w:r>
          </w:p>
          <w:p>
            <w:pPr>
              <w:contextualSpacing/>
              <w:jc w:val="both"/>
              <w:rPr>
                <w:b/>
                <w:lang w:eastAsia="ro-RO"/>
              </w:rPr>
            </w:pPr>
            <w:r>
              <w:rPr>
                <w:b/>
                <w:lang w:eastAsia="ro-RO"/>
              </w:rPr>
              <w:t xml:space="preserve">workshopuri si activitati de educație non-formala pe diferite teme/ </w:t>
            </w:r>
          </w:p>
          <w:p>
            <w:pPr>
              <w:contextualSpacing/>
              <w:jc w:val="both"/>
              <w:rPr>
                <w:b/>
                <w:lang w:eastAsia="ro-RO"/>
              </w:rPr>
            </w:pPr>
            <w:r>
              <w:rPr>
                <w:b/>
                <w:lang w:eastAsia="ro-RO"/>
              </w:rPr>
              <w:t xml:space="preserve">ateliere de mestesuguri </w:t>
            </w:r>
          </w:p>
          <w:p>
            <w:pPr>
              <w:contextualSpacing/>
              <w:jc w:val="both"/>
              <w:rPr>
                <w:b/>
                <w:lang w:eastAsia="ro-RO"/>
              </w:rPr>
            </w:pPr>
          </w:p>
        </w:tc>
      </w:tr>
      <w:bookmarkEnd w:id="0"/>
    </w:tbl>
    <w:p/>
    <w:tbl>
      <w:tblPr>
        <w:tblStyle w:val="6"/>
        <w:tblW w:w="76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3185"/>
        <w:gridCol w:w="3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851" w:type="dxa"/>
            <w:tcBorders>
              <w:top w:val="single" w:color="auto" w:sz="4" w:space="0"/>
              <w:left w:val="single" w:color="auto" w:sz="4" w:space="0"/>
              <w:bottom w:val="single" w:color="auto" w:sz="4" w:space="0"/>
              <w:right w:val="single" w:color="auto" w:sz="4" w:space="0"/>
            </w:tcBorders>
          </w:tcPr>
          <w:p>
            <w:pPr>
              <w:spacing w:line="256" w:lineRule="auto"/>
              <w:rPr>
                <w:b/>
                <w:sz w:val="24"/>
                <w:szCs w:val="24"/>
              </w:rPr>
            </w:pPr>
            <w:r>
              <w:rPr>
                <w:b/>
                <w:sz w:val="24"/>
                <w:szCs w:val="24"/>
              </w:rPr>
              <w:t>Nr. crt.</w:t>
            </w:r>
          </w:p>
        </w:tc>
        <w:tc>
          <w:tcPr>
            <w:tcW w:w="3185" w:type="dxa"/>
            <w:tcBorders>
              <w:top w:val="single" w:color="auto" w:sz="4" w:space="0"/>
              <w:left w:val="single" w:color="auto" w:sz="4" w:space="0"/>
              <w:bottom w:val="single" w:color="auto" w:sz="4" w:space="0"/>
              <w:right w:val="single" w:color="auto" w:sz="4" w:space="0"/>
            </w:tcBorders>
          </w:tcPr>
          <w:p>
            <w:pPr>
              <w:spacing w:line="256" w:lineRule="auto"/>
              <w:jc w:val="center"/>
              <w:rPr>
                <w:b/>
                <w:sz w:val="24"/>
                <w:szCs w:val="24"/>
              </w:rPr>
            </w:pPr>
            <w:r>
              <w:rPr>
                <w:b/>
                <w:sz w:val="24"/>
                <w:szCs w:val="24"/>
              </w:rPr>
              <w:t xml:space="preserve">Denumirea </w:t>
            </w:r>
          </w:p>
          <w:p>
            <w:pPr>
              <w:spacing w:line="256" w:lineRule="auto"/>
              <w:jc w:val="center"/>
              <w:rPr>
                <w:b/>
                <w:sz w:val="24"/>
                <w:szCs w:val="24"/>
              </w:rPr>
            </w:pPr>
            <w:r>
              <w:rPr>
                <w:b/>
                <w:sz w:val="24"/>
                <w:szCs w:val="24"/>
              </w:rPr>
              <w:t>proiectului cultural</w:t>
            </w:r>
          </w:p>
        </w:tc>
        <w:tc>
          <w:tcPr>
            <w:tcW w:w="3613" w:type="dxa"/>
            <w:tcBorders>
              <w:top w:val="single" w:color="auto" w:sz="4" w:space="0"/>
              <w:left w:val="single" w:color="auto" w:sz="4" w:space="0"/>
              <w:bottom w:val="single" w:color="auto" w:sz="4" w:space="0"/>
              <w:right w:val="single" w:color="auto" w:sz="4" w:space="0"/>
            </w:tcBorders>
          </w:tcPr>
          <w:p>
            <w:pPr>
              <w:spacing w:line="256" w:lineRule="auto"/>
              <w:jc w:val="center"/>
              <w:rPr>
                <w:b/>
                <w:sz w:val="24"/>
                <w:szCs w:val="24"/>
              </w:rPr>
            </w:pPr>
            <w:r>
              <w:rPr>
                <w:b/>
                <w:sz w:val="24"/>
                <w:szCs w:val="24"/>
              </w:rPr>
              <w:t>Sursă finanțare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851" w:type="dxa"/>
            <w:tcBorders>
              <w:top w:val="single" w:color="auto" w:sz="4" w:space="0"/>
              <w:left w:val="single" w:color="auto" w:sz="4" w:space="0"/>
              <w:bottom w:val="single" w:color="auto" w:sz="4" w:space="0"/>
              <w:right w:val="single" w:color="auto" w:sz="4" w:space="0"/>
            </w:tcBorders>
          </w:tcPr>
          <w:p>
            <w:pPr>
              <w:spacing w:line="256" w:lineRule="auto"/>
              <w:ind w:left="113"/>
              <w:rPr>
                <w:sz w:val="24"/>
                <w:szCs w:val="24"/>
              </w:rPr>
            </w:pPr>
            <w:r>
              <w:rPr>
                <w:sz w:val="24"/>
                <w:szCs w:val="24"/>
              </w:rPr>
              <w:t>1</w:t>
            </w:r>
          </w:p>
        </w:tc>
        <w:tc>
          <w:tcPr>
            <w:tcW w:w="3185" w:type="dxa"/>
            <w:tcBorders>
              <w:top w:val="single" w:color="auto" w:sz="4" w:space="0"/>
              <w:left w:val="single" w:color="auto" w:sz="4" w:space="0"/>
              <w:bottom w:val="single" w:color="auto" w:sz="4" w:space="0"/>
              <w:right w:val="single" w:color="auto" w:sz="4" w:space="0"/>
            </w:tcBorders>
          </w:tcPr>
          <w:p>
            <w:pPr>
              <w:spacing w:line="256" w:lineRule="auto"/>
              <w:jc w:val="center"/>
              <w:rPr>
                <w:b/>
                <w:i/>
                <w:sz w:val="24"/>
                <w:szCs w:val="24"/>
              </w:rPr>
            </w:pPr>
            <w:r>
              <w:rPr>
                <w:b/>
                <w:i/>
                <w:sz w:val="24"/>
                <w:szCs w:val="24"/>
              </w:rPr>
              <w:t>Apa din Instalații</w:t>
            </w:r>
          </w:p>
        </w:tc>
        <w:tc>
          <w:tcPr>
            <w:tcW w:w="3613" w:type="dxa"/>
            <w:tcBorders>
              <w:top w:val="single" w:color="auto" w:sz="4" w:space="0"/>
              <w:left w:val="single" w:color="auto" w:sz="4" w:space="0"/>
              <w:bottom w:val="single" w:color="auto" w:sz="4" w:space="0"/>
              <w:right w:val="single" w:color="auto" w:sz="4" w:space="0"/>
            </w:tcBorders>
          </w:tcPr>
          <w:p>
            <w:pPr>
              <w:spacing w:line="256" w:lineRule="auto"/>
              <w:jc w:val="both"/>
              <w:rPr>
                <w:sz w:val="24"/>
                <w:szCs w:val="24"/>
              </w:rPr>
            </w:pPr>
            <w:r>
              <w:rPr>
                <w:sz w:val="24"/>
                <w:szCs w:val="24"/>
              </w:rPr>
              <w:t>SUMA AFCN</w:t>
            </w:r>
          </w:p>
          <w:p>
            <w:pPr>
              <w:spacing w:line="256" w:lineRule="auto"/>
              <w:jc w:val="both"/>
              <w:rPr>
                <w:sz w:val="24"/>
                <w:szCs w:val="24"/>
              </w:rPr>
            </w:pPr>
            <w:r>
              <w:rPr>
                <w:sz w:val="24"/>
                <w:szCs w:val="24"/>
              </w:rPr>
              <w:t xml:space="preserve">CONTRIBUȚIE BENEFICIAR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851" w:type="dxa"/>
            <w:tcBorders>
              <w:top w:val="single" w:color="auto" w:sz="4" w:space="0"/>
              <w:left w:val="single" w:color="auto" w:sz="4" w:space="0"/>
              <w:bottom w:val="single" w:color="auto" w:sz="4" w:space="0"/>
              <w:right w:val="single" w:color="auto" w:sz="4" w:space="0"/>
            </w:tcBorders>
          </w:tcPr>
          <w:p>
            <w:pPr>
              <w:spacing w:line="256" w:lineRule="auto"/>
              <w:ind w:left="113"/>
              <w:rPr>
                <w:sz w:val="24"/>
                <w:szCs w:val="24"/>
              </w:rPr>
            </w:pPr>
            <w:r>
              <w:rPr>
                <w:sz w:val="24"/>
                <w:szCs w:val="24"/>
              </w:rPr>
              <w:t>2</w:t>
            </w:r>
          </w:p>
        </w:tc>
        <w:tc>
          <w:tcPr>
            <w:tcW w:w="3185" w:type="dxa"/>
            <w:tcBorders>
              <w:top w:val="single" w:color="auto" w:sz="4" w:space="0"/>
              <w:left w:val="single" w:color="auto" w:sz="4" w:space="0"/>
              <w:bottom w:val="single" w:color="auto" w:sz="4" w:space="0"/>
              <w:right w:val="single" w:color="auto" w:sz="4" w:space="0"/>
            </w:tcBorders>
          </w:tcPr>
          <w:p>
            <w:pPr>
              <w:spacing w:line="256" w:lineRule="auto"/>
              <w:jc w:val="center"/>
              <w:rPr>
                <w:b/>
                <w:i/>
                <w:sz w:val="24"/>
                <w:szCs w:val="24"/>
              </w:rPr>
            </w:pPr>
            <w:r>
              <w:rPr>
                <w:b/>
                <w:i/>
                <w:sz w:val="24"/>
                <w:szCs w:val="24"/>
              </w:rPr>
              <w:t>2 Scene</w:t>
            </w:r>
          </w:p>
        </w:tc>
        <w:tc>
          <w:tcPr>
            <w:tcW w:w="3613" w:type="dxa"/>
            <w:tcBorders>
              <w:top w:val="single" w:color="auto" w:sz="4" w:space="0"/>
              <w:left w:val="single" w:color="auto" w:sz="4" w:space="0"/>
              <w:bottom w:val="single" w:color="auto" w:sz="4" w:space="0"/>
              <w:right w:val="single" w:color="auto" w:sz="4" w:space="0"/>
            </w:tcBorders>
          </w:tcPr>
          <w:p>
            <w:pPr>
              <w:spacing w:line="256" w:lineRule="auto"/>
              <w:jc w:val="both"/>
              <w:rPr>
                <w:sz w:val="24"/>
                <w:szCs w:val="24"/>
              </w:rPr>
            </w:pPr>
            <w:r>
              <w:rPr>
                <w:sz w:val="24"/>
                <w:szCs w:val="24"/>
              </w:rPr>
              <w:t>SUMA AFCN</w:t>
            </w:r>
          </w:p>
          <w:p>
            <w:pPr>
              <w:spacing w:line="256" w:lineRule="auto"/>
              <w:rPr>
                <w:sz w:val="24"/>
                <w:szCs w:val="24"/>
              </w:rPr>
            </w:pPr>
            <w:r>
              <w:rPr>
                <w:sz w:val="24"/>
                <w:szCs w:val="24"/>
              </w:rPr>
              <w:t>CONTRIBUȚIE BENEFICIAR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851" w:type="dxa"/>
            <w:tcBorders>
              <w:top w:val="single" w:color="auto" w:sz="4" w:space="0"/>
              <w:left w:val="single" w:color="auto" w:sz="4" w:space="0"/>
              <w:bottom w:val="single" w:color="auto" w:sz="4" w:space="0"/>
              <w:right w:val="single" w:color="auto" w:sz="4" w:space="0"/>
            </w:tcBorders>
          </w:tcPr>
          <w:p>
            <w:pPr>
              <w:spacing w:line="256" w:lineRule="auto"/>
              <w:ind w:left="113"/>
              <w:rPr>
                <w:sz w:val="24"/>
                <w:szCs w:val="24"/>
              </w:rPr>
            </w:pPr>
            <w:r>
              <w:rPr>
                <w:sz w:val="24"/>
                <w:szCs w:val="24"/>
              </w:rPr>
              <w:t>3</w:t>
            </w:r>
          </w:p>
        </w:tc>
        <w:tc>
          <w:tcPr>
            <w:tcW w:w="3185" w:type="dxa"/>
            <w:tcBorders>
              <w:top w:val="single" w:color="auto" w:sz="4" w:space="0"/>
              <w:left w:val="single" w:color="auto" w:sz="4" w:space="0"/>
              <w:bottom w:val="single" w:color="auto" w:sz="4" w:space="0"/>
              <w:right w:val="single" w:color="auto" w:sz="4" w:space="0"/>
            </w:tcBorders>
          </w:tcPr>
          <w:p>
            <w:pPr>
              <w:spacing w:line="256" w:lineRule="auto"/>
              <w:jc w:val="center"/>
              <w:rPr>
                <w:b/>
                <w:i/>
                <w:sz w:val="24"/>
                <w:szCs w:val="24"/>
              </w:rPr>
            </w:pPr>
            <w:r>
              <w:rPr>
                <w:b/>
                <w:i/>
                <w:sz w:val="24"/>
                <w:szCs w:val="24"/>
              </w:rPr>
              <w:t>Urme</w:t>
            </w:r>
          </w:p>
        </w:tc>
        <w:tc>
          <w:tcPr>
            <w:tcW w:w="3613" w:type="dxa"/>
            <w:tcBorders>
              <w:top w:val="single" w:color="auto" w:sz="4" w:space="0"/>
              <w:left w:val="single" w:color="auto" w:sz="4" w:space="0"/>
              <w:bottom w:val="single" w:color="auto" w:sz="4" w:space="0"/>
              <w:right w:val="single" w:color="auto" w:sz="4" w:space="0"/>
            </w:tcBorders>
          </w:tcPr>
          <w:p>
            <w:pPr>
              <w:spacing w:line="256" w:lineRule="auto"/>
              <w:jc w:val="both"/>
              <w:rPr>
                <w:sz w:val="24"/>
                <w:szCs w:val="24"/>
              </w:rPr>
            </w:pPr>
            <w:r>
              <w:rPr>
                <w:sz w:val="24"/>
                <w:szCs w:val="24"/>
              </w:rPr>
              <w:t>SUMA AFCN</w:t>
            </w:r>
          </w:p>
          <w:p>
            <w:pPr>
              <w:spacing w:line="256" w:lineRule="auto"/>
              <w:rPr>
                <w:i/>
                <w:sz w:val="24"/>
                <w:szCs w:val="24"/>
              </w:rPr>
            </w:pPr>
            <w:r>
              <w:rPr>
                <w:sz w:val="24"/>
                <w:szCs w:val="24"/>
              </w:rPr>
              <w:t>CONTRIBUȚIE BENEFICIAR</w:t>
            </w:r>
          </w:p>
        </w:tc>
      </w:tr>
    </w:tbl>
    <w:p>
      <w:pPr>
        <w:rPr>
          <w:rFonts w:hint="default" w:ascii="Times New Roman" w:hAnsi="Times New Roman" w:cs="Times New Roman"/>
          <w:b/>
          <w:sz w:val="26"/>
          <w:szCs w:val="26"/>
          <w:lang w:val="ro-RO"/>
        </w:rPr>
      </w:pPr>
    </w:p>
    <w:p>
      <w:pPr>
        <w:rPr>
          <w:rFonts w:ascii="Times New Roman" w:hAnsi="Times New Roman" w:cs="Times New Roman"/>
          <w:b/>
          <w:sz w:val="26"/>
          <w:szCs w:val="26"/>
        </w:rPr>
      </w:pPr>
    </w:p>
    <w:p>
      <w:pPr>
        <w:rPr>
          <w:rFonts w:ascii="Times New Roman" w:hAnsi="Times New Roman" w:cs="Times New Roman"/>
          <w:b/>
          <w:sz w:val="26"/>
          <w:szCs w:val="26"/>
        </w:rPr>
      </w:pPr>
    </w:p>
    <w:p>
      <w:pPr>
        <w:rPr>
          <w:rFonts w:ascii="Times New Roman" w:hAnsi="Times New Roman" w:cs="Times New Roman"/>
          <w:b/>
          <w:sz w:val="26"/>
          <w:szCs w:val="26"/>
        </w:rPr>
      </w:pPr>
    </w:p>
    <w:p>
      <w:pPr>
        <w:rPr>
          <w:rFonts w:ascii="Times New Roman" w:hAnsi="Times New Roman" w:cs="Times New Roman"/>
          <w:b/>
          <w:sz w:val="26"/>
          <w:szCs w:val="26"/>
        </w:rPr>
      </w:pPr>
    </w:p>
    <w:p>
      <w:pPr>
        <w:rPr>
          <w:rFonts w:ascii="Times New Roman" w:hAnsi="Times New Roman" w:cs="Times New Roman"/>
          <w:b/>
          <w:sz w:val="26"/>
          <w:szCs w:val="26"/>
        </w:rPr>
      </w:pPr>
    </w:p>
    <w:p>
      <w:pPr>
        <w:rPr>
          <w:rFonts w:ascii="Times New Roman" w:hAnsi="Times New Roman" w:cs="Times New Roman"/>
          <w:b/>
          <w:sz w:val="26"/>
          <w:szCs w:val="26"/>
        </w:rPr>
      </w:pPr>
      <w:bookmarkStart w:id="1" w:name="_GoBack"/>
      <w:bookmarkEnd w:id="1"/>
    </w:p>
    <w:p>
      <w:pPr>
        <w:rPr>
          <w:rFonts w:ascii="Times New Roman" w:hAnsi="Times New Roman" w:cs="Times New Roman"/>
          <w:b/>
          <w:sz w:val="26"/>
          <w:szCs w:val="26"/>
        </w:rPr>
      </w:pPr>
    </w:p>
    <w:p>
      <w:pPr>
        <w:rPr>
          <w:rFonts w:hint="default" w:cs="Times New Roman"/>
          <w:b/>
          <w:sz w:val="26"/>
          <w:szCs w:val="26"/>
          <w:lang w:val="ro-RO"/>
        </w:rPr>
      </w:pPr>
      <w:r>
        <w:rPr>
          <w:rFonts w:hint="default" w:cs="Times New Roman"/>
          <w:b/>
          <w:sz w:val="26"/>
          <w:szCs w:val="26"/>
          <w:lang w:val="ro-RO"/>
        </w:rPr>
        <w:t>III. Instituții din domeniul sănătății</w:t>
      </w:r>
    </w:p>
    <w:p>
      <w:pPr>
        <w:rPr>
          <w:rFonts w:hint="default" w:cs="Times New Roman"/>
          <w:b/>
          <w:sz w:val="26"/>
          <w:szCs w:val="26"/>
          <w:lang w:val="ro-RO"/>
        </w:rPr>
      </w:pPr>
    </w:p>
    <w:tbl>
      <w:tblPr>
        <w:tblStyle w:val="6"/>
        <w:tblW w:w="101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6"/>
        <w:gridCol w:w="4092"/>
        <w:gridCol w:w="4632"/>
        <w:gridCol w:w="9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9210" w:type="dxa"/>
            <w:gridSpan w:val="3"/>
            <w:tcBorders>
              <w:top w:val="nil"/>
              <w:left w:val="nil"/>
              <w:bottom w:val="single" w:color="000000" w:sz="8" w:space="0"/>
              <w:right w:val="nil"/>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UNITĂȚI DE ASISTENȚĂ MEDICALĂ</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86" w:type="dxa"/>
            <w:vMerge w:val="restart"/>
            <w:tcBorders>
              <w:top w:val="single" w:color="000000" w:sz="8" w:space="0"/>
              <w:left w:val="single" w:color="000000" w:sz="8"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adjustRightInd/>
              <w:snapToGrid/>
              <w:jc w:val="left"/>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Nr.</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crt.</w:t>
            </w:r>
          </w:p>
        </w:tc>
        <w:tc>
          <w:tcPr>
            <w:tcW w:w="4092" w:type="dxa"/>
            <w:vMerge w:val="restart"/>
            <w:tcBorders>
              <w:top w:val="single" w:color="000000" w:sz="8"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adjustRightInd/>
              <w:snapToGrid/>
              <w:jc w:val="left"/>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Denumire unitate</w:t>
            </w:r>
          </w:p>
        </w:tc>
        <w:tc>
          <w:tcPr>
            <w:tcW w:w="4632" w:type="dxa"/>
            <w:vMerge w:val="restart"/>
            <w:tcBorders>
              <w:top w:val="single" w:color="000000" w:sz="8" w:space="0"/>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adjustRightInd/>
              <w:snapToGrid/>
              <w:jc w:val="left"/>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Adresa</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486" w:type="dxa"/>
            <w:vMerge w:val="continue"/>
            <w:tcBorders>
              <w:top w:val="single" w:color="000000" w:sz="8" w:space="0"/>
              <w:left w:val="single" w:color="000000" w:sz="8" w:space="0"/>
              <w:bottom w:val="nil"/>
              <w:right w:val="single" w:color="000000" w:sz="4" w:space="0"/>
            </w:tcBorders>
            <w:shd w:val="clear" w:color="auto" w:fill="auto"/>
            <w:vAlign w:val="center"/>
          </w:tcPr>
          <w:p>
            <w:pPr>
              <w:keepNext w:val="0"/>
              <w:keepLines w:val="0"/>
              <w:pageBreakBefore w:val="0"/>
              <w:kinsoku/>
              <w:wordWrap/>
              <w:overflowPunct/>
              <w:topLinePunct w:val="0"/>
              <w:bidi w:val="0"/>
              <w:adjustRightInd/>
              <w:snapToGrid/>
              <w:jc w:val="left"/>
              <w:rPr>
                <w:rFonts w:hint="default" w:ascii="Times New Roman" w:hAnsi="Times New Roman" w:cs="Times New Roman"/>
                <w:i w:val="0"/>
                <w:iCs w:val="0"/>
                <w:color w:val="000000"/>
                <w:sz w:val="18"/>
                <w:szCs w:val="18"/>
                <w:u w:val="none"/>
              </w:rPr>
            </w:pPr>
          </w:p>
        </w:tc>
        <w:tc>
          <w:tcPr>
            <w:tcW w:w="4092" w:type="dxa"/>
            <w:vMerge w:val="continue"/>
            <w:tcBorders>
              <w:top w:val="single" w:color="000000" w:sz="8" w:space="0"/>
              <w:left w:val="single" w:color="000000" w:sz="4" w:space="0"/>
              <w:bottom w:val="nil"/>
              <w:right w:val="single" w:color="000000" w:sz="4" w:space="0"/>
            </w:tcBorders>
            <w:shd w:val="clear" w:color="auto" w:fill="auto"/>
            <w:vAlign w:val="center"/>
          </w:tcPr>
          <w:p>
            <w:pPr>
              <w:keepNext w:val="0"/>
              <w:keepLines w:val="0"/>
              <w:pageBreakBefore w:val="0"/>
              <w:kinsoku/>
              <w:wordWrap/>
              <w:overflowPunct/>
              <w:topLinePunct w:val="0"/>
              <w:bidi w:val="0"/>
              <w:adjustRightInd/>
              <w:snapToGrid/>
              <w:jc w:val="left"/>
              <w:rPr>
                <w:rFonts w:hint="default" w:ascii="Times New Roman" w:hAnsi="Times New Roman" w:cs="Times New Roman"/>
                <w:i w:val="0"/>
                <w:iCs w:val="0"/>
                <w:color w:val="000000"/>
                <w:sz w:val="18"/>
                <w:szCs w:val="18"/>
                <w:u w:val="none"/>
              </w:rPr>
            </w:pPr>
          </w:p>
        </w:tc>
        <w:tc>
          <w:tcPr>
            <w:tcW w:w="4632" w:type="dxa"/>
            <w:vMerge w:val="continue"/>
            <w:tcBorders>
              <w:top w:val="single" w:color="000000" w:sz="8" w:space="0"/>
              <w:left w:val="single" w:color="000000" w:sz="4" w:space="0"/>
              <w:bottom w:val="nil"/>
              <w:right w:val="single" w:color="000000" w:sz="4" w:space="0"/>
            </w:tcBorders>
            <w:shd w:val="clear" w:color="auto" w:fill="auto"/>
            <w:noWrap/>
            <w:vAlign w:val="center"/>
          </w:tcPr>
          <w:p>
            <w:pPr>
              <w:keepNext w:val="0"/>
              <w:keepLines w:val="0"/>
              <w:pageBreakBefore w:val="0"/>
              <w:kinsoku/>
              <w:wordWrap/>
              <w:overflowPunct/>
              <w:topLinePunct w:val="0"/>
              <w:bidi w:val="0"/>
              <w:adjustRightInd/>
              <w:snapToGrid/>
              <w:jc w:val="left"/>
              <w:rPr>
                <w:rFonts w:hint="default" w:ascii="Times New Roman" w:hAnsi="Times New Roman" w:cs="Times New Roman"/>
                <w:i w:val="0"/>
                <w:iCs w:val="0"/>
                <w:color w:val="000000"/>
                <w:sz w:val="18"/>
                <w:szCs w:val="18"/>
                <w:u w:val="none"/>
              </w:rPr>
            </w:pP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409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463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10"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UAT DROBETA TURNU SEVERIN</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486" w:type="dxa"/>
            <w:tcBorders>
              <w:top w:val="nil"/>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4092" w:type="dxa"/>
            <w:tcBorders>
              <w:top w:val="nil"/>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Direcţia de Sănătate</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Publică Mehedinţi</w:t>
            </w:r>
          </w:p>
        </w:tc>
        <w:tc>
          <w:tcPr>
            <w:tcW w:w="4632" w:type="dxa"/>
            <w:tcBorders>
              <w:top w:val="nil"/>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str.Traian nr.115</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Sp.Judeţean de urgenta</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Dr.Tr.Severin</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Bld.M.Viteazul 5</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Spitalul general CFR Dr.Tr.Severin</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Bld.Carol I nr.5-7</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Centrul de Oncologie Dr.Tr.Severin</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Bld.Aluniș nr.10</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SC ENDODIABET SRL,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STĂNESCU Mihaela Simona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Sediul social DTS, Crihalei nr.55-pct lucru Dr.Tr.Severin, Str.Serpentina Rosiori, nr.1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Laser Hospice SRL</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Dr.Tr.Severin,Str Antenei ,Nr 19</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486" w:type="dxa"/>
            <w:tcBorders>
              <w:top w:val="single" w:color="000000" w:sz="4" w:space="0"/>
              <w:left w:val="single" w:color="000000" w:sz="4" w:space="0"/>
              <w:bottom w:val="single" w:color="000000" w:sz="4" w:space="0"/>
              <w:right w:val="nil"/>
            </w:tcBorders>
            <w:shd w:val="clear" w:color="auto" w:fill="auto"/>
            <w:noWrap/>
            <w:vAlign w:val="bottom"/>
          </w:tcPr>
          <w:p>
            <w:pPr>
              <w:keepNext w:val="0"/>
              <w:keepLines w:val="0"/>
              <w:pageBreakBefore w:val="0"/>
              <w:kinsoku/>
              <w:wordWrap/>
              <w:overflowPunct/>
              <w:topLinePunct w:val="0"/>
              <w:bidi w:val="0"/>
              <w:adjustRightInd/>
              <w:snapToGrid/>
              <w:jc w:val="left"/>
              <w:rPr>
                <w:rFonts w:hint="default" w:ascii="Times New Roman" w:hAnsi="Times New Roman" w:cs="Times New Roman"/>
                <w:i w:val="0"/>
                <w:iCs w:val="0"/>
                <w:color w:val="000000"/>
                <w:sz w:val="18"/>
                <w:szCs w:val="18"/>
                <w:u w:val="none"/>
              </w:rPr>
            </w:pPr>
          </w:p>
        </w:tc>
        <w:tc>
          <w:tcPr>
            <w:tcW w:w="4092" w:type="dxa"/>
            <w:tcBorders>
              <w:top w:val="single" w:color="000000" w:sz="4" w:space="0"/>
              <w:left w:val="nil"/>
              <w:bottom w:val="single" w:color="000000" w:sz="4" w:space="0"/>
              <w:right w:val="nil"/>
            </w:tcBorders>
            <w:shd w:val="clear" w:color="auto" w:fill="auto"/>
            <w:vAlign w:val="bottom"/>
          </w:tcPr>
          <w:p>
            <w:pPr>
              <w:keepNext w:val="0"/>
              <w:keepLines w:val="0"/>
              <w:pageBreakBefore w:val="0"/>
              <w:kinsoku/>
              <w:wordWrap/>
              <w:overflowPunct/>
              <w:topLinePunct w:val="0"/>
              <w:bidi w:val="0"/>
              <w:adjustRightInd/>
              <w:snapToGrid/>
              <w:jc w:val="left"/>
              <w:rPr>
                <w:rFonts w:hint="default" w:ascii="Times New Roman" w:hAnsi="Times New Roman" w:cs="Times New Roman"/>
                <w:i w:val="0"/>
                <w:iCs w:val="0"/>
                <w:color w:val="000000"/>
                <w:sz w:val="18"/>
                <w:szCs w:val="18"/>
                <w:u w:val="none"/>
              </w:rPr>
            </w:pP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bidi w:val="0"/>
              <w:adjustRightInd/>
              <w:snapToGrid/>
              <w:jc w:val="left"/>
              <w:rPr>
                <w:rFonts w:hint="default" w:ascii="Times New Roman" w:hAnsi="Times New Roman" w:cs="Times New Roman"/>
                <w:i w:val="0"/>
                <w:iCs w:val="0"/>
                <w:color w:val="000000"/>
                <w:sz w:val="18"/>
                <w:szCs w:val="18"/>
                <w:u w:val="none"/>
              </w:rPr>
            </w:pP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Ambulatoriul integrat al spitalului</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Dr.Tr.Severin</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Spl.M.Viteazul 5</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Ambulatoriu de specialitate Spital CFR</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Bld.Carol I, nr.5</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kinsoku/>
              <w:wordWrap/>
              <w:overflowPunct/>
              <w:topLinePunct w:val="0"/>
              <w:bidi w:val="0"/>
              <w:adjustRightInd/>
              <w:snapToGrid/>
              <w:jc w:val="left"/>
              <w:rPr>
                <w:rFonts w:hint="default" w:ascii="Times New Roman" w:hAnsi="Times New Roman" w:cs="Times New Roman"/>
                <w:i w:val="0"/>
                <w:iCs w:val="0"/>
                <w:color w:val="000000"/>
                <w:sz w:val="18"/>
                <w:szCs w:val="18"/>
                <w:u w:val="none"/>
              </w:rPr>
            </w:pP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bidi w:val="0"/>
              <w:adjustRightInd/>
              <w:snapToGrid/>
              <w:jc w:val="left"/>
              <w:rPr>
                <w:rFonts w:hint="default" w:ascii="Times New Roman" w:hAnsi="Times New Roman" w:cs="Times New Roman"/>
                <w:i w:val="0"/>
                <w:iCs w:val="0"/>
                <w:color w:val="000000"/>
                <w:sz w:val="18"/>
                <w:szCs w:val="18"/>
                <w:u w:val="none"/>
                <w:lang w:val="ro-RO"/>
              </w:rPr>
            </w:pPr>
            <w:r>
              <w:rPr>
                <w:rFonts w:hint="default" w:cs="Times New Roman"/>
                <w:i w:val="0"/>
                <w:iCs w:val="0"/>
                <w:color w:val="000000"/>
                <w:sz w:val="18"/>
                <w:szCs w:val="18"/>
                <w:u w:val="none"/>
                <w:lang w:val="ro-RO"/>
              </w:rPr>
              <w:t>Z</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bidi w:val="0"/>
              <w:adjustRightInd/>
              <w:snapToGrid/>
              <w:jc w:val="left"/>
              <w:rPr>
                <w:rFonts w:hint="default" w:ascii="Times New Roman" w:hAnsi="Times New Roman" w:cs="Times New Roman"/>
                <w:i w:val="0"/>
                <w:iCs w:val="0"/>
                <w:color w:val="000000"/>
                <w:sz w:val="18"/>
                <w:szCs w:val="18"/>
                <w:u w:val="none"/>
              </w:rPr>
            </w:pP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SANATATEA(Societate Civila Medicala)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Carol I, nr.61, Tel.322077, fax:331848</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SOC.MEDICALĂ CLINIC INVEST, NISTOR VICTORIA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T.Vladimirescu, nr.133, 0746461318</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POLICLINICA HARIS (EUROMED SRL), Dr.LUNGULESCU OVIDIU</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 Cicero, nr.109A , bl.S10 A, sc.2, ap.3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HIDENT IMPEX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Dr.STRAISFELD RAZVAN</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bidi w:val="0"/>
              <w:adjustRightInd/>
              <w:snapToGrid/>
              <w:jc w:val="left"/>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Str.Nicu Cernaianu, nr.12A, tel.320994</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-str.Cicero, 22A(rad.stom.)</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+ptc .sec Orsova</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nil"/>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Centrul Medical MEDCHIM</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bidi w:val="0"/>
              <w:adjustRightInd/>
              <w:snapToGrid/>
              <w:jc w:val="left"/>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Al.Privighetorilor nr.2D</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nil"/>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SC SWISS HOSPITAL SRL </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 Transilvaniei, Nr 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nil"/>
            </w:tcBorders>
            <w:shd w:val="clear" w:color="auto" w:fill="auto"/>
            <w:noWrap/>
            <w:vAlign w:val="bottom"/>
          </w:tcPr>
          <w:p>
            <w:pPr>
              <w:keepNext w:val="0"/>
              <w:keepLines w:val="0"/>
              <w:pageBreakBefore w:val="0"/>
              <w:kinsoku/>
              <w:wordWrap/>
              <w:overflowPunct/>
              <w:topLinePunct w:val="0"/>
              <w:bidi w:val="0"/>
              <w:adjustRightInd/>
              <w:snapToGrid/>
              <w:jc w:val="left"/>
              <w:rPr>
                <w:rFonts w:hint="default" w:ascii="Times New Roman" w:hAnsi="Times New Roman" w:cs="Times New Roman"/>
                <w:i w:val="0"/>
                <w:iCs w:val="0"/>
                <w:color w:val="000000"/>
                <w:sz w:val="18"/>
                <w:szCs w:val="18"/>
                <w:u w:val="none"/>
              </w:rPr>
            </w:pPr>
          </w:p>
        </w:tc>
        <w:tc>
          <w:tcPr>
            <w:tcW w:w="4092" w:type="dxa"/>
            <w:tcBorders>
              <w:top w:val="single" w:color="000000" w:sz="4" w:space="0"/>
              <w:left w:val="nil"/>
              <w:bottom w:val="single" w:color="000000" w:sz="4" w:space="0"/>
              <w:right w:val="nil"/>
            </w:tcBorders>
            <w:shd w:val="clear" w:color="auto" w:fill="FFFFFF"/>
            <w:vAlign w:val="bottom"/>
          </w:tcPr>
          <w:p>
            <w:pPr>
              <w:keepNext w:val="0"/>
              <w:keepLines w:val="0"/>
              <w:pageBreakBefore w:val="0"/>
              <w:kinsoku/>
              <w:wordWrap/>
              <w:overflowPunct/>
              <w:topLinePunct w:val="0"/>
              <w:bidi w:val="0"/>
              <w:adjustRightInd/>
              <w:snapToGrid/>
              <w:jc w:val="left"/>
              <w:rPr>
                <w:rFonts w:hint="default" w:ascii="Times New Roman" w:hAnsi="Times New Roman" w:cs="Times New Roman"/>
                <w:i w:val="0"/>
                <w:iCs w:val="0"/>
                <w:color w:val="000000"/>
                <w:sz w:val="18"/>
                <w:szCs w:val="18"/>
                <w:u w:val="none"/>
                <w:lang w:val="ro-RO"/>
              </w:rPr>
            </w:pPr>
            <w:r>
              <w:rPr>
                <w:rFonts w:hint="default" w:cs="Times New Roman"/>
                <w:i w:val="0"/>
                <w:iCs w:val="0"/>
                <w:color w:val="000000"/>
                <w:sz w:val="18"/>
                <w:szCs w:val="18"/>
                <w:u w:val="none"/>
                <w:lang w:val="ro-RO"/>
              </w:rPr>
              <w:t>CABINETE MEDICALE DE SPECIALITATE</w:t>
            </w:r>
          </w:p>
        </w:tc>
        <w:tc>
          <w:tcPr>
            <w:tcW w:w="4632" w:type="dxa"/>
            <w:tcBorders>
              <w:top w:val="single" w:color="000000" w:sz="4" w:space="0"/>
              <w:left w:val="nil"/>
              <w:bottom w:val="single" w:color="000000" w:sz="4" w:space="0"/>
              <w:right w:val="nil"/>
            </w:tcBorders>
            <w:shd w:val="clear" w:color="auto" w:fill="FFFFFF"/>
            <w:vAlign w:val="bottom"/>
          </w:tcPr>
          <w:p>
            <w:pPr>
              <w:keepNext w:val="0"/>
              <w:keepLines w:val="0"/>
              <w:pageBreakBefore w:val="0"/>
              <w:kinsoku/>
              <w:wordWrap/>
              <w:overflowPunct/>
              <w:topLinePunct w:val="0"/>
              <w:bidi w:val="0"/>
              <w:adjustRightInd/>
              <w:snapToGrid/>
              <w:jc w:val="left"/>
              <w:rPr>
                <w:rFonts w:hint="default" w:ascii="Times New Roman" w:hAnsi="Times New Roman" w:cs="Times New Roman"/>
                <w:i w:val="0"/>
                <w:iCs w:val="0"/>
                <w:color w:val="000000"/>
                <w:sz w:val="18"/>
                <w:szCs w:val="18"/>
                <w:u w:val="none"/>
              </w:rPr>
            </w:pP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CAB.DE ECHOGRAFIE GENERALA, Dr.BUCUREANU AMALIA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Aleea Crizantemelor, nr.6, bl.N7, sc.A, ap.3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 CABINET O.R.L., DR.NICOLESCU  Viorel</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Aleea Garoafelor nr.10, Bl.A4, sc.3, ap.1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CABINET DE PSIHIATRIE PEDIATRICA, Dr. BUSESCU DANA MIANDA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Aleea Lalelelor, nr.2; 0742037721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8"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bidi w:val="0"/>
              <w:adjustRightInd/>
              <w:snapToGrid/>
              <w:jc w:val="left"/>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LABORATOR ANALIZE MEDICALE, Dr.SANDRU MARIANA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Bld.T.Vladimirescu nr.3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CABINET MEDICAL DE BOLI INFECTIOASE, Dr.PATRASCU  MARCELA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Aleea Magnoliei, nr.4, bl.XE8, sc.1, ap.2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ECOMED, Dr.CARBUNARU MIRCEA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Aleea Nuferilor, bl.L3, sc.1, ap.5</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MEDCHIM LABORATOR S.R.L, Dr.CIUCUR LILIANA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Aleea Privighetorilor nr. 2C</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CAB.DE DERM.VENER., Dr.SFETCU EUGEN</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Carol I, nr.61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 DE PSIHIATRIE, Dr.RAZUS DANIELA C.</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Carol I, nr.61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10</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CABINET DE MEDICINA INTERNA, Dr.PACURARU VALENTIN M.</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Carol I, nr.61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11</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CABINETMEDICAL, Dr.BAICUS CARMEN</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Carol I, nr.61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12</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 MEDICAL SANATATEA, Dr.GAMPE MARIA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Carol I, nr.61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13</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CABINET DE MED.LEGALA, Dr.GHEORGHE OVIDIU MIRCEA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Carol I, nr.61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14</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 DE PSIHIATRIE, Dr.DADALAU TUDORA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Carol I, nr.61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3"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15</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CAB.DE OFTALMOLOGIE, Dr.VASILOIU NICUSOR</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Carol I, nr.61; tel:0745252893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17</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CABINET DE OG, Dr.SELEJAN OLGA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Carol I, nr.61, Tel.322077, fax 331848</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9"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18</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CAB.DE PNEUMOLOGIE , Dr.IONICA MARIA MAGDALENA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M.Viteazul, nr.37; tel.325037</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9"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19</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 DE CARD., Dr.TROCAN NICOLAE</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M.Viteazul, nr.24, bl.N1, sc.3, ap.3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CABINET DE MED. INTERNA, Dr.TROCAN ANGELA M. 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M.Viteazul, nr.24, sc.3, ap.3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21</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PROMEDIOR, Dr.AMZA TAMARA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M.Viteazul, nr.24, sc.3, ap.3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22</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CABINET DE PSIHIATRIE, DR.LUNGU ANA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Revolutiei, bl.B1, tel.329775</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23</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MEDOPTIC, Dr.NICU CONSTANTA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Revolutiei, nr.10, bl.N2, sc.B, ap4</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Tel.0723/610358</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24</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ADYSAN, Dr.BORTAN ADRIANA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Revolutiei, nr.7, bl.E1, sc.3, ap.1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25</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CAB.DE PEDIATRIE, Dr.DRAGOLEA ELENA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Revolutiei, nr.8, bl.P1, sc.2, ap.3, tel.227829</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26</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CLINIDERM, Dr. OLTEANU MIHAELA CATALINA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B-dul Revoluţiei, nr.1-3, et.1  </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27</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CAB.DE UROLOGIE UROMED, Dr.MIHUTA FLORIN</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T. Vladimirescu, nr.133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8"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28</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M.M.CONSULT, Dr.PATRASCU  MIRELA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T.Vladimirescu nr.133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29</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CABINET  DE O.G. DANAMED, Dr.GHINOIU DANA MARIANA     </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T.Vladimirescu nr.167, tel/fax.215252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30</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CLINIC INVEST SRL, NISTOR VICTORIA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T.Vladimirescu, nr.128, bl.IS4B, sc.1, ap.4, tel.341390</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31</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CABINET MEDICAL CLINIC-PED, Dr.SOARE MIHAELA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T.Vladimirescu, nr.133, tel.313191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32</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 DE OFTALMOLOGIE, Dr.GRECU MONA LUIZA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T.Vladimirescu, nr.133, tel.313191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9"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33</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PULS CLINIC, Dr.BENDL LAURA ELENA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T.Vladimirescu, nr.133, tel.313191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34</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CAB.DE OG, Dr.PAHOMEANU CLAUDIA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T.Vladimirescu, nr.133; 313191, 0721334322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35</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CAB.DE O.R.L., Dr.PAHOMEANU I.RADU</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Piata  Eliade, nr.3</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tel.314243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3"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36</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ROMRAD R.M.N S.R.L, Dr. MURA MIHAELA-PETRONELLI</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Piata  Eliade, nr.3; Tel 314243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37</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CABINET MEDICAL, Dr.PETCU  JEAN</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Serpentina Rosiori nr.1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38</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CABINET DE TERAPIE A DURERII SI ANESTEZIE, Dr.CHIRIAC VALERIU</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Splai M.Viteazul, nr.27, bl.Z 7A, sc.4, ap.1; Tel.320259</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39</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strike/>
                <w:color w:val="FF0000"/>
                <w:sz w:val="18"/>
                <w:szCs w:val="18"/>
              </w:rPr>
            </w:pPr>
            <w:r>
              <w:rPr>
                <w:rFonts w:hint="default" w:ascii="Times New Roman" w:hAnsi="Times New Roman" w:eastAsia="SimSun" w:cs="Times New Roman"/>
                <w:i w:val="0"/>
                <w:iCs w:val="0"/>
                <w:strike/>
                <w:dstrike w:val="0"/>
                <w:color w:val="FF0000"/>
                <w:kern w:val="0"/>
                <w:sz w:val="18"/>
                <w:szCs w:val="18"/>
                <w:lang w:val="en-US" w:eastAsia="zh-CN" w:bidi="ar"/>
              </w:rPr>
              <w:br w:type="textWrapping"/>
            </w:r>
            <w:r>
              <w:rPr>
                <w:rStyle w:val="18"/>
                <w:rFonts w:hint="default" w:ascii="Times New Roman" w:hAnsi="Times New Roman" w:eastAsia="SimSun" w:cs="Times New Roman"/>
                <w:strike/>
                <w:dstrike w:val="0"/>
                <w:sz w:val="18"/>
                <w:szCs w:val="18"/>
                <w:lang w:val="en-US" w:eastAsia="zh-CN" w:bidi="ar"/>
              </w:rPr>
              <w:t>SC FRESENIUS NEPHROCARE ROMANIA SRL</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 Carol I, nr.79</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40</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CABINET MEDICAL, Dr.PLESAN CONSTANTIN</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 Carol I, nr.61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41</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Ortopedie Traumatologie, Dr. VAJEU CIPRIAN</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 Cicero, nr.21, tel.311006</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42</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PROLIFE - Dr. MITOAICA MIHAELA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 Crisan, nr.82C</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43</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CABINET DE MEDICINA INTERNA, Dr.GHERGHINOIU MIHAELA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 Crisan, nr.62, Bl.Z6A1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44</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CABINET MEDICAL, Dr. ZIMTA MARIANA </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 D.Gheata, nr.16</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3"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45</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CAB.DE CHIR.GEN."ALTER-EGO", Dr.IMAN RADU VASILE</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 D.Gheata, nr.16</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tel 321240</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46</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TOP MED S.R.L, Dr. GHEORGHE SIMONA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 M-sal  Averescu, nr.53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47</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CABINET MEDICAL DE UROLOGIE, Dr. DAVID MONICA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 Orly, nr.152</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0724530501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48</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 DE PSIHIATRIE, Dr.IANASI GEORGETA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 Orly, nr.61, bl.M8, sc.1, ap.2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49</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Dr.OLARIU PETRICA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str.Privighetorilor nr.2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50</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SANATATEA SRL, Dr.GAMPE MARIA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Str.Aurelian, nr.27</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51</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CAB.DE DERM.VENEROLOGIE., Dr.BUZULICA DENISE MARIE</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Str.B-dul M.Viteazul, nr.11, bl.1, sc.2, ap.4; Tel 331486 </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52</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LABORATOR DE CITOPATOLOGIE, Dr.BUZULICA RADU LUCIAN</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Str.Brancoveanu, nr.17</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53</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PROCARDIA, Dr.DRAGHICI ST.VIVIAN</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Str.Calomfirescu, nr.107</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54</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CMI,,PRO SANA'', Dr.CONSTANTINESCU PETRE</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Str.Calomfirescu, nr.107</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55</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CABINET DE OG, Dr.GALBENU GH. MARIAN</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Str.Ccrisan, nr 31Bl.AO, sc.1, ap.2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56</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CD SAN CLINMED SRL, Dr. PLESAN DRAGOS MIHAI</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str.Cicero nr.21; tel.0723/227929</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57</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MENSSANA, Dr.PAU MARIA CORNELIA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str.Cicero, nr.109A</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58</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CAB.DE ECHOGRAFIE GENERALA, Dr.JIANU CLAUDIA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Str.Cicero, nr.21; tel 0722966858</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59</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CABINET DE NEUROLOGIE PEDIATRICA, Dr.AMZA IULIANA </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Str.Crisan, nr.47, bl.N3, sc.9, ap.1;Tel 331726</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60</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 DE CARDIOLOGIE., Dr.JIANU CRISTIAN</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Str.Crisan, nr.33, bl.C1, sc.1, ap.1;Tel 331726</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61</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LABORATOR CLINIC, Dr.LICIU VERONICA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Str.Crisan, nr.47,Bl.N3, sc.9, ap.2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62</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CABINET DE DIABET ZAHARAT, NUTRITIE SI BOLI METABOLICE , Dr.BICA MIHAIELA ALIS</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Str.Crisan, nr.61, bl.C1, sc.1, ap.1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63</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MED. INTERNA, Dr.TURI TATIANA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Str.Crişan, nr.59, bl.Z5, sc.2, ap.4; tel.324401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 xml:space="preserve">Al.Crizantemelor, nr.6, bl.N7, sc.A, ap.3(pct.rec)                  </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64</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CABINET DE PSIHIATRIE , Dr.BALACI LUCIA ALINA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Str.D.Gheata, nr.16</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9"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65</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BABY-SAN, Dr.OMIR CARMEN LILIANA </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Str.Gr.Florescu, nr.3, bl.H1, sc.1, ap.7</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66</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BORUGA AURELIAN</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Str.I.Maniu, nr.28, bl.2, sc.4, ap.5</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67</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ALPHA MEDICAL S.R.L, NEBANCEA MARIAN -LUCIAN</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Str.Independentei , nr.52 bl.3, sc.3, ap.1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68</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DIAGNOSIS S.R.L, FRINTU GHEORGHE</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Str.Lalelelor, nr.2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69</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PRIMA SEVER MED SRL Dr. BORUGA AURELIAN</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Str.Lalelelor, nr.2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70</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PSIHOMED, Dr.IONICA LUCIA </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Str.Lalelelor, nr.2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71</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CABINET DE ORTOPEDIE-TRAUMATOLOGIE, Dr.SPATARU ION</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Str.Lalelelor, nr.2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3"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72</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CABINET DE ORTOPEDIE-TRAUMATOLOGIE, Dr.DINCULEASA PETRE </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Str.M-sal I.Antonescu, nr.47, bl.G5, sc.1, ap.1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73</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CAB.DE ORTOPED.SI TRAUMAT., DR.TITU  ADRIAN</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Str.M-sal I.Antonescu , nr.63  bl.M4, sc.1,ap.1; Tel 0723409044</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74</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INTERECHO, Dr.VULPASIN OLIMPIA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Str.M-sal I.Antonescu, nr.63, bl.M4, sc.1, ap.1 Tel 0744/304373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9"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75</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CABINET MEDICAL MEDANA, Dr.IVAN DANIELA MARIA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Str.M-sal I.Antonescu, nr.63, bl.M4, sc.1, ap.1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3"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76</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CABINET DE NEUROLOGIE, Dr. CERBULESCU TEODORA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Str.Orly, nr.63, bl.M4, sc.2, ap.2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8"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77</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CABINET OFTALM., DR.GLAVICI GHEORGHE</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Str.Smîrdan nr.18</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78</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CABINET OFTALM., DR.GLAVICI MARIUS ION</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Str.Smîrdan nr.18</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79</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ROMEDICAL CENTER, Dr.BARBUL  RODICA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Str.Smirdan nr.18, Tel.312151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80</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POPESCU FLORIANA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Str.Smirdan nr.18, Tel.312151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81</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H.E.N.FARM, Dr.HINOVEANU ELENA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Str.Smirdan, nr.5, Bl.T10, sc.C, ap7, tel.317106</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82</w:t>
            </w:r>
          </w:p>
        </w:tc>
        <w:tc>
          <w:tcPr>
            <w:tcW w:w="4092" w:type="dxa"/>
            <w:tcBorders>
              <w:top w:val="single" w:color="000000" w:sz="4" w:space="0"/>
              <w:left w:val="single" w:color="000000" w:sz="4" w:space="0"/>
              <w:bottom w:val="nil"/>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 DE NEUROLOGIE, Dr.VLADUT DOMNICA</w:t>
            </w:r>
          </w:p>
        </w:tc>
        <w:tc>
          <w:tcPr>
            <w:tcW w:w="4632" w:type="dxa"/>
            <w:tcBorders>
              <w:top w:val="single" w:color="000000" w:sz="4" w:space="0"/>
              <w:left w:val="single" w:color="000000" w:sz="4" w:space="0"/>
              <w:bottom w:val="nil"/>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Str.Traian, nr.222</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tel.311911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83</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DR.PIRJAN MARCELA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Bld. Carol I nr.19</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84</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DAEA FLORICA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Bld.Mihai Viteazul nr.32, bl.B2, sc.3, ap.5</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85</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DR.PUFAN LILIANA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Bld.T.Vladimirescu nr.133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86</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CENTRUL MEDICAL DR.BUZULICA SRL</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Str.Calomfirescu nr.107</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87</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DR.PLESAN DRAGOS MIHAI</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Str.Cicero nr.105, sc.3, ap.1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88</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Centrul de Terapie Ocupationala si Recuperare PROVITAN</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Str.Iulius Cezar nr.1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89</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MEDIX MEDICAL SRL</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str.Th.Costescu nr.1-5</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90</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DR.POPA LORIN</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Bld.T.Vladimirescu nr.133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91</w:t>
            </w:r>
          </w:p>
        </w:tc>
        <w:tc>
          <w:tcPr>
            <w:tcW w:w="409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DR.DANUT RAUL</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Orsova, Str.Portile de Fier nr.34;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0755012726</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92</w:t>
            </w:r>
          </w:p>
        </w:tc>
        <w:tc>
          <w:tcPr>
            <w:tcW w:w="409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Dr.PUFAN Flavius Eleodor</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Bld.T.Vladimirescu nr.133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93</w:t>
            </w:r>
          </w:p>
        </w:tc>
        <w:tc>
          <w:tcPr>
            <w:tcW w:w="409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Dr.MAZILU Delia Maria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Bld.T.Vladimirescu nr.133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94</w:t>
            </w:r>
          </w:p>
        </w:tc>
        <w:tc>
          <w:tcPr>
            <w:tcW w:w="409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CMI Dr.IACOB Cristian Mihai </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Bld.T.Vladimirescu nr.134</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95</w:t>
            </w:r>
          </w:p>
        </w:tc>
        <w:tc>
          <w:tcPr>
            <w:tcW w:w="409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DR.POPESCU NICOLITA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Str.Orly, nr.47, bl.G5, sc.1, ap.1;0721811825</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96</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Al-Stef Health SRL, Dr.Butnaru Simona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Aurelian nr.80</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97</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NEURO DIAMED SRL, dr.Mitu-Ciocan Iuliana Diana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w:t>
            </w:r>
            <w:r>
              <w:rPr>
                <w:rStyle w:val="19"/>
                <w:rFonts w:hint="default" w:ascii="Times New Roman" w:hAnsi="Times New Roman" w:eastAsia="SimSun" w:cs="Times New Roman"/>
                <w:sz w:val="18"/>
                <w:szCs w:val="18"/>
                <w:lang w:val="en-US" w:eastAsia="zh-CN" w:bidi="ar"/>
              </w:rPr>
              <w:t>Bld. Carol I, nr.61, cam 5</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98</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NEURO DIAMED SRL, dr.Mitu-Ciocan Iuliana Diana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w:t>
            </w:r>
            <w:r>
              <w:rPr>
                <w:rStyle w:val="19"/>
                <w:rFonts w:hint="default" w:ascii="Times New Roman" w:hAnsi="Times New Roman" w:eastAsia="SimSun" w:cs="Times New Roman"/>
                <w:sz w:val="18"/>
                <w:szCs w:val="18"/>
                <w:lang w:val="en-US" w:eastAsia="zh-CN" w:bidi="ar"/>
              </w:rPr>
              <w:t>Bld. Carol I, nr.61, cam 5</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99</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GENEAYA Medical Clinic SRL,</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Dr.Gușeț Gr.Constantin</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Bld. T.Vladimirescu nr.130, bl.IS3B, parter</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100</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Dr.RAMONA Popescu SRL</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Bld.T.Vladimirescu nr.229, Bl.5, ap.1; Tel.0722192323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101</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Centru medical de Recuperare a Ap. Locomotor Pucalev Ortho Line SRL, Dr.Pucalev Igor</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Traian nr.92; Tel.0724490079</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102</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ELY COR MED SRL, dr.TOMAN Vilhemina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Bld.Carol I, nr.61, cam P5 </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103</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FISIOLUTION SRL-STOICHINA Mihaela Marioara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Bld. Mihai Viteazu nr.65</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104</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STOICULESCU Alin Eduard</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Bld.T.Vladimirescu nr.130, bl.IS3B</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105</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PARALIOV Dana Alexandra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Bld.T.Vladimirescu nr.133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106</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PISOI Otilia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Bld.Iuliu Maniu nr.9, bl.B2, sc.3, ap.1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107</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Dr.DRAGOMIR Rodrigo Ovidiu</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Bld.T.Vladimirescu nr.133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108</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MEDINSEV SRL, dr.CALUGARU Ion Daniel</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Serpentina Rosiori nr.1-3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109</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TRANSPORT Medical Reper SRL</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Bld.Alunis nr.13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110</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bidi w:val="0"/>
              <w:adjustRightInd/>
              <w:snapToGrid/>
              <w:jc w:val="left"/>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NEURO Diamed SRL, MITU-CIOCAN Iuliana Diana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bidi w:val="0"/>
              <w:adjustRightInd/>
              <w:snapToGrid/>
              <w:jc w:val="left"/>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str.Avram Iancu, nr.2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111</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bidi w:val="0"/>
              <w:adjustRightInd/>
              <w:snapToGrid/>
              <w:jc w:val="left"/>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SYNEVO România SRL</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bidi w:val="0"/>
              <w:adjustRightInd/>
              <w:snapToGrid/>
              <w:jc w:val="left"/>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Bld.Minai Viteazu, nr.25B</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112</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ELIXIR &amp; ANAID BEAUTY MED SRL DR CRISTINA TEGHIU</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bidi w:val="0"/>
              <w:adjustRightInd/>
              <w:snapToGrid/>
              <w:jc w:val="left"/>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Bld Carol I nr.35 </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113</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 MOLDOVAN RADU GAVRIL</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Dr.Tr.Severin,,Bdl Tudor Vladimirescu Nr 133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114</w:t>
            </w:r>
          </w:p>
        </w:tc>
        <w:tc>
          <w:tcPr>
            <w:tcW w:w="409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CRISTIANA WELNESS SRL</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Dr.Tr.Severin,,Str Calomfirescu, Nr 135</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3"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115</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CARDIO MED LUX SRL</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Dr.Tr.Severin,Str Avram Iancu, Nr 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116</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CENTR DE RECUP MFIZICA SI BALNEO SRL MSPORTIV</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Dr.Tr.Severin,Str Dumitru Gheata, Nr 16</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9"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117</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CMI </w:t>
            </w:r>
            <w:r>
              <w:rPr>
                <w:rFonts w:hint="default" w:eastAsia="SimSun" w:cs="Times New Roman"/>
                <w:i w:val="0"/>
                <w:iCs w:val="0"/>
                <w:color w:val="000000"/>
                <w:kern w:val="0"/>
                <w:sz w:val="18"/>
                <w:szCs w:val="18"/>
                <w:u w:val="none"/>
                <w:lang w:val="ro-RO" w:eastAsia="zh-CN" w:bidi="ar"/>
              </w:rPr>
              <w:t xml:space="preserve"> </w:t>
            </w:r>
            <w:r>
              <w:rPr>
                <w:rFonts w:hint="default" w:ascii="Times New Roman" w:hAnsi="Times New Roman" w:eastAsia="SimSun" w:cs="Times New Roman"/>
                <w:i w:val="0"/>
                <w:iCs w:val="0"/>
                <w:color w:val="000000"/>
                <w:kern w:val="0"/>
                <w:sz w:val="18"/>
                <w:szCs w:val="18"/>
                <w:u w:val="none"/>
                <w:lang w:val="en-US" w:eastAsia="zh-CN" w:bidi="ar"/>
              </w:rPr>
              <w:t>NEURO DIAMED SRL NEUROCHIRUGIE</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Dr.Tr.Severin,Str Avram Iancu, Nr 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118</w:t>
            </w:r>
          </w:p>
        </w:tc>
        <w:tc>
          <w:tcPr>
            <w:tcW w:w="4092" w:type="dxa"/>
            <w:tcBorders>
              <w:top w:val="nil"/>
              <w:left w:val="nil"/>
              <w:bottom w:val="nil"/>
              <w:right w:val="nil"/>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LAAN MEDICAL CENTER SRL</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Dr.Tr.Severin,Str Tabla Butii, Nr 52A</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119</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CENTR DE REC MFIZICA SI BALNEO SRL ONCOLOGIE</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Dr.Tr.Severin,Str Dumitru Gheata, Nr 16</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5"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120</w:t>
            </w:r>
          </w:p>
        </w:tc>
        <w:tc>
          <w:tcPr>
            <w:tcW w:w="4092" w:type="dxa"/>
            <w:tcBorders>
              <w:top w:val="nil"/>
              <w:left w:val="nil"/>
              <w:bottom w:val="nil"/>
              <w:right w:val="nil"/>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NEURO DIAMED SRL ORTOPEDIE</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Dr.Tr.Severin,Str Avram Iancu, Nr 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9"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121</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MONICAMED SRL</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Dr.Tr.Severin,Str Cicero, Nr 21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9"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122</w:t>
            </w:r>
          </w:p>
        </w:tc>
        <w:tc>
          <w:tcPr>
            <w:tcW w:w="409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 RAICEA ANA MIHAELA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Dr.Tr.Severin,Str Calomfirescu, Nr 135</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9"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123</w:t>
            </w:r>
          </w:p>
        </w:tc>
        <w:tc>
          <w:tcPr>
            <w:tcW w:w="409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REALMED CENTER SRL</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Dr.Tr.Severin,Str Horia, Nr 12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9"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124</w:t>
            </w:r>
          </w:p>
        </w:tc>
        <w:tc>
          <w:tcPr>
            <w:tcW w:w="409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LABORATOARELE SYNLAB SRL</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Dr.Tr.Severin,Str Crisan, Nr 78</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9"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125</w:t>
            </w:r>
          </w:p>
        </w:tc>
        <w:tc>
          <w:tcPr>
            <w:tcW w:w="409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CLINICA SANTE SRL</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Dr.Tr.Severin,Str Traian, Nr 113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9"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126</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DIABETS CONTOL &amp; NUTRIMED SRL</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Dr.Tr.Severin,Str Crisan ,Nr 74,Bl R4</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9"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127</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DR MAZILU FLORIN VASILE SRL</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Dr.Tr.Severin,Str Mihai Viteazul ,Nr 21,Bl A2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9"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128</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INNOVA SKIN SRL</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Dr.Tr.Severin,Str Cicero ,Nr 21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9"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129</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DRP DENTAL SMIYLE</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Dr.Tr.Severin,Str  Adrian ,Nr 112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9"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130</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NEUROMED CRIS SRL</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Dr.Tr.Severin,Str Crisan   ,Nr 33 ,Bl 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6" w:type="dxa"/>
            <w:tcBorders>
              <w:top w:val="nil"/>
              <w:left w:val="single" w:color="000000" w:sz="4" w:space="0"/>
              <w:bottom w:val="single" w:color="000000" w:sz="4" w:space="0"/>
              <w:right w:val="nil"/>
            </w:tcBorders>
            <w:shd w:val="clear" w:color="auto" w:fill="auto"/>
            <w:noWrap/>
            <w:vAlign w:val="bottom"/>
          </w:tcPr>
          <w:p>
            <w:pPr>
              <w:keepNext w:val="0"/>
              <w:keepLines w:val="0"/>
              <w:pageBreakBefore w:val="0"/>
              <w:kinsoku/>
              <w:wordWrap/>
              <w:overflowPunct/>
              <w:topLinePunct w:val="0"/>
              <w:bidi w:val="0"/>
              <w:adjustRightInd/>
              <w:snapToGrid/>
              <w:jc w:val="left"/>
              <w:rPr>
                <w:rFonts w:hint="default" w:ascii="Times New Roman" w:hAnsi="Times New Roman" w:cs="Times New Roman"/>
                <w:i w:val="0"/>
                <w:iCs w:val="0"/>
                <w:color w:val="000000"/>
                <w:sz w:val="18"/>
                <w:szCs w:val="18"/>
                <w:u w:val="none"/>
              </w:rPr>
            </w:pPr>
          </w:p>
        </w:tc>
        <w:tc>
          <w:tcPr>
            <w:tcW w:w="4092" w:type="dxa"/>
            <w:tcBorders>
              <w:top w:val="nil"/>
              <w:left w:val="nil"/>
              <w:bottom w:val="single" w:color="000000" w:sz="4" w:space="0"/>
              <w:right w:val="nil"/>
            </w:tcBorders>
            <w:shd w:val="clear" w:color="auto" w:fill="FFFFFF"/>
            <w:vAlign w:val="bottom"/>
          </w:tcPr>
          <w:p>
            <w:pPr>
              <w:keepNext w:val="0"/>
              <w:keepLines w:val="0"/>
              <w:pageBreakBefore w:val="0"/>
              <w:kinsoku/>
              <w:wordWrap/>
              <w:overflowPunct/>
              <w:topLinePunct w:val="0"/>
              <w:bidi w:val="0"/>
              <w:adjustRightInd/>
              <w:snapToGrid/>
              <w:jc w:val="left"/>
              <w:rPr>
                <w:rFonts w:hint="default" w:ascii="Times New Roman" w:hAnsi="Times New Roman" w:cs="Times New Roman"/>
                <w:i w:val="0"/>
                <w:iCs w:val="0"/>
                <w:color w:val="000000"/>
                <w:sz w:val="18"/>
                <w:szCs w:val="18"/>
                <w:u w:val="none"/>
                <w:lang w:val="ro-RO"/>
              </w:rPr>
            </w:pPr>
            <w:r>
              <w:rPr>
                <w:rFonts w:hint="default" w:cs="Times New Roman"/>
                <w:b/>
                <w:bCs/>
                <w:i w:val="0"/>
                <w:iCs w:val="0"/>
                <w:color w:val="000000"/>
                <w:sz w:val="18"/>
                <w:szCs w:val="18"/>
                <w:u w:val="none"/>
                <w:lang w:val="ro-RO"/>
              </w:rPr>
              <w:t>CABINETE MEDICALE DE FAMILIE</w:t>
            </w:r>
          </w:p>
        </w:tc>
        <w:tc>
          <w:tcPr>
            <w:tcW w:w="4632" w:type="dxa"/>
            <w:tcBorders>
              <w:top w:val="nil"/>
              <w:left w:val="nil"/>
              <w:bottom w:val="single" w:color="000000" w:sz="4" w:space="0"/>
              <w:right w:val="nil"/>
            </w:tcBorders>
            <w:shd w:val="clear" w:color="auto" w:fill="FFFFFF"/>
            <w:vAlign w:val="bottom"/>
          </w:tcPr>
          <w:p>
            <w:pPr>
              <w:keepNext w:val="0"/>
              <w:keepLines w:val="0"/>
              <w:pageBreakBefore w:val="0"/>
              <w:kinsoku/>
              <w:wordWrap/>
              <w:overflowPunct/>
              <w:topLinePunct w:val="0"/>
              <w:bidi w:val="0"/>
              <w:adjustRightInd/>
              <w:snapToGrid/>
              <w:jc w:val="left"/>
              <w:rPr>
                <w:rFonts w:hint="default" w:ascii="Times New Roman" w:hAnsi="Times New Roman" w:cs="Times New Roman"/>
                <w:i w:val="0"/>
                <w:iCs w:val="0"/>
                <w:color w:val="000000"/>
                <w:sz w:val="18"/>
                <w:szCs w:val="18"/>
                <w:u w:val="none"/>
              </w:rPr>
            </w:pP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CMI DR.COLTAN CONSTANTIN</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Str.Cornel Savoiu, nr.2, bl.B1, Sc.1,Tel.326201.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3"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CMI Dr.HOGEA ALICE ROXANA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Carol I, nr.19; tel 332334</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CMI DR.TANASIE SIMONA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Serpentina  Rosiori, nr.1, Tel.313871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ALMAMED Dr.URSE ROXANA DANIELA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Serpentina  Rosiori, nr.1, Tel.313871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ANA MED Dr.UNGUREAN ANA LILIANA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Str.Danubius, nr.3, Bl.XF8, sc.2, ap.1</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tel.0740/217813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C.M.I Dr. PARASCHIV Lavinia  Marcela </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Str.Independentei, bl.B2, nr.53, sc.1, ap.1, Tel. 321554</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 L.M.1 Dr.MELCIOIU DOINA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Str.Petre Sergescu, nr.3, tel.332569</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CAB.MED. DE FAM. Dr.CIRCIUMARU MIHAELA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Str.Traian, nr.295, tel.0352401747</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072214005/0252333400-acasa</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BALLANCE BIONIC MMG SRL</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Str.Traian, nr.205; Tel 326395/0744692829</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10</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CAB.MED. DE FAM. Dr.POPESCU EMALIANA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T.Vladimirescu, nr.133, 0744614657</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-Str.N.Iorga, nr.2 (pct.sec.) tel.316558</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9"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11</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CAB.MED. Dr.BECHIR VICTORIA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Str.Privighetorilor, nr.8, bl.T1, Sc.3,ap.2, Tel.321335</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12</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CAB.MED. Dr.BOLBOASE LENUTA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Str.Independentei, nr.53, bl.B2, sc.1, ap.1, Tel. 214340</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9"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13</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CAB.MED. Dr.DANCIULESCU DANIEL</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Dr.Tr.Severin(Gura  Vaii), -Str.Jidostitei, nr.39, tel.342133</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-B-dul Cicero, nr.21,  tel.311006</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14</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CAB.MED. Dr.DRAGU LIANA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Carol I, nr.37, Tel.323677</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15</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CAB.MED. Dr.ENE CORNELIA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Str.Danubius, nr.3, Bl.XF8, sc.2, ap.1,</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Tel.330611.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16</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CAB.MED. Dr.MORTUN MONICA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Carol I, nr.37,Tel.311160</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0788736072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17</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CAB.MED. Dr.ROVENTA ELENA AIDA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Carol  I, nr.37,Tel.310032.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3"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18</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CAB.MED. Dr.VOINEA CARMEN ANTONELA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Str.Independentei, nr.53, bl.B2, sc.1, ap.1, Tel. 326202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9"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19</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CAB.MED.DE FAM. Dr.BENGULESCU AUREL</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 Calomfirescu, nr.27; Tel 326995</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CAB.MED.FAM. Dr.COANDA ANCA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Calea Timisoarei, nr.165, bl.S4, sc.3, ap.1,Tel.312032.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21</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CAB.MED.FAM. Dr.DASCALU VALERIA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Calea Timisoarei, nr.165, bl.S4, sc.3, ap.1,Tel.312032.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22</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CAB.MED.FAM. Dr.NISTOR ILEANA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Str.Danubius, nr.3, Bl.XF8, sc.2, ap.1,</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Tel.330479</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8"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23</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CAB.MED.GEN. Dr.BOEANGIU MARIAN ION</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Str.Orly, nr.470, bl.G5, sc.1, ap.1, tel. 333131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24</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CAB.MED.GEN. Dr.TRAILA LIVIU ALEX.</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Str.Kiseleff, nr.5C, tel.305040</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25</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CAB.MED.GEN.AD. Dr.NEAGOE MARCELA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Carol  I, nr.37,Tel.310032.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26</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CAB.MED.GEN.AD. Dr.POP MARIAN</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Str.Privighetorilor, nr.8, bl.T1, Sc.3,ap.2, Tel.321335/0721150789</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27</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CAB.MED.GEN.AD. Dr.TOLBUS ANA RODICA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Str.Dr.Saidac, nr.24; tel 0723974375</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28</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CLARAMED Dr.RAESCU CLARA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 Traian, nr.289, bl.B2, sc.3, Ap.47,Tel.311007</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29</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Dr.DRAGHICI MIHAELA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Serpentina  Rosiori, nr.1, Tel: /0252/313871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30</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Dr.IORDACHE Georgiana Livia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Str.Cornel Savoiu, nr.2, bl.B1, Sc.1, Tel 0724364174</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31</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FMI MEDFAM SRL</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Str.Privighetorilor, nr.8, bl.T1, Sc.3, ap.2, Tel.321335</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32</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POTOPEA DANIEL</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Carol I nr.61, nr.133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33</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DIAMED Dr.SIMPALEAN MITRA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 Orly, nr.47, bl G5, sc.1, ap.2, Tel.328672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34</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FENSAN Dr.ENE MARILENA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 Petre Sergescu,nr.3,Tel.0353/882827</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35</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L.M.2 Dr.LAPADAT MIMI</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Str.Petre Sergescu, nr.3, tel.311281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36</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LISAN Dr.IVASCHESCU LIVIA ANISOARA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Bld. T.Vladimirescu, nr.225 , bl.3, sc.4, ap.3, Tel.328968</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37</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MEVA Dr.SLAMA CARMEN MARIA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Str.Garii, nr.3, tel.308543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38</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MONAMED Dr.HOTARANU SIMONA ANGELA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 Orly, nr.47,bl G2, sc.1, ap.2; Tel.314857/ 0724295869</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39</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NORMOVITA Dr.TRONEA CARMEN MARIANA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 Traian, nr.289, bl.B2, sc.3, Ap.47,Tel.311007</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40</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PROSAN Dr.MARINESCU LIVIA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Str.Crisan, nr.59, bl.O5, sc.1, ap.2; tel.314811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41</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RODI-SAN Dr.STAICU RODICA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 Orly, nr.47, bl G5, sc.1, ap.2; Tel.221294</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42</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SANMED Dr.MATEIAS SANDA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Serpentina  Rosiori, nr.1, Tel.313871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9"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43</w:t>
            </w:r>
          </w:p>
        </w:tc>
        <w:tc>
          <w:tcPr>
            <w:tcW w:w="4092" w:type="dxa"/>
            <w:tcBorders>
              <w:top w:val="nil"/>
              <w:left w:val="single" w:color="000000" w:sz="4" w:space="0"/>
              <w:bottom w:val="single" w:color="000000" w:sz="4" w:space="0"/>
              <w:right w:val="single" w:color="000000" w:sz="4" w:space="0"/>
            </w:tcBorders>
            <w:shd w:val="clear" w:color="auto" w:fill="FFFFFF"/>
            <w:vAlign w:val="top"/>
          </w:tcPr>
          <w:p>
            <w:pPr>
              <w:keepNext w:val="0"/>
              <w:keepLines w:val="0"/>
              <w:pageBreakBefore w:val="0"/>
              <w:widowControl/>
              <w:suppressLineNumbers w:val="0"/>
              <w:kinsoku/>
              <w:wordWrap/>
              <w:overflowPunct/>
              <w:topLinePunct w:val="0"/>
              <w:bidi w:val="0"/>
              <w:adjustRightInd/>
              <w:snapToGrid/>
              <w:jc w:val="left"/>
              <w:textAlignment w:val="top"/>
              <w:rPr>
                <w:rFonts w:hint="default" w:ascii="Times New Roman" w:hAnsi="Times New Roman" w:eastAsia="SimSun" w:cs="Times New Roman"/>
                <w:i w:val="0"/>
                <w:iCs w:val="0"/>
                <w:color w:val="000000"/>
                <w:kern w:val="0"/>
                <w:sz w:val="18"/>
                <w:szCs w:val="18"/>
                <w:u w:val="none"/>
                <w:lang w:val="en-US" w:eastAsia="zh-CN" w:bidi="ar"/>
              </w:rPr>
            </w:pPr>
          </w:p>
          <w:p>
            <w:pPr>
              <w:keepNext w:val="0"/>
              <w:keepLines w:val="0"/>
              <w:pageBreakBefore w:val="0"/>
              <w:widowControl/>
              <w:suppressLineNumbers w:val="0"/>
              <w:kinsoku/>
              <w:wordWrap/>
              <w:overflowPunct/>
              <w:topLinePunct w:val="0"/>
              <w:bidi w:val="0"/>
              <w:adjustRightInd/>
              <w:snapToGrid/>
              <w:jc w:val="left"/>
              <w:textAlignment w:val="top"/>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MEDISTAR CONSULTING  SRL Dr. FIRU STELA</w:t>
            </w:r>
          </w:p>
        </w:tc>
        <w:tc>
          <w:tcPr>
            <w:tcW w:w="4632" w:type="dxa"/>
            <w:tcBorders>
              <w:top w:val="nil"/>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Str.Crisan, nr.59, bl.O5, sc.1,ap.1-2,</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tel.314811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44</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SINZIANA Top Med SRL</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Serpentina  Rosiori, nr.1, Tel.0742578993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45</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SILVAMED Dr.MAZILU SIVIA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Str.Cornel Savoiu, nr.2, bl.B1, Sc.1,Tel.326201.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46</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TEOMED Dr.SIRBU TEODORA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Str.I.Maniu, nr..28, bl..2, sc.4, ap.5, 0352401521/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47</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VEROMED Dr.SIMION VERONICA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Str.Cornel Savoiu, nr.2, bl.B1, Sc.1,Tel.326201.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8"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48</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VIO-SAN Dr.DINCA VIOLETA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T.Vladimirescu, nr.225, bl.3, sc.5, ap.2; Tel.313947.</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49</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ZENO-MED Dr.PATRASCUTA ZENOVIA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T.Vladimirescu, nr.225, bl.3, sc.5, ap.2, Tel.313947.</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3"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50</w:t>
            </w:r>
          </w:p>
        </w:tc>
        <w:tc>
          <w:tcPr>
            <w:tcW w:w="4092" w:type="dxa"/>
            <w:tcBorders>
              <w:top w:val="single" w:color="000000" w:sz="4" w:space="0"/>
              <w:left w:val="single" w:color="000000" w:sz="4" w:space="0"/>
              <w:bottom w:val="nil"/>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DR SILOSI  SRL</w:t>
            </w:r>
          </w:p>
        </w:tc>
        <w:tc>
          <w:tcPr>
            <w:tcW w:w="4632" w:type="dxa"/>
            <w:tcBorders>
              <w:top w:val="single" w:color="000000" w:sz="4" w:space="0"/>
              <w:left w:val="single" w:color="000000" w:sz="4" w:space="0"/>
              <w:bottom w:val="nil"/>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Str.W. Maracineanu, nr.4, bl.13, sc.5, ap.3, tel:</w:t>
            </w:r>
            <w:r>
              <w:rPr>
                <w:rStyle w:val="20"/>
                <w:rFonts w:hint="default" w:ascii="Times New Roman" w:hAnsi="Times New Roman" w:eastAsia="SimSun" w:cs="Times New Roman"/>
                <w:sz w:val="18"/>
                <w:szCs w:val="18"/>
                <w:lang w:val="en-US" w:eastAsia="zh-CN" w:bidi="ar"/>
              </w:rPr>
              <w:t>0749367852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51</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TOP-REYN SRL-Dr.Popescu Victoria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Str.W.Maracineanu, nr.4, bl.13, sc.5, ap.3; Tel.0352405295</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52</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Psyho-Soma Med SRL-Dr.Popescu Grigore Alexandru</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Bld.Carol I, nr.61;</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Tel.0252325157</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53</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Dr.DIACONU Ion</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Str.Aleea Busuiocului nr.14; Tel.0744205902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8"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54</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CENTRU Medical ALTEO SRL-Dr.Zaharescu Nicoleta Daniela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Bld. T.Vladimirescu nr.138, bl.2S, sc.7, ap.1 Tel.0721089080</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55</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Dr.Citu Anca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Str.Crisan, nr.59, bl.O5, sc.1, ap.2,</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tel.0352/414424 ; 0745243216</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56</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MINO MED-FAM SRL</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str.Alion nr.1, Bl. B2, sc.4, ap.1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57</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IRIMED Dr.BALUS CRISTINA MONICA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Dr.Tr.Severin,Str Danubius,nr 3 ,Bl XF8,Parter</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0745/592880; 0729806412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58</w:t>
            </w:r>
          </w:p>
        </w:tc>
        <w:tc>
          <w:tcPr>
            <w:tcW w:w="4092" w:type="dxa"/>
            <w:tcBorders>
              <w:top w:val="nil"/>
              <w:left w:val="nil"/>
              <w:bottom w:val="nil"/>
              <w:right w:val="nil"/>
            </w:tcBorders>
            <w:shd w:val="clear" w:color="auto" w:fill="auto"/>
            <w:noWrap/>
            <w:vAlign w:val="top"/>
          </w:tcPr>
          <w:p>
            <w:pPr>
              <w:keepNext w:val="0"/>
              <w:keepLines w:val="0"/>
              <w:pageBreakBefore w:val="0"/>
              <w:widowControl/>
              <w:suppressLineNumbers w:val="0"/>
              <w:kinsoku/>
              <w:wordWrap/>
              <w:overflowPunct/>
              <w:topLinePunct w:val="0"/>
              <w:bidi w:val="0"/>
              <w:adjustRightInd/>
              <w:snapToGrid/>
              <w:jc w:val="left"/>
              <w:textAlignment w:val="top"/>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 FICA OLIVIA MARILENA</w:t>
            </w:r>
          </w:p>
        </w:tc>
        <w:tc>
          <w:tcPr>
            <w:tcW w:w="4632" w:type="dxa"/>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adjustRightInd/>
              <w:snapToGrid/>
              <w:jc w:val="left"/>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Drobeta Turnu Severin, B-dul Carol I Nr. 37 tel:0252/311160</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59</w:t>
            </w:r>
          </w:p>
        </w:tc>
        <w:tc>
          <w:tcPr>
            <w:tcW w:w="409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pageBreakBefore w:val="0"/>
              <w:widowControl/>
              <w:suppressLineNumbers w:val="0"/>
              <w:kinsoku/>
              <w:wordWrap/>
              <w:overflowPunct/>
              <w:topLinePunct w:val="0"/>
              <w:bidi w:val="0"/>
              <w:adjustRightInd/>
              <w:snapToGrid/>
              <w:jc w:val="left"/>
              <w:textAlignment w:val="top"/>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DOCTOR SOMA LIFE SRL</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adjustRightInd/>
              <w:snapToGrid/>
              <w:jc w:val="left"/>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Drobeta Turnu Severin, Str. M-sal Antonescu Nr. 47, Bl. G5, Sc. 1, Ap. 1 tel:0252/333131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60</w:t>
            </w:r>
          </w:p>
        </w:tc>
        <w:tc>
          <w:tcPr>
            <w:tcW w:w="4092" w:type="dxa"/>
            <w:tcBorders>
              <w:top w:val="nil"/>
              <w:left w:val="nil"/>
              <w:bottom w:val="nil"/>
              <w:right w:val="nil"/>
            </w:tcBorders>
            <w:shd w:val="clear" w:color="auto" w:fill="auto"/>
            <w:noWrap/>
            <w:vAlign w:val="top"/>
          </w:tcPr>
          <w:p>
            <w:pPr>
              <w:keepNext w:val="0"/>
              <w:keepLines w:val="0"/>
              <w:pageBreakBefore w:val="0"/>
              <w:widowControl/>
              <w:suppressLineNumbers w:val="0"/>
              <w:kinsoku/>
              <w:wordWrap/>
              <w:overflowPunct/>
              <w:topLinePunct w:val="0"/>
              <w:bidi w:val="0"/>
              <w:adjustRightInd/>
              <w:snapToGrid/>
              <w:jc w:val="left"/>
              <w:textAlignment w:val="top"/>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CABMIN SRL</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adjustRightInd/>
              <w:snapToGrid/>
              <w:jc w:val="left"/>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Drobeta Turnu Severin, Str. Orly, Nr. 61, Bl. M8, Parter</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kinsoku/>
              <w:wordWrap/>
              <w:overflowPunct/>
              <w:topLinePunct w:val="0"/>
              <w:bidi w:val="0"/>
              <w:adjustRightInd/>
              <w:snapToGrid/>
              <w:jc w:val="left"/>
              <w:rPr>
                <w:rFonts w:hint="default" w:ascii="Times New Roman" w:hAnsi="Times New Roman" w:cs="Times New Roman"/>
                <w:i w:val="0"/>
                <w:iCs w:val="0"/>
                <w:color w:val="000000"/>
                <w:sz w:val="18"/>
                <w:szCs w:val="18"/>
                <w:u w:val="none"/>
              </w:rPr>
            </w:pPr>
          </w:p>
        </w:tc>
        <w:tc>
          <w:tcPr>
            <w:tcW w:w="4092" w:type="dxa"/>
            <w:tcBorders>
              <w:top w:val="single" w:color="000000" w:sz="4" w:space="0"/>
              <w:left w:val="nil"/>
              <w:bottom w:val="single" w:color="000000" w:sz="4" w:space="0"/>
              <w:right w:val="nil"/>
            </w:tcBorders>
            <w:shd w:val="clear" w:color="auto" w:fill="FFFFFF"/>
            <w:vAlign w:val="bottom"/>
          </w:tcPr>
          <w:p>
            <w:pPr>
              <w:keepNext w:val="0"/>
              <w:keepLines w:val="0"/>
              <w:pageBreakBefore w:val="0"/>
              <w:kinsoku/>
              <w:wordWrap/>
              <w:overflowPunct/>
              <w:topLinePunct w:val="0"/>
              <w:bidi w:val="0"/>
              <w:adjustRightInd/>
              <w:snapToGrid/>
              <w:jc w:val="left"/>
              <w:rPr>
                <w:rFonts w:hint="default" w:ascii="Times New Roman" w:hAnsi="Times New Roman" w:cs="Times New Roman"/>
                <w:i w:val="0"/>
                <w:iCs w:val="0"/>
                <w:color w:val="000000"/>
                <w:sz w:val="18"/>
                <w:szCs w:val="18"/>
                <w:u w:val="none"/>
                <w:lang w:val="ro-RO"/>
              </w:rPr>
            </w:pPr>
            <w:r>
              <w:rPr>
                <w:rFonts w:hint="default" w:cs="Times New Roman"/>
                <w:b/>
                <w:bCs/>
                <w:i w:val="0"/>
                <w:iCs w:val="0"/>
                <w:color w:val="000000"/>
                <w:sz w:val="18"/>
                <w:szCs w:val="18"/>
                <w:u w:val="none"/>
                <w:lang w:val="ro-RO"/>
              </w:rPr>
              <w:t>CABINETE MEDICALE SCOLARE</w:t>
            </w:r>
          </w:p>
        </w:tc>
        <w:tc>
          <w:tcPr>
            <w:tcW w:w="4632" w:type="dxa"/>
            <w:tcBorders>
              <w:top w:val="single" w:color="000000" w:sz="4" w:space="0"/>
              <w:left w:val="nil"/>
              <w:bottom w:val="single" w:color="000000" w:sz="4" w:space="0"/>
              <w:right w:val="nil"/>
            </w:tcBorders>
            <w:shd w:val="clear" w:color="auto" w:fill="FFFFFF"/>
            <w:vAlign w:val="bottom"/>
          </w:tcPr>
          <w:p>
            <w:pPr>
              <w:keepNext w:val="0"/>
              <w:keepLines w:val="0"/>
              <w:pageBreakBefore w:val="0"/>
              <w:kinsoku/>
              <w:wordWrap/>
              <w:overflowPunct/>
              <w:topLinePunct w:val="0"/>
              <w:bidi w:val="0"/>
              <w:adjustRightInd/>
              <w:snapToGrid/>
              <w:jc w:val="left"/>
              <w:rPr>
                <w:rFonts w:hint="default" w:ascii="Times New Roman" w:hAnsi="Times New Roman" w:cs="Times New Roman"/>
                <w:i w:val="0"/>
                <w:iCs w:val="0"/>
                <w:color w:val="000000"/>
                <w:sz w:val="18"/>
                <w:szCs w:val="18"/>
                <w:u w:val="none"/>
              </w:rPr>
            </w:pP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Cabinet scolar 1</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Grupul școlar D-l Tudor, I.C.Brătianu nr.7</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Cabinet scolar 2</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Colegiul Traian, Bld.Carol I nr.6</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Cabinet scolar 3</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Grupul școlar industrial auto, Bld.carol I nr.5</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Cabinet scolar 4</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Grupul școlar Decebal, Antoninii nr.2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8"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Cabinet scolar 5</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Liceul pedagogic St.Odobleja, Crișan nr48</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Cabinet scolar 6</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Sc.generala nr.14, Bld.Revoluției 16-22 Dec 1989 nr.6</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Cabinet scolar 7</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Sc.generala nr.7, Str.Păcii nr.1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Cabinet scolar 8</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Sc.generala nr.15, Crișan nr.47A</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Cabinet scolar 9</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Sc.generala nr. 6, Kiseleff nr.55bis</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10</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Cabinet scolar nr.10</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Colegiul Tehnic ”Lorin Sălăgean”, I.C.Brătianu nr.9</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11</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Cab.scolar stomatologic 1</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Grupul școlar D-l Tudor, I.C.Brătianu nr.7</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12</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Cab.scolar stomatologic 2</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Colegiul economic Th. Costescu, Orly nr.37</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13</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Cab.scolar stomatologic 3</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Sc.generala nr.2, Bld.T.Vladimirescu nr.72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14</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Cab.scolar stomatologic 4</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Sc.generala nr. 9, Traian nr.281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15</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Cab.scolar stomatologic 5</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Sc.generala nr.14, Bld.Revoluției 16-22 Dec 1989 nr.6</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16</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Cab.scolar stomatologic 6</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Sc.generala Dimitrie Grecescu, Str Traian  nr.18</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9" w:hRule="atLeast"/>
        </w:trPr>
        <w:tc>
          <w:tcPr>
            <w:tcW w:w="486" w:type="dxa"/>
            <w:tcBorders>
              <w:top w:val="nil"/>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4092" w:type="dxa"/>
            <w:tcBorders>
              <w:top w:val="nil"/>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CABINET MEDICAL DENTAR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Dr.STINGA Ligia Oana Mihaela</w:t>
            </w:r>
          </w:p>
        </w:tc>
        <w:tc>
          <w:tcPr>
            <w:tcW w:w="4632" w:type="dxa"/>
            <w:tcBorders>
              <w:top w:val="nil"/>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B-dul Carol I, nr.12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CABINET MEDICAL DENTAR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 BORDEI  ANCA MELANIA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 Adrian, nr.171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409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CMI FLORESCU OLIVIA </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 Romulus  Lepri, nr.8</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w:t>
            </w:r>
          </w:p>
        </w:tc>
        <w:tc>
          <w:tcPr>
            <w:tcW w:w="409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CORAL-DENT Dr.BIRCU SILVIU</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 I. Maniu, nr.7, sc.6, ap.1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w:t>
            </w:r>
          </w:p>
        </w:tc>
        <w:tc>
          <w:tcPr>
            <w:tcW w:w="409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DANCAU STEFAN-BOGDAN</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Revolutiei, nr.17, bl.F4, sc.A, ap.3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CMI ARCDENT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 CERNESCU Ameda Ruxandra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 Mrs. Averescu, nr.93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409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CMI DINCA Ana Maria </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str.I.C Bratianu, nr.16, sc.1, parter</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CAB.DE MEDICINA DENTARA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Dr.GEORGESCU EMILIA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Carol I, nr.39, tel.311017</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w:t>
            </w:r>
          </w:p>
        </w:tc>
        <w:tc>
          <w:tcPr>
            <w:tcW w:w="409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ALMAX  S.R.L. POPESCU FLORICA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Bld. T.Vladimirescu, nr.100-108, bl.TS 12, tel.341211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10</w:t>
            </w:r>
          </w:p>
        </w:tc>
        <w:tc>
          <w:tcPr>
            <w:tcW w:w="409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ROVDENT Dr.ROVENTA GEORGE</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Carol I, nr.59; tel.0722582926</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-Str.Alunis, nr.1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11</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CABINET DE STOMATOLOGIE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Dr.ARDELEAN CARMEN MIHAELA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B-dul Revolutiei 1989, nr.17, bl.F4, sc.A, ap.3,</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tel.0723735353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12</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RAMODENT  Dr.TIRZIU CEADIR  LILIANA RAMONA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Revolutiei Dec.1989, bl.N3, sc.A, ap.1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13</w:t>
            </w:r>
          </w:p>
        </w:tc>
        <w:tc>
          <w:tcPr>
            <w:tcW w:w="409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IL  DENTA Dr.ERCEANU ELENA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T.Vladimirescu, nr.207; Tel.222980</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8"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14</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PARODONT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Dr.POENARU VALERIA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Bld. T.Vladimirescu, nr.225, bl.3, sc.2, ap.2, tel.0723671379</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15</w:t>
            </w:r>
          </w:p>
        </w:tc>
        <w:tc>
          <w:tcPr>
            <w:tcW w:w="409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LIVIAMED Dr.COSTACHE LIVIA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I.C. Bratianu , nr.1, cab.18</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16</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CABINET DE STOMATOLOGIE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Dr.CITU MARIUS GEORGE</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I.C. Bratianu, nr.1, cab.11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17</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CAB. DE MED. DENTARA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 FLORICICA Victor Gheorghe</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I.C. Bratianu, nr.1, cab.11, tel.0744761072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18</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CABINET STOMATOLOGIC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Dr.TALOI GHE.</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I.C. Bratianu, nr.1, cab.11; tel.0744/760020</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19</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CABINET STOMATOLOGIC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Dr.BALTEANU MARIA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I.C. Bratianu, nr.1, cab.14 tel.310556</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CABINET DE STOMATOLOGIE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Dr.TRAILESCU DINU RADU</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I.C. Bratianu, nr.1, cab.14 tel.310556</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21</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CAB.DE STOMATOLOG. MINIMED-Dr.CRĂCIUN C. LUMINIŢA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I.C. Bratianu, nr.1, cab.16</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22</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CABINET STOMATOLOGIC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Dr.CONSTANTINESCU TUDOR</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I.C. Bratianu, nr.1,cab.17</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23</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AMY DENT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Dr.CIOBANU MARCELA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I.C. Bratianu, nr.1, cab.6, tel.310555</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24</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CAB.STOMATOLOG.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Dr.MARGINEANU ANA MARIA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I.C. Bratianu, nr.1, cab.6, tel.310556</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25</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DENTA MOND S.R.L.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Dr.ENACHE MARIANA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Str.Adrian, nr.92, tel.312230</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26</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CABINET DE STOMATOLOGIE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Dr.CRAINICEANU GHEORGHE</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Str.Aurelian, nr.45, tel.316472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27</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CABINET STOMATOLOGIC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Dr.FOTA IONEL SABIN</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Str.Crisan nr.29, bl.B3, ap.11, tel.330319</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28</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DENTASYN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Dr.ZAHARIA MADALINA IOANA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str.Crisan nr.59, bl.bl.Z5, sc.1, ap.2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29</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CABINET STOMATOLOGIC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Dr.STANCU SIMONA  MIHAELA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Str.Gr.Florescu, nr.4, bl.A7, sc.1, ap.4</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30</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DAVI DENTA S.R.L. Dr.DIMA CARAVETEANU ZOICA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Str.I.Antonescu, nr.71, bl.R8, sc.4, ap.2</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 Str.Adrian, nr.86</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31</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CABINET STOMATOLOGIC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Dr.MARTINESCU EMILIA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Str.I.C. Bratianu, nr.1, cab.10</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-Str.Oltului, nr.8, tel.222543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32</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CABINET STOMATOLOGIC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Dr.OANCEA VASILE</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Str.I.C. Bratianu, nr.1, cab.15</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33</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CABINET STOMATOLOGIC Dr.LUNGULEASA FLORICICA</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 xml:space="preserve"> MIHAELA RALUCA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Str.I.C. Bratianu, nr.1, cab.16</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34</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CABINET STOMATOLOGIC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Dr.ANCUTA ROZALIA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Str.I.C.Bratianu, nr.1, cab.10</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-Str.Dr.Babes, nr.29, bl.KA1, sc.1, ap.1, tel.310133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35</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CABINET STOMATOLOGIC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Dr.DRAGHIA GRIGORE</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Str.I.C.Bratianu, nr.8, cab.1; tel.329699</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-Str.Smirdan, bl.T10C, part.tel.316748</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Str.I.Maniu,nr.9,Bl.2,sc.3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36</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CABINET DE MEDICINA DENTARA Dr.VLADU CORNEL</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Str.I.Maniu, nr.22, bl.KM3, sc.1, ap.2</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 punct sec.in I.C Bratianu,nr.1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37</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STOMATEO S.R.L. DR.MATEI TEODOR</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Str.Kiseleff, nr.66, bl.KA4, sc.2, ap.1,tel.221615</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38</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CAB.STOM.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Dr.ISTODOR MARIESCU CAMELIA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Str.Traian, nr.239, tel.311527</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39</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CABINET STOMATOLOGIC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Dr.OANCEA VASILE, Dr.MIHART MIRELA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Str.Unirii, nr.34</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40</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CABINET STOMATOLOGIC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ORTODENT Dr.SCOROASE FLORIN</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Str.V.Babes,nr.57, bl.6, sc.3, ap.2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8"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41</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CABINET DE STOMATOLOGIC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Dr.MIHART MIRELA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Str.I.C. Bratianu , nr.2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42</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CABINET STOMATOLOGIC Dr.POPESCU  VIOREL</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Carol I, nr.61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9"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43</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CAB. DE MED. DENTARA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 RIMNICEANU VIRGINIA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 Cicero, nr.71A</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44</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CAB. DE MED. DENTARA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 RIMNICEANU IULIANA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 Cicero, nr.71A</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45</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GEUDIDENT ELITE S.R.L.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 xml:space="preserve">Dr.FLORICICA C-TINA </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Str.Alion, nr.76, bl.2, sc.2, ap.1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46</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DENTAR MACRI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Dr.MACRI MARIA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Str.Crisan, nr.63, bl.O1, sc.4,ap.1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3"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47</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CABINET STOMATOLOGIC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Dr.FILIPESCU FLORENTINA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Str.I.C.Bratianu, nr.1, cab.18</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-Str.Orly, nr.61, bl.M8, sc.2,ap.2, tel.324282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48</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CABINET DE STOMATOLOGIE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Dr.CRACEA VICTOR</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Str.Orly, nr.71, bl.R8, sc.4, ap.2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49</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CABINET DE STOMATOLOGIE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Dr.CRETAN DUCU NICUSOR</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Str.Traian, nr.64, tel.330643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50</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MADYDENT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Dr.DILA SIRBU MAGDALENA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Str.Traian,nr.64; tel.0722633492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51</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CABINET MED.DENTARA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Dr.NASTASE ELENA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I.C. Bratianu, nr.1, cab.19</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52</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TRADENT Dr.CITU Gheorghe</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Str.I.C. Bratianu, nr.1, cab.17  </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53</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CAB.STOMATOLOG.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Dr.ROSCA ELANA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Str.Calomfirescu, nr.13A, bl.B,sc.2, ap.1,</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tel.310133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54</w:t>
            </w:r>
          </w:p>
        </w:tc>
        <w:tc>
          <w:tcPr>
            <w:tcW w:w="409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UNIT DENTAL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Dr.GOLEA  LUCIAN</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Str.Crisan, nr.59</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55</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CMI DR.VINTILA GEORGIANA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MIRABELA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I.C.Bratianu nr.6</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56</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CMI DR.PACIOGA SORIN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CRISTIAN</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str.Romulus Lepri</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 xml:space="preserve"> nr.8</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57</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CMI DR.MARINESCU ILEANA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FILARETA</w:t>
            </w:r>
          </w:p>
        </w:tc>
        <w:tc>
          <w:tcPr>
            <w:tcW w:w="463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pageBreakBefore w:val="0"/>
              <w:widowControl/>
              <w:suppressLineNumbers w:val="0"/>
              <w:kinsoku/>
              <w:wordWrap/>
              <w:overflowPunct/>
              <w:topLinePunct w:val="0"/>
              <w:bidi w:val="0"/>
              <w:adjustRightInd/>
              <w:snapToGrid/>
              <w:jc w:val="left"/>
              <w:textAlignment w:val="top"/>
              <w:rPr>
                <w:rFonts w:hint="default" w:ascii="Times New Roman" w:hAnsi="Times New Roman" w:eastAsia="SimSun" w:cs="Times New Roman"/>
                <w:i w:val="0"/>
                <w:iCs w:val="0"/>
                <w:color w:val="000000"/>
                <w:kern w:val="0"/>
                <w:sz w:val="18"/>
                <w:szCs w:val="18"/>
                <w:u w:val="none"/>
                <w:lang w:val="en-US" w:eastAsia="zh-CN" w:bidi="ar"/>
              </w:rPr>
            </w:pPr>
          </w:p>
          <w:p>
            <w:pPr>
              <w:keepNext w:val="0"/>
              <w:keepLines w:val="0"/>
              <w:pageBreakBefore w:val="0"/>
              <w:widowControl/>
              <w:suppressLineNumbers w:val="0"/>
              <w:kinsoku/>
              <w:wordWrap/>
              <w:overflowPunct/>
              <w:topLinePunct w:val="0"/>
              <w:bidi w:val="0"/>
              <w:adjustRightInd/>
              <w:snapToGrid/>
              <w:jc w:val="left"/>
              <w:textAlignment w:val="top"/>
              <w:rPr>
                <w:rFonts w:hint="default" w:ascii="Times New Roman" w:hAnsi="Times New Roman" w:eastAsia="SimSun" w:cs="Times New Roman"/>
                <w:i w:val="0"/>
                <w:iCs w:val="0"/>
                <w:color w:val="000000"/>
                <w:kern w:val="0"/>
                <w:sz w:val="18"/>
                <w:szCs w:val="18"/>
                <w:u w:val="none"/>
                <w:lang w:val="en-US" w:eastAsia="zh-CN" w:bidi="ar"/>
              </w:rPr>
            </w:pPr>
          </w:p>
          <w:p>
            <w:pPr>
              <w:keepNext w:val="0"/>
              <w:keepLines w:val="0"/>
              <w:pageBreakBefore w:val="0"/>
              <w:widowControl/>
              <w:suppressLineNumbers w:val="0"/>
              <w:kinsoku/>
              <w:wordWrap/>
              <w:overflowPunct/>
              <w:topLinePunct w:val="0"/>
              <w:bidi w:val="0"/>
              <w:adjustRightInd/>
              <w:snapToGrid/>
              <w:jc w:val="left"/>
              <w:textAlignment w:val="top"/>
              <w:rPr>
                <w:rFonts w:hint="default" w:ascii="Times New Roman" w:hAnsi="Times New Roman" w:eastAsia="SimSun" w:cs="Times New Roman"/>
                <w:i w:val="0"/>
                <w:iCs w:val="0"/>
                <w:color w:val="000000"/>
                <w:kern w:val="0"/>
                <w:sz w:val="18"/>
                <w:szCs w:val="18"/>
                <w:u w:val="none"/>
                <w:lang w:val="en-US" w:eastAsia="zh-CN" w:bidi="ar"/>
              </w:rPr>
            </w:pPr>
          </w:p>
          <w:p>
            <w:pPr>
              <w:keepNext w:val="0"/>
              <w:keepLines w:val="0"/>
              <w:pageBreakBefore w:val="0"/>
              <w:widowControl/>
              <w:suppressLineNumbers w:val="0"/>
              <w:kinsoku/>
              <w:wordWrap/>
              <w:overflowPunct/>
              <w:topLinePunct w:val="0"/>
              <w:bidi w:val="0"/>
              <w:adjustRightInd/>
              <w:snapToGrid/>
              <w:jc w:val="left"/>
              <w:textAlignment w:val="top"/>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I.C.Bratianu nr.16</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58</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DR.ISTODOR CRISTIAN</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 Traian nr.187</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59</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SC BODDY&amp;GELU DENT,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DR. BALACEANU VLAD BOGDAN</w:t>
            </w:r>
          </w:p>
        </w:tc>
        <w:tc>
          <w:tcPr>
            <w:tcW w:w="463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Bld.Carol I nr.37</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60</w:t>
            </w:r>
          </w:p>
        </w:tc>
        <w:tc>
          <w:tcPr>
            <w:tcW w:w="409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CMI DR.ANDRECA MARIN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CRISTINEL</w:t>
            </w:r>
          </w:p>
        </w:tc>
        <w:tc>
          <w:tcPr>
            <w:tcW w:w="463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I.C.Bratianu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nr.1-punct lucru</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61</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CMI DR.CRETAN NICUSOR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DUCU</w:t>
            </w:r>
          </w:p>
        </w:tc>
        <w:tc>
          <w:tcPr>
            <w:tcW w:w="463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Carol I nr.61-</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punct lucru</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62</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CMI HEXODENT DR.BLAGOI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CRISTINA MIHAELA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I.C.Bratianu nr.1</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-pct lucru</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63</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DIDDENT DR.BADOIU ANDRA DIANA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I.C.Bratianu nr.16</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64</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DR.SUTRU Madalina Cornelia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I.C.Bratianu nr.16</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65</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 MATEI Dragos Cosmin</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Str.Calomfirescu, nr.13A,bl.B1, sc.2, ap1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66</w:t>
            </w:r>
          </w:p>
        </w:tc>
        <w:tc>
          <w:tcPr>
            <w:tcW w:w="409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CRY-DENT SRL, DR.CITU GEORGE MARIUS</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Str.I.C. Bratianu,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nr.16</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9"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67</w:t>
            </w:r>
          </w:p>
        </w:tc>
        <w:tc>
          <w:tcPr>
            <w:tcW w:w="409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PANESCU GEORGE ALEXANDRU</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Str.I.C.Bratianu,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nr.16</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9"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68</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CMI DIADENT, DR. BADOIU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ANDRA DIANA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Str.I.C.Bratianu,</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 xml:space="preserve"> nr.16, ap15</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69</w:t>
            </w:r>
          </w:p>
        </w:tc>
        <w:tc>
          <w:tcPr>
            <w:tcW w:w="409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DR.PATRINJEI ANDREEA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Str.I.C.Bratianu,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nr.16, ap20</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70</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CMI DR.CIOCLOV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RALUCA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 I.C.Bratianu nr.16, ap.11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71</w:t>
            </w:r>
          </w:p>
        </w:tc>
        <w:tc>
          <w:tcPr>
            <w:tcW w:w="409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CMI DR.STAICULESCU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ANDREEA MATILDA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Str. I.C.Bratianu nr.16; </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9"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72</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DR.CIOCLOV ADRIAN</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Str.I.C. Bratianu, nr.16, ap.21; tel:0766763819</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73</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DR.COMAN ELENA SIMINA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Bld Mihai Viteazul nr.16, bl.M13, sc.2, ap.2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74</w:t>
            </w:r>
          </w:p>
        </w:tc>
        <w:tc>
          <w:tcPr>
            <w:tcW w:w="409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DR.CRETAN CRISTIAN</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Str.Traian, nr.143B</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3"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75</w:t>
            </w:r>
          </w:p>
        </w:tc>
        <w:tc>
          <w:tcPr>
            <w:tcW w:w="409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DR.GLIGA ANEMONA-</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GABRIELA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Bld.I.C.Bratianu nr.16, cam.6</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76</w:t>
            </w:r>
          </w:p>
        </w:tc>
        <w:tc>
          <w:tcPr>
            <w:tcW w:w="409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DR.CHANGYZ SAYD SAM</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Bld.I.C.Bratianu nr.16</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9"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77</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DR.CITU VLAD ALEXANDRU</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I.C.Bratianu nr.16</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9"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78</w:t>
            </w:r>
          </w:p>
        </w:tc>
        <w:tc>
          <w:tcPr>
            <w:tcW w:w="409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DR.GOGOLOIU ANNE MARY</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I.C.Bratianu nr.16</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79</w:t>
            </w:r>
          </w:p>
        </w:tc>
        <w:tc>
          <w:tcPr>
            <w:tcW w:w="409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DR.FRUNTELATA CRISTIAN ADRIAN</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I.C.Bratianu nr.16, ap.11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80</w:t>
            </w:r>
          </w:p>
        </w:tc>
        <w:tc>
          <w:tcPr>
            <w:tcW w:w="409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CMI Dr.ZAHARIA MARINA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ALEXANDRA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Str.I.C.Bratianu nr.16, ap.3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81</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CMI Dr.MANOLEA VLADIMIR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SEBASTIAN</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Str.I.C.Bratianu nr.16, ap.4</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82</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CMI Dr.NISTOR THEODOR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DANIEL</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Str.Crisan nr.29, bl.B3, sc.1, ap.11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83</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Dr.FLORESCU Alexandru</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Str.I.C.Bratianu nr.16, ap.7</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84</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SAVA Ion</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Str.I.C.Bratianu nr.16, ap.3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85</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SCOROASE Elena Raluca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Str.V.Babes nr.57, Bl.6, sc.3, ap.2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86</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Dr.POPESCU Camelia Elena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Bld.Revolutiei 16-22 Dec 1989, nr.17, Bl.F4, sc.A, ap.3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87</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Dr.NITU Eleodor Bogdan</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Str.I.C.Bratianu nr.16, ap.17</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88</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Dr.CIULPAN Dragomirescu Camelia-DENTA-CAM</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Bld.Carol I, nr.5-7</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89</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GRADENSCHI Diana Florina</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Str.I.C.Bratianu nr.16,  cab 19</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90</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 ISTODOR ANDREI</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Str.I.C.Bratianu nr.16,  cab 19</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91</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TEO DENTAL SRL</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Bdul Mihai Viteazu nr.16,  bl M13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92</w:t>
            </w:r>
          </w:p>
        </w:tc>
        <w:tc>
          <w:tcPr>
            <w:tcW w:w="4092"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 TUTA ALIN FLORIN</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Str.I.C.Bratianu nr.16,  cab 9</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93</w:t>
            </w:r>
          </w:p>
        </w:tc>
        <w:tc>
          <w:tcPr>
            <w:tcW w:w="4092"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DR IANCU MARIUS CRISTIAN</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Str.I.C.Bratianu nr.16,  cab 15</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94</w:t>
            </w:r>
          </w:p>
        </w:tc>
        <w:tc>
          <w:tcPr>
            <w:tcW w:w="409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pageBreakBefore w:val="0"/>
              <w:widowControl/>
              <w:suppressLineNumbers w:val="0"/>
              <w:kinsoku/>
              <w:wordWrap/>
              <w:overflowPunct/>
              <w:topLinePunct w:val="0"/>
              <w:bidi w:val="0"/>
              <w:adjustRightInd/>
              <w:snapToGrid/>
              <w:jc w:val="left"/>
              <w:textAlignment w:val="top"/>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STEP BY STEP DENTAL CLINIC SRL</w:t>
            </w:r>
          </w:p>
        </w:tc>
        <w:tc>
          <w:tcPr>
            <w:tcW w:w="4632" w:type="dxa"/>
            <w:tcBorders>
              <w:top w:val="single" w:color="000000" w:sz="4" w:space="0"/>
              <w:left w:val="single" w:color="000000" w:sz="4" w:space="0"/>
              <w:bottom w:val="nil"/>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Str.I.Calomfirescu nr.61,  Ap.2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95</w:t>
            </w:r>
          </w:p>
        </w:tc>
        <w:tc>
          <w:tcPr>
            <w:tcW w:w="4092" w:type="dxa"/>
            <w:tcBorders>
              <w:top w:val="nil"/>
              <w:left w:val="nil"/>
              <w:bottom w:val="nil"/>
              <w:right w:val="nil"/>
            </w:tcBorders>
            <w:shd w:val="clear" w:color="auto" w:fill="auto"/>
            <w:noWrap/>
            <w:vAlign w:val="top"/>
          </w:tcPr>
          <w:p>
            <w:pPr>
              <w:keepNext w:val="0"/>
              <w:keepLines w:val="0"/>
              <w:pageBreakBefore w:val="0"/>
              <w:widowControl/>
              <w:suppressLineNumbers w:val="0"/>
              <w:kinsoku/>
              <w:wordWrap/>
              <w:overflowPunct/>
              <w:topLinePunct w:val="0"/>
              <w:bidi w:val="0"/>
              <w:adjustRightInd/>
              <w:snapToGrid/>
              <w:jc w:val="left"/>
              <w:textAlignment w:val="top"/>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JARAF ABEH SRL</w:t>
            </w:r>
          </w:p>
        </w:tc>
        <w:tc>
          <w:tcPr>
            <w:tcW w:w="4632" w:type="dxa"/>
            <w:tcBorders>
              <w:top w:val="single" w:color="000000" w:sz="4" w:space="0"/>
              <w:left w:val="single" w:color="000000" w:sz="4" w:space="0"/>
              <w:bottom w:val="nil"/>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Str.I.Crisan ,nr.17a,  Et. 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96</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 POPESCU MIHAI IANCU</w:t>
            </w:r>
          </w:p>
        </w:tc>
        <w:tc>
          <w:tcPr>
            <w:tcW w:w="4632" w:type="dxa"/>
            <w:tcBorders>
              <w:top w:val="single" w:color="000000" w:sz="4" w:space="0"/>
              <w:left w:val="single" w:color="000000" w:sz="4" w:space="0"/>
              <w:bottom w:val="nil"/>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Str.Serpentina Rosiori ,nr 1-3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nil"/>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97</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 RADU ARMEANU</w:t>
            </w:r>
          </w:p>
        </w:tc>
        <w:tc>
          <w:tcPr>
            <w:tcW w:w="4632" w:type="dxa"/>
            <w:tcBorders>
              <w:top w:val="single" w:color="000000" w:sz="4" w:space="0"/>
              <w:left w:val="single" w:color="000000" w:sz="4" w:space="0"/>
              <w:bottom w:val="nil"/>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Str.Independentei ,nr 53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nil"/>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98</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 BIRCU CARMEN CORALIA</w:t>
            </w:r>
          </w:p>
        </w:tc>
        <w:tc>
          <w:tcPr>
            <w:tcW w:w="4632" w:type="dxa"/>
            <w:tcBorders>
              <w:top w:val="single" w:color="000000" w:sz="4" w:space="0"/>
              <w:left w:val="single" w:color="000000" w:sz="4" w:space="0"/>
              <w:bottom w:val="nil"/>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Str.Iuliu Maniu  ,nr  7,Bl 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nil"/>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99</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CMI DR MITROI REBECA AITANA</w:t>
            </w:r>
          </w:p>
        </w:tc>
        <w:tc>
          <w:tcPr>
            <w:tcW w:w="4632" w:type="dxa"/>
            <w:tcBorders>
              <w:top w:val="single" w:color="000000" w:sz="4" w:space="0"/>
              <w:left w:val="single" w:color="000000" w:sz="4" w:space="0"/>
              <w:bottom w:val="nil"/>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 Mihai Viteazul   ,nr  37,Bl Z3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nil"/>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100</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WARED DENTAL SRL</w:t>
            </w:r>
          </w:p>
        </w:tc>
        <w:tc>
          <w:tcPr>
            <w:tcW w:w="4632" w:type="dxa"/>
            <w:tcBorders>
              <w:top w:val="single" w:color="000000" w:sz="4" w:space="0"/>
              <w:left w:val="single" w:color="000000" w:sz="4" w:space="0"/>
              <w:bottom w:val="nil"/>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Bld.Tudor Vladimirescu  ,nr  122 A</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nil"/>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eastAsia="SimSun" w:cs="Times New Roman"/>
                <w:i w:val="0"/>
                <w:iCs w:val="0"/>
                <w:color w:val="000000"/>
                <w:kern w:val="0"/>
                <w:sz w:val="18"/>
                <w:szCs w:val="18"/>
                <w:u w:val="none"/>
                <w:lang w:val="en-US" w:eastAsia="zh-CN" w:bidi="ar"/>
              </w:rPr>
            </w:pP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eastAsia="SimSun" w:cs="Times New Roman"/>
                <w:i w:val="0"/>
                <w:iCs w:val="0"/>
                <w:color w:val="000000"/>
                <w:kern w:val="0"/>
                <w:sz w:val="18"/>
                <w:szCs w:val="18"/>
                <w:u w:val="none"/>
                <w:lang w:val="ro-RO" w:eastAsia="zh-CN" w:bidi="ar"/>
              </w:rPr>
            </w:pPr>
            <w:r>
              <w:rPr>
                <w:rFonts w:hint="default" w:eastAsia="SimSun" w:cs="Times New Roman"/>
                <w:b/>
                <w:bCs/>
                <w:i w:val="0"/>
                <w:iCs w:val="0"/>
                <w:color w:val="000000"/>
                <w:kern w:val="0"/>
                <w:sz w:val="18"/>
                <w:szCs w:val="18"/>
                <w:u w:val="none"/>
                <w:lang w:val="ro-RO" w:eastAsia="zh-CN" w:bidi="ar"/>
              </w:rPr>
              <w:t>FARMACII</w:t>
            </w:r>
          </w:p>
        </w:tc>
        <w:tc>
          <w:tcPr>
            <w:tcW w:w="4632" w:type="dxa"/>
            <w:tcBorders>
              <w:top w:val="single" w:color="000000" w:sz="4" w:space="0"/>
              <w:left w:val="single" w:color="000000" w:sz="4" w:space="0"/>
              <w:bottom w:val="nil"/>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eastAsia="SimSun" w:cs="Times New Roman"/>
                <w:i w:val="0"/>
                <w:iCs w:val="0"/>
                <w:color w:val="000000"/>
                <w:kern w:val="0"/>
                <w:sz w:val="18"/>
                <w:szCs w:val="18"/>
                <w:u w:val="none"/>
                <w:lang w:val="en-US" w:eastAsia="zh-CN" w:bidi="ar"/>
              </w:rPr>
            </w:pP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ALTHAEA  FARM 2</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Str.Crisan, nr.63, bl.O1, sc.6 ap.1, tel.317966</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4092" w:type="dxa"/>
            <w:tcBorders>
              <w:top w:val="single" w:color="000000" w:sz="4" w:space="0"/>
              <w:left w:val="nil"/>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C.G.V. PHARMA 1</w:t>
            </w:r>
          </w:p>
        </w:tc>
        <w:tc>
          <w:tcPr>
            <w:tcW w:w="4632"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Str. Crisan   Nr. 41A   </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4092" w:type="dxa"/>
            <w:tcBorders>
              <w:top w:val="single" w:color="000000" w:sz="4" w:space="0"/>
              <w:left w:val="nil"/>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C.G.V. PHARMA 2</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Str. Aleea Privighetorilor, nr.10    </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w:t>
            </w:r>
          </w:p>
        </w:tc>
        <w:tc>
          <w:tcPr>
            <w:tcW w:w="4092" w:type="dxa"/>
            <w:tcBorders>
              <w:top w:val="single" w:color="000000" w:sz="4" w:space="0"/>
              <w:left w:val="nil"/>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CERULEX SRL(DAV 1) City Care Farmacy</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Bld.Mihai Viteazu, nr. 10, Bl. M12, Ap.1 </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w:t>
            </w:r>
          </w:p>
        </w:tc>
        <w:tc>
          <w:tcPr>
            <w:tcW w:w="4092" w:type="dxa"/>
            <w:tcBorders>
              <w:top w:val="single" w:color="000000" w:sz="4" w:space="0"/>
              <w:left w:val="nil"/>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CERULEX(DAV 2)</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Str.W. Mărăcineanu, nr.1, Piata Agroalimentara</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2"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w:t>
            </w:r>
          </w:p>
        </w:tc>
        <w:tc>
          <w:tcPr>
            <w:tcW w:w="4092" w:type="dxa"/>
            <w:tcBorders>
              <w:top w:val="single" w:color="000000" w:sz="4" w:space="0"/>
              <w:left w:val="nil"/>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CONVALARIA  1</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Str.CICERO Nr. 90</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 xml:space="preserve"> Jud MEHEDINTI    Loc. DROBETA-TURNU SEVERIN</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2"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4092" w:type="dxa"/>
            <w:tcBorders>
              <w:top w:val="single" w:color="000000" w:sz="4" w:space="0"/>
              <w:left w:val="nil"/>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CONVALARIA  2</w:t>
            </w:r>
          </w:p>
        </w:tc>
        <w:tc>
          <w:tcPr>
            <w:tcW w:w="4632"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Str. Crisan   Nr.84   </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w:t>
            </w:r>
          </w:p>
        </w:tc>
        <w:tc>
          <w:tcPr>
            <w:tcW w:w="4092" w:type="dxa"/>
            <w:tcBorders>
              <w:top w:val="single" w:color="000000" w:sz="4" w:space="0"/>
              <w:left w:val="nil"/>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CONVALARIA 3</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Str. M VITEAZUL   Nr. 10   Bl.    Ap.    Jud MEHEDINTI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Loc. DROBETA-TURNU SEVERIN</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w:t>
            </w:r>
          </w:p>
        </w:tc>
        <w:tc>
          <w:tcPr>
            <w:tcW w:w="4092" w:type="dxa"/>
            <w:tcBorders>
              <w:top w:val="single" w:color="000000" w:sz="4" w:space="0"/>
              <w:left w:val="nil"/>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CONVALARIA 4</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Str. Iuliu Maniu, Nr. 3  </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10</w:t>
            </w:r>
          </w:p>
        </w:tc>
        <w:tc>
          <w:tcPr>
            <w:tcW w:w="4092" w:type="dxa"/>
            <w:tcBorders>
              <w:top w:val="single" w:color="000000" w:sz="4" w:space="0"/>
              <w:left w:val="nil"/>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CONVALARIA 5</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Str. Iuliu Maniu, Nr. 26      </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9"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11</w:t>
            </w:r>
          </w:p>
        </w:tc>
        <w:tc>
          <w:tcPr>
            <w:tcW w:w="4092" w:type="dxa"/>
            <w:tcBorders>
              <w:top w:val="single" w:color="000000" w:sz="4" w:space="0"/>
              <w:left w:val="nil"/>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CONVALARIA 6</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Str. Traian, Nr. 83      </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12</w:t>
            </w:r>
          </w:p>
        </w:tc>
        <w:tc>
          <w:tcPr>
            <w:tcW w:w="4092" w:type="dxa"/>
            <w:tcBorders>
              <w:top w:val="single" w:color="000000" w:sz="4" w:space="0"/>
              <w:left w:val="nil"/>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CONVALARIA 7</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Bld.Tudor Vladimirescu, Bl. TS1B   Ap.    </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13</w:t>
            </w:r>
          </w:p>
        </w:tc>
        <w:tc>
          <w:tcPr>
            <w:tcW w:w="4092" w:type="dxa"/>
            <w:tcBorders>
              <w:top w:val="single" w:color="000000" w:sz="4" w:space="0"/>
              <w:left w:val="nil"/>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CONVALARIA 8</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Str. M Viteazul, Nr. 10, Bl.M12, Sc.1, Parter, Ap.1 </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14</w:t>
            </w:r>
          </w:p>
        </w:tc>
        <w:tc>
          <w:tcPr>
            <w:tcW w:w="4092" w:type="dxa"/>
            <w:tcBorders>
              <w:top w:val="single" w:color="000000" w:sz="4" w:space="0"/>
              <w:left w:val="nil"/>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CONVALARIA 9</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Str.Piata Mircea, Nr. 2, </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15</w:t>
            </w:r>
          </w:p>
        </w:tc>
        <w:tc>
          <w:tcPr>
            <w:tcW w:w="4092" w:type="dxa"/>
            <w:tcBorders>
              <w:top w:val="single" w:color="000000" w:sz="4" w:space="0"/>
              <w:left w:val="nil"/>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CONVALARIA 10</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Str. IULIU MANIU  Nr. 3   Bl.    Ap.    Jud MEHEDINTI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Loc. DROBETA-TURNU SEVERIN</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16</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CONVALARIA 11</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Str. IULIU MANIU   Nr. 26   Bl.    Ap.    Jud MEHEDINTI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 xml:space="preserve"> Loc. DROBETA-TURNU SEVERIN</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17</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CONVALARIA 12</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Str. Traian   Nr. 83   Bl.    Ap.    Jud MEHEDINTI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Loc. DROBETA-TURNU SEVERIN</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18</w:t>
            </w:r>
          </w:p>
        </w:tc>
        <w:tc>
          <w:tcPr>
            <w:tcW w:w="4092" w:type="dxa"/>
            <w:tcBorders>
              <w:top w:val="single" w:color="000000" w:sz="4" w:space="0"/>
              <w:left w:val="nil"/>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CONVALARIA 13</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Str Independentei,Nr 66 Bl.M9 ,Ap 2    </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19</w:t>
            </w:r>
          </w:p>
        </w:tc>
        <w:tc>
          <w:tcPr>
            <w:tcW w:w="4092" w:type="dxa"/>
            <w:tcBorders>
              <w:top w:val="single" w:color="000000" w:sz="4" w:space="0"/>
              <w:left w:val="nil"/>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CONVALARIA MH</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Str Calea Timisoarei ,Nr. 155   </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w:t>
            </w:r>
          </w:p>
        </w:tc>
        <w:tc>
          <w:tcPr>
            <w:tcW w:w="4092" w:type="dxa"/>
            <w:tcBorders>
              <w:top w:val="single" w:color="000000" w:sz="4" w:space="0"/>
              <w:left w:val="nil"/>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ECCO FARM NOU 1</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Str. Tudor Vladimirescu, Nr. 1   Bl. C1   Ap.    </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21</w:t>
            </w:r>
          </w:p>
        </w:tc>
        <w:tc>
          <w:tcPr>
            <w:tcW w:w="4092" w:type="dxa"/>
            <w:tcBorders>
              <w:top w:val="single" w:color="000000" w:sz="4" w:space="0"/>
              <w:left w:val="nil"/>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 MAX</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Str Horia ,Nr. 12   </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22</w:t>
            </w:r>
          </w:p>
        </w:tc>
        <w:tc>
          <w:tcPr>
            <w:tcW w:w="4092" w:type="dxa"/>
            <w:tcBorders>
              <w:top w:val="single" w:color="000000" w:sz="4" w:space="0"/>
              <w:left w:val="nil"/>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 MAX</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Str Calea Tirgu Jiului ,Nr. 44   </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23</w:t>
            </w:r>
          </w:p>
        </w:tc>
        <w:tc>
          <w:tcPr>
            <w:tcW w:w="4092" w:type="dxa"/>
            <w:tcBorders>
              <w:top w:val="single" w:color="000000" w:sz="4" w:space="0"/>
              <w:left w:val="nil"/>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 MAX</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SOPPING CENTER Dr.Tr.Severin    </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24</w:t>
            </w:r>
          </w:p>
        </w:tc>
        <w:tc>
          <w:tcPr>
            <w:tcW w:w="4092" w:type="dxa"/>
            <w:tcBorders>
              <w:top w:val="single" w:color="000000" w:sz="4" w:space="0"/>
              <w:left w:val="nil"/>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ECCOFARM NOU 1</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Bld.Tudor Vladimirescu ,Nr 1,Bl.C1  </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25</w:t>
            </w:r>
          </w:p>
        </w:tc>
        <w:tc>
          <w:tcPr>
            <w:tcW w:w="4092" w:type="dxa"/>
            <w:tcBorders>
              <w:top w:val="single" w:color="000000" w:sz="4" w:space="0"/>
              <w:left w:val="nil"/>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ECCOFARM NOU 2</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Str. Piata Mircea ,Nr 1  </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26</w:t>
            </w:r>
          </w:p>
        </w:tc>
        <w:tc>
          <w:tcPr>
            <w:tcW w:w="4092" w:type="dxa"/>
            <w:tcBorders>
              <w:top w:val="single" w:color="000000" w:sz="4" w:space="0"/>
              <w:left w:val="nil"/>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ECCOFARM NOU 3</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Str. Bld. Mihai Viteazu, Nr. 23, Bl. A1, parter, Unitatea nr.17.  </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27</w:t>
            </w:r>
          </w:p>
        </w:tc>
        <w:tc>
          <w:tcPr>
            <w:tcW w:w="4092" w:type="dxa"/>
            <w:tcBorders>
              <w:top w:val="single" w:color="000000" w:sz="4" w:space="0"/>
              <w:left w:val="nil"/>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ECCOFARM NOU 4</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Str. Traian, Nr. 86, Bl.T8      </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28</w:t>
            </w:r>
          </w:p>
        </w:tc>
        <w:tc>
          <w:tcPr>
            <w:tcW w:w="4092" w:type="dxa"/>
            <w:tcBorders>
              <w:top w:val="single" w:color="000000" w:sz="4" w:space="0"/>
              <w:left w:val="nil"/>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ECCOFARM NOU 8</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B-dul Revolutiei 16-22 Dec.1989, Nr. 8, Bloc P1, Scara 2, Ap. 2,DROBETA-TR.SEVERIN, Jud. Mehedinti</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29</w:t>
            </w:r>
          </w:p>
        </w:tc>
        <w:tc>
          <w:tcPr>
            <w:tcW w:w="4092" w:type="dxa"/>
            <w:tcBorders>
              <w:top w:val="single" w:color="000000" w:sz="4" w:space="0"/>
              <w:left w:val="nil"/>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ECCOFARM NOU 9</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B-dul Revolutiei 16-22 Dec.1989, Nr. 23,DROBETA-TR.SEVERIN, Jud. Mehedinti</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30</w:t>
            </w:r>
          </w:p>
        </w:tc>
        <w:tc>
          <w:tcPr>
            <w:tcW w:w="4092" w:type="dxa"/>
            <w:tcBorders>
              <w:top w:val="single" w:color="000000" w:sz="4" w:space="0"/>
              <w:left w:val="nil"/>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ECCOFARM NOU 10</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Str. B-DUL MIHAI VITEAZU    Nr. 23   Bl.    Ap.    Jud MEHEDINTI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Loc. DROBETA-TURNU SEVERIN</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31</w:t>
            </w:r>
          </w:p>
        </w:tc>
        <w:tc>
          <w:tcPr>
            <w:tcW w:w="4092" w:type="dxa"/>
            <w:tcBorders>
              <w:top w:val="single" w:color="000000" w:sz="4" w:space="0"/>
              <w:left w:val="nil"/>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ECCOFARM NOU 11</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Str. Cet Nord    Jud MEHEDINTI    Loc. DROBETA-TURNU SEVERIN</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32</w:t>
            </w:r>
          </w:p>
        </w:tc>
        <w:tc>
          <w:tcPr>
            <w:tcW w:w="4092" w:type="dxa"/>
            <w:tcBorders>
              <w:top w:val="single" w:color="000000" w:sz="4" w:space="0"/>
              <w:left w:val="nil"/>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ECCOFARM NOU 13</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Str. CRISAN  Nr. 74  Jud MEHEDINTI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 xml:space="preserve"> Loc. DROBETA-TURNU SEVERIN</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33</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FARMEXIM TRADE</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eastAsia="Tahoma" w:cs="Times New Roman"/>
                <w:i w:val="0"/>
                <w:iCs w:val="0"/>
                <w:color w:val="000000"/>
                <w:sz w:val="18"/>
                <w:szCs w:val="18"/>
                <w:u w:val="none"/>
              </w:rPr>
            </w:pPr>
            <w:r>
              <w:rPr>
                <w:rFonts w:hint="default" w:ascii="Times New Roman" w:hAnsi="Times New Roman" w:eastAsia="Tahoma" w:cs="Times New Roman"/>
                <w:i w:val="0"/>
                <w:iCs w:val="0"/>
                <w:color w:val="000000"/>
                <w:kern w:val="0"/>
                <w:sz w:val="18"/>
                <w:szCs w:val="18"/>
                <w:u w:val="none"/>
                <w:lang w:val="en-US" w:eastAsia="zh-CN" w:bidi="ar"/>
              </w:rPr>
              <w:t>BD. Tudor Vladimirescu, Nr.117 Loc. DROBETA-TURNU SEVERIN, Jud. MEHEDINTI</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34</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FLORA COMPANY S2</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eastAsia="Tahoma" w:cs="Times New Roman"/>
                <w:i w:val="0"/>
                <w:iCs w:val="0"/>
                <w:color w:val="000000"/>
                <w:sz w:val="18"/>
                <w:szCs w:val="18"/>
                <w:u w:val="none"/>
              </w:rPr>
            </w:pPr>
            <w:r>
              <w:rPr>
                <w:rFonts w:hint="default" w:ascii="Times New Roman" w:hAnsi="Times New Roman" w:eastAsia="Tahoma" w:cs="Times New Roman"/>
                <w:i w:val="0"/>
                <w:iCs w:val="0"/>
                <w:color w:val="000000"/>
                <w:kern w:val="0"/>
                <w:sz w:val="18"/>
                <w:szCs w:val="18"/>
                <w:u w:val="none"/>
                <w:lang w:val="en-US" w:eastAsia="zh-CN" w:bidi="ar"/>
              </w:rPr>
              <w:t xml:space="preserve">Dr.Tr.Severin Str.Sincai, nr.60, </w:t>
            </w:r>
            <w:r>
              <w:rPr>
                <w:rFonts w:hint="default" w:ascii="Times New Roman" w:hAnsi="Times New Roman" w:eastAsia="Tahoma" w:cs="Times New Roman"/>
                <w:i w:val="0"/>
                <w:iCs w:val="0"/>
                <w:color w:val="000000"/>
                <w:kern w:val="0"/>
                <w:sz w:val="18"/>
                <w:szCs w:val="18"/>
                <w:u w:val="none"/>
                <w:lang w:val="en-US" w:eastAsia="zh-CN" w:bidi="ar"/>
              </w:rPr>
              <w:br w:type="textWrapping"/>
            </w:r>
            <w:r>
              <w:rPr>
                <w:rFonts w:hint="default" w:ascii="Times New Roman" w:hAnsi="Times New Roman" w:eastAsia="Tahoma" w:cs="Times New Roman"/>
                <w:i w:val="0"/>
                <w:iCs w:val="0"/>
                <w:color w:val="000000"/>
                <w:kern w:val="0"/>
                <w:sz w:val="18"/>
                <w:szCs w:val="18"/>
                <w:u w:val="none"/>
                <w:lang w:val="en-US" w:eastAsia="zh-CN" w:bidi="ar"/>
              </w:rPr>
              <w:t>bl. S2, sc.5, ap.3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35</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HEPITES</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eastAsia="Tahoma" w:cs="Times New Roman"/>
                <w:i w:val="0"/>
                <w:iCs w:val="0"/>
                <w:color w:val="000000"/>
                <w:sz w:val="18"/>
                <w:szCs w:val="18"/>
                <w:u w:val="none"/>
              </w:rPr>
            </w:pPr>
            <w:r>
              <w:rPr>
                <w:rFonts w:hint="default" w:ascii="Times New Roman" w:hAnsi="Times New Roman" w:eastAsia="Tahoma" w:cs="Times New Roman"/>
                <w:i w:val="0"/>
                <w:iCs w:val="0"/>
                <w:color w:val="000000"/>
                <w:kern w:val="0"/>
                <w:sz w:val="18"/>
                <w:szCs w:val="18"/>
                <w:u w:val="none"/>
                <w:lang w:val="en-US" w:eastAsia="zh-CN" w:bidi="ar"/>
              </w:rPr>
              <w:t>Dr.Tr.Severin, str. Iuliu Maniu nr. 22, bl.KM3, sc.2, ap.2;</w:t>
            </w:r>
            <w:r>
              <w:rPr>
                <w:rFonts w:hint="default" w:ascii="Times New Roman" w:hAnsi="Times New Roman" w:eastAsia="Tahoma" w:cs="Times New Roman"/>
                <w:i w:val="0"/>
                <w:iCs w:val="0"/>
                <w:color w:val="000000"/>
                <w:kern w:val="0"/>
                <w:sz w:val="18"/>
                <w:szCs w:val="18"/>
                <w:u w:val="none"/>
                <w:lang w:val="en-US" w:eastAsia="zh-CN" w:bidi="ar"/>
              </w:rPr>
              <w:br w:type="textWrapping"/>
            </w:r>
            <w:r>
              <w:rPr>
                <w:rFonts w:hint="default" w:ascii="Times New Roman" w:hAnsi="Times New Roman" w:eastAsia="Tahoma" w:cs="Times New Roman"/>
                <w:i w:val="0"/>
                <w:iCs w:val="0"/>
                <w:color w:val="000000"/>
                <w:kern w:val="0"/>
                <w:sz w:val="18"/>
                <w:szCs w:val="18"/>
                <w:u w:val="none"/>
                <w:lang w:val="en-US" w:eastAsia="zh-CN" w:bidi="ar"/>
              </w:rPr>
              <w:t>0352/420884</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36</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HERBA  FARM SRL</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Str.Gh.Ionescu Şişeşti 67, sc.2, ap.2; 0352/802605</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37</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IRIS FARM1</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Str.Portile de Fier  nr.7a</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38</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JUGLANS  FARM</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Str.Topolnitei nr.13, bl.1, sc.3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8"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39</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MEDIMFARM  1</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P-ta Agroalimentara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Crihala</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8"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40</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NIROS PHARMA PLUS  2</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Str. Horia, nr. 18,   </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41</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NIROS PHARMA PLUS  4</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Bld .Tudor Vladimirescu, nr.201   </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42</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SANIFARM PLUS 3</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Bld. T. Vladimirescu,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 xml:space="preserve">Nr. 131 </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8"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43</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SANIFARM PLUS 4</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 Brancoveanu, Nr. 333, bLoc TS1</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8"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44</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SIEPCOFAR(DONA1) </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Bld.Mihai Viteazu, Nr. 10   Bl. M12   Ap. P </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45</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SIEPCOFAR(DONA2)</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 Numai Pompiliu, Nr. 10</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8"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46</w:t>
            </w:r>
          </w:p>
        </w:tc>
        <w:tc>
          <w:tcPr>
            <w:tcW w:w="409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TERAPIA FARM  </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 Crisan , Nr. 66, Bloc M9, sc.3, Ap. 2; tel.331695</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47</w:t>
            </w:r>
          </w:p>
        </w:tc>
        <w:tc>
          <w:tcPr>
            <w:tcW w:w="4092"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VALERIANA  2 (Farmacia Diana)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Dr.Tr.Severin, Str. Bld. Mihai Viteazu, Nr.10   </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0"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48</w:t>
            </w:r>
          </w:p>
        </w:tc>
        <w:tc>
          <w:tcPr>
            <w:tcW w:w="4092" w:type="dxa"/>
            <w:tcBorders>
              <w:top w:val="single" w:color="000000" w:sz="4" w:space="0"/>
              <w:left w:val="nil"/>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VALERIANA 3 (Farmacia Diana)</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Str. BD. Tudor Vladimirescu   Nr. 201   Bl. IN1A   Ap.    Jud MEHEDINTI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 xml:space="preserve"> Loc. DROBETA-TURNU SEVERIN</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48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49</w:t>
            </w:r>
          </w:p>
        </w:tc>
        <w:tc>
          <w:tcPr>
            <w:tcW w:w="4092" w:type="dxa"/>
            <w:tcBorders>
              <w:top w:val="single" w:color="000000" w:sz="4" w:space="0"/>
              <w:left w:val="nil"/>
              <w:bottom w:val="single" w:color="000000" w:sz="4" w:space="0"/>
              <w:right w:val="single" w:color="000000" w:sz="4" w:space="0"/>
            </w:tcBorders>
            <w:shd w:val="clear" w:color="auto" w:fill="FFFFFF"/>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VIOLA FARM S.R.L.</w:t>
            </w:r>
          </w:p>
        </w:tc>
        <w:tc>
          <w:tcPr>
            <w:tcW w:w="4632"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Str.Crisan,nr.59, bl.Z5,sc.1, ap.1; 0252/328563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486" w:type="dxa"/>
            <w:tcBorders>
              <w:top w:val="single" w:color="000000" w:sz="4" w:space="0"/>
              <w:left w:val="single" w:color="000000" w:sz="4" w:space="0"/>
              <w:bottom w:val="single" w:color="000000" w:sz="4" w:space="0"/>
              <w:right w:val="nil"/>
            </w:tcBorders>
            <w:shd w:val="clear" w:color="auto" w:fill="auto"/>
            <w:noWrap/>
            <w:vAlign w:val="bottom"/>
          </w:tcPr>
          <w:p>
            <w:pPr>
              <w:keepNext w:val="0"/>
              <w:keepLines w:val="0"/>
              <w:pageBreakBefore w:val="0"/>
              <w:kinsoku/>
              <w:wordWrap/>
              <w:overflowPunct/>
              <w:topLinePunct w:val="0"/>
              <w:bidi w:val="0"/>
              <w:adjustRightInd/>
              <w:snapToGrid/>
              <w:jc w:val="left"/>
              <w:rPr>
                <w:rFonts w:hint="default" w:ascii="Times New Roman" w:hAnsi="Times New Roman" w:cs="Times New Roman"/>
                <w:i w:val="0"/>
                <w:iCs w:val="0"/>
                <w:color w:val="000000"/>
                <w:sz w:val="18"/>
                <w:szCs w:val="18"/>
                <w:u w:val="none"/>
              </w:rPr>
            </w:pPr>
          </w:p>
        </w:tc>
        <w:tc>
          <w:tcPr>
            <w:tcW w:w="4092" w:type="dxa"/>
            <w:tcBorders>
              <w:top w:val="single" w:color="000000" w:sz="4" w:space="0"/>
              <w:left w:val="nil"/>
              <w:bottom w:val="single" w:color="000000" w:sz="4" w:space="0"/>
              <w:right w:val="nil"/>
            </w:tcBorders>
            <w:shd w:val="clear" w:color="auto" w:fill="auto"/>
            <w:noWrap/>
            <w:vAlign w:val="bottom"/>
          </w:tcPr>
          <w:p>
            <w:pPr>
              <w:keepNext w:val="0"/>
              <w:keepLines w:val="0"/>
              <w:pageBreakBefore w:val="0"/>
              <w:kinsoku/>
              <w:wordWrap/>
              <w:overflowPunct/>
              <w:topLinePunct w:val="0"/>
              <w:bidi w:val="0"/>
              <w:adjustRightInd/>
              <w:snapToGrid/>
              <w:jc w:val="left"/>
              <w:rPr>
                <w:rFonts w:hint="default" w:ascii="Times New Roman" w:hAnsi="Times New Roman" w:cs="Times New Roman"/>
                <w:b/>
                <w:bCs/>
                <w:i w:val="0"/>
                <w:iCs w:val="0"/>
                <w:color w:val="000000"/>
                <w:sz w:val="18"/>
                <w:szCs w:val="18"/>
                <w:u w:val="none"/>
                <w:lang w:val="ro-RO"/>
              </w:rPr>
            </w:pPr>
            <w:r>
              <w:rPr>
                <w:rFonts w:hint="default" w:cs="Times New Roman"/>
                <w:b/>
                <w:bCs/>
                <w:i w:val="0"/>
                <w:iCs w:val="0"/>
                <w:color w:val="000000"/>
                <w:sz w:val="18"/>
                <w:szCs w:val="18"/>
                <w:u w:val="none"/>
                <w:lang w:val="ro-RO"/>
              </w:rPr>
              <w:t>CENTRU DE TRANSFUZIE SANGUINĂ</w:t>
            </w:r>
          </w:p>
        </w:tc>
        <w:tc>
          <w:tcPr>
            <w:tcW w:w="4632" w:type="dxa"/>
            <w:tcBorders>
              <w:top w:val="single" w:color="000000" w:sz="4" w:space="0"/>
              <w:left w:val="nil"/>
              <w:bottom w:val="single" w:color="000000" w:sz="4" w:space="0"/>
              <w:right w:val="nil"/>
            </w:tcBorders>
            <w:shd w:val="clear" w:color="auto" w:fill="auto"/>
            <w:vAlign w:val="bottom"/>
          </w:tcPr>
          <w:p>
            <w:pPr>
              <w:keepNext w:val="0"/>
              <w:keepLines w:val="0"/>
              <w:pageBreakBefore w:val="0"/>
              <w:kinsoku/>
              <w:wordWrap/>
              <w:overflowPunct/>
              <w:topLinePunct w:val="0"/>
              <w:bidi w:val="0"/>
              <w:adjustRightInd/>
              <w:snapToGrid/>
              <w:jc w:val="left"/>
              <w:rPr>
                <w:rFonts w:hint="default" w:ascii="Times New Roman" w:hAnsi="Times New Roman" w:cs="Times New Roman"/>
                <w:i w:val="0"/>
                <w:iCs w:val="0"/>
                <w:color w:val="000000"/>
                <w:sz w:val="18"/>
                <w:szCs w:val="18"/>
                <w:u w:val="none"/>
              </w:rPr>
            </w:pP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Centrul de Transfuzie Sanguina Mehedinti</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Bld. M.Viteazul  nr. 6D</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486" w:type="dxa"/>
            <w:tcBorders>
              <w:top w:val="single" w:color="000000" w:sz="4" w:space="0"/>
              <w:left w:val="single" w:color="000000" w:sz="4" w:space="0"/>
              <w:bottom w:val="single" w:color="000000" w:sz="4" w:space="0"/>
              <w:right w:val="nil"/>
            </w:tcBorders>
            <w:shd w:val="clear" w:color="auto" w:fill="FFFFFF"/>
            <w:noWrap/>
            <w:vAlign w:val="bottom"/>
          </w:tcPr>
          <w:p>
            <w:pPr>
              <w:keepNext w:val="0"/>
              <w:keepLines w:val="0"/>
              <w:pageBreakBefore w:val="0"/>
              <w:kinsoku/>
              <w:wordWrap/>
              <w:overflowPunct/>
              <w:topLinePunct w:val="0"/>
              <w:bidi w:val="0"/>
              <w:adjustRightInd/>
              <w:snapToGrid/>
              <w:jc w:val="left"/>
              <w:rPr>
                <w:rFonts w:hint="default" w:ascii="Times New Roman" w:hAnsi="Times New Roman" w:cs="Times New Roman"/>
                <w:i w:val="0"/>
                <w:iCs w:val="0"/>
                <w:color w:val="000000"/>
                <w:sz w:val="18"/>
                <w:szCs w:val="18"/>
                <w:u w:val="none"/>
              </w:rPr>
            </w:pPr>
          </w:p>
        </w:tc>
        <w:tc>
          <w:tcPr>
            <w:tcW w:w="4092" w:type="dxa"/>
            <w:tcBorders>
              <w:top w:val="single" w:color="000000" w:sz="4" w:space="0"/>
              <w:left w:val="nil"/>
              <w:bottom w:val="single" w:color="000000" w:sz="4" w:space="0"/>
              <w:right w:val="nil"/>
            </w:tcBorders>
            <w:shd w:val="clear" w:color="auto" w:fill="FFFFFF"/>
            <w:vAlign w:val="bottom"/>
          </w:tcPr>
          <w:p>
            <w:pPr>
              <w:keepNext w:val="0"/>
              <w:keepLines w:val="0"/>
              <w:pageBreakBefore w:val="0"/>
              <w:kinsoku/>
              <w:wordWrap/>
              <w:overflowPunct/>
              <w:topLinePunct w:val="0"/>
              <w:bidi w:val="0"/>
              <w:adjustRightInd/>
              <w:snapToGrid/>
              <w:jc w:val="left"/>
              <w:rPr>
                <w:rFonts w:hint="default" w:ascii="Times New Roman" w:hAnsi="Times New Roman" w:cs="Times New Roman"/>
                <w:i w:val="0"/>
                <w:iCs w:val="0"/>
                <w:color w:val="000000"/>
                <w:sz w:val="18"/>
                <w:szCs w:val="18"/>
                <w:u w:val="none"/>
                <w:lang w:val="ro-RO"/>
              </w:rPr>
            </w:pPr>
            <w:r>
              <w:rPr>
                <w:rFonts w:hint="default" w:cs="Times New Roman"/>
                <w:b/>
                <w:bCs/>
                <w:i w:val="0"/>
                <w:iCs w:val="0"/>
                <w:color w:val="000000"/>
                <w:sz w:val="18"/>
                <w:szCs w:val="18"/>
                <w:u w:val="none"/>
                <w:lang w:val="ro-RO"/>
              </w:rPr>
              <w:t>SERVICII DE AMBULANTA UMANA</w:t>
            </w:r>
          </w:p>
        </w:tc>
        <w:tc>
          <w:tcPr>
            <w:tcW w:w="4632" w:type="dxa"/>
            <w:tcBorders>
              <w:top w:val="single" w:color="000000" w:sz="4" w:space="0"/>
              <w:left w:val="nil"/>
              <w:bottom w:val="single" w:color="000000" w:sz="4" w:space="0"/>
              <w:right w:val="nil"/>
            </w:tcBorders>
            <w:shd w:val="clear" w:color="auto" w:fill="FFFFFF"/>
            <w:vAlign w:val="bottom"/>
          </w:tcPr>
          <w:p>
            <w:pPr>
              <w:keepNext w:val="0"/>
              <w:keepLines w:val="0"/>
              <w:pageBreakBefore w:val="0"/>
              <w:kinsoku/>
              <w:wordWrap/>
              <w:overflowPunct/>
              <w:topLinePunct w:val="0"/>
              <w:bidi w:val="0"/>
              <w:adjustRightInd/>
              <w:snapToGrid/>
              <w:jc w:val="left"/>
              <w:rPr>
                <w:rFonts w:hint="default" w:ascii="Times New Roman" w:hAnsi="Times New Roman" w:cs="Times New Roman"/>
                <w:i w:val="0"/>
                <w:iCs w:val="0"/>
                <w:color w:val="000000"/>
                <w:sz w:val="18"/>
                <w:szCs w:val="18"/>
                <w:u w:val="none"/>
              </w:rPr>
            </w:pPr>
          </w:p>
        </w:tc>
        <w:tc>
          <w:tcPr>
            <w:tcW w:w="945" w:type="dxa"/>
            <w:tcBorders>
              <w:top w:val="nil"/>
              <w:left w:val="nil"/>
              <w:bottom w:val="nil"/>
              <w:right w:val="nil"/>
            </w:tcBorders>
            <w:shd w:val="clear" w:color="auto" w:fill="FFFFFF"/>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Serviciul de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Ambulanţă Judeţean</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Bld.M.Viteazul  nr. 5-7</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SC Transmed Emergency SRL</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Bld. Mihai Vitezul nr.25, bl.A1, sc.2, ap.2</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eastAsia="SimSun" w:cs="Times New Roman"/>
                <w:i w:val="0"/>
                <w:iCs w:val="0"/>
                <w:color w:val="000000"/>
                <w:kern w:val="0"/>
                <w:sz w:val="18"/>
                <w:szCs w:val="18"/>
                <w:u w:val="none"/>
                <w:lang w:val="en-US" w:eastAsia="zh-CN" w:bidi="ar"/>
              </w:rPr>
            </w:pP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eastAsia="SimSun" w:cs="Times New Roman"/>
                <w:i w:val="0"/>
                <w:iCs w:val="0"/>
                <w:color w:val="000000"/>
                <w:kern w:val="0"/>
                <w:sz w:val="18"/>
                <w:szCs w:val="18"/>
                <w:u w:val="none"/>
                <w:lang w:val="ro-RO" w:eastAsia="zh-CN" w:bidi="ar"/>
              </w:rPr>
            </w:pPr>
            <w:r>
              <w:rPr>
                <w:rFonts w:hint="default" w:eastAsia="SimSun" w:cs="Times New Roman"/>
                <w:b/>
                <w:bCs/>
                <w:i w:val="0"/>
                <w:iCs w:val="0"/>
                <w:color w:val="000000"/>
                <w:kern w:val="0"/>
                <w:sz w:val="18"/>
                <w:szCs w:val="18"/>
                <w:u w:val="none"/>
                <w:lang w:val="ro-RO" w:eastAsia="zh-CN" w:bidi="ar"/>
              </w:rPr>
              <w:t xml:space="preserve">CENTRE DE PERMANENTA </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eastAsia="SimSun" w:cs="Times New Roman"/>
                <w:i w:val="0"/>
                <w:iCs w:val="0"/>
                <w:color w:val="000000"/>
                <w:kern w:val="0"/>
                <w:sz w:val="18"/>
                <w:szCs w:val="18"/>
                <w:u w:val="none"/>
                <w:lang w:val="en-US" w:eastAsia="zh-CN" w:bidi="ar"/>
              </w:rPr>
            </w:pP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Centrul de permanenta Drobeta Tr Severin</w:t>
            </w:r>
          </w:p>
        </w:tc>
        <w:tc>
          <w:tcPr>
            <w:tcW w:w="4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bidi w:val="0"/>
              <w:adjustRightInd/>
              <w:snapToGrid/>
              <w:jc w:val="left"/>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Dr.Tr.Severin,  Bld.Tudor Vladimirescu ,Nr. 133</w:t>
            </w:r>
          </w:p>
        </w:tc>
        <w:tc>
          <w:tcPr>
            <w:tcW w:w="945" w:type="dxa"/>
            <w:tcBorders>
              <w:top w:val="nil"/>
              <w:left w:val="nil"/>
              <w:bottom w:val="nil"/>
              <w:right w:val="nil"/>
            </w:tcBorders>
            <w:shd w:val="clear" w:color="auto" w:fill="auto"/>
            <w:noWrap/>
            <w:vAlign w:val="bottom"/>
          </w:tcPr>
          <w:p>
            <w:pPr>
              <w:keepNext w:val="0"/>
              <w:keepLines w:val="0"/>
              <w:pageBreakBefore w:val="0"/>
              <w:kinsoku/>
              <w:wordWrap/>
              <w:overflowPunct/>
              <w:topLinePunct w:val="0"/>
              <w:bidi w:val="0"/>
              <w:adjustRightInd/>
              <w:snapToGrid/>
              <w:rPr>
                <w:rFonts w:hint="default" w:ascii="Times New Roman" w:hAnsi="Times New Roman" w:cs="Times New Roman"/>
                <w:i w:val="0"/>
                <w:iCs w:val="0"/>
                <w:color w:val="000000"/>
                <w:sz w:val="18"/>
                <w:szCs w:val="18"/>
                <w:u w:val="none"/>
              </w:rPr>
            </w:pPr>
          </w:p>
        </w:tc>
      </w:tr>
    </w:tbl>
    <w:p>
      <w:pPr>
        <w:keepNext w:val="0"/>
        <w:keepLines w:val="0"/>
        <w:pageBreakBefore w:val="0"/>
        <w:kinsoku/>
        <w:wordWrap/>
        <w:overflowPunct/>
        <w:topLinePunct w:val="0"/>
        <w:bidi w:val="0"/>
        <w:adjustRightInd/>
        <w:snapToGrid/>
        <w:rPr>
          <w:rFonts w:hint="default" w:ascii="Times New Roman" w:hAnsi="Times New Roman" w:cs="Times New Roman"/>
          <w:b/>
          <w:sz w:val="18"/>
          <w:szCs w:val="18"/>
          <w:lang w:val="ro-RO"/>
        </w:rPr>
      </w:pPr>
    </w:p>
    <w:p>
      <w:pPr>
        <w:keepNext w:val="0"/>
        <w:keepLines w:val="0"/>
        <w:pageBreakBefore w:val="0"/>
        <w:kinsoku/>
        <w:wordWrap/>
        <w:overflowPunct/>
        <w:topLinePunct w:val="0"/>
        <w:bidi w:val="0"/>
        <w:adjustRightInd/>
        <w:snapToGrid/>
        <w:rPr>
          <w:rFonts w:hint="default" w:ascii="Times New Roman" w:hAnsi="Times New Roman" w:cs="Times New Roman"/>
          <w:b/>
          <w:sz w:val="18"/>
          <w:szCs w:val="18"/>
          <w:lang w:val="ro-RO"/>
        </w:rPr>
      </w:pPr>
    </w:p>
    <w:p>
      <w:pPr>
        <w:rPr>
          <w:rFonts w:ascii="Times New Roman" w:hAnsi="Times New Roman" w:cs="Times New Roman"/>
          <w:b/>
          <w:sz w:val="26"/>
          <w:szCs w:val="26"/>
        </w:rPr>
      </w:pPr>
      <w:r>
        <w:rPr>
          <w:rFonts w:ascii="Times New Roman" w:hAnsi="Times New Roman" w:cs="Times New Roman"/>
          <w:b/>
          <w:sz w:val="26"/>
          <w:szCs w:val="26"/>
        </w:rPr>
        <w:t>IV. Instituții din domeniul asistentei sociale</w:t>
      </w:r>
    </w:p>
    <w:p>
      <w:pPr>
        <w:rPr>
          <w:rFonts w:ascii="Times New Roman" w:hAnsi="Times New Roman" w:cs="Times New Roman"/>
          <w:b/>
          <w:sz w:val="26"/>
          <w:szCs w:val="26"/>
        </w:rPr>
      </w:pPr>
    </w:p>
    <w:p>
      <w:pPr>
        <w:contextualSpacing/>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Direcția de Asistență Socială Drobeta Turnu Severin este o instituție publică de interes local cu personalitate juridică aflată în subordinea Consiliului Local al municipiului Drobeta Turnu Severin.</w:t>
      </w:r>
    </w:p>
    <w:p>
      <w:pPr>
        <w:contextualSpacing/>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 xml:space="preserve"> Direcția de Asistență Socială Drobeta Turnu Severin realizează la nivelul municipiului măsurile de asistență socială în domeniul protecției  copilului, familiei, persoanelor singure, persoanelor vârstnice, persoanelor cu handicap precum și a oricăror persoane aflate la nevoie.</w:t>
      </w:r>
    </w:p>
    <w:p>
      <w:pPr>
        <w:contextualSpacing/>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Instituția are responsabilitatea de a dezvolta și diversifica serviciile sociale specializate, în funcție de nevoile identificate cu scopul prioritar de a menține funcționalitatea socială a persoanei.</w:t>
      </w:r>
    </w:p>
    <w:p>
      <w:pPr>
        <w:contextualSpacing/>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Obiectivele instituției sunt: realizarea la un nivel corespunzător de calitate a atribuțiilor instituției publice, stabilite în concordanță cu propria misiune, în condiții de regularitate, eficacitate, economicitate și eficiență; utilizarea cu eficiență crescută a resurselor disponibile; acordarea de servicii sociale de calitate persoanelor aflate în dificultate din punct de vedere social, economic și medical.</w:t>
      </w:r>
    </w:p>
    <w:p>
      <w:pPr>
        <w:contextualSpacing/>
        <w:jc w:val="both"/>
        <w:rPr>
          <w:rFonts w:ascii="Times New Roman" w:hAnsi="Times New Roman" w:cs="Times New Roman"/>
          <w:sz w:val="26"/>
          <w:szCs w:val="26"/>
        </w:rPr>
      </w:pPr>
      <w:r>
        <w:rPr>
          <w:rFonts w:ascii="Times New Roman" w:hAnsi="Times New Roman" w:cs="Times New Roman"/>
          <w:b/>
          <w:sz w:val="26"/>
          <w:szCs w:val="26"/>
        </w:rPr>
        <w:t xml:space="preserve">Compartiment îngrijiri la domiciliu </w:t>
      </w:r>
      <w:r>
        <w:rPr>
          <w:rFonts w:ascii="Times New Roman" w:hAnsi="Times New Roman" w:cs="Times New Roman"/>
          <w:sz w:val="26"/>
          <w:szCs w:val="26"/>
        </w:rPr>
        <w:t>funcționează în cadrul Biroului Protecția persoanelor vârstnice  oferind servicii sociale de îngrijire la domiciliu a persoanelor vârstnice care are ca scop de a oferi sprijin și suport în vederea prevenirii unor situații de dificultate, vulnerabilitate, sau dependență pentru prevenirea autonomiei și protecției persoanei, pentru prevenirea marginalizării și excluziunii sociale, pentru promovarea incluziunii sociale în scopul creșterii calității vieții.</w:t>
      </w:r>
    </w:p>
    <w:p>
      <w:pPr>
        <w:contextualSpacing/>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Scopul serviciului social de îngrijire la domiciliu este de prevenire a instituționalizării persoanelor vârstnice, de menținere a autonomiei funcționale în propria locuință și de îmbunătățire a calității vieții acestora.</w:t>
      </w:r>
    </w:p>
    <w:p>
      <w:pPr>
        <w:contextualSpacing/>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Beneficiarii serviciilor sociale de îngrijire la domiciliu pot fi persoane vârstnice, cu domiciliu /reședința în municipiul Drobeta Turnu Severin, pentru care s-a stabilit un anumit grad de dependență.</w:t>
      </w:r>
    </w:p>
    <w:p>
      <w:pPr>
        <w:contextualSpacing/>
        <w:jc w:val="both"/>
        <w:rPr>
          <w:rFonts w:ascii="Times New Roman" w:hAnsi="Times New Roman" w:cs="Times New Roman"/>
          <w:b/>
          <w:bCs/>
          <w:sz w:val="28"/>
          <w:szCs w:val="28"/>
        </w:rPr>
      </w:pPr>
    </w:p>
    <w:p>
      <w:pPr>
        <w:contextualSpacing/>
        <w:jc w:val="both"/>
        <w:rPr>
          <w:rFonts w:ascii="Times New Roman" w:hAnsi="Times New Roman" w:cs="Times New Roman"/>
          <w:b/>
          <w:bCs/>
          <w:sz w:val="28"/>
          <w:szCs w:val="28"/>
        </w:rPr>
      </w:pPr>
    </w:p>
    <w:p>
      <w:pPr>
        <w:contextualSpacing/>
        <w:jc w:val="both"/>
        <w:rPr>
          <w:rFonts w:ascii="Times New Roman" w:hAnsi="Times New Roman" w:cs="Times New Roman"/>
          <w:b/>
          <w:bCs/>
          <w:sz w:val="28"/>
          <w:szCs w:val="28"/>
        </w:rPr>
      </w:pPr>
    </w:p>
    <w:p>
      <w:pPr>
        <w:contextualSpacing/>
        <w:jc w:val="both"/>
        <w:rPr>
          <w:rFonts w:ascii="Times New Roman" w:hAnsi="Times New Roman" w:cs="Times New Roman"/>
          <w:b/>
          <w:bCs/>
          <w:sz w:val="28"/>
          <w:szCs w:val="28"/>
        </w:rPr>
      </w:pPr>
    </w:p>
    <w:p>
      <w:pPr>
        <w:contextualSpacing/>
        <w:jc w:val="both"/>
        <w:rPr>
          <w:rFonts w:ascii="Times New Roman" w:hAnsi="Times New Roman" w:cs="Times New Roman"/>
          <w:b/>
          <w:bCs/>
          <w:sz w:val="28"/>
          <w:szCs w:val="28"/>
        </w:rPr>
      </w:pPr>
    </w:p>
    <w:p>
      <w:pPr>
        <w:contextualSpacing/>
        <w:jc w:val="both"/>
        <w:rPr>
          <w:rFonts w:hint="default" w:cs="Times New Roman"/>
          <w:b/>
          <w:bCs/>
          <w:sz w:val="28"/>
          <w:szCs w:val="28"/>
          <w:lang w:val="ro-RO"/>
        </w:rPr>
      </w:pPr>
      <w:r>
        <w:rPr>
          <w:rFonts w:hint="default" w:cs="Times New Roman"/>
          <w:b/>
          <w:bCs/>
          <w:sz w:val="28"/>
          <w:szCs w:val="28"/>
          <w:lang w:val="ro-RO"/>
        </w:rPr>
        <w:t>V.  Instituții din domeniul presei, radioului, televiziunii și altele asemenea</w:t>
      </w:r>
    </w:p>
    <w:p>
      <w:pPr>
        <w:contextualSpacing/>
        <w:jc w:val="both"/>
        <w:rPr>
          <w:rFonts w:hint="default" w:cs="Times New Roman"/>
          <w:b/>
          <w:bCs/>
          <w:sz w:val="28"/>
          <w:szCs w:val="28"/>
          <w:lang w:val="ro-RO"/>
        </w:rPr>
      </w:pPr>
    </w:p>
    <w:p>
      <w:pPr>
        <w:contextualSpacing/>
        <w:jc w:val="both"/>
        <w:rPr>
          <w:rFonts w:hint="default" w:cs="Times New Roman"/>
          <w:b/>
          <w:bCs/>
          <w:sz w:val="28"/>
          <w:szCs w:val="28"/>
          <w:lang w:val="ro-RO"/>
        </w:rPr>
      </w:pPr>
      <w:r>
        <w:rPr>
          <w:rFonts w:hint="default" w:cs="Times New Roman"/>
          <w:b/>
          <w:bCs/>
          <w:sz w:val="28"/>
          <w:szCs w:val="28"/>
          <w:lang w:val="ro-RO"/>
        </w:rPr>
        <w:t xml:space="preserve">Site-uri </w:t>
      </w:r>
    </w:p>
    <w:p>
      <w:pPr>
        <w:contextualSpacing/>
        <w:jc w:val="both"/>
        <w:rPr>
          <w:rFonts w:hint="default" w:cs="Times New Roman"/>
          <w:b w:val="0"/>
          <w:bCs w:val="0"/>
          <w:sz w:val="28"/>
          <w:szCs w:val="28"/>
          <w:lang w:val="ro-RO"/>
        </w:rPr>
      </w:pPr>
      <w:r>
        <w:rPr>
          <w:rFonts w:hint="default" w:cs="Times New Roman"/>
          <w:b w:val="0"/>
          <w:bCs w:val="0"/>
          <w:sz w:val="28"/>
          <w:szCs w:val="28"/>
          <w:lang w:val="ro-RO"/>
        </w:rPr>
        <w:t>Restars News</w:t>
      </w:r>
    </w:p>
    <w:p>
      <w:pPr>
        <w:contextualSpacing/>
        <w:jc w:val="both"/>
        <w:rPr>
          <w:rFonts w:hint="default" w:cs="Times New Roman"/>
          <w:b w:val="0"/>
          <w:bCs w:val="0"/>
          <w:sz w:val="28"/>
          <w:szCs w:val="28"/>
          <w:lang w:val="ro-RO"/>
        </w:rPr>
      </w:pPr>
      <w:r>
        <w:rPr>
          <w:rFonts w:hint="default" w:cs="Times New Roman"/>
          <w:b w:val="0"/>
          <w:bCs w:val="0"/>
          <w:sz w:val="28"/>
          <w:szCs w:val="28"/>
          <w:lang w:val="ro-RO"/>
        </w:rPr>
        <w:t>News Mehedinți</w:t>
      </w:r>
    </w:p>
    <w:p>
      <w:pPr>
        <w:contextualSpacing/>
        <w:jc w:val="both"/>
        <w:rPr>
          <w:rFonts w:hint="default" w:cs="Times New Roman"/>
          <w:b/>
          <w:bCs/>
          <w:sz w:val="28"/>
          <w:szCs w:val="28"/>
          <w:lang w:val="ro-RO"/>
        </w:rPr>
      </w:pPr>
      <w:r>
        <w:rPr>
          <w:rFonts w:hint="default" w:cs="Times New Roman"/>
          <w:b w:val="0"/>
          <w:bCs w:val="0"/>
          <w:sz w:val="28"/>
          <w:szCs w:val="28"/>
          <w:lang w:val="ro-RO"/>
        </w:rPr>
        <w:t>Descoperă Mehedinți</w:t>
      </w:r>
    </w:p>
    <w:p>
      <w:pPr>
        <w:contextualSpacing/>
        <w:jc w:val="both"/>
        <w:rPr>
          <w:rFonts w:hint="default" w:cs="Times New Roman"/>
          <w:b/>
          <w:bCs/>
          <w:sz w:val="28"/>
          <w:szCs w:val="28"/>
          <w:lang w:val="ro-RO"/>
        </w:rPr>
      </w:pPr>
      <w:r>
        <w:rPr>
          <w:rFonts w:hint="default" w:cs="Times New Roman"/>
          <w:b/>
          <w:bCs/>
          <w:sz w:val="28"/>
          <w:szCs w:val="28"/>
          <w:lang w:val="ro-RO"/>
        </w:rPr>
        <w:t>Televiziuni Locale:</w:t>
      </w:r>
    </w:p>
    <w:p>
      <w:pPr>
        <w:contextualSpacing/>
        <w:jc w:val="both"/>
        <w:rPr>
          <w:rFonts w:hint="default" w:cs="Times New Roman"/>
          <w:b w:val="0"/>
          <w:bCs w:val="0"/>
          <w:sz w:val="28"/>
          <w:szCs w:val="28"/>
          <w:lang w:val="ro-RO"/>
        </w:rPr>
      </w:pPr>
      <w:r>
        <w:rPr>
          <w:rFonts w:hint="default" w:cs="Times New Roman"/>
          <w:b w:val="0"/>
          <w:bCs w:val="0"/>
          <w:sz w:val="28"/>
          <w:szCs w:val="28"/>
          <w:lang w:val="ro-RO"/>
        </w:rPr>
        <w:t xml:space="preserve">Terra Sat </w:t>
      </w:r>
    </w:p>
    <w:p>
      <w:pPr>
        <w:contextualSpacing/>
        <w:jc w:val="both"/>
        <w:rPr>
          <w:rFonts w:hint="default" w:cs="Times New Roman"/>
          <w:b w:val="0"/>
          <w:bCs w:val="0"/>
          <w:sz w:val="28"/>
          <w:szCs w:val="28"/>
          <w:lang w:val="ro-RO"/>
        </w:rPr>
      </w:pPr>
      <w:r>
        <w:rPr>
          <w:rFonts w:hint="default" w:cs="Times New Roman"/>
          <w:b w:val="0"/>
          <w:bCs w:val="0"/>
          <w:sz w:val="28"/>
          <w:szCs w:val="28"/>
          <w:lang w:val="ro-RO"/>
        </w:rPr>
        <w:t>Tele 2 Dr.Tr.Severin</w:t>
      </w:r>
    </w:p>
    <w:p>
      <w:pPr>
        <w:contextualSpacing/>
        <w:jc w:val="both"/>
        <w:rPr>
          <w:rFonts w:hint="default" w:cs="Times New Roman"/>
          <w:b w:val="0"/>
          <w:bCs w:val="0"/>
          <w:sz w:val="28"/>
          <w:szCs w:val="28"/>
          <w:lang w:val="ro-RO"/>
        </w:rPr>
      </w:pPr>
      <w:r>
        <w:rPr>
          <w:rFonts w:hint="default" w:cs="Times New Roman"/>
          <w:b w:val="0"/>
          <w:bCs w:val="0"/>
          <w:sz w:val="28"/>
          <w:szCs w:val="28"/>
          <w:lang w:val="ro-RO"/>
        </w:rPr>
        <w:t xml:space="preserve"> RTV Galaxy</w:t>
      </w:r>
    </w:p>
    <w:p>
      <w:pPr>
        <w:contextualSpacing/>
        <w:jc w:val="both"/>
        <w:rPr>
          <w:rFonts w:hint="default" w:cs="Times New Roman"/>
          <w:b/>
          <w:bCs/>
          <w:sz w:val="28"/>
          <w:szCs w:val="28"/>
          <w:lang w:val="ro-RO"/>
        </w:rPr>
      </w:pPr>
      <w:r>
        <w:rPr>
          <w:rFonts w:hint="default" w:cs="Times New Roman"/>
          <w:b/>
          <w:bCs/>
          <w:sz w:val="28"/>
          <w:szCs w:val="28"/>
          <w:lang w:val="ro-RO"/>
        </w:rPr>
        <w:t>TV ON-LINE</w:t>
      </w:r>
    </w:p>
    <w:p>
      <w:pPr>
        <w:contextualSpacing/>
        <w:jc w:val="both"/>
        <w:rPr>
          <w:rFonts w:hint="default" w:cs="Times New Roman"/>
          <w:b w:val="0"/>
          <w:bCs w:val="0"/>
          <w:sz w:val="28"/>
          <w:szCs w:val="28"/>
          <w:lang w:val="ro-RO"/>
        </w:rPr>
      </w:pPr>
      <w:r>
        <w:rPr>
          <w:rFonts w:hint="default" w:cs="Times New Roman"/>
          <w:b w:val="0"/>
          <w:bCs w:val="0"/>
          <w:sz w:val="28"/>
          <w:szCs w:val="28"/>
          <w:lang w:val="ro-RO"/>
        </w:rPr>
        <w:t>Mehedințiul Meu</w:t>
      </w:r>
    </w:p>
    <w:p>
      <w:pPr>
        <w:contextualSpacing/>
        <w:jc w:val="both"/>
        <w:rPr>
          <w:rFonts w:hint="default" w:cs="Times New Roman"/>
          <w:b w:val="0"/>
          <w:bCs w:val="0"/>
          <w:sz w:val="28"/>
          <w:szCs w:val="28"/>
          <w:lang w:val="ro-RO"/>
        </w:rPr>
      </w:pPr>
      <w:r>
        <w:rPr>
          <w:rFonts w:hint="default" w:cs="Times New Roman"/>
          <w:b w:val="0"/>
          <w:bCs w:val="0"/>
          <w:sz w:val="28"/>
          <w:szCs w:val="28"/>
          <w:lang w:val="ro-RO"/>
        </w:rPr>
        <w:t>11+</w:t>
      </w:r>
    </w:p>
    <w:p>
      <w:pPr>
        <w:contextualSpacing/>
        <w:jc w:val="both"/>
        <w:rPr>
          <w:rFonts w:hint="default" w:cs="Times New Roman"/>
          <w:b w:val="0"/>
          <w:bCs w:val="0"/>
          <w:sz w:val="28"/>
          <w:szCs w:val="28"/>
          <w:lang w:val="ro-RO"/>
        </w:rPr>
      </w:pPr>
      <w:r>
        <w:rPr>
          <w:rFonts w:hint="default" w:cs="Times New Roman"/>
          <w:b w:val="0"/>
          <w:bCs w:val="0"/>
          <w:sz w:val="28"/>
          <w:szCs w:val="28"/>
          <w:lang w:val="ro-RO"/>
        </w:rPr>
        <w:t xml:space="preserve"> RTS</w:t>
      </w:r>
    </w:p>
    <w:p>
      <w:pPr>
        <w:contextualSpacing/>
        <w:jc w:val="both"/>
        <w:rPr>
          <w:rFonts w:hint="default" w:cs="Times New Roman"/>
          <w:b/>
          <w:bCs/>
          <w:sz w:val="28"/>
          <w:szCs w:val="28"/>
          <w:lang w:val="ro-RO"/>
        </w:rPr>
      </w:pPr>
      <w:r>
        <w:rPr>
          <w:rFonts w:hint="default" w:cs="Times New Roman"/>
          <w:b w:val="0"/>
          <w:bCs w:val="0"/>
          <w:sz w:val="28"/>
          <w:szCs w:val="28"/>
          <w:lang w:val="ro-RO"/>
        </w:rPr>
        <w:t xml:space="preserve"> Oroșova 24</w:t>
      </w:r>
    </w:p>
    <w:p>
      <w:pPr>
        <w:contextualSpacing/>
        <w:jc w:val="both"/>
        <w:rPr>
          <w:rFonts w:hint="default" w:cs="Times New Roman"/>
          <w:b/>
          <w:bCs/>
          <w:sz w:val="28"/>
          <w:szCs w:val="28"/>
          <w:lang w:val="ro-RO"/>
        </w:rPr>
      </w:pPr>
      <w:r>
        <w:rPr>
          <w:rFonts w:hint="default" w:cs="Times New Roman"/>
          <w:b/>
          <w:bCs/>
          <w:sz w:val="28"/>
          <w:szCs w:val="28"/>
          <w:lang w:val="ro-RO"/>
        </w:rPr>
        <w:t>Ziare</w:t>
      </w:r>
    </w:p>
    <w:p>
      <w:pPr>
        <w:contextualSpacing/>
        <w:jc w:val="both"/>
        <w:rPr>
          <w:rFonts w:hint="default" w:cs="Times New Roman"/>
          <w:b w:val="0"/>
          <w:bCs w:val="0"/>
          <w:sz w:val="28"/>
          <w:szCs w:val="28"/>
          <w:lang w:val="ro-RO"/>
        </w:rPr>
      </w:pPr>
      <w:r>
        <w:rPr>
          <w:rFonts w:hint="default" w:cs="Times New Roman"/>
          <w:b w:val="0"/>
          <w:bCs w:val="0"/>
          <w:sz w:val="28"/>
          <w:szCs w:val="28"/>
          <w:lang w:val="ro-RO"/>
        </w:rPr>
        <w:t xml:space="preserve">Obiectiv Mehedințean </w:t>
      </w:r>
    </w:p>
    <w:p>
      <w:pPr>
        <w:contextualSpacing/>
        <w:jc w:val="both"/>
        <w:rPr>
          <w:rFonts w:hint="default" w:cs="Times New Roman"/>
          <w:b w:val="0"/>
          <w:bCs w:val="0"/>
          <w:sz w:val="28"/>
          <w:szCs w:val="28"/>
          <w:lang w:val="ro-RO"/>
        </w:rPr>
      </w:pPr>
      <w:r>
        <w:rPr>
          <w:rFonts w:hint="default" w:cs="Times New Roman"/>
          <w:b w:val="0"/>
          <w:bCs w:val="0"/>
          <w:sz w:val="28"/>
          <w:szCs w:val="28"/>
          <w:lang w:val="ro-RO"/>
        </w:rPr>
        <w:t xml:space="preserve">Cronica de Severin </w:t>
      </w:r>
    </w:p>
    <w:p>
      <w:pPr>
        <w:contextualSpacing/>
        <w:jc w:val="both"/>
        <w:rPr>
          <w:rFonts w:hint="default" w:cs="Times New Roman"/>
          <w:b w:val="0"/>
          <w:bCs w:val="0"/>
          <w:sz w:val="28"/>
          <w:szCs w:val="28"/>
          <w:lang w:val="ro-RO"/>
        </w:rPr>
      </w:pPr>
      <w:r>
        <w:rPr>
          <w:rFonts w:hint="default" w:cs="Times New Roman"/>
          <w:b w:val="0"/>
          <w:bCs w:val="0"/>
          <w:sz w:val="28"/>
          <w:szCs w:val="28"/>
          <w:lang w:val="ro-RO"/>
        </w:rPr>
        <w:t>Informația de Severin  și JurnalMehedinți.ro</w:t>
      </w:r>
    </w:p>
    <w:p>
      <w:pPr>
        <w:contextualSpacing/>
        <w:jc w:val="both"/>
        <w:rPr>
          <w:rFonts w:hint="default" w:cs="Times New Roman"/>
          <w:b w:val="0"/>
          <w:bCs w:val="0"/>
          <w:sz w:val="28"/>
          <w:szCs w:val="28"/>
          <w:lang w:val="ro-RO"/>
        </w:rPr>
      </w:pPr>
      <w:r>
        <w:rPr>
          <w:rFonts w:hint="default" w:cs="Times New Roman"/>
          <w:b w:val="0"/>
          <w:bCs w:val="0"/>
          <w:sz w:val="28"/>
          <w:szCs w:val="28"/>
          <w:lang w:val="ro-RO"/>
        </w:rPr>
        <w:t>Ziarul Mehednțiul Meu</w:t>
      </w:r>
    </w:p>
    <w:p>
      <w:pPr>
        <w:contextualSpacing/>
        <w:jc w:val="both"/>
        <w:rPr>
          <w:rFonts w:hint="default" w:cs="Times New Roman"/>
          <w:b/>
          <w:bCs/>
          <w:sz w:val="28"/>
          <w:szCs w:val="28"/>
          <w:lang w:val="ro-RO"/>
        </w:rPr>
      </w:pPr>
      <w:r>
        <w:rPr>
          <w:rFonts w:hint="default" w:cs="Times New Roman"/>
          <w:b w:val="0"/>
          <w:bCs w:val="0"/>
          <w:sz w:val="28"/>
          <w:szCs w:val="28"/>
          <w:lang w:val="ro-RO"/>
        </w:rPr>
        <w:t>Semnalul Oltului, Râmnicului, Argeșului și Severinului</w:t>
      </w:r>
    </w:p>
    <w:p>
      <w:pPr>
        <w:contextualSpacing/>
        <w:jc w:val="both"/>
        <w:rPr>
          <w:rFonts w:hint="default" w:cs="Times New Roman"/>
          <w:b/>
          <w:bCs/>
          <w:sz w:val="28"/>
          <w:szCs w:val="28"/>
          <w:lang w:val="ro-RO"/>
        </w:rPr>
      </w:pPr>
    </w:p>
    <w:p>
      <w:pPr>
        <w:contextualSpacing/>
        <w:jc w:val="both"/>
        <w:rPr>
          <w:rFonts w:hint="default" w:cs="Times New Roman"/>
          <w:b/>
          <w:bCs/>
          <w:sz w:val="28"/>
          <w:szCs w:val="28"/>
          <w:lang w:val="ro-RO"/>
        </w:rPr>
      </w:pPr>
      <w:r>
        <w:rPr>
          <w:rFonts w:hint="default" w:cs="Times New Roman"/>
          <w:b/>
          <w:bCs/>
          <w:sz w:val="28"/>
          <w:szCs w:val="28"/>
          <w:lang w:val="ro-RO"/>
        </w:rPr>
        <w:t>VI. Instituții din domeniul tineretului și sportului</w:t>
      </w:r>
    </w:p>
    <w:p>
      <w:pPr>
        <w:contextualSpacing/>
        <w:jc w:val="both"/>
        <w:rPr>
          <w:rFonts w:ascii="Times New Roman" w:hAnsi="Times New Roman" w:cs="Times New Roman"/>
          <w:sz w:val="28"/>
          <w:szCs w:val="28"/>
        </w:rPr>
      </w:pPr>
    </w:p>
    <w:p>
      <w:pPr>
        <w:numPr>
          <w:ilvl w:val="0"/>
          <w:numId w:val="33"/>
        </w:numPr>
        <w:tabs>
          <w:tab w:val="left" w:pos="9020"/>
        </w:tabs>
        <w:ind w:right="880" w:rightChars="400"/>
        <w:contextualSpacing/>
        <w:jc w:val="both"/>
        <w:rPr>
          <w:rFonts w:hint="default" w:ascii="Times New Roman" w:hAnsi="Times New Roman" w:cs="Times New Roman"/>
          <w:b/>
          <w:bCs/>
          <w:sz w:val="28"/>
          <w:szCs w:val="28"/>
          <w:lang w:val="ro-RO"/>
        </w:rPr>
      </w:pPr>
      <w:r>
        <w:rPr>
          <w:rFonts w:hint="default" w:cs="Times New Roman"/>
          <w:b/>
          <w:bCs/>
          <w:sz w:val="28"/>
          <w:szCs w:val="28"/>
          <w:lang w:val="ro-RO"/>
        </w:rPr>
        <w:t>CSS Dr.Tr.Severin</w:t>
      </w:r>
    </w:p>
    <w:p>
      <w:pPr>
        <w:numPr>
          <w:ilvl w:val="0"/>
          <w:numId w:val="33"/>
        </w:numPr>
        <w:tabs>
          <w:tab w:val="left" w:pos="9020"/>
        </w:tabs>
        <w:ind w:right="880" w:rightChars="400"/>
        <w:contextualSpacing/>
        <w:jc w:val="both"/>
        <w:rPr>
          <w:rFonts w:hint="default" w:ascii="Times New Roman" w:hAnsi="Times New Roman" w:cs="Times New Roman"/>
          <w:b/>
          <w:bCs/>
          <w:sz w:val="28"/>
          <w:szCs w:val="28"/>
          <w:lang w:val="ro-RO"/>
        </w:rPr>
      </w:pPr>
      <w:r>
        <w:rPr>
          <w:rFonts w:hint="default" w:cs="Times New Roman"/>
          <w:b/>
          <w:bCs/>
          <w:sz w:val="28"/>
          <w:szCs w:val="28"/>
          <w:lang w:val="ro-RO"/>
        </w:rPr>
        <w:t>Palatul Copiilor Dr.TR.Severin</w:t>
      </w:r>
    </w:p>
    <w:p>
      <w:pPr>
        <w:numPr>
          <w:ilvl w:val="0"/>
          <w:numId w:val="33"/>
        </w:numPr>
        <w:tabs>
          <w:tab w:val="left" w:pos="9020"/>
        </w:tabs>
        <w:ind w:right="880" w:rightChars="400"/>
        <w:contextualSpacing/>
        <w:jc w:val="both"/>
        <w:rPr>
          <w:rFonts w:hint="default" w:ascii="Times New Roman" w:hAnsi="Times New Roman" w:cs="Times New Roman"/>
          <w:b/>
          <w:bCs/>
          <w:sz w:val="28"/>
          <w:szCs w:val="28"/>
          <w:lang w:val="ro-RO"/>
        </w:rPr>
      </w:pPr>
      <w:r>
        <w:rPr>
          <w:rFonts w:hint="default" w:cs="Times New Roman"/>
          <w:b/>
          <w:bCs/>
          <w:sz w:val="28"/>
          <w:szCs w:val="28"/>
          <w:lang w:val="ro-RO"/>
        </w:rPr>
        <w:t>CS. VIITORUL Lorin Salagean Dr.Tr.Severin</w:t>
      </w:r>
    </w:p>
    <w:p>
      <w:pPr>
        <w:pStyle w:val="7"/>
        <w:numPr>
          <w:ilvl w:val="0"/>
          <w:numId w:val="33"/>
        </w:numPr>
        <w:tabs>
          <w:tab w:val="left" w:pos="9020"/>
        </w:tabs>
        <w:ind w:left="0" w:leftChars="0" w:right="880" w:rightChars="400" w:firstLine="0" w:firstLineChars="0"/>
        <w:jc w:val="both"/>
        <w:rPr>
          <w:rFonts w:hint="default" w:cs="Times New Roman"/>
          <w:b/>
          <w:bCs/>
          <w:sz w:val="28"/>
          <w:szCs w:val="28"/>
          <w:lang w:val="ro-RO"/>
        </w:rPr>
      </w:pPr>
      <w:r>
        <w:rPr>
          <w:rFonts w:hint="default" w:cs="Times New Roman"/>
          <w:b/>
          <w:bCs/>
          <w:sz w:val="28"/>
          <w:szCs w:val="28"/>
          <w:lang w:val="ro-RO"/>
        </w:rPr>
        <w:t>AS Dragon Dr.Tr.Severin</w:t>
      </w:r>
    </w:p>
    <w:p>
      <w:pPr>
        <w:pStyle w:val="7"/>
        <w:numPr>
          <w:ilvl w:val="0"/>
          <w:numId w:val="33"/>
        </w:numPr>
        <w:tabs>
          <w:tab w:val="left" w:pos="9020"/>
        </w:tabs>
        <w:ind w:left="0" w:leftChars="0" w:right="880" w:rightChars="400" w:firstLine="0" w:firstLineChars="0"/>
        <w:jc w:val="both"/>
        <w:rPr>
          <w:rFonts w:hint="default" w:cs="Times New Roman"/>
          <w:b/>
          <w:bCs/>
          <w:sz w:val="28"/>
          <w:szCs w:val="28"/>
          <w:lang w:val="ro-RO"/>
        </w:rPr>
      </w:pPr>
      <w:r>
        <w:rPr>
          <w:rFonts w:hint="default" w:cs="Times New Roman"/>
          <w:b/>
          <w:bCs/>
          <w:sz w:val="28"/>
          <w:szCs w:val="28"/>
          <w:lang w:val="ro-RO"/>
        </w:rPr>
        <w:t>AS ALTUS  TheodorCostescu Dr.Tr.Severin</w:t>
      </w:r>
    </w:p>
    <w:p>
      <w:pPr>
        <w:pStyle w:val="7"/>
        <w:numPr>
          <w:ilvl w:val="0"/>
          <w:numId w:val="33"/>
        </w:numPr>
        <w:tabs>
          <w:tab w:val="left" w:pos="9020"/>
        </w:tabs>
        <w:ind w:left="0" w:leftChars="0" w:right="880" w:rightChars="400" w:firstLine="0" w:firstLineChars="0"/>
        <w:jc w:val="both"/>
        <w:rPr>
          <w:rFonts w:hint="default" w:cs="Times New Roman"/>
          <w:b/>
          <w:bCs/>
          <w:sz w:val="28"/>
          <w:szCs w:val="28"/>
          <w:lang w:val="ro-RO"/>
        </w:rPr>
      </w:pPr>
      <w:r>
        <w:rPr>
          <w:rFonts w:hint="default" w:cs="Times New Roman"/>
          <w:b/>
          <w:bCs/>
          <w:sz w:val="28"/>
          <w:szCs w:val="28"/>
          <w:lang w:val="ro-RO"/>
        </w:rPr>
        <w:t xml:space="preserve"> AS ATLETIC Ghe. Titeica Dr.Tr.Severin</w:t>
      </w:r>
    </w:p>
    <w:p>
      <w:pPr>
        <w:pStyle w:val="7"/>
        <w:numPr>
          <w:ilvl w:val="0"/>
          <w:numId w:val="33"/>
        </w:numPr>
        <w:tabs>
          <w:tab w:val="left" w:pos="9020"/>
        </w:tabs>
        <w:ind w:left="0" w:leftChars="0" w:right="880" w:rightChars="400" w:firstLine="0" w:firstLineChars="0"/>
        <w:jc w:val="both"/>
        <w:rPr>
          <w:rFonts w:hint="default" w:cs="Times New Roman"/>
          <w:b/>
          <w:bCs/>
          <w:sz w:val="28"/>
          <w:szCs w:val="28"/>
          <w:lang w:val="ro-RO"/>
        </w:rPr>
      </w:pPr>
      <w:r>
        <w:rPr>
          <w:rFonts w:hint="default" w:cs="Times New Roman"/>
          <w:b/>
          <w:bCs/>
          <w:sz w:val="28"/>
          <w:szCs w:val="28"/>
          <w:lang w:val="ro-RO"/>
        </w:rPr>
        <w:t xml:space="preserve"> AS GIMNAZIUM Dr.Tr.Severin</w:t>
      </w:r>
    </w:p>
    <w:p>
      <w:pPr>
        <w:pStyle w:val="7"/>
        <w:numPr>
          <w:ilvl w:val="0"/>
          <w:numId w:val="33"/>
        </w:numPr>
        <w:tabs>
          <w:tab w:val="left" w:pos="9020"/>
        </w:tabs>
        <w:ind w:left="0" w:leftChars="0" w:right="880" w:rightChars="400" w:firstLine="0" w:firstLineChars="0"/>
        <w:jc w:val="both"/>
        <w:rPr>
          <w:rFonts w:hint="default" w:cs="Times New Roman"/>
          <w:b/>
          <w:bCs/>
          <w:sz w:val="28"/>
          <w:szCs w:val="28"/>
          <w:lang w:val="ro-RO"/>
        </w:rPr>
      </w:pPr>
      <w:r>
        <w:rPr>
          <w:rFonts w:hint="default" w:cs="Times New Roman"/>
          <w:b/>
          <w:bCs/>
          <w:sz w:val="28"/>
          <w:szCs w:val="28"/>
          <w:lang w:val="ro-RO"/>
        </w:rPr>
        <w:t>AS UNIVERSITARĂ Dr.Tr.Severin</w:t>
      </w:r>
    </w:p>
    <w:p>
      <w:pPr>
        <w:pStyle w:val="7"/>
        <w:numPr>
          <w:ilvl w:val="0"/>
          <w:numId w:val="33"/>
        </w:numPr>
        <w:tabs>
          <w:tab w:val="left" w:pos="9020"/>
        </w:tabs>
        <w:ind w:left="0" w:leftChars="0" w:right="880" w:rightChars="400" w:firstLine="0" w:firstLineChars="0"/>
        <w:jc w:val="both"/>
        <w:rPr>
          <w:rFonts w:hint="default" w:cs="Times New Roman"/>
          <w:b/>
          <w:bCs/>
          <w:sz w:val="28"/>
          <w:szCs w:val="28"/>
          <w:lang w:val="ro-RO"/>
        </w:rPr>
      </w:pPr>
      <w:r>
        <w:rPr>
          <w:rFonts w:hint="default" w:cs="Times New Roman"/>
          <w:b/>
          <w:bCs/>
          <w:sz w:val="28"/>
          <w:szCs w:val="28"/>
          <w:lang w:val="ro-RO"/>
        </w:rPr>
        <w:t>AS OPTIMES Dr.Tr.Severin</w:t>
      </w:r>
    </w:p>
    <w:p>
      <w:pPr>
        <w:pStyle w:val="7"/>
        <w:numPr>
          <w:ilvl w:val="0"/>
          <w:numId w:val="33"/>
        </w:numPr>
        <w:tabs>
          <w:tab w:val="left" w:pos="9020"/>
        </w:tabs>
        <w:ind w:left="0" w:leftChars="0" w:right="880" w:rightChars="400" w:firstLine="0" w:firstLineChars="0"/>
        <w:jc w:val="both"/>
        <w:rPr>
          <w:rFonts w:hint="default" w:cs="Times New Roman"/>
          <w:b/>
          <w:bCs/>
          <w:sz w:val="28"/>
          <w:szCs w:val="28"/>
          <w:lang w:val="ro-RO"/>
        </w:rPr>
      </w:pPr>
      <w:r>
        <w:rPr>
          <w:rFonts w:hint="default" w:cs="Times New Roman"/>
          <w:b/>
          <w:bCs/>
          <w:sz w:val="28"/>
          <w:szCs w:val="28"/>
          <w:lang w:val="ro-RO"/>
        </w:rPr>
        <w:t>AS STARS Dr.Tr.Severin</w:t>
      </w:r>
    </w:p>
    <w:p>
      <w:pPr>
        <w:pStyle w:val="7"/>
        <w:numPr>
          <w:ilvl w:val="0"/>
          <w:numId w:val="33"/>
        </w:numPr>
        <w:tabs>
          <w:tab w:val="left" w:pos="9020"/>
        </w:tabs>
        <w:ind w:left="0" w:leftChars="0" w:right="880" w:rightChars="400" w:firstLine="0" w:firstLineChars="0"/>
        <w:jc w:val="both"/>
        <w:rPr>
          <w:rFonts w:hint="default" w:cs="Times New Roman"/>
          <w:b/>
          <w:bCs/>
          <w:sz w:val="28"/>
          <w:szCs w:val="28"/>
          <w:lang w:val="ro-RO"/>
        </w:rPr>
      </w:pPr>
      <w:r>
        <w:rPr>
          <w:rFonts w:hint="default" w:cs="Times New Roman"/>
          <w:b/>
          <w:bCs/>
          <w:sz w:val="28"/>
          <w:szCs w:val="28"/>
          <w:lang w:val="ro-RO"/>
        </w:rPr>
        <w:t>AS AUTO Dr.Tr.Severin</w:t>
      </w:r>
    </w:p>
    <w:p>
      <w:pPr>
        <w:pStyle w:val="7"/>
        <w:numPr>
          <w:ilvl w:val="0"/>
          <w:numId w:val="33"/>
        </w:numPr>
        <w:tabs>
          <w:tab w:val="left" w:pos="9020"/>
        </w:tabs>
        <w:ind w:left="0" w:leftChars="0" w:right="880" w:rightChars="400" w:firstLine="0" w:firstLineChars="0"/>
        <w:jc w:val="both"/>
        <w:rPr>
          <w:rFonts w:hint="default" w:cs="Times New Roman"/>
          <w:b/>
          <w:bCs/>
          <w:sz w:val="28"/>
          <w:szCs w:val="28"/>
          <w:lang w:val="ro-RO"/>
        </w:rPr>
      </w:pPr>
      <w:r>
        <w:rPr>
          <w:rFonts w:hint="default" w:cs="Times New Roman"/>
          <w:b/>
          <w:bCs/>
          <w:sz w:val="28"/>
          <w:szCs w:val="28"/>
          <w:lang w:val="ro-RO"/>
        </w:rPr>
        <w:t>AS TRIUMPH Dr.Tr.Severin</w:t>
      </w:r>
    </w:p>
    <w:p>
      <w:pPr>
        <w:pStyle w:val="7"/>
        <w:numPr>
          <w:ilvl w:val="0"/>
          <w:numId w:val="33"/>
        </w:numPr>
        <w:tabs>
          <w:tab w:val="left" w:pos="9020"/>
        </w:tabs>
        <w:ind w:left="0" w:leftChars="0" w:right="880" w:rightChars="400" w:firstLine="0" w:firstLineChars="0"/>
        <w:jc w:val="both"/>
        <w:rPr>
          <w:rFonts w:hint="default" w:cs="Times New Roman"/>
          <w:b/>
          <w:bCs/>
          <w:sz w:val="28"/>
          <w:szCs w:val="28"/>
          <w:lang w:val="ro-RO"/>
        </w:rPr>
      </w:pPr>
      <w:r>
        <w:rPr>
          <w:rFonts w:hint="default" w:cs="Times New Roman"/>
          <w:b/>
          <w:bCs/>
          <w:sz w:val="28"/>
          <w:szCs w:val="28"/>
          <w:lang w:val="ro-RO"/>
        </w:rPr>
        <w:t>AS DOMNUL TUDOR Dr.Tr.Severin</w:t>
      </w:r>
    </w:p>
    <w:p>
      <w:pPr>
        <w:pStyle w:val="7"/>
        <w:numPr>
          <w:ilvl w:val="0"/>
          <w:numId w:val="33"/>
        </w:numPr>
        <w:tabs>
          <w:tab w:val="left" w:pos="9020"/>
        </w:tabs>
        <w:ind w:left="0" w:leftChars="0" w:right="880" w:rightChars="400" w:firstLine="0" w:firstLineChars="0"/>
        <w:jc w:val="both"/>
        <w:rPr>
          <w:rFonts w:hint="default" w:cs="Times New Roman"/>
          <w:b/>
          <w:bCs/>
          <w:sz w:val="28"/>
          <w:szCs w:val="28"/>
          <w:lang w:val="ro-RO"/>
        </w:rPr>
      </w:pPr>
      <w:r>
        <w:rPr>
          <w:rFonts w:hint="default" w:cs="Times New Roman"/>
          <w:b/>
          <w:bCs/>
          <w:sz w:val="28"/>
          <w:szCs w:val="28"/>
          <w:lang w:val="ro-RO"/>
        </w:rPr>
        <w:t>AS PAMFIL SEICARU Dr.Tr.Severin</w:t>
      </w:r>
    </w:p>
    <w:p>
      <w:pPr>
        <w:pStyle w:val="7"/>
        <w:numPr>
          <w:ilvl w:val="0"/>
          <w:numId w:val="33"/>
        </w:numPr>
        <w:tabs>
          <w:tab w:val="left" w:pos="9020"/>
        </w:tabs>
        <w:ind w:left="0" w:leftChars="0" w:right="880" w:rightChars="400" w:firstLine="0" w:firstLineChars="0"/>
        <w:jc w:val="both"/>
        <w:rPr>
          <w:rFonts w:hint="default" w:cs="Times New Roman"/>
          <w:b/>
          <w:bCs/>
          <w:sz w:val="28"/>
          <w:szCs w:val="28"/>
          <w:lang w:val="ro-RO"/>
        </w:rPr>
      </w:pPr>
      <w:r>
        <w:rPr>
          <w:rFonts w:hint="default" w:cs="Times New Roman"/>
          <w:b/>
          <w:bCs/>
          <w:sz w:val="28"/>
          <w:szCs w:val="28"/>
          <w:lang w:val="ro-RO"/>
        </w:rPr>
        <w:t>AS SERBAN CIOCULESCU  Dr.Tr.Severin</w:t>
      </w:r>
    </w:p>
    <w:p>
      <w:pPr>
        <w:pStyle w:val="7"/>
        <w:numPr>
          <w:ilvl w:val="0"/>
          <w:numId w:val="33"/>
        </w:numPr>
        <w:tabs>
          <w:tab w:val="left" w:pos="9020"/>
        </w:tabs>
        <w:ind w:left="0" w:leftChars="0" w:right="880" w:rightChars="400" w:firstLine="0" w:firstLineChars="0"/>
        <w:jc w:val="both"/>
        <w:rPr>
          <w:rFonts w:hint="default" w:cs="Times New Roman"/>
          <w:b/>
          <w:bCs/>
          <w:sz w:val="28"/>
          <w:szCs w:val="28"/>
          <w:lang w:val="ro-RO"/>
        </w:rPr>
      </w:pPr>
      <w:r>
        <w:rPr>
          <w:rFonts w:hint="default" w:cs="Times New Roman"/>
          <w:b/>
          <w:bCs/>
          <w:sz w:val="28"/>
          <w:szCs w:val="28"/>
          <w:lang w:val="ro-RO"/>
        </w:rPr>
        <w:t xml:space="preserve">AS DANUBIUS </w:t>
      </w:r>
    </w:p>
    <w:p>
      <w:pPr>
        <w:pStyle w:val="7"/>
        <w:numPr>
          <w:ilvl w:val="0"/>
          <w:numId w:val="33"/>
        </w:numPr>
        <w:tabs>
          <w:tab w:val="left" w:pos="9020"/>
        </w:tabs>
        <w:ind w:left="0" w:leftChars="0" w:right="880" w:rightChars="400" w:firstLine="0" w:firstLineChars="0"/>
        <w:jc w:val="both"/>
        <w:rPr>
          <w:rFonts w:hint="default" w:cs="Times New Roman"/>
          <w:b/>
          <w:bCs/>
          <w:sz w:val="28"/>
          <w:szCs w:val="28"/>
          <w:lang w:val="ro-RO"/>
        </w:rPr>
      </w:pPr>
      <w:r>
        <w:rPr>
          <w:rFonts w:hint="default" w:cs="Times New Roman"/>
          <w:b/>
          <w:bCs/>
          <w:sz w:val="28"/>
          <w:szCs w:val="28"/>
          <w:lang w:val="ro-RO"/>
        </w:rPr>
        <w:t>Dr.Tr.Severin</w:t>
      </w:r>
    </w:p>
    <w:p>
      <w:pPr>
        <w:pStyle w:val="7"/>
        <w:tabs>
          <w:tab w:val="left" w:pos="9020"/>
        </w:tabs>
        <w:ind w:right="880" w:rightChars="400"/>
        <w:jc w:val="both"/>
        <w:rPr>
          <w:rFonts w:hint="default" w:ascii="Times New Roman" w:hAnsi="Times New Roman" w:cs="Times New Roman"/>
          <w:sz w:val="28"/>
          <w:szCs w:val="28"/>
        </w:rPr>
      </w:pPr>
    </w:p>
    <w:p>
      <w:pPr>
        <w:keepNext w:val="0"/>
        <w:keepLines w:val="0"/>
        <w:widowControl/>
        <w:suppressLineNumbers w:val="0"/>
        <w:jc w:val="left"/>
        <w:rPr>
          <w:rFonts w:hint="default" w:eastAsia="Calibri-Bold" w:cs="Times New Roman"/>
          <w:b/>
          <w:bCs/>
          <w:color w:val="000000"/>
          <w:kern w:val="0"/>
          <w:sz w:val="28"/>
          <w:szCs w:val="28"/>
          <w:lang w:val="ro-RO" w:eastAsia="zh-CN" w:bidi="ar"/>
        </w:rPr>
      </w:pPr>
      <w:r>
        <w:rPr>
          <w:rFonts w:hint="default" w:ascii="Times New Roman" w:hAnsi="Times New Roman" w:eastAsia="Calibri-Bold" w:cs="Times New Roman"/>
          <w:b/>
          <w:bCs/>
          <w:color w:val="000000"/>
          <w:kern w:val="0"/>
          <w:sz w:val="28"/>
          <w:szCs w:val="28"/>
          <w:lang w:val="ro-RO" w:eastAsia="zh-CN" w:bidi="ar"/>
        </w:rPr>
        <w:t xml:space="preserve">ANEXA </w:t>
      </w:r>
      <w:r>
        <w:rPr>
          <w:rFonts w:hint="default" w:eastAsia="Calibri-Bold" w:cs="Times New Roman"/>
          <w:b/>
          <w:bCs/>
          <w:color w:val="000000"/>
          <w:kern w:val="0"/>
          <w:sz w:val="28"/>
          <w:szCs w:val="28"/>
          <w:lang w:val="ro-RO" w:eastAsia="zh-CN" w:bidi="ar"/>
        </w:rPr>
        <w:t xml:space="preserve">nr. </w:t>
      </w:r>
      <w:r>
        <w:rPr>
          <w:rFonts w:hint="default" w:ascii="Times New Roman" w:hAnsi="Times New Roman" w:eastAsia="Calibri-Bold" w:cs="Times New Roman"/>
          <w:b/>
          <w:bCs/>
          <w:color w:val="000000"/>
          <w:kern w:val="0"/>
          <w:sz w:val="28"/>
          <w:szCs w:val="28"/>
          <w:lang w:val="ro-RO" w:eastAsia="zh-CN" w:bidi="ar"/>
        </w:rPr>
        <w:t>10</w:t>
      </w:r>
      <w:r>
        <w:rPr>
          <w:rFonts w:hint="default" w:eastAsia="Calibri-Bold" w:cs="Times New Roman"/>
          <w:b/>
          <w:bCs/>
          <w:color w:val="000000"/>
          <w:kern w:val="0"/>
          <w:sz w:val="28"/>
          <w:szCs w:val="28"/>
          <w:lang w:val="ro-RO" w:eastAsia="zh-CN" w:bidi="ar"/>
        </w:rPr>
        <w:t xml:space="preserve"> la STATUT </w:t>
      </w:r>
    </w:p>
    <w:p>
      <w:pPr>
        <w:keepNext w:val="0"/>
        <w:keepLines w:val="0"/>
        <w:widowControl/>
        <w:suppressLineNumbers w:val="0"/>
        <w:jc w:val="left"/>
        <w:rPr>
          <w:rFonts w:hint="default" w:ascii="Times New Roman" w:hAnsi="Times New Roman" w:cs="Times New Roman"/>
          <w:b w:val="0"/>
          <w:bCs w:val="0"/>
          <w:i w:val="0"/>
          <w:iCs w:val="0"/>
          <w:color w:val="auto"/>
          <w:sz w:val="28"/>
          <w:szCs w:val="28"/>
        </w:rPr>
      </w:pPr>
      <w:r>
        <w:rPr>
          <w:rFonts w:hint="default" w:ascii="Times New Roman" w:hAnsi="Times New Roman" w:eastAsia="Calibri-Bold" w:cs="Times New Roman"/>
          <w:b w:val="0"/>
          <w:bCs w:val="0"/>
          <w:i w:val="0"/>
          <w:iCs w:val="0"/>
          <w:color w:val="auto"/>
          <w:kern w:val="0"/>
          <w:sz w:val="28"/>
          <w:szCs w:val="28"/>
          <w:lang w:val="en-US" w:eastAsia="zh-CN" w:bidi="ar"/>
        </w:rPr>
        <w:t>Agricultura, ocupație cu îndelungată tradiție în județul Mehedinți</w:t>
      </w:r>
      <w:r>
        <w:rPr>
          <w:rFonts w:hint="default" w:ascii="Times New Roman" w:hAnsi="Times New Roman" w:eastAsia="SimSun" w:cs="Times New Roman"/>
          <w:b w:val="0"/>
          <w:bCs w:val="0"/>
          <w:i w:val="0"/>
          <w:iCs w:val="0"/>
          <w:color w:val="auto"/>
          <w:kern w:val="0"/>
          <w:sz w:val="28"/>
          <w:szCs w:val="28"/>
          <w:lang w:val="en-US" w:eastAsia="zh-CN" w:bidi="ar"/>
        </w:rPr>
        <w:t xml:space="preserve">, dispune de suprafață agricolă concentrată majoritar în spaţiul rural, în cea mai mare parte în sectorul privat. </w:t>
      </w:r>
    </w:p>
    <w:p>
      <w:pPr>
        <w:keepNext w:val="0"/>
        <w:keepLines w:val="0"/>
        <w:widowControl/>
        <w:suppressLineNumbers w:val="0"/>
        <w:jc w:val="both"/>
        <w:rPr>
          <w:rFonts w:hint="default" w:ascii="Times New Roman" w:hAnsi="Times New Roman" w:cs="Times New Roman"/>
          <w:b w:val="0"/>
          <w:bCs w:val="0"/>
          <w:i w:val="0"/>
          <w:iCs w:val="0"/>
          <w:color w:val="auto"/>
          <w:sz w:val="28"/>
          <w:szCs w:val="28"/>
        </w:rPr>
      </w:pPr>
      <w:r>
        <w:rPr>
          <w:rFonts w:hint="default" w:ascii="Times New Roman" w:hAnsi="Times New Roman" w:eastAsia="SimSun" w:cs="Times New Roman"/>
          <w:b w:val="0"/>
          <w:bCs w:val="0"/>
          <w:i w:val="0"/>
          <w:iCs w:val="0"/>
          <w:color w:val="auto"/>
          <w:kern w:val="0"/>
          <w:sz w:val="28"/>
          <w:szCs w:val="28"/>
          <w:lang w:val="en-US" w:eastAsia="zh-CN" w:bidi="ar"/>
        </w:rPr>
        <w:t xml:space="preserve">Majoritatea UAT-urilor deţin suprafeţe agricole cuprinse între 2000 şi 5000 de ha. </w:t>
      </w:r>
    </w:p>
    <w:p>
      <w:pPr>
        <w:keepNext w:val="0"/>
        <w:keepLines w:val="0"/>
        <w:widowControl/>
        <w:suppressLineNumbers w:val="0"/>
        <w:jc w:val="both"/>
        <w:rPr>
          <w:rFonts w:hint="default" w:ascii="Times New Roman" w:hAnsi="Times New Roman" w:cs="Times New Roman"/>
          <w:b w:val="0"/>
          <w:bCs w:val="0"/>
          <w:i w:val="0"/>
          <w:iCs w:val="0"/>
          <w:color w:val="auto"/>
          <w:sz w:val="28"/>
          <w:szCs w:val="28"/>
        </w:rPr>
      </w:pPr>
      <w:r>
        <w:rPr>
          <w:rFonts w:hint="default" w:ascii="Times New Roman" w:hAnsi="Times New Roman" w:eastAsia="Calibri-Bold" w:cs="Times New Roman"/>
          <w:b w:val="0"/>
          <w:bCs w:val="0"/>
          <w:i w:val="0"/>
          <w:iCs w:val="0"/>
          <w:color w:val="auto"/>
          <w:kern w:val="0"/>
          <w:sz w:val="28"/>
          <w:szCs w:val="28"/>
          <w:lang w:val="en-US" w:eastAsia="zh-CN" w:bidi="ar"/>
        </w:rPr>
        <w:t>În județul Mehedinți</w:t>
      </w:r>
      <w:r>
        <w:rPr>
          <w:rFonts w:hint="default" w:ascii="Times New Roman" w:hAnsi="Times New Roman" w:eastAsia="SimSun" w:cs="Times New Roman"/>
          <w:b w:val="0"/>
          <w:bCs w:val="0"/>
          <w:i w:val="0"/>
          <w:iCs w:val="0"/>
          <w:color w:val="auto"/>
          <w:kern w:val="0"/>
          <w:sz w:val="28"/>
          <w:szCs w:val="28"/>
          <w:lang w:val="en-US" w:eastAsia="zh-CN" w:bidi="ar"/>
        </w:rPr>
        <w:t xml:space="preserve">, cea mai mare suprafață este deținută de </w:t>
      </w:r>
      <w:r>
        <w:rPr>
          <w:rFonts w:hint="default" w:ascii="Times New Roman" w:hAnsi="Times New Roman" w:eastAsia="Calibri-Bold" w:cs="Times New Roman"/>
          <w:b w:val="0"/>
          <w:bCs w:val="0"/>
          <w:i w:val="0"/>
          <w:iCs w:val="0"/>
          <w:color w:val="auto"/>
          <w:kern w:val="0"/>
          <w:sz w:val="28"/>
          <w:szCs w:val="28"/>
          <w:lang w:val="en-US" w:eastAsia="zh-CN" w:bidi="ar"/>
        </w:rPr>
        <w:t xml:space="preserve">terenul arabil </w:t>
      </w:r>
      <w:r>
        <w:rPr>
          <w:rFonts w:hint="default" w:ascii="Times New Roman" w:hAnsi="Times New Roman" w:eastAsia="SimSun" w:cs="Times New Roman"/>
          <w:b w:val="0"/>
          <w:bCs w:val="0"/>
          <w:i w:val="0"/>
          <w:iCs w:val="0"/>
          <w:color w:val="auto"/>
          <w:kern w:val="0"/>
          <w:sz w:val="28"/>
          <w:szCs w:val="28"/>
          <w:lang w:val="en-US" w:eastAsia="zh-CN" w:bidi="ar"/>
        </w:rPr>
        <w:t>(</w:t>
      </w:r>
      <w:r>
        <w:rPr>
          <w:rFonts w:hint="default" w:ascii="Times New Roman" w:hAnsi="Times New Roman" w:eastAsia="Calibri-Bold" w:cs="Times New Roman"/>
          <w:b w:val="0"/>
          <w:bCs w:val="0"/>
          <w:i w:val="0"/>
          <w:iCs w:val="0"/>
          <w:color w:val="auto"/>
          <w:kern w:val="0"/>
          <w:sz w:val="28"/>
          <w:szCs w:val="28"/>
          <w:lang w:val="en-US" w:eastAsia="zh-CN" w:bidi="ar"/>
        </w:rPr>
        <w:t xml:space="preserve">38,09% </w:t>
      </w:r>
      <w:r>
        <w:rPr>
          <w:rFonts w:hint="default" w:ascii="Times New Roman" w:hAnsi="Times New Roman" w:eastAsia="SimSun" w:cs="Times New Roman"/>
          <w:b w:val="0"/>
          <w:bCs w:val="0"/>
          <w:i w:val="0"/>
          <w:iCs w:val="0"/>
          <w:color w:val="auto"/>
          <w:kern w:val="0"/>
          <w:sz w:val="28"/>
          <w:szCs w:val="28"/>
          <w:lang w:val="en-US" w:eastAsia="zh-CN" w:bidi="ar"/>
        </w:rPr>
        <w:t xml:space="preserve">din suprafața totală a județului), urmat de </w:t>
      </w:r>
      <w:r>
        <w:rPr>
          <w:rFonts w:hint="default" w:ascii="Times New Roman" w:hAnsi="Times New Roman" w:eastAsia="Calibri-Bold" w:cs="Times New Roman"/>
          <w:b w:val="0"/>
          <w:bCs w:val="0"/>
          <w:i w:val="0"/>
          <w:iCs w:val="0"/>
          <w:color w:val="auto"/>
          <w:kern w:val="0"/>
          <w:sz w:val="28"/>
          <w:szCs w:val="28"/>
          <w:lang w:val="en-US" w:eastAsia="zh-CN" w:bidi="ar"/>
        </w:rPr>
        <w:t xml:space="preserve">păduri </w:t>
      </w:r>
      <w:r>
        <w:rPr>
          <w:rFonts w:hint="default" w:ascii="Times New Roman" w:hAnsi="Times New Roman" w:eastAsia="SimSun" w:cs="Times New Roman"/>
          <w:b w:val="0"/>
          <w:bCs w:val="0"/>
          <w:i w:val="0"/>
          <w:iCs w:val="0"/>
          <w:color w:val="auto"/>
          <w:kern w:val="0"/>
          <w:sz w:val="28"/>
          <w:szCs w:val="28"/>
          <w:lang w:val="en-US" w:eastAsia="zh-CN" w:bidi="ar"/>
        </w:rPr>
        <w:t>(</w:t>
      </w:r>
      <w:r>
        <w:rPr>
          <w:rFonts w:hint="default" w:ascii="Times New Roman" w:hAnsi="Times New Roman" w:eastAsia="Calibri-Bold" w:cs="Times New Roman"/>
          <w:b w:val="0"/>
          <w:bCs w:val="0"/>
          <w:i w:val="0"/>
          <w:iCs w:val="0"/>
          <w:color w:val="auto"/>
          <w:kern w:val="0"/>
          <w:sz w:val="28"/>
          <w:szCs w:val="28"/>
          <w:lang w:val="en-US" w:eastAsia="zh-CN" w:bidi="ar"/>
        </w:rPr>
        <w:t>30,38%</w:t>
      </w:r>
      <w:r>
        <w:rPr>
          <w:rFonts w:hint="default" w:ascii="Times New Roman" w:hAnsi="Times New Roman" w:eastAsia="SimSun" w:cs="Times New Roman"/>
          <w:b w:val="0"/>
          <w:bCs w:val="0"/>
          <w:i w:val="0"/>
          <w:iCs w:val="0"/>
          <w:color w:val="auto"/>
          <w:kern w:val="0"/>
          <w:sz w:val="28"/>
          <w:szCs w:val="28"/>
          <w:lang w:val="en-US" w:eastAsia="zh-CN" w:bidi="ar"/>
        </w:rPr>
        <w:t xml:space="preserve">), </w:t>
      </w:r>
      <w:r>
        <w:rPr>
          <w:rFonts w:hint="default" w:ascii="Times New Roman" w:hAnsi="Times New Roman" w:eastAsia="Calibri-Bold" w:cs="Times New Roman"/>
          <w:b w:val="0"/>
          <w:bCs w:val="0"/>
          <w:i w:val="0"/>
          <w:iCs w:val="0"/>
          <w:color w:val="auto"/>
          <w:kern w:val="0"/>
          <w:sz w:val="28"/>
          <w:szCs w:val="28"/>
          <w:lang w:val="en-US" w:eastAsia="zh-CN" w:bidi="ar"/>
        </w:rPr>
        <w:t xml:space="preserve">pășuni </w:t>
      </w:r>
      <w:r>
        <w:rPr>
          <w:rFonts w:hint="default" w:ascii="Times New Roman" w:hAnsi="Times New Roman" w:eastAsia="SimSun" w:cs="Times New Roman"/>
          <w:b w:val="0"/>
          <w:bCs w:val="0"/>
          <w:i w:val="0"/>
          <w:iCs w:val="0"/>
          <w:color w:val="auto"/>
          <w:kern w:val="0"/>
          <w:sz w:val="28"/>
          <w:szCs w:val="28"/>
          <w:lang w:val="en-US" w:eastAsia="zh-CN" w:bidi="ar"/>
        </w:rPr>
        <w:t>(</w:t>
      </w:r>
      <w:r>
        <w:rPr>
          <w:rFonts w:hint="default" w:ascii="Times New Roman" w:hAnsi="Times New Roman" w:eastAsia="Calibri-Bold" w:cs="Times New Roman"/>
          <w:b w:val="0"/>
          <w:bCs w:val="0"/>
          <w:i w:val="0"/>
          <w:iCs w:val="0"/>
          <w:color w:val="auto"/>
          <w:kern w:val="0"/>
          <w:sz w:val="28"/>
          <w:szCs w:val="28"/>
          <w:lang w:val="en-US" w:eastAsia="zh-CN" w:bidi="ar"/>
        </w:rPr>
        <w:t>16,50%</w:t>
      </w:r>
      <w:r>
        <w:rPr>
          <w:rFonts w:hint="default" w:ascii="Times New Roman" w:hAnsi="Times New Roman" w:eastAsia="SimSun" w:cs="Times New Roman"/>
          <w:b w:val="0"/>
          <w:bCs w:val="0"/>
          <w:i w:val="0"/>
          <w:iCs w:val="0"/>
          <w:color w:val="auto"/>
          <w:kern w:val="0"/>
          <w:sz w:val="28"/>
          <w:szCs w:val="28"/>
          <w:lang w:val="en-US" w:eastAsia="zh-CN" w:bidi="ar"/>
        </w:rPr>
        <w:t xml:space="preserve">), </w:t>
      </w:r>
      <w:r>
        <w:rPr>
          <w:rFonts w:hint="default" w:ascii="Times New Roman" w:hAnsi="Times New Roman" w:eastAsia="Calibri-Bold" w:cs="Times New Roman"/>
          <w:b w:val="0"/>
          <w:bCs w:val="0"/>
          <w:i w:val="0"/>
          <w:iCs w:val="0"/>
          <w:color w:val="auto"/>
          <w:kern w:val="0"/>
          <w:sz w:val="28"/>
          <w:szCs w:val="28"/>
          <w:lang w:val="en-US" w:eastAsia="zh-CN" w:bidi="ar"/>
        </w:rPr>
        <w:t xml:space="preserve">ape și bălți </w:t>
      </w:r>
      <w:r>
        <w:rPr>
          <w:rFonts w:hint="default" w:ascii="Times New Roman" w:hAnsi="Times New Roman" w:eastAsia="SimSun" w:cs="Times New Roman"/>
          <w:b w:val="0"/>
          <w:bCs w:val="0"/>
          <w:i w:val="0"/>
          <w:iCs w:val="0"/>
          <w:color w:val="auto"/>
          <w:kern w:val="0"/>
          <w:sz w:val="28"/>
          <w:szCs w:val="28"/>
          <w:lang w:val="en-US" w:eastAsia="zh-CN" w:bidi="ar"/>
        </w:rPr>
        <w:t>(</w:t>
      </w:r>
      <w:r>
        <w:rPr>
          <w:rFonts w:hint="default" w:ascii="Times New Roman" w:hAnsi="Times New Roman" w:eastAsia="Calibri-Bold" w:cs="Times New Roman"/>
          <w:b w:val="0"/>
          <w:bCs w:val="0"/>
          <w:i w:val="0"/>
          <w:iCs w:val="0"/>
          <w:color w:val="auto"/>
          <w:kern w:val="0"/>
          <w:sz w:val="28"/>
          <w:szCs w:val="28"/>
          <w:lang w:val="en-US" w:eastAsia="zh-CN" w:bidi="ar"/>
        </w:rPr>
        <w:t>3,75%</w:t>
      </w:r>
      <w:r>
        <w:rPr>
          <w:rFonts w:hint="default" w:ascii="Times New Roman" w:hAnsi="Times New Roman" w:eastAsia="SimSun" w:cs="Times New Roman"/>
          <w:b w:val="0"/>
          <w:bCs w:val="0"/>
          <w:i w:val="0"/>
          <w:iCs w:val="0"/>
          <w:color w:val="auto"/>
          <w:kern w:val="0"/>
          <w:sz w:val="28"/>
          <w:szCs w:val="28"/>
          <w:lang w:val="en-US" w:eastAsia="zh-CN" w:bidi="ar"/>
        </w:rPr>
        <w:t xml:space="preserve">), </w:t>
      </w:r>
      <w:r>
        <w:rPr>
          <w:rFonts w:hint="default" w:ascii="Times New Roman" w:hAnsi="Times New Roman" w:eastAsia="Calibri-Bold" w:cs="Times New Roman"/>
          <w:b w:val="0"/>
          <w:bCs w:val="0"/>
          <w:i w:val="0"/>
          <w:iCs w:val="0"/>
          <w:color w:val="auto"/>
          <w:kern w:val="0"/>
          <w:sz w:val="28"/>
          <w:szCs w:val="28"/>
          <w:lang w:val="en-US" w:eastAsia="zh-CN" w:bidi="ar"/>
        </w:rPr>
        <w:t xml:space="preserve">terenuri degradate și neproductive </w:t>
      </w:r>
      <w:r>
        <w:rPr>
          <w:rFonts w:hint="default" w:ascii="Times New Roman" w:hAnsi="Times New Roman" w:eastAsia="SimSun" w:cs="Times New Roman"/>
          <w:b w:val="0"/>
          <w:bCs w:val="0"/>
          <w:i w:val="0"/>
          <w:iCs w:val="0"/>
          <w:color w:val="auto"/>
          <w:kern w:val="0"/>
          <w:sz w:val="28"/>
          <w:szCs w:val="28"/>
          <w:lang w:val="en-US" w:eastAsia="zh-CN" w:bidi="ar"/>
        </w:rPr>
        <w:t>(</w:t>
      </w:r>
      <w:r>
        <w:rPr>
          <w:rFonts w:hint="default" w:ascii="Times New Roman" w:hAnsi="Times New Roman" w:eastAsia="Calibri-Bold" w:cs="Times New Roman"/>
          <w:b w:val="0"/>
          <w:bCs w:val="0"/>
          <w:i w:val="0"/>
          <w:iCs w:val="0"/>
          <w:color w:val="auto"/>
          <w:kern w:val="0"/>
          <w:sz w:val="28"/>
          <w:szCs w:val="28"/>
          <w:lang w:val="en-US" w:eastAsia="zh-CN" w:bidi="ar"/>
        </w:rPr>
        <w:t>2,78%</w:t>
      </w:r>
      <w:r>
        <w:rPr>
          <w:rFonts w:hint="default" w:ascii="Times New Roman" w:hAnsi="Times New Roman" w:eastAsia="SimSun" w:cs="Times New Roman"/>
          <w:b w:val="0"/>
          <w:bCs w:val="0"/>
          <w:i w:val="0"/>
          <w:iCs w:val="0"/>
          <w:color w:val="auto"/>
          <w:kern w:val="0"/>
          <w:sz w:val="28"/>
          <w:szCs w:val="28"/>
          <w:lang w:val="en-US" w:eastAsia="zh-CN" w:bidi="ar"/>
        </w:rPr>
        <w:t xml:space="preserve">), </w:t>
      </w:r>
      <w:r>
        <w:rPr>
          <w:rFonts w:hint="default" w:ascii="Times New Roman" w:hAnsi="Times New Roman" w:eastAsia="Calibri-Bold" w:cs="Times New Roman"/>
          <w:b w:val="0"/>
          <w:bCs w:val="0"/>
          <w:i w:val="0"/>
          <w:iCs w:val="0"/>
          <w:color w:val="auto"/>
          <w:kern w:val="0"/>
          <w:sz w:val="28"/>
          <w:szCs w:val="28"/>
          <w:lang w:val="en-US" w:eastAsia="zh-CN" w:bidi="ar"/>
        </w:rPr>
        <w:t xml:space="preserve">fânețe </w:t>
      </w:r>
      <w:r>
        <w:rPr>
          <w:rFonts w:hint="default" w:ascii="Times New Roman" w:hAnsi="Times New Roman" w:eastAsia="SimSun" w:cs="Times New Roman"/>
          <w:b w:val="0"/>
          <w:bCs w:val="0"/>
          <w:i w:val="0"/>
          <w:iCs w:val="0"/>
          <w:color w:val="auto"/>
          <w:kern w:val="0"/>
          <w:sz w:val="28"/>
          <w:szCs w:val="28"/>
          <w:lang w:val="en-US" w:eastAsia="zh-CN" w:bidi="ar"/>
        </w:rPr>
        <w:t>(</w:t>
      </w:r>
      <w:r>
        <w:rPr>
          <w:rFonts w:hint="default" w:ascii="Times New Roman" w:hAnsi="Times New Roman" w:eastAsia="Calibri-Bold" w:cs="Times New Roman"/>
          <w:b w:val="0"/>
          <w:bCs w:val="0"/>
          <w:i w:val="0"/>
          <w:iCs w:val="0"/>
          <w:color w:val="auto"/>
          <w:kern w:val="0"/>
          <w:sz w:val="28"/>
          <w:szCs w:val="28"/>
          <w:lang w:val="en-US" w:eastAsia="zh-CN" w:bidi="ar"/>
        </w:rPr>
        <w:t>2,31%</w:t>
      </w:r>
      <w:r>
        <w:rPr>
          <w:rFonts w:hint="default" w:ascii="Times New Roman" w:hAnsi="Times New Roman" w:eastAsia="SimSun" w:cs="Times New Roman"/>
          <w:b w:val="0"/>
          <w:bCs w:val="0"/>
          <w:i w:val="0"/>
          <w:iCs w:val="0"/>
          <w:color w:val="auto"/>
          <w:kern w:val="0"/>
          <w:sz w:val="28"/>
          <w:szCs w:val="28"/>
          <w:lang w:val="en-US" w:eastAsia="zh-CN" w:bidi="ar"/>
        </w:rPr>
        <w:t xml:space="preserve">), </w:t>
      </w:r>
      <w:r>
        <w:rPr>
          <w:rFonts w:hint="default" w:ascii="Times New Roman" w:hAnsi="Times New Roman" w:eastAsia="Calibri-Bold" w:cs="Times New Roman"/>
          <w:b w:val="0"/>
          <w:bCs w:val="0"/>
          <w:i w:val="0"/>
          <w:iCs w:val="0"/>
          <w:color w:val="auto"/>
          <w:kern w:val="0"/>
          <w:sz w:val="28"/>
          <w:szCs w:val="28"/>
          <w:lang w:val="en-US" w:eastAsia="zh-CN" w:bidi="ar"/>
        </w:rPr>
        <w:t xml:space="preserve">livezi și pepiniere pomicole </w:t>
      </w:r>
      <w:r>
        <w:rPr>
          <w:rFonts w:hint="default" w:ascii="Times New Roman" w:hAnsi="Times New Roman" w:eastAsia="SimSun" w:cs="Times New Roman"/>
          <w:b w:val="0"/>
          <w:bCs w:val="0"/>
          <w:i w:val="0"/>
          <w:iCs w:val="0"/>
          <w:color w:val="auto"/>
          <w:kern w:val="0"/>
          <w:sz w:val="28"/>
          <w:szCs w:val="28"/>
          <w:lang w:val="en-US" w:eastAsia="zh-CN" w:bidi="ar"/>
        </w:rPr>
        <w:t>(</w:t>
      </w:r>
      <w:r>
        <w:rPr>
          <w:rFonts w:hint="default" w:ascii="Times New Roman" w:hAnsi="Times New Roman" w:eastAsia="Calibri-Bold" w:cs="Times New Roman"/>
          <w:b w:val="0"/>
          <w:bCs w:val="0"/>
          <w:i w:val="0"/>
          <w:iCs w:val="0"/>
          <w:color w:val="auto"/>
          <w:kern w:val="0"/>
          <w:sz w:val="28"/>
          <w:szCs w:val="28"/>
          <w:lang w:val="en-US" w:eastAsia="zh-CN" w:bidi="ar"/>
        </w:rPr>
        <w:t>1,38%</w:t>
      </w:r>
      <w:r>
        <w:rPr>
          <w:rFonts w:hint="default" w:ascii="Times New Roman" w:hAnsi="Times New Roman" w:eastAsia="SimSun" w:cs="Times New Roman"/>
          <w:b w:val="0"/>
          <w:bCs w:val="0"/>
          <w:i w:val="0"/>
          <w:iCs w:val="0"/>
          <w:color w:val="auto"/>
          <w:kern w:val="0"/>
          <w:sz w:val="28"/>
          <w:szCs w:val="28"/>
          <w:lang w:val="en-US" w:eastAsia="zh-CN" w:bidi="ar"/>
        </w:rPr>
        <w:t xml:space="preserve">), </w:t>
      </w:r>
      <w:r>
        <w:rPr>
          <w:rFonts w:hint="default" w:ascii="Times New Roman" w:hAnsi="Times New Roman" w:eastAsia="Calibri-Bold" w:cs="Times New Roman"/>
          <w:b w:val="0"/>
          <w:bCs w:val="0"/>
          <w:i w:val="0"/>
          <w:iCs w:val="0"/>
          <w:color w:val="auto"/>
          <w:kern w:val="0"/>
          <w:sz w:val="28"/>
          <w:szCs w:val="28"/>
          <w:lang w:val="en-US" w:eastAsia="zh-CN" w:bidi="ar"/>
        </w:rPr>
        <w:t xml:space="preserve">vii și pepiniere viticole </w:t>
      </w:r>
      <w:r>
        <w:rPr>
          <w:rFonts w:hint="default" w:ascii="Times New Roman" w:hAnsi="Times New Roman" w:eastAsia="SimSun" w:cs="Times New Roman"/>
          <w:b w:val="0"/>
          <w:bCs w:val="0"/>
          <w:i w:val="0"/>
          <w:iCs w:val="0"/>
          <w:color w:val="auto"/>
          <w:kern w:val="0"/>
          <w:sz w:val="28"/>
          <w:szCs w:val="28"/>
          <w:lang w:val="en-US" w:eastAsia="zh-CN" w:bidi="ar"/>
        </w:rPr>
        <w:t>(</w:t>
      </w:r>
      <w:r>
        <w:rPr>
          <w:rFonts w:hint="default" w:ascii="Times New Roman" w:hAnsi="Times New Roman" w:eastAsia="Calibri-Bold" w:cs="Times New Roman"/>
          <w:b w:val="0"/>
          <w:bCs w:val="0"/>
          <w:i w:val="0"/>
          <w:iCs w:val="0"/>
          <w:color w:val="auto"/>
          <w:kern w:val="0"/>
          <w:sz w:val="28"/>
          <w:szCs w:val="28"/>
          <w:lang w:val="en-US" w:eastAsia="zh-CN" w:bidi="ar"/>
        </w:rPr>
        <w:t>1,18%</w:t>
      </w:r>
      <w:r>
        <w:rPr>
          <w:rFonts w:hint="default" w:ascii="Times New Roman" w:hAnsi="Times New Roman" w:eastAsia="SimSun" w:cs="Times New Roman"/>
          <w:b w:val="0"/>
          <w:bCs w:val="0"/>
          <w:i w:val="0"/>
          <w:iCs w:val="0"/>
          <w:color w:val="auto"/>
          <w:kern w:val="0"/>
          <w:sz w:val="28"/>
          <w:szCs w:val="28"/>
          <w:lang w:val="en-US" w:eastAsia="zh-CN" w:bidi="ar"/>
        </w:rPr>
        <w:t>)</w:t>
      </w:r>
    </w:p>
    <w:p>
      <w:pPr>
        <w:keepNext w:val="0"/>
        <w:keepLines w:val="0"/>
        <w:widowControl/>
        <w:suppressLineNumbers w:val="0"/>
        <w:ind w:firstLine="280" w:firstLineChars="100"/>
        <w:jc w:val="both"/>
        <w:rPr>
          <w:rFonts w:hint="default" w:ascii="Times New Roman" w:hAnsi="Times New Roman" w:cs="Times New Roman"/>
          <w:b w:val="0"/>
          <w:bCs w:val="0"/>
          <w:i w:val="0"/>
          <w:iCs w:val="0"/>
          <w:color w:val="auto"/>
          <w:sz w:val="28"/>
          <w:szCs w:val="28"/>
        </w:rPr>
      </w:pPr>
      <w:r>
        <w:rPr>
          <w:rFonts w:hint="default" w:ascii="Times New Roman" w:hAnsi="Times New Roman" w:eastAsia="Calibri-Bold" w:cs="Times New Roman"/>
          <w:b w:val="0"/>
          <w:bCs w:val="0"/>
          <w:i w:val="0"/>
          <w:iCs w:val="0"/>
          <w:color w:val="auto"/>
          <w:kern w:val="0"/>
          <w:sz w:val="28"/>
          <w:szCs w:val="28"/>
          <w:lang w:val="en-US" w:eastAsia="zh-CN" w:bidi="ar"/>
        </w:rPr>
        <w:t>Municipiul Drobeta Turnu Severin este reprezentat în sectorul agriculturii de următoarele societăți</w:t>
      </w:r>
      <w:r>
        <w:rPr>
          <w:rFonts w:hint="default" w:ascii="Times New Roman" w:hAnsi="Times New Roman" w:eastAsia="SimSun" w:cs="Times New Roman"/>
          <w:b w:val="0"/>
          <w:bCs w:val="0"/>
          <w:i w:val="0"/>
          <w:iCs w:val="0"/>
          <w:color w:val="auto"/>
          <w:kern w:val="0"/>
          <w:sz w:val="28"/>
          <w:szCs w:val="28"/>
          <w:lang w:val="en-US" w:eastAsia="zh-CN" w:bidi="ar"/>
        </w:rPr>
        <w:t xml:space="preserve">: </w:t>
      </w:r>
    </w:p>
    <w:p>
      <w:pPr>
        <w:keepNext w:val="0"/>
        <w:keepLines w:val="0"/>
        <w:widowControl/>
        <w:suppressLineNumbers w:val="0"/>
        <w:jc w:val="left"/>
        <w:rPr>
          <w:rFonts w:hint="default" w:ascii="Times New Roman" w:hAnsi="Times New Roman" w:cs="Times New Roman"/>
          <w:b w:val="0"/>
          <w:bCs w:val="0"/>
          <w:i w:val="0"/>
          <w:iCs w:val="0"/>
          <w:color w:val="auto"/>
          <w:sz w:val="28"/>
          <w:szCs w:val="28"/>
        </w:rPr>
      </w:pPr>
      <w:r>
        <w:rPr>
          <w:rFonts w:hint="default" w:ascii="Times New Roman" w:hAnsi="Times New Roman" w:eastAsia="Wingdings3" w:cs="Times New Roman"/>
          <w:b w:val="0"/>
          <w:bCs w:val="0"/>
          <w:i w:val="0"/>
          <w:iCs w:val="0"/>
          <w:color w:val="auto"/>
          <w:kern w:val="0"/>
          <w:sz w:val="28"/>
          <w:szCs w:val="28"/>
          <w:lang w:val="en-US" w:eastAsia="zh-CN" w:bidi="ar"/>
        </w:rPr>
        <w:t></w:t>
      </w:r>
      <w:r>
        <w:rPr>
          <w:rFonts w:hint="default" w:ascii="Times New Roman" w:hAnsi="Times New Roman" w:eastAsia="Wingdings3" w:cs="Times New Roman"/>
          <w:b w:val="0"/>
          <w:bCs w:val="0"/>
          <w:i w:val="0"/>
          <w:iCs w:val="0"/>
          <w:color w:val="auto"/>
          <w:kern w:val="0"/>
          <w:sz w:val="28"/>
          <w:szCs w:val="28"/>
          <w:lang w:val="ro-RO" w:eastAsia="zh-CN" w:bidi="ar"/>
        </w:rPr>
        <w:t>-</w:t>
      </w:r>
      <w:r>
        <w:rPr>
          <w:rFonts w:hint="default" w:ascii="Times New Roman" w:hAnsi="Times New Roman" w:eastAsia="Wingdings3" w:cs="Times New Roman"/>
          <w:b w:val="0"/>
          <w:bCs w:val="0"/>
          <w:i w:val="0"/>
          <w:iCs w:val="0"/>
          <w:color w:val="auto"/>
          <w:kern w:val="0"/>
          <w:sz w:val="28"/>
          <w:szCs w:val="28"/>
          <w:lang w:val="en-US" w:eastAsia="zh-CN" w:bidi="ar"/>
        </w:rPr>
        <w:t xml:space="preserve"> </w:t>
      </w:r>
      <w:r>
        <w:rPr>
          <w:rFonts w:hint="default" w:ascii="Times New Roman" w:hAnsi="Times New Roman" w:eastAsia="Calibri-BoldItalic" w:cs="Times New Roman"/>
          <w:b w:val="0"/>
          <w:bCs w:val="0"/>
          <w:i w:val="0"/>
          <w:iCs w:val="0"/>
          <w:color w:val="auto"/>
          <w:kern w:val="0"/>
          <w:sz w:val="28"/>
          <w:szCs w:val="28"/>
          <w:lang w:val="en-US" w:eastAsia="zh-CN" w:bidi="ar"/>
        </w:rPr>
        <w:t xml:space="preserve">TRANSPAN S.R.L. </w:t>
      </w:r>
      <w:r>
        <w:rPr>
          <w:rFonts w:hint="default" w:ascii="Times New Roman" w:hAnsi="Times New Roman" w:eastAsia="SimSun" w:cs="Times New Roman"/>
          <w:b w:val="0"/>
          <w:bCs w:val="0"/>
          <w:i w:val="0"/>
          <w:iCs w:val="0"/>
          <w:color w:val="auto"/>
          <w:kern w:val="0"/>
          <w:sz w:val="28"/>
          <w:szCs w:val="28"/>
          <w:lang w:val="en-US" w:eastAsia="zh-CN" w:bidi="ar"/>
        </w:rPr>
        <w:t>–Cultivarea cerealelor, plantelor leguminoase si a plantelor producatoare de seminte oleaginoase;</w:t>
      </w:r>
    </w:p>
    <w:p>
      <w:pPr>
        <w:keepNext w:val="0"/>
        <w:keepLines w:val="0"/>
        <w:widowControl/>
        <w:suppressLineNumbers w:val="0"/>
        <w:ind w:firstLine="280" w:firstLineChars="100"/>
        <w:jc w:val="left"/>
        <w:rPr>
          <w:rFonts w:hint="default" w:ascii="Times New Roman" w:hAnsi="Times New Roman" w:cs="Times New Roman"/>
          <w:b w:val="0"/>
          <w:bCs w:val="0"/>
          <w:i w:val="0"/>
          <w:iCs w:val="0"/>
          <w:sz w:val="28"/>
          <w:szCs w:val="28"/>
        </w:rPr>
      </w:pPr>
      <w:r>
        <w:rPr>
          <w:rFonts w:hint="default" w:ascii="Times New Roman" w:hAnsi="Times New Roman" w:cs="Times New Roman"/>
          <w:b w:val="0"/>
          <w:bCs w:val="0"/>
          <w:i w:val="0"/>
          <w:iCs w:val="0"/>
          <w:color w:val="auto"/>
          <w:sz w:val="28"/>
          <w:szCs w:val="28"/>
          <w:lang w:val="ro-RO"/>
        </w:rPr>
        <w:t>-</w:t>
      </w:r>
      <w:r>
        <w:rPr>
          <w:rFonts w:hint="default" w:ascii="Times New Roman" w:hAnsi="Times New Roman" w:eastAsia="Calibri-BoldItalic" w:cs="Times New Roman"/>
          <w:b w:val="0"/>
          <w:bCs w:val="0"/>
          <w:i w:val="0"/>
          <w:iCs w:val="0"/>
          <w:color w:val="000000"/>
          <w:kern w:val="0"/>
          <w:sz w:val="28"/>
          <w:szCs w:val="28"/>
          <w:lang w:val="en-US" w:eastAsia="zh-CN" w:bidi="ar"/>
        </w:rPr>
        <w:t xml:space="preserve">DARK FOREST S.R.L. </w:t>
      </w:r>
      <w:r>
        <w:rPr>
          <w:rFonts w:hint="default" w:ascii="Times New Roman" w:hAnsi="Times New Roman" w:eastAsia="SimSun" w:cs="Times New Roman"/>
          <w:b w:val="0"/>
          <w:bCs w:val="0"/>
          <w:i w:val="0"/>
          <w:iCs w:val="0"/>
          <w:color w:val="000000"/>
          <w:kern w:val="0"/>
          <w:sz w:val="28"/>
          <w:szCs w:val="28"/>
          <w:lang w:val="en-US" w:eastAsia="zh-CN" w:bidi="ar"/>
        </w:rPr>
        <w:t xml:space="preserve">–Exploatare forestieră; </w:t>
      </w:r>
    </w:p>
    <w:p>
      <w:pPr>
        <w:keepNext w:val="0"/>
        <w:keepLines w:val="0"/>
        <w:widowControl/>
        <w:suppressLineNumbers w:val="0"/>
        <w:jc w:val="left"/>
        <w:rPr>
          <w:rFonts w:hint="default" w:ascii="Times New Roman" w:hAnsi="Times New Roman" w:cs="Times New Roman"/>
          <w:b w:val="0"/>
          <w:bCs w:val="0"/>
          <w:i w:val="0"/>
          <w:iCs w:val="0"/>
          <w:sz w:val="28"/>
          <w:szCs w:val="28"/>
        </w:rPr>
      </w:pPr>
      <w:r>
        <w:rPr>
          <w:rFonts w:hint="default" w:ascii="Times New Roman" w:hAnsi="Times New Roman" w:eastAsia="Wingdings3" w:cs="Times New Roman"/>
          <w:b w:val="0"/>
          <w:bCs w:val="0"/>
          <w:i w:val="0"/>
          <w:iCs w:val="0"/>
          <w:color w:val="0070C0"/>
          <w:kern w:val="0"/>
          <w:sz w:val="28"/>
          <w:szCs w:val="28"/>
          <w:lang w:val="en-US" w:eastAsia="zh-CN" w:bidi="ar"/>
        </w:rPr>
        <w:t xml:space="preserve"> </w:t>
      </w:r>
      <w:r>
        <w:rPr>
          <w:rFonts w:hint="default" w:ascii="Times New Roman" w:hAnsi="Times New Roman" w:eastAsia="Calibri-BoldItalic" w:cs="Times New Roman"/>
          <w:b w:val="0"/>
          <w:bCs w:val="0"/>
          <w:i w:val="0"/>
          <w:iCs w:val="0"/>
          <w:color w:val="000000"/>
          <w:kern w:val="0"/>
          <w:sz w:val="28"/>
          <w:szCs w:val="28"/>
          <w:lang w:val="en-US" w:eastAsia="zh-CN" w:bidi="ar"/>
        </w:rPr>
        <w:t xml:space="preserve">FERMA GHIDEL S.R.L. </w:t>
      </w:r>
      <w:r>
        <w:rPr>
          <w:rFonts w:hint="default" w:ascii="Times New Roman" w:hAnsi="Times New Roman" w:eastAsia="SimSun" w:cs="Times New Roman"/>
          <w:b w:val="0"/>
          <w:bCs w:val="0"/>
          <w:i w:val="0"/>
          <w:iCs w:val="0"/>
          <w:color w:val="000000"/>
          <w:kern w:val="0"/>
          <w:sz w:val="28"/>
          <w:szCs w:val="28"/>
          <w:lang w:val="en-US" w:eastAsia="zh-CN" w:bidi="ar"/>
        </w:rPr>
        <w:t xml:space="preserve">– Creșterea porcinelor; </w:t>
      </w:r>
    </w:p>
    <w:p>
      <w:pPr>
        <w:keepNext w:val="0"/>
        <w:keepLines w:val="0"/>
        <w:widowControl/>
        <w:suppressLineNumbers w:val="0"/>
        <w:jc w:val="left"/>
        <w:rPr>
          <w:rFonts w:hint="default" w:ascii="Times New Roman" w:hAnsi="Times New Roman" w:cs="Times New Roman"/>
          <w:b w:val="0"/>
          <w:bCs w:val="0"/>
          <w:i w:val="0"/>
          <w:iCs w:val="0"/>
          <w:sz w:val="28"/>
          <w:szCs w:val="28"/>
        </w:rPr>
      </w:pPr>
      <w:r>
        <w:rPr>
          <w:rFonts w:hint="default" w:ascii="Times New Roman" w:hAnsi="Times New Roman" w:eastAsia="Wingdings3" w:cs="Times New Roman"/>
          <w:b w:val="0"/>
          <w:bCs w:val="0"/>
          <w:i w:val="0"/>
          <w:iCs w:val="0"/>
          <w:color w:val="0070C0"/>
          <w:kern w:val="0"/>
          <w:sz w:val="28"/>
          <w:szCs w:val="28"/>
          <w:lang w:val="en-US" w:eastAsia="zh-CN" w:bidi="ar"/>
        </w:rPr>
        <w:t xml:space="preserve"> </w:t>
      </w:r>
      <w:r>
        <w:rPr>
          <w:rFonts w:hint="default" w:ascii="Times New Roman" w:hAnsi="Times New Roman" w:eastAsia="Calibri-BoldItalic" w:cs="Times New Roman"/>
          <w:b w:val="0"/>
          <w:bCs w:val="0"/>
          <w:i w:val="0"/>
          <w:iCs w:val="0"/>
          <w:color w:val="000000"/>
          <w:kern w:val="0"/>
          <w:sz w:val="28"/>
          <w:szCs w:val="28"/>
          <w:lang w:val="en-US" w:eastAsia="zh-CN" w:bidi="ar"/>
        </w:rPr>
        <w:t xml:space="preserve">IONMA FOREST S.R.L. </w:t>
      </w:r>
      <w:r>
        <w:rPr>
          <w:rFonts w:hint="default" w:ascii="Times New Roman" w:hAnsi="Times New Roman" w:eastAsia="SimSun" w:cs="Times New Roman"/>
          <w:b w:val="0"/>
          <w:bCs w:val="0"/>
          <w:i w:val="0"/>
          <w:iCs w:val="0"/>
          <w:color w:val="000000"/>
          <w:kern w:val="0"/>
          <w:sz w:val="28"/>
          <w:szCs w:val="28"/>
          <w:lang w:val="en-US" w:eastAsia="zh-CN" w:bidi="ar"/>
        </w:rPr>
        <w:t xml:space="preserve">– Exploatare forestieră; </w:t>
      </w:r>
    </w:p>
    <w:p>
      <w:pPr>
        <w:keepNext w:val="0"/>
        <w:keepLines w:val="0"/>
        <w:widowControl/>
        <w:suppressLineNumbers w:val="0"/>
        <w:jc w:val="left"/>
        <w:rPr>
          <w:rFonts w:hint="default" w:ascii="Times New Roman" w:hAnsi="Times New Roman" w:cs="Times New Roman"/>
          <w:b w:val="0"/>
          <w:bCs w:val="0"/>
          <w:i w:val="0"/>
          <w:iCs w:val="0"/>
          <w:sz w:val="28"/>
          <w:szCs w:val="28"/>
        </w:rPr>
      </w:pPr>
      <w:r>
        <w:rPr>
          <w:rFonts w:hint="default" w:ascii="Times New Roman" w:hAnsi="Times New Roman" w:eastAsia="Wingdings3" w:cs="Times New Roman"/>
          <w:b w:val="0"/>
          <w:bCs w:val="0"/>
          <w:i w:val="0"/>
          <w:iCs w:val="0"/>
          <w:color w:val="0070C0"/>
          <w:kern w:val="0"/>
          <w:sz w:val="28"/>
          <w:szCs w:val="28"/>
          <w:lang w:val="en-US" w:eastAsia="zh-CN" w:bidi="ar"/>
        </w:rPr>
        <w:t xml:space="preserve"> </w:t>
      </w:r>
      <w:r>
        <w:rPr>
          <w:rFonts w:hint="default" w:ascii="Times New Roman" w:hAnsi="Times New Roman" w:eastAsia="Calibri-BoldItalic" w:cs="Times New Roman"/>
          <w:b w:val="0"/>
          <w:bCs w:val="0"/>
          <w:i w:val="0"/>
          <w:iCs w:val="0"/>
          <w:color w:val="000000"/>
          <w:kern w:val="0"/>
          <w:sz w:val="28"/>
          <w:szCs w:val="28"/>
          <w:lang w:val="en-US" w:eastAsia="zh-CN" w:bidi="ar"/>
        </w:rPr>
        <w:t xml:space="preserve">F.DG.G. KING VALLEY S.R.L. </w:t>
      </w:r>
      <w:r>
        <w:rPr>
          <w:rFonts w:hint="default" w:ascii="Times New Roman" w:hAnsi="Times New Roman" w:eastAsia="Calibri-BoldItalic" w:cs="Times New Roman"/>
          <w:b w:val="0"/>
          <w:bCs w:val="0"/>
          <w:i w:val="0"/>
          <w:iCs w:val="0"/>
          <w:color w:val="000000"/>
          <w:kern w:val="0"/>
          <w:sz w:val="28"/>
          <w:szCs w:val="28"/>
          <w:lang w:val="ro-RO" w:eastAsia="zh-CN" w:bidi="ar"/>
        </w:rPr>
        <w:t>-</w:t>
      </w:r>
      <w:r>
        <w:rPr>
          <w:rFonts w:hint="default" w:ascii="Times New Roman" w:hAnsi="Times New Roman" w:eastAsia="SimSun" w:cs="Times New Roman"/>
          <w:b w:val="0"/>
          <w:bCs w:val="0"/>
          <w:i w:val="0"/>
          <w:iCs w:val="0"/>
          <w:color w:val="000000"/>
          <w:kern w:val="0"/>
          <w:sz w:val="28"/>
          <w:szCs w:val="28"/>
          <w:lang w:val="en-US" w:eastAsia="zh-CN" w:bidi="ar"/>
        </w:rPr>
        <w:t xml:space="preserve">Exploatare forestieră; </w:t>
      </w:r>
    </w:p>
    <w:p>
      <w:pPr>
        <w:keepNext w:val="0"/>
        <w:keepLines w:val="0"/>
        <w:widowControl/>
        <w:suppressLineNumbers w:val="0"/>
        <w:jc w:val="left"/>
        <w:rPr>
          <w:rFonts w:hint="default" w:ascii="Times New Roman" w:hAnsi="Times New Roman" w:cs="Times New Roman"/>
          <w:b w:val="0"/>
          <w:bCs w:val="0"/>
          <w:i w:val="0"/>
          <w:iCs w:val="0"/>
          <w:sz w:val="28"/>
          <w:szCs w:val="28"/>
        </w:rPr>
      </w:pPr>
      <w:r>
        <w:rPr>
          <w:rFonts w:hint="default" w:ascii="Times New Roman" w:hAnsi="Times New Roman" w:eastAsia="Wingdings3" w:cs="Times New Roman"/>
          <w:b w:val="0"/>
          <w:bCs w:val="0"/>
          <w:i w:val="0"/>
          <w:iCs w:val="0"/>
          <w:color w:val="0070C0"/>
          <w:kern w:val="0"/>
          <w:sz w:val="28"/>
          <w:szCs w:val="28"/>
          <w:lang w:val="en-US" w:eastAsia="zh-CN" w:bidi="ar"/>
        </w:rPr>
        <w:t xml:space="preserve"> </w:t>
      </w:r>
      <w:r>
        <w:rPr>
          <w:rFonts w:hint="default" w:ascii="Times New Roman" w:hAnsi="Times New Roman" w:eastAsia="Calibri-BoldItalic" w:cs="Times New Roman"/>
          <w:b w:val="0"/>
          <w:bCs w:val="0"/>
          <w:i w:val="0"/>
          <w:iCs w:val="0"/>
          <w:color w:val="000000"/>
          <w:kern w:val="0"/>
          <w:sz w:val="28"/>
          <w:szCs w:val="28"/>
          <w:lang w:val="en-US" w:eastAsia="zh-CN" w:bidi="ar"/>
        </w:rPr>
        <w:t xml:space="preserve">NUTRISOL AGRO S.R.L. </w:t>
      </w:r>
      <w:r>
        <w:rPr>
          <w:rFonts w:hint="default" w:ascii="Times New Roman" w:hAnsi="Times New Roman" w:eastAsia="SimSun" w:cs="Times New Roman"/>
          <w:b w:val="0"/>
          <w:bCs w:val="0"/>
          <w:i w:val="0"/>
          <w:iCs w:val="0"/>
          <w:color w:val="000000"/>
          <w:kern w:val="0"/>
          <w:sz w:val="28"/>
          <w:szCs w:val="28"/>
          <w:lang w:val="en-US" w:eastAsia="zh-CN" w:bidi="ar"/>
        </w:rPr>
        <w:t xml:space="preserve">-Fabricarea preparatelor pentru hrana animalelor de la fermă; </w:t>
      </w:r>
    </w:p>
    <w:p>
      <w:pPr>
        <w:keepNext w:val="0"/>
        <w:keepLines w:val="0"/>
        <w:widowControl/>
        <w:suppressLineNumbers w:val="0"/>
        <w:jc w:val="left"/>
        <w:rPr>
          <w:rFonts w:hint="default" w:ascii="Times New Roman" w:hAnsi="Times New Roman" w:cs="Times New Roman"/>
          <w:b w:val="0"/>
          <w:bCs w:val="0"/>
          <w:i w:val="0"/>
          <w:iCs w:val="0"/>
          <w:sz w:val="28"/>
          <w:szCs w:val="28"/>
        </w:rPr>
      </w:pPr>
      <w:r>
        <w:rPr>
          <w:rFonts w:hint="default" w:ascii="Times New Roman" w:hAnsi="Times New Roman" w:eastAsia="Wingdings3" w:cs="Times New Roman"/>
          <w:b w:val="0"/>
          <w:bCs w:val="0"/>
          <w:i w:val="0"/>
          <w:iCs w:val="0"/>
          <w:color w:val="0070C0"/>
          <w:kern w:val="0"/>
          <w:sz w:val="28"/>
          <w:szCs w:val="28"/>
          <w:lang w:val="en-US" w:eastAsia="zh-CN" w:bidi="ar"/>
        </w:rPr>
        <w:t xml:space="preserve"> </w:t>
      </w:r>
      <w:r>
        <w:rPr>
          <w:rFonts w:hint="default" w:ascii="Times New Roman" w:hAnsi="Times New Roman" w:eastAsia="Calibri-BoldItalic" w:cs="Times New Roman"/>
          <w:b w:val="0"/>
          <w:bCs w:val="0"/>
          <w:i w:val="0"/>
          <w:iCs w:val="0"/>
          <w:color w:val="000000"/>
          <w:kern w:val="0"/>
          <w:sz w:val="28"/>
          <w:szCs w:val="28"/>
          <w:lang w:val="en-US" w:eastAsia="zh-CN" w:bidi="ar"/>
        </w:rPr>
        <w:t xml:space="preserve">ȘTEFANIA S.R.L. </w:t>
      </w:r>
      <w:r>
        <w:rPr>
          <w:rFonts w:hint="default" w:ascii="Times New Roman" w:hAnsi="Times New Roman" w:eastAsia="SimSun" w:cs="Times New Roman"/>
          <w:b w:val="0"/>
          <w:bCs w:val="0"/>
          <w:i w:val="0"/>
          <w:iCs w:val="0"/>
          <w:color w:val="000000"/>
          <w:kern w:val="0"/>
          <w:sz w:val="28"/>
          <w:szCs w:val="28"/>
          <w:lang w:val="en-US" w:eastAsia="zh-CN" w:bidi="ar"/>
        </w:rPr>
        <w:t xml:space="preserve">- Fabricarea preparatelor pentru hrana animalelor de la fermă); </w:t>
      </w:r>
    </w:p>
    <w:p>
      <w:pPr>
        <w:keepNext w:val="0"/>
        <w:keepLines w:val="0"/>
        <w:widowControl/>
        <w:suppressLineNumbers w:val="0"/>
        <w:jc w:val="left"/>
        <w:rPr>
          <w:rFonts w:hint="default" w:ascii="Times New Roman" w:hAnsi="Times New Roman" w:cs="Times New Roman"/>
          <w:b w:val="0"/>
          <w:bCs w:val="0"/>
          <w:i w:val="0"/>
          <w:iCs w:val="0"/>
          <w:sz w:val="28"/>
          <w:szCs w:val="28"/>
        </w:rPr>
      </w:pPr>
      <w:r>
        <w:rPr>
          <w:rFonts w:hint="default" w:ascii="Times New Roman" w:hAnsi="Times New Roman" w:eastAsia="Wingdings3" w:cs="Times New Roman"/>
          <w:b w:val="0"/>
          <w:bCs w:val="0"/>
          <w:i w:val="0"/>
          <w:iCs w:val="0"/>
          <w:color w:val="0070C0"/>
          <w:kern w:val="0"/>
          <w:sz w:val="28"/>
          <w:szCs w:val="28"/>
          <w:lang w:val="en-US" w:eastAsia="zh-CN" w:bidi="ar"/>
        </w:rPr>
        <w:t xml:space="preserve"> </w:t>
      </w:r>
      <w:r>
        <w:rPr>
          <w:rFonts w:hint="default" w:ascii="Times New Roman" w:hAnsi="Times New Roman" w:eastAsia="Calibri-BoldItalic" w:cs="Times New Roman"/>
          <w:b w:val="0"/>
          <w:bCs w:val="0"/>
          <w:i w:val="0"/>
          <w:iCs w:val="0"/>
          <w:color w:val="000000"/>
          <w:kern w:val="0"/>
          <w:sz w:val="28"/>
          <w:szCs w:val="28"/>
          <w:lang w:val="en-US" w:eastAsia="zh-CN" w:bidi="ar"/>
        </w:rPr>
        <w:t xml:space="preserve">MANOLO Y ALBERTO S.R.L. </w:t>
      </w:r>
      <w:r>
        <w:rPr>
          <w:rFonts w:hint="default" w:ascii="Times New Roman" w:hAnsi="Times New Roman" w:eastAsia="SimSun" w:cs="Times New Roman"/>
          <w:b w:val="0"/>
          <w:bCs w:val="0"/>
          <w:i w:val="0"/>
          <w:iCs w:val="0"/>
          <w:color w:val="000000"/>
          <w:kern w:val="0"/>
          <w:sz w:val="28"/>
          <w:szCs w:val="28"/>
          <w:lang w:val="en-US" w:eastAsia="zh-CN" w:bidi="ar"/>
        </w:rPr>
        <w:t xml:space="preserve">–Cultivarea cerealelor, plantelor leguminoase și a plantelor producătoare de semințe oleaginoase; </w:t>
      </w:r>
    </w:p>
    <w:p>
      <w:pPr>
        <w:keepNext w:val="0"/>
        <w:keepLines w:val="0"/>
        <w:widowControl/>
        <w:suppressLineNumbers w:val="0"/>
        <w:jc w:val="left"/>
        <w:rPr>
          <w:rFonts w:hint="default" w:ascii="Times New Roman" w:hAnsi="Times New Roman" w:cs="Times New Roman"/>
          <w:b w:val="0"/>
          <w:bCs w:val="0"/>
          <w:i w:val="0"/>
          <w:iCs w:val="0"/>
          <w:sz w:val="28"/>
          <w:szCs w:val="28"/>
        </w:rPr>
      </w:pPr>
      <w:r>
        <w:rPr>
          <w:rFonts w:hint="default" w:ascii="Times New Roman" w:hAnsi="Times New Roman" w:eastAsia="Wingdings3" w:cs="Times New Roman"/>
          <w:b w:val="0"/>
          <w:bCs w:val="0"/>
          <w:i w:val="0"/>
          <w:iCs w:val="0"/>
          <w:color w:val="0070C0"/>
          <w:kern w:val="0"/>
          <w:sz w:val="28"/>
          <w:szCs w:val="28"/>
          <w:lang w:val="en-US" w:eastAsia="zh-CN" w:bidi="ar"/>
        </w:rPr>
        <w:t xml:space="preserve"> </w:t>
      </w:r>
      <w:r>
        <w:rPr>
          <w:rFonts w:hint="default" w:ascii="Times New Roman" w:hAnsi="Times New Roman" w:eastAsia="Calibri-BoldItalic" w:cs="Times New Roman"/>
          <w:b w:val="0"/>
          <w:bCs w:val="0"/>
          <w:i w:val="0"/>
          <w:iCs w:val="0"/>
          <w:color w:val="000000"/>
          <w:kern w:val="0"/>
          <w:sz w:val="28"/>
          <w:szCs w:val="28"/>
          <w:lang w:val="en-US" w:eastAsia="zh-CN" w:bidi="ar"/>
        </w:rPr>
        <w:t xml:space="preserve">S.C. TRANSPAN S.R.L. </w:t>
      </w:r>
      <w:r>
        <w:rPr>
          <w:rFonts w:hint="default" w:ascii="Times New Roman" w:hAnsi="Times New Roman" w:eastAsia="SimSun" w:cs="Times New Roman"/>
          <w:b w:val="0"/>
          <w:bCs w:val="0"/>
          <w:i w:val="0"/>
          <w:iCs w:val="0"/>
          <w:color w:val="000000"/>
          <w:kern w:val="0"/>
          <w:sz w:val="28"/>
          <w:szCs w:val="28"/>
          <w:lang w:val="en-US" w:eastAsia="zh-CN" w:bidi="ar"/>
        </w:rPr>
        <w:t xml:space="preserve">– Cultivarea cerealelor, plantelor leguminoase și a plantelor producătoare de semințe oleaginoase; </w:t>
      </w:r>
    </w:p>
    <w:p>
      <w:pPr>
        <w:keepNext w:val="0"/>
        <w:keepLines w:val="0"/>
        <w:widowControl/>
        <w:suppressLineNumbers w:val="0"/>
        <w:jc w:val="left"/>
        <w:rPr>
          <w:rFonts w:hint="default" w:ascii="Times New Roman" w:hAnsi="Times New Roman" w:cs="Times New Roman"/>
          <w:b w:val="0"/>
          <w:bCs w:val="0"/>
          <w:i w:val="0"/>
          <w:iCs w:val="0"/>
          <w:sz w:val="28"/>
          <w:szCs w:val="28"/>
        </w:rPr>
      </w:pPr>
      <w:r>
        <w:rPr>
          <w:rFonts w:hint="default" w:ascii="Times New Roman" w:hAnsi="Times New Roman" w:eastAsia="Wingdings3" w:cs="Times New Roman"/>
          <w:b w:val="0"/>
          <w:bCs w:val="0"/>
          <w:i w:val="0"/>
          <w:iCs w:val="0"/>
          <w:color w:val="0070C0"/>
          <w:kern w:val="0"/>
          <w:sz w:val="28"/>
          <w:szCs w:val="28"/>
          <w:lang w:val="en-US" w:eastAsia="zh-CN" w:bidi="ar"/>
        </w:rPr>
        <w:t xml:space="preserve"> </w:t>
      </w:r>
      <w:r>
        <w:rPr>
          <w:rFonts w:hint="default" w:ascii="Times New Roman" w:hAnsi="Times New Roman" w:eastAsia="Calibri-BoldItalic" w:cs="Times New Roman"/>
          <w:b w:val="0"/>
          <w:bCs w:val="0"/>
          <w:i w:val="0"/>
          <w:iCs w:val="0"/>
          <w:color w:val="000000"/>
          <w:kern w:val="0"/>
          <w:sz w:val="28"/>
          <w:szCs w:val="28"/>
          <w:lang w:val="en-US" w:eastAsia="zh-CN" w:bidi="ar"/>
        </w:rPr>
        <w:t xml:space="preserve">S.C. FERMA S.R.L. </w:t>
      </w:r>
      <w:r>
        <w:rPr>
          <w:rFonts w:hint="default" w:ascii="Times New Roman" w:hAnsi="Times New Roman" w:eastAsia="SimSun" w:cs="Times New Roman"/>
          <w:b w:val="0"/>
          <w:bCs w:val="0"/>
          <w:i w:val="0"/>
          <w:iCs w:val="0"/>
          <w:color w:val="000000"/>
          <w:kern w:val="0"/>
          <w:sz w:val="28"/>
          <w:szCs w:val="28"/>
          <w:lang w:val="en-US" w:eastAsia="zh-CN" w:bidi="ar"/>
        </w:rPr>
        <w:t xml:space="preserve">– Creșterea porcinelor. </w:t>
      </w:r>
    </w:p>
    <w:p>
      <w:pPr>
        <w:bidi w:val="0"/>
        <w:ind w:firstLine="840" w:firstLineChars="300"/>
        <w:jc w:val="both"/>
        <w:rPr>
          <w:rFonts w:hint="default"/>
          <w:b w:val="0"/>
          <w:bCs w:val="0"/>
          <w:i w:val="0"/>
          <w:iCs w:val="0"/>
          <w:sz w:val="28"/>
          <w:szCs w:val="28"/>
        </w:rPr>
      </w:pPr>
      <w:r>
        <w:rPr>
          <w:rFonts w:hint="default"/>
          <w:b w:val="0"/>
          <w:bCs w:val="0"/>
          <w:i w:val="0"/>
          <w:iCs w:val="0"/>
          <w:sz w:val="28"/>
          <w:szCs w:val="28"/>
          <w:lang w:val="en-US" w:eastAsia="zh-CN"/>
        </w:rPr>
        <w:t>De-a lungul timpului, activităţile economice au fost supuse unui ansamblu de măsuri dereformare, de restructurare şi privatizare cu consecinţe în structura şi profilul producţiei, a</w:t>
      </w:r>
      <w:r>
        <w:rPr>
          <w:rFonts w:hint="default"/>
          <w:b w:val="0"/>
          <w:bCs w:val="0"/>
          <w:i w:val="0"/>
          <w:iCs w:val="0"/>
          <w:sz w:val="28"/>
          <w:szCs w:val="28"/>
          <w:lang w:val="ro-RO" w:eastAsia="zh-CN"/>
        </w:rPr>
        <w:t xml:space="preserve"> </w:t>
      </w:r>
      <w:r>
        <w:rPr>
          <w:rFonts w:hint="default"/>
          <w:b w:val="0"/>
          <w:bCs w:val="0"/>
          <w:i w:val="0"/>
          <w:iCs w:val="0"/>
          <w:sz w:val="28"/>
          <w:szCs w:val="28"/>
          <w:lang w:val="en-US" w:eastAsia="zh-CN"/>
        </w:rPr>
        <w:t xml:space="preserve">productivităţii muncii, a restructurării forţei de muncă. </w:t>
      </w:r>
    </w:p>
    <w:p>
      <w:pPr>
        <w:bidi w:val="0"/>
        <w:jc w:val="both"/>
        <w:rPr>
          <w:rFonts w:hint="default"/>
          <w:b w:val="0"/>
          <w:bCs w:val="0"/>
          <w:i w:val="0"/>
          <w:iCs w:val="0"/>
          <w:sz w:val="28"/>
          <w:szCs w:val="28"/>
          <w:lang w:val="ro-RO"/>
        </w:rPr>
      </w:pPr>
      <w:r>
        <w:rPr>
          <w:rFonts w:hint="default"/>
          <w:b w:val="0"/>
          <w:bCs w:val="0"/>
          <w:i w:val="0"/>
          <w:iCs w:val="0"/>
          <w:sz w:val="28"/>
          <w:szCs w:val="28"/>
          <w:lang w:val="en-US" w:eastAsia="zh-CN"/>
        </w:rPr>
        <w:t>Existenţa unei legături nemijlocite între nivelul de dezvoltare al populației și procesarea materiilor prime în bunuri finite determină formularea de măsuri și decizii operative care să conducă la creșterea activităților industriale. Dezvoltarea economică este influențată de evoluția sectorului industrial, caracterizat de nivelul productivității, implicarea forței de muncă, dotările tehnice, prețul produselor și procurarea materiei prime</w:t>
      </w:r>
    </w:p>
    <w:p>
      <w:pPr>
        <w:bidi w:val="0"/>
        <w:jc w:val="both"/>
        <w:rPr>
          <w:b w:val="0"/>
          <w:bCs w:val="0"/>
          <w:i w:val="0"/>
          <w:iCs w:val="0"/>
          <w:sz w:val="28"/>
          <w:szCs w:val="28"/>
        </w:rPr>
      </w:pPr>
      <w:r>
        <w:rPr>
          <w:b w:val="0"/>
          <w:bCs w:val="0"/>
          <w:i w:val="0"/>
          <w:iCs w:val="0"/>
          <w:sz w:val="28"/>
          <w:szCs w:val="28"/>
          <w:lang w:val="en-US" w:eastAsia="zh-CN"/>
        </w:rPr>
        <w:t xml:space="preserve">Societățile producătoare din municipiul Drobeta Turnu Severin sunt prezentate </w:t>
      </w:r>
      <w:r>
        <w:rPr>
          <w:rFonts w:hint="default"/>
          <w:b w:val="0"/>
          <w:bCs w:val="0"/>
          <w:i w:val="0"/>
          <w:iCs w:val="0"/>
          <w:sz w:val="28"/>
          <w:szCs w:val="28"/>
          <w:lang w:val="en-US" w:eastAsia="zh-CN"/>
        </w:rPr>
        <w:t xml:space="preserve">în funcție de principalele lor domenii de activitate și de cifra de afaceri realizată la nivelul anului financiar 2020, reprezentative fiind cele din: </w:t>
      </w:r>
    </w:p>
    <w:p>
      <w:pPr>
        <w:bidi w:val="0"/>
        <w:jc w:val="both"/>
        <w:rPr>
          <w:sz w:val="28"/>
          <w:szCs w:val="28"/>
        </w:rPr>
      </w:pPr>
      <w:r>
        <w:rPr>
          <w:b w:val="0"/>
          <w:bCs w:val="0"/>
          <w:i w:val="0"/>
          <w:iCs w:val="0"/>
          <w:sz w:val="28"/>
          <w:szCs w:val="28"/>
          <w:lang w:val="en-US" w:eastAsia="zh-CN"/>
        </w:rPr>
        <w:t xml:space="preserve">✓ PRODUCŢIA ŞI FURNIZAREA DE ENERGIE ELECTRICĂ ŞI TERMICĂ, </w:t>
      </w:r>
      <w:r>
        <w:rPr>
          <w:sz w:val="28"/>
          <w:szCs w:val="28"/>
          <w:lang w:val="en-US" w:eastAsia="zh-CN"/>
        </w:rPr>
        <w:t xml:space="preserve">GAZE, APĂ CALDĂ </w:t>
      </w:r>
    </w:p>
    <w:p>
      <w:pPr>
        <w:bidi w:val="0"/>
        <w:jc w:val="both"/>
        <w:rPr>
          <w:sz w:val="28"/>
          <w:szCs w:val="28"/>
        </w:rPr>
      </w:pPr>
      <w:r>
        <w:rPr>
          <w:sz w:val="28"/>
          <w:szCs w:val="28"/>
          <w:lang w:val="en-US" w:eastAsia="zh-CN"/>
        </w:rPr>
        <w:t xml:space="preserve"> </w:t>
      </w:r>
      <w:r>
        <w:rPr>
          <w:rFonts w:hint="default"/>
          <w:sz w:val="28"/>
          <w:szCs w:val="28"/>
          <w:lang w:val="en-US" w:eastAsia="zh-CN"/>
        </w:rPr>
        <w:t xml:space="preserve">MEHEDINȚI S.A. – producția de energie electrică </w:t>
      </w:r>
    </w:p>
    <w:p>
      <w:pPr>
        <w:bidi w:val="0"/>
        <w:jc w:val="both"/>
        <w:rPr>
          <w:rFonts w:hint="default"/>
          <w:sz w:val="28"/>
          <w:szCs w:val="28"/>
          <w:lang w:val="en-US" w:eastAsia="zh-CN"/>
        </w:rPr>
      </w:pPr>
      <w:r>
        <w:rPr>
          <w:rFonts w:hint="default"/>
          <w:sz w:val="28"/>
          <w:szCs w:val="28"/>
          <w:lang w:val="en-US" w:eastAsia="zh-CN"/>
        </w:rPr>
        <w:t xml:space="preserve"> CILDRO SERVICE S.R.L. - producția, furnizarea de energie electrică și termică, gaze, apă caldă și aer condiționat </w:t>
      </w:r>
    </w:p>
    <w:p>
      <w:pPr>
        <w:bidi w:val="0"/>
        <w:jc w:val="both"/>
        <w:rPr>
          <w:rFonts w:hint="default"/>
          <w:sz w:val="28"/>
          <w:szCs w:val="28"/>
          <w:lang w:val="en-US" w:eastAsia="zh-CN"/>
        </w:rPr>
      </w:pPr>
    </w:p>
    <w:p>
      <w:pPr>
        <w:bidi w:val="0"/>
        <w:jc w:val="both"/>
        <w:rPr>
          <w:sz w:val="28"/>
          <w:szCs w:val="28"/>
        </w:rPr>
      </w:pPr>
      <w:r>
        <w:rPr>
          <w:rFonts w:hint="default"/>
          <w:sz w:val="28"/>
          <w:szCs w:val="28"/>
          <w:lang w:val="en-US" w:eastAsia="zh-CN"/>
        </w:rPr>
        <w:t xml:space="preserve"> ALPHA PROJECT TEHNOLOGY S.A. – producția, furnizarea de energie electrică și termică, gaze, apă caldă și aer condiționat </w:t>
      </w:r>
    </w:p>
    <w:p>
      <w:pPr>
        <w:bidi w:val="0"/>
        <w:jc w:val="both"/>
        <w:rPr>
          <w:sz w:val="28"/>
          <w:szCs w:val="28"/>
        </w:rPr>
      </w:pPr>
      <w:r>
        <w:rPr>
          <w:rFonts w:hint="default"/>
          <w:sz w:val="28"/>
          <w:szCs w:val="28"/>
          <w:lang w:val="en-US" w:eastAsia="zh-CN"/>
        </w:rPr>
        <w:t xml:space="preserve">✓ INDUSTRIA PRELUCRĂTOARE </w:t>
      </w:r>
    </w:p>
    <w:p>
      <w:pPr>
        <w:bidi w:val="0"/>
        <w:jc w:val="both"/>
        <w:rPr>
          <w:rFonts w:hint="default"/>
          <w:sz w:val="28"/>
          <w:szCs w:val="28"/>
          <w:lang w:val="en-US" w:eastAsia="zh-CN"/>
        </w:rPr>
      </w:pPr>
      <w:r>
        <w:rPr>
          <w:rFonts w:hint="default"/>
          <w:sz w:val="28"/>
          <w:szCs w:val="28"/>
          <w:lang w:val="en-US" w:eastAsia="zh-CN"/>
        </w:rPr>
        <w:t xml:space="preserve"> GRUP TARA S.R.L. - fabricarea de mobilă </w:t>
      </w:r>
    </w:p>
    <w:p>
      <w:pPr>
        <w:bidi w:val="0"/>
        <w:jc w:val="both"/>
        <w:rPr>
          <w:rFonts w:hint="default"/>
          <w:sz w:val="28"/>
          <w:szCs w:val="28"/>
          <w:lang w:val="en-US" w:eastAsia="zh-CN"/>
        </w:rPr>
      </w:pPr>
      <w:r>
        <w:rPr>
          <w:rFonts w:hint="default"/>
          <w:sz w:val="28"/>
          <w:szCs w:val="28"/>
          <w:lang w:val="en-US" w:eastAsia="zh-CN"/>
        </w:rPr>
        <w:t xml:space="preserve"> CILDRO PLYWOOD S.R.L. - Prelucrarea lemnului, fabricarea produselor din lemn și pluta, cu excepția mobilei; fabricarea articolelor din paie  </w:t>
      </w:r>
    </w:p>
    <w:p>
      <w:pPr>
        <w:bidi w:val="0"/>
        <w:jc w:val="both"/>
        <w:rPr>
          <w:sz w:val="28"/>
          <w:szCs w:val="28"/>
        </w:rPr>
      </w:pPr>
      <w:r>
        <w:rPr>
          <w:rFonts w:hint="default"/>
          <w:sz w:val="28"/>
          <w:szCs w:val="28"/>
          <w:lang w:val="en-US" w:eastAsia="zh-CN"/>
        </w:rPr>
        <w:t xml:space="preserve">✓ INDUSTRIA EXTRACTIVĂ </w:t>
      </w:r>
    </w:p>
    <w:p>
      <w:pPr>
        <w:bidi w:val="0"/>
        <w:jc w:val="both"/>
        <w:rPr>
          <w:sz w:val="28"/>
          <w:szCs w:val="28"/>
        </w:rPr>
      </w:pPr>
      <w:r>
        <w:rPr>
          <w:rFonts w:hint="default"/>
          <w:sz w:val="28"/>
          <w:szCs w:val="28"/>
          <w:lang w:val="en-US" w:eastAsia="zh-CN"/>
        </w:rPr>
        <w:t xml:space="preserve"> TAK TRANS S.R.L </w:t>
      </w:r>
      <w:r>
        <w:rPr>
          <w:sz w:val="28"/>
          <w:szCs w:val="28"/>
          <w:lang w:val="en-US" w:eastAsia="zh-CN"/>
        </w:rPr>
        <w:t xml:space="preserve">- </w:t>
      </w:r>
      <w:r>
        <w:rPr>
          <w:rFonts w:hint="default"/>
          <w:sz w:val="28"/>
          <w:szCs w:val="28"/>
          <w:lang w:val="en-US" w:eastAsia="zh-CN"/>
        </w:rPr>
        <w:t>extracția pietrișului și nisipiului; extracția argilei și caolinului</w:t>
      </w:r>
      <w:r>
        <w:rPr>
          <w:rFonts w:hint="default"/>
          <w:sz w:val="28"/>
          <w:szCs w:val="28"/>
          <w:lang w:val="ro-RO" w:eastAsia="zh-CN"/>
        </w:rPr>
        <w:t>.</w:t>
      </w:r>
      <w:r>
        <w:rPr>
          <w:rFonts w:hint="default"/>
          <w:sz w:val="28"/>
          <w:szCs w:val="28"/>
          <w:lang w:val="en-US" w:eastAsia="zh-CN"/>
        </w:rPr>
        <w:t xml:space="preserve"> </w:t>
      </w:r>
    </w:p>
    <w:p>
      <w:pPr>
        <w:bidi w:val="0"/>
        <w:rPr>
          <w:sz w:val="28"/>
          <w:szCs w:val="28"/>
        </w:rPr>
      </w:pPr>
      <w:r>
        <w:rPr>
          <w:sz w:val="28"/>
          <w:szCs w:val="28"/>
          <w:lang w:val="en-US" w:eastAsia="zh-CN"/>
        </w:rPr>
        <w:t xml:space="preserve">DIUMAROC MALA S.R.L. – activități de servicii anexe pentru extracția mineralelor – </w:t>
      </w:r>
    </w:p>
    <w:p>
      <w:pPr>
        <w:bidi w:val="0"/>
        <w:rPr>
          <w:sz w:val="28"/>
          <w:szCs w:val="28"/>
        </w:rPr>
      </w:pPr>
      <w:r>
        <w:rPr>
          <w:sz w:val="28"/>
          <w:szCs w:val="28"/>
          <w:lang w:val="en-US" w:eastAsia="zh-CN"/>
        </w:rPr>
        <w:t xml:space="preserve">✓ </w:t>
      </w:r>
      <w:r>
        <w:rPr>
          <w:rFonts w:hint="default"/>
          <w:sz w:val="28"/>
          <w:szCs w:val="28"/>
          <w:lang w:val="en-US" w:eastAsia="zh-CN"/>
        </w:rPr>
        <w:t xml:space="preserve">DISTRIBUŢIA APEI, SALUBRITATE, GESTIONAREA DEŞEURILOR, ACTIVITĂŢI DE </w:t>
      </w:r>
      <w:r>
        <w:rPr>
          <w:rFonts w:hint="default"/>
          <w:sz w:val="28"/>
          <w:szCs w:val="28"/>
          <w:lang w:val="ro-RO" w:eastAsia="zh-CN"/>
        </w:rPr>
        <w:t xml:space="preserve"> </w:t>
      </w:r>
      <w:r>
        <w:rPr>
          <w:rFonts w:hint="default"/>
          <w:sz w:val="28"/>
          <w:szCs w:val="28"/>
          <w:lang w:val="en-US" w:eastAsia="zh-CN"/>
        </w:rPr>
        <w:t xml:space="preserve">DECONTAMINARE </w:t>
      </w:r>
    </w:p>
    <w:p>
      <w:pPr>
        <w:bidi w:val="0"/>
        <w:rPr>
          <w:rFonts w:hint="default"/>
          <w:sz w:val="28"/>
          <w:szCs w:val="28"/>
          <w:lang w:val="en-US" w:eastAsia="zh-CN"/>
        </w:rPr>
      </w:pPr>
      <w:r>
        <w:rPr>
          <w:sz w:val="28"/>
          <w:szCs w:val="28"/>
          <w:lang w:val="en-US" w:eastAsia="zh-CN"/>
        </w:rPr>
        <w:t xml:space="preserve"> </w:t>
      </w:r>
      <w:r>
        <w:rPr>
          <w:rFonts w:hint="default"/>
          <w:sz w:val="28"/>
          <w:szCs w:val="28"/>
          <w:lang w:val="en-US" w:eastAsia="zh-CN"/>
        </w:rPr>
        <w:t xml:space="preserve">SECOM S.A. – captarea, tratarea și distribuția apei </w:t>
      </w:r>
    </w:p>
    <w:p>
      <w:pPr>
        <w:bidi w:val="0"/>
        <w:rPr>
          <w:sz w:val="28"/>
          <w:szCs w:val="28"/>
        </w:rPr>
      </w:pPr>
      <w:r>
        <w:rPr>
          <w:rFonts w:hint="default"/>
          <w:sz w:val="28"/>
          <w:szCs w:val="28"/>
          <w:lang w:val="en-US" w:eastAsia="zh-CN"/>
        </w:rPr>
        <w:t xml:space="preserve"> TECNO GENERAL SYSTEM WATER S.R.L. – captarea, tratarea și distribuția apei  </w:t>
      </w:r>
    </w:p>
    <w:p>
      <w:pPr>
        <w:bidi w:val="0"/>
        <w:rPr>
          <w:sz w:val="28"/>
          <w:szCs w:val="28"/>
        </w:rPr>
      </w:pPr>
      <w:r>
        <w:rPr>
          <w:rFonts w:hint="default"/>
          <w:sz w:val="28"/>
          <w:szCs w:val="28"/>
          <w:lang w:val="en-US" w:eastAsia="zh-CN"/>
        </w:rPr>
        <w:t xml:space="preserve">RON. </w:t>
      </w:r>
    </w:p>
    <w:p>
      <w:pPr>
        <w:bidi w:val="0"/>
        <w:rPr>
          <w:sz w:val="28"/>
          <w:szCs w:val="28"/>
        </w:rPr>
      </w:pPr>
      <w:r>
        <w:rPr>
          <w:rFonts w:hint="default"/>
          <w:sz w:val="28"/>
          <w:szCs w:val="28"/>
          <w:lang w:val="en-US" w:eastAsia="zh-CN"/>
        </w:rPr>
        <w:t xml:space="preserve">✓ CONSTRUCŢII </w:t>
      </w:r>
    </w:p>
    <w:p>
      <w:pPr>
        <w:bidi w:val="0"/>
        <w:rPr>
          <w:sz w:val="28"/>
          <w:szCs w:val="28"/>
        </w:rPr>
      </w:pPr>
      <w:r>
        <w:rPr>
          <w:sz w:val="28"/>
          <w:szCs w:val="28"/>
          <w:lang w:val="en-US" w:eastAsia="zh-CN"/>
        </w:rPr>
        <w:t xml:space="preserve"> </w:t>
      </w:r>
      <w:r>
        <w:rPr>
          <w:rFonts w:hint="default"/>
          <w:sz w:val="28"/>
          <w:szCs w:val="28"/>
          <w:lang w:val="en-US" w:eastAsia="zh-CN"/>
        </w:rPr>
        <w:t xml:space="preserve">SEVERNAV S.A. - construcția de nave și structuri plutitoare  </w:t>
      </w:r>
    </w:p>
    <w:p>
      <w:pPr>
        <w:bidi w:val="0"/>
        <w:rPr>
          <w:sz w:val="28"/>
          <w:szCs w:val="28"/>
        </w:rPr>
      </w:pPr>
      <w:r>
        <w:rPr>
          <w:rFonts w:hint="default"/>
          <w:sz w:val="28"/>
          <w:szCs w:val="28"/>
          <w:lang w:val="en-US" w:eastAsia="zh-CN"/>
        </w:rPr>
        <w:t xml:space="preserve"> CIV GROUP SRL - lucrări de construcții a clădirilor rezidențiale și nerezidentiale </w:t>
      </w:r>
    </w:p>
    <w:p>
      <w:pPr>
        <w:bidi w:val="0"/>
        <w:rPr>
          <w:rFonts w:hint="default"/>
          <w:sz w:val="28"/>
          <w:szCs w:val="28"/>
          <w:lang w:val="en-US" w:eastAsia="zh-CN"/>
        </w:rPr>
      </w:pPr>
      <w:r>
        <w:rPr>
          <w:rFonts w:hint="default"/>
          <w:sz w:val="28"/>
          <w:szCs w:val="28"/>
          <w:lang w:val="en-US" w:eastAsia="zh-CN"/>
        </w:rPr>
        <w:t xml:space="preserve"> SOFIANA COM S.R.L. - comerț cu amănuntul al articolelor de fierarie, al articolelor din sticlă și a celor pentru vopsit, în magazine specializate </w:t>
      </w:r>
    </w:p>
    <w:p>
      <w:pPr>
        <w:bidi w:val="0"/>
        <w:rPr>
          <w:sz w:val="28"/>
          <w:szCs w:val="28"/>
        </w:rPr>
      </w:pPr>
      <w:r>
        <w:rPr>
          <w:rFonts w:hint="default"/>
          <w:sz w:val="28"/>
          <w:szCs w:val="28"/>
          <w:lang w:val="en-US" w:eastAsia="zh-CN"/>
        </w:rPr>
        <w:t xml:space="preserve"> SECTORUL TERŢIAR – SERVICII </w:t>
      </w:r>
    </w:p>
    <w:p>
      <w:pPr>
        <w:bidi w:val="0"/>
        <w:ind w:firstLine="700" w:firstLineChars="250"/>
        <w:jc w:val="both"/>
        <w:rPr>
          <w:sz w:val="28"/>
          <w:szCs w:val="28"/>
        </w:rPr>
      </w:pPr>
      <w:r>
        <w:rPr>
          <w:rFonts w:hint="default"/>
          <w:sz w:val="28"/>
          <w:szCs w:val="28"/>
          <w:lang w:val="en-US" w:eastAsia="zh-CN"/>
        </w:rPr>
        <w:t xml:space="preserve">În ciuda insuficientei dezvoltări a serviciilor, comparativ cu alte centre urbane mijlocii din regiunea Sud-Vest Oltenia, Drobeta Turnu Severin are o dominantă funcţională terţiară. Serviciile existente se adresează în special populaţiei municipiului şi celei din spaţiul rural înconjurător, fără a avea o relevanţă regională. </w:t>
      </w:r>
    </w:p>
    <w:p>
      <w:pPr>
        <w:bidi w:val="0"/>
        <w:jc w:val="both"/>
        <w:rPr>
          <w:rFonts w:hint="default"/>
          <w:sz w:val="28"/>
          <w:szCs w:val="28"/>
          <w:lang w:val="en-US" w:eastAsia="zh-CN"/>
        </w:rPr>
      </w:pPr>
      <w:r>
        <w:rPr>
          <w:rFonts w:hint="default"/>
          <w:sz w:val="28"/>
          <w:szCs w:val="28"/>
          <w:lang w:val="en-US" w:eastAsia="zh-CN"/>
        </w:rPr>
        <w:t>Datorită funcţiei de coordonare a teritoriului, în municipiu lucrează peste jumătate din funcţionarii publici ai judeţului Drobeta Turnu Severin şi dintre lucrătorii din sănătate.</w:t>
      </w:r>
    </w:p>
    <w:p>
      <w:pPr>
        <w:bidi w:val="0"/>
        <w:jc w:val="both"/>
        <w:rPr>
          <w:sz w:val="28"/>
          <w:szCs w:val="28"/>
        </w:rPr>
      </w:pPr>
      <w:r>
        <w:rPr>
          <w:rFonts w:hint="default"/>
          <w:sz w:val="28"/>
          <w:szCs w:val="28"/>
          <w:lang w:val="en-US" w:eastAsia="zh-CN"/>
        </w:rPr>
        <w:t xml:space="preserve"> De altfel, cel mai mare număr dintre salariaţii din Drobeta lucrează în sectorul serviciilor. Comerţul ocupă locul întâi în ierarhia sectoarelor economice, în funcţie de importanţa pe care o deţine în veniturile brute ale economiei severinene. </w:t>
      </w:r>
      <w:r>
        <w:rPr>
          <w:sz w:val="28"/>
          <w:szCs w:val="28"/>
          <w:lang w:val="en-US" w:eastAsia="zh-CN"/>
        </w:rPr>
        <w:t xml:space="preserve">Jumătate din agenţii economici locali </w:t>
      </w:r>
      <w:r>
        <w:rPr>
          <w:rFonts w:hint="default"/>
          <w:sz w:val="28"/>
          <w:szCs w:val="28"/>
          <w:lang w:val="en-US" w:eastAsia="zh-CN"/>
        </w:rPr>
        <w:t xml:space="preserve">au ca domenii principale de activitate activităţi comerciale. </w:t>
      </w:r>
    </w:p>
    <w:p>
      <w:pPr>
        <w:bidi w:val="0"/>
        <w:ind w:firstLine="420" w:firstLineChars="150"/>
        <w:jc w:val="both"/>
        <w:rPr>
          <w:rFonts w:hint="default" w:ascii="Times New Roman" w:hAnsi="Times New Roman" w:eastAsia="SimSun" w:cs="Times New Roman"/>
          <w:b w:val="0"/>
          <w:bCs w:val="0"/>
          <w:i w:val="0"/>
          <w:iCs w:val="0"/>
          <w:color w:val="auto"/>
          <w:kern w:val="0"/>
          <w:sz w:val="28"/>
          <w:szCs w:val="28"/>
          <w:lang w:val="en-US" w:eastAsia="zh-CN" w:bidi="ar"/>
        </w:rPr>
      </w:pPr>
      <w:r>
        <w:rPr>
          <w:rFonts w:hint="default"/>
          <w:sz w:val="28"/>
          <w:szCs w:val="28"/>
          <w:lang w:val="en-US" w:eastAsia="zh-CN"/>
        </w:rPr>
        <w:t>În prezent, evoluţia economică din ultimele decenii duce la caracterizarea acesteia ca şi "</w:t>
      </w:r>
      <w:r>
        <w:rPr>
          <w:sz w:val="28"/>
          <w:szCs w:val="28"/>
          <w:lang w:val="en-US" w:eastAsia="zh-CN"/>
        </w:rPr>
        <w:t>economie a serviciilor</w:t>
      </w:r>
      <w:r>
        <w:rPr>
          <w:rFonts w:hint="default"/>
          <w:sz w:val="28"/>
          <w:szCs w:val="28"/>
          <w:lang w:val="en-US" w:eastAsia="zh-CN"/>
        </w:rPr>
        <w:t>". Şi pentru municipiul Drobeta Turnu Severin, sectorul de servicii este</w:t>
      </w:r>
      <w:r>
        <w:rPr>
          <w:rFonts w:hint="default" w:ascii="Times New Roman" w:hAnsi="Times New Roman" w:cs="Times New Roman"/>
          <w:b w:val="0"/>
          <w:bCs w:val="0"/>
          <w:i w:val="0"/>
          <w:iCs w:val="0"/>
          <w:color w:val="auto"/>
          <w:sz w:val="28"/>
          <w:szCs w:val="28"/>
          <w:lang w:val="en-US" w:eastAsia="zh-CN"/>
        </w:rPr>
        <w:t xml:space="preserve"> </w:t>
      </w:r>
      <w:r>
        <w:rPr>
          <w:rFonts w:hint="default" w:ascii="Times New Roman" w:hAnsi="Times New Roman" w:eastAsia="Calibri-Bold" w:cs="Times New Roman"/>
          <w:b w:val="0"/>
          <w:bCs w:val="0"/>
          <w:i w:val="0"/>
          <w:iCs w:val="0"/>
          <w:color w:val="auto"/>
          <w:kern w:val="0"/>
          <w:sz w:val="28"/>
          <w:szCs w:val="28"/>
          <w:lang w:val="en-US" w:eastAsia="zh-CN" w:bidi="ar"/>
        </w:rPr>
        <w:t>majoritar</w:t>
      </w:r>
      <w:r>
        <w:rPr>
          <w:rFonts w:hint="default" w:ascii="Times New Roman" w:hAnsi="Times New Roman" w:eastAsia="SimSun" w:cs="Times New Roman"/>
          <w:b w:val="0"/>
          <w:bCs w:val="0"/>
          <w:i w:val="0"/>
          <w:iCs w:val="0"/>
          <w:color w:val="auto"/>
          <w:kern w:val="0"/>
          <w:sz w:val="28"/>
          <w:szCs w:val="28"/>
          <w:lang w:val="en-US" w:eastAsia="zh-CN" w:bidi="ar"/>
        </w:rPr>
        <w:t xml:space="preserve">. </w:t>
      </w:r>
    </w:p>
    <w:p>
      <w:pPr>
        <w:keepNext w:val="0"/>
        <w:keepLines w:val="0"/>
        <w:widowControl/>
        <w:suppressLineNumbers w:val="0"/>
        <w:jc w:val="both"/>
        <w:rPr>
          <w:rFonts w:hint="default" w:ascii="Times New Roman" w:hAnsi="Times New Roman" w:cs="Times New Roman"/>
          <w:b w:val="0"/>
          <w:bCs w:val="0"/>
          <w:i w:val="0"/>
          <w:iCs w:val="0"/>
          <w:color w:val="auto"/>
          <w:sz w:val="28"/>
          <w:szCs w:val="28"/>
        </w:rPr>
      </w:pPr>
      <w:r>
        <w:rPr>
          <w:rFonts w:hint="default" w:ascii="Wingdings" w:hAnsi="Wingdings" w:eastAsia="SimSun" w:cs="Wingdings"/>
          <w:b w:val="0"/>
          <w:bCs w:val="0"/>
          <w:color w:val="00B0F0"/>
          <w:kern w:val="0"/>
          <w:sz w:val="28"/>
          <w:szCs w:val="28"/>
          <w:lang w:val="en-US" w:eastAsia="zh-CN" w:bidi="ar"/>
        </w:rPr>
        <w:t>✓</w:t>
      </w:r>
      <w:r>
        <w:rPr>
          <w:rFonts w:hint="default" w:ascii="Times New Roman" w:hAnsi="Times New Roman" w:eastAsia="SimSun" w:cs="Times New Roman"/>
          <w:b w:val="0"/>
          <w:bCs w:val="0"/>
          <w:color w:val="auto"/>
          <w:kern w:val="0"/>
          <w:sz w:val="28"/>
          <w:szCs w:val="28"/>
          <w:lang w:val="en-US" w:eastAsia="zh-CN" w:bidi="ar"/>
        </w:rPr>
        <w:t xml:space="preserve"> </w:t>
      </w:r>
      <w:r>
        <w:rPr>
          <w:rFonts w:hint="default" w:ascii="Times New Roman" w:hAnsi="Times New Roman" w:eastAsia="Calibri-BoldItalic" w:cs="Times New Roman"/>
          <w:b w:val="0"/>
          <w:bCs w:val="0"/>
          <w:i w:val="0"/>
          <w:iCs w:val="0"/>
          <w:color w:val="auto"/>
          <w:kern w:val="0"/>
          <w:sz w:val="28"/>
          <w:szCs w:val="28"/>
          <w:lang w:val="en-US" w:eastAsia="zh-CN" w:bidi="ar"/>
        </w:rPr>
        <w:t>COMERŢ CU RIDICATA ŞI CU AMĂNUNTUL. REPARAREA AUTOVEHICULELOR ŞI</w:t>
      </w:r>
      <w:r>
        <w:rPr>
          <w:rFonts w:hint="default" w:ascii="Times New Roman" w:hAnsi="Times New Roman" w:eastAsia="Calibri-BoldItalic" w:cs="Times New Roman"/>
          <w:b w:val="0"/>
          <w:bCs w:val="0"/>
          <w:i w:val="0"/>
          <w:iCs w:val="0"/>
          <w:color w:val="auto"/>
          <w:kern w:val="0"/>
          <w:sz w:val="28"/>
          <w:szCs w:val="28"/>
          <w:lang w:val="ro-RO" w:eastAsia="zh-CN" w:bidi="ar"/>
        </w:rPr>
        <w:t xml:space="preserve">  </w:t>
      </w:r>
      <w:r>
        <w:rPr>
          <w:rFonts w:hint="default" w:ascii="Times New Roman" w:hAnsi="Times New Roman" w:eastAsia="Calibri-BoldItalic" w:cs="Times New Roman"/>
          <w:b w:val="0"/>
          <w:bCs w:val="0"/>
          <w:i w:val="0"/>
          <w:iCs w:val="0"/>
          <w:color w:val="auto"/>
          <w:kern w:val="0"/>
          <w:sz w:val="28"/>
          <w:szCs w:val="28"/>
          <w:lang w:val="en-US" w:eastAsia="zh-CN" w:bidi="ar"/>
        </w:rPr>
        <w:t>MOTOCICLETELOR</w:t>
      </w:r>
    </w:p>
    <w:p>
      <w:pPr>
        <w:keepNext w:val="0"/>
        <w:keepLines w:val="0"/>
        <w:widowControl/>
        <w:suppressLineNumbers w:val="0"/>
        <w:jc w:val="both"/>
        <w:rPr>
          <w:rFonts w:hint="default" w:ascii="Times New Roman" w:hAnsi="Times New Roman" w:cs="Times New Roman"/>
          <w:b w:val="0"/>
          <w:bCs w:val="0"/>
          <w:i w:val="0"/>
          <w:iCs w:val="0"/>
          <w:color w:val="auto"/>
          <w:sz w:val="28"/>
          <w:szCs w:val="28"/>
        </w:rPr>
      </w:pPr>
      <w:r>
        <w:rPr>
          <w:rFonts w:hint="default" w:ascii="Times New Roman" w:hAnsi="Times New Roman" w:eastAsia="SimSun" w:cs="Times New Roman"/>
          <w:b w:val="0"/>
          <w:bCs w:val="0"/>
          <w:i w:val="0"/>
          <w:iCs w:val="0"/>
          <w:color w:val="auto"/>
          <w:kern w:val="0"/>
          <w:sz w:val="28"/>
          <w:szCs w:val="28"/>
          <w:lang w:val="en-US" w:eastAsia="zh-CN" w:bidi="ar"/>
        </w:rPr>
        <w:t xml:space="preserve"> </w:t>
      </w:r>
      <w:r>
        <w:rPr>
          <w:rFonts w:hint="default" w:ascii="Times New Roman" w:hAnsi="Times New Roman" w:eastAsia="Calibri-BoldItalic" w:cs="Times New Roman"/>
          <w:b w:val="0"/>
          <w:bCs w:val="0"/>
          <w:i w:val="0"/>
          <w:iCs w:val="0"/>
          <w:color w:val="auto"/>
          <w:kern w:val="0"/>
          <w:sz w:val="28"/>
          <w:szCs w:val="28"/>
          <w:lang w:val="en-US" w:eastAsia="zh-CN" w:bidi="ar"/>
        </w:rPr>
        <w:t xml:space="preserve">BAMATI S.R.L. </w:t>
      </w:r>
      <w:r>
        <w:rPr>
          <w:rFonts w:hint="default" w:ascii="Times New Roman" w:hAnsi="Times New Roman" w:eastAsia="SimSun" w:cs="Times New Roman"/>
          <w:b w:val="0"/>
          <w:bCs w:val="0"/>
          <w:i w:val="0"/>
          <w:iCs w:val="0"/>
          <w:color w:val="auto"/>
          <w:kern w:val="0"/>
          <w:sz w:val="28"/>
          <w:szCs w:val="28"/>
          <w:lang w:val="en-US" w:eastAsia="zh-CN" w:bidi="ar"/>
        </w:rPr>
        <w:t xml:space="preserve">- comerț cu amănuntul al altor bunuri noi, în magazine specializate </w:t>
      </w:r>
    </w:p>
    <w:p>
      <w:pPr>
        <w:keepNext w:val="0"/>
        <w:keepLines w:val="0"/>
        <w:widowControl/>
        <w:suppressLineNumbers w:val="0"/>
        <w:jc w:val="both"/>
        <w:rPr>
          <w:rFonts w:hint="default" w:ascii="Times New Roman" w:hAnsi="Times New Roman" w:eastAsia="SimSun" w:cs="Times New Roman"/>
          <w:b w:val="0"/>
          <w:bCs w:val="0"/>
          <w:i w:val="0"/>
          <w:iCs w:val="0"/>
          <w:color w:val="auto"/>
          <w:kern w:val="0"/>
          <w:sz w:val="28"/>
          <w:szCs w:val="28"/>
          <w:lang w:val="en-US" w:eastAsia="zh-CN" w:bidi="ar"/>
        </w:rPr>
      </w:pPr>
      <w:r>
        <w:rPr>
          <w:rFonts w:hint="default" w:ascii="Times New Roman" w:hAnsi="Times New Roman" w:eastAsia="SimSun" w:cs="Times New Roman"/>
          <w:b w:val="0"/>
          <w:bCs w:val="0"/>
          <w:i w:val="0"/>
          <w:iCs w:val="0"/>
          <w:color w:val="auto"/>
          <w:kern w:val="0"/>
          <w:sz w:val="28"/>
          <w:szCs w:val="28"/>
          <w:lang w:val="en-US" w:eastAsia="zh-CN" w:bidi="ar"/>
        </w:rPr>
        <w:t xml:space="preserve"> </w:t>
      </w:r>
      <w:r>
        <w:rPr>
          <w:rFonts w:hint="default" w:ascii="Times New Roman" w:hAnsi="Times New Roman" w:eastAsia="Calibri-BoldItalic" w:cs="Times New Roman"/>
          <w:b w:val="0"/>
          <w:bCs w:val="0"/>
          <w:i w:val="0"/>
          <w:iCs w:val="0"/>
          <w:color w:val="auto"/>
          <w:kern w:val="0"/>
          <w:sz w:val="28"/>
          <w:szCs w:val="28"/>
          <w:lang w:val="en-US" w:eastAsia="zh-CN" w:bidi="ar"/>
        </w:rPr>
        <w:t xml:space="preserve">SCAND S.A. </w:t>
      </w:r>
      <w:r>
        <w:rPr>
          <w:rFonts w:hint="default" w:ascii="Times New Roman" w:hAnsi="Times New Roman" w:eastAsia="SimSun" w:cs="Times New Roman"/>
          <w:b w:val="0"/>
          <w:bCs w:val="0"/>
          <w:i w:val="0"/>
          <w:iCs w:val="0"/>
          <w:color w:val="auto"/>
          <w:kern w:val="0"/>
          <w:sz w:val="28"/>
          <w:szCs w:val="28"/>
          <w:lang w:val="en-US" w:eastAsia="zh-CN" w:bidi="ar"/>
        </w:rPr>
        <w:t xml:space="preserve">- comerț cu amănuntul al calculatoarelor, unităților periferice și softwarelui în magazine specializate – </w:t>
      </w:r>
      <w:r>
        <w:rPr>
          <w:rFonts w:hint="default" w:ascii="Times New Roman" w:hAnsi="Times New Roman" w:eastAsia="Calibri-BoldItalic" w:cs="Times New Roman"/>
          <w:b w:val="0"/>
          <w:bCs w:val="0"/>
          <w:i w:val="0"/>
          <w:iCs w:val="0"/>
          <w:color w:val="auto"/>
          <w:kern w:val="0"/>
          <w:sz w:val="28"/>
          <w:szCs w:val="28"/>
          <w:lang w:val="en-US" w:eastAsia="zh-CN" w:bidi="ar"/>
        </w:rPr>
        <w:t>IMBUS S.R.L</w:t>
      </w:r>
      <w:r>
        <w:rPr>
          <w:rFonts w:hint="default" w:ascii="Times New Roman" w:hAnsi="Times New Roman" w:eastAsia="SimSun" w:cs="Times New Roman"/>
          <w:b w:val="0"/>
          <w:bCs w:val="0"/>
          <w:i w:val="0"/>
          <w:iCs w:val="0"/>
          <w:color w:val="auto"/>
          <w:kern w:val="0"/>
          <w:sz w:val="28"/>
          <w:szCs w:val="28"/>
          <w:lang w:val="en-US" w:eastAsia="zh-CN" w:bidi="ar"/>
        </w:rPr>
        <w:t xml:space="preserve">. – comerț cu amănuntul al articolelor de feirărie, al articolelor din sticlă și a celor pentru vopsit, în magazine specailizate </w:t>
      </w:r>
    </w:p>
    <w:p>
      <w:pPr>
        <w:keepNext w:val="0"/>
        <w:keepLines w:val="0"/>
        <w:widowControl/>
        <w:suppressLineNumbers w:val="0"/>
        <w:jc w:val="both"/>
        <w:rPr>
          <w:rFonts w:hint="default" w:ascii="Times New Roman" w:hAnsi="Times New Roman" w:eastAsia="SimSun" w:cs="Times New Roman"/>
          <w:b w:val="0"/>
          <w:bCs w:val="0"/>
          <w:i w:val="0"/>
          <w:iCs w:val="0"/>
          <w:color w:val="auto"/>
          <w:kern w:val="0"/>
          <w:sz w:val="28"/>
          <w:szCs w:val="28"/>
          <w:lang w:val="en-US" w:eastAsia="zh-CN" w:bidi="ar"/>
        </w:rPr>
      </w:pPr>
      <w:r>
        <w:rPr>
          <w:rFonts w:hint="default" w:ascii="Times New Roman" w:hAnsi="Times New Roman" w:eastAsia="SimSun" w:cs="Times New Roman"/>
          <w:b w:val="0"/>
          <w:bCs w:val="0"/>
          <w:i w:val="0"/>
          <w:iCs w:val="0"/>
          <w:color w:val="auto"/>
          <w:kern w:val="0"/>
          <w:sz w:val="28"/>
          <w:szCs w:val="28"/>
          <w:lang w:val="en-US" w:eastAsia="zh-CN" w:bidi="ar"/>
        </w:rPr>
        <w:t xml:space="preserve"> </w:t>
      </w:r>
      <w:r>
        <w:rPr>
          <w:rFonts w:hint="default" w:ascii="Times New Roman" w:hAnsi="Times New Roman" w:eastAsia="Calibri-BoldItalic" w:cs="Times New Roman"/>
          <w:b w:val="0"/>
          <w:bCs w:val="0"/>
          <w:i w:val="0"/>
          <w:iCs w:val="0"/>
          <w:color w:val="auto"/>
          <w:kern w:val="0"/>
          <w:sz w:val="28"/>
          <w:szCs w:val="28"/>
          <w:lang w:val="en-US" w:eastAsia="zh-CN" w:bidi="ar"/>
        </w:rPr>
        <w:t xml:space="preserve">BALC IMPEX S.R.L. </w:t>
      </w:r>
      <w:r>
        <w:rPr>
          <w:rFonts w:hint="default" w:ascii="Times New Roman" w:hAnsi="Times New Roman" w:eastAsia="SimSun" w:cs="Times New Roman"/>
          <w:b w:val="0"/>
          <w:bCs w:val="0"/>
          <w:i w:val="0"/>
          <w:iCs w:val="0"/>
          <w:color w:val="auto"/>
          <w:kern w:val="0"/>
          <w:sz w:val="28"/>
          <w:szCs w:val="28"/>
          <w:lang w:val="en-US" w:eastAsia="zh-CN" w:bidi="ar"/>
        </w:rPr>
        <w:t>- comerț cu amănuntul al mobilei, al articolelor de iluminat și al articole de uz casnic , în magazine specializate</w:t>
      </w:r>
    </w:p>
    <w:p>
      <w:pPr>
        <w:keepNext w:val="0"/>
        <w:keepLines w:val="0"/>
        <w:widowControl/>
        <w:suppressLineNumbers w:val="0"/>
        <w:jc w:val="both"/>
        <w:rPr>
          <w:rFonts w:hint="default" w:ascii="Times New Roman" w:hAnsi="Times New Roman" w:cs="Times New Roman"/>
          <w:b w:val="0"/>
          <w:bCs w:val="0"/>
          <w:i w:val="0"/>
          <w:iCs w:val="0"/>
          <w:color w:val="auto"/>
          <w:sz w:val="28"/>
          <w:szCs w:val="28"/>
        </w:rPr>
      </w:pPr>
      <w:r>
        <w:rPr>
          <w:rFonts w:hint="default" w:ascii="Times New Roman" w:hAnsi="Times New Roman" w:eastAsia="SimSun" w:cs="Times New Roman"/>
          <w:b w:val="0"/>
          <w:bCs w:val="0"/>
          <w:i w:val="0"/>
          <w:iCs w:val="0"/>
          <w:color w:val="auto"/>
          <w:kern w:val="0"/>
          <w:sz w:val="28"/>
          <w:szCs w:val="28"/>
          <w:lang w:val="en-US" w:eastAsia="zh-CN" w:bidi="ar"/>
        </w:rPr>
        <w:t xml:space="preserve"> </w:t>
      </w:r>
      <w:r>
        <w:rPr>
          <w:rFonts w:hint="default" w:ascii="Times New Roman" w:hAnsi="Times New Roman" w:eastAsia="Calibri-BoldItalic" w:cs="Times New Roman"/>
          <w:b w:val="0"/>
          <w:bCs w:val="0"/>
          <w:i w:val="0"/>
          <w:iCs w:val="0"/>
          <w:color w:val="auto"/>
          <w:kern w:val="0"/>
          <w:sz w:val="28"/>
          <w:szCs w:val="28"/>
          <w:lang w:val="en-US" w:eastAsia="zh-CN" w:bidi="ar"/>
        </w:rPr>
        <w:t xml:space="preserve">VANEL COM S.R.L. </w:t>
      </w:r>
      <w:r>
        <w:rPr>
          <w:rFonts w:hint="default" w:ascii="Times New Roman" w:hAnsi="Times New Roman" w:eastAsia="SimSun" w:cs="Times New Roman"/>
          <w:b w:val="0"/>
          <w:bCs w:val="0"/>
          <w:i w:val="0"/>
          <w:iCs w:val="0"/>
          <w:color w:val="auto"/>
          <w:kern w:val="0"/>
          <w:sz w:val="28"/>
          <w:szCs w:val="28"/>
          <w:lang w:val="en-US" w:eastAsia="zh-CN" w:bidi="ar"/>
        </w:rPr>
        <w:t xml:space="preserve">- comerț cu amănuntul al cărților, în magazine specializate </w:t>
      </w:r>
    </w:p>
    <w:p>
      <w:pPr>
        <w:keepNext w:val="0"/>
        <w:keepLines w:val="0"/>
        <w:widowControl/>
        <w:suppressLineNumbers w:val="0"/>
        <w:jc w:val="both"/>
        <w:rPr>
          <w:rFonts w:hint="default" w:ascii="Times New Roman" w:hAnsi="Times New Roman" w:cs="Times New Roman"/>
          <w:b w:val="0"/>
          <w:bCs w:val="0"/>
          <w:i w:val="0"/>
          <w:iCs w:val="0"/>
          <w:color w:val="auto"/>
          <w:sz w:val="28"/>
          <w:szCs w:val="28"/>
        </w:rPr>
      </w:pPr>
      <w:r>
        <w:rPr>
          <w:rFonts w:hint="default" w:ascii="Times New Roman" w:hAnsi="Times New Roman" w:eastAsia="SimSun" w:cs="Times New Roman"/>
          <w:b w:val="0"/>
          <w:bCs w:val="0"/>
          <w:i w:val="0"/>
          <w:iCs w:val="0"/>
          <w:color w:val="auto"/>
          <w:kern w:val="0"/>
          <w:sz w:val="28"/>
          <w:szCs w:val="28"/>
          <w:lang w:val="en-US" w:eastAsia="zh-CN" w:bidi="ar"/>
        </w:rPr>
        <w:t xml:space="preserve">✓ </w:t>
      </w:r>
      <w:r>
        <w:rPr>
          <w:rFonts w:hint="default" w:ascii="Times New Roman" w:hAnsi="Times New Roman" w:eastAsia="Calibri-BoldItalic" w:cs="Times New Roman"/>
          <w:b w:val="0"/>
          <w:bCs w:val="0"/>
          <w:i w:val="0"/>
          <w:iCs w:val="0"/>
          <w:color w:val="auto"/>
          <w:kern w:val="0"/>
          <w:sz w:val="28"/>
          <w:szCs w:val="28"/>
          <w:lang w:val="en-US" w:eastAsia="zh-CN" w:bidi="ar"/>
        </w:rPr>
        <w:t xml:space="preserve">ALTE ACTIVITĂȚI DE SERVICII </w:t>
      </w:r>
    </w:p>
    <w:p>
      <w:pPr>
        <w:keepNext w:val="0"/>
        <w:keepLines w:val="0"/>
        <w:widowControl/>
        <w:suppressLineNumbers w:val="0"/>
        <w:jc w:val="both"/>
        <w:rPr>
          <w:rFonts w:hint="default" w:ascii="Times New Roman" w:hAnsi="Times New Roman" w:eastAsia="SimSun" w:cs="Times New Roman"/>
          <w:b w:val="0"/>
          <w:bCs w:val="0"/>
          <w:i w:val="0"/>
          <w:iCs w:val="0"/>
          <w:color w:val="auto"/>
          <w:kern w:val="0"/>
          <w:sz w:val="28"/>
          <w:szCs w:val="28"/>
          <w:lang w:val="en-US" w:eastAsia="zh-CN" w:bidi="ar"/>
        </w:rPr>
      </w:pPr>
      <w:r>
        <w:rPr>
          <w:rFonts w:hint="default" w:ascii="Times New Roman" w:hAnsi="Times New Roman" w:eastAsia="SimSun" w:cs="Times New Roman"/>
          <w:b w:val="0"/>
          <w:bCs w:val="0"/>
          <w:i w:val="0"/>
          <w:iCs w:val="0"/>
          <w:color w:val="auto"/>
          <w:kern w:val="0"/>
          <w:sz w:val="28"/>
          <w:szCs w:val="28"/>
          <w:lang w:val="en-US" w:eastAsia="zh-CN" w:bidi="ar"/>
        </w:rPr>
        <w:t xml:space="preserve"> </w:t>
      </w:r>
      <w:r>
        <w:rPr>
          <w:rFonts w:hint="default" w:ascii="Times New Roman" w:hAnsi="Times New Roman" w:eastAsia="Calibri-BoldItalic" w:cs="Times New Roman"/>
          <w:b w:val="0"/>
          <w:bCs w:val="0"/>
          <w:i w:val="0"/>
          <w:iCs w:val="0"/>
          <w:color w:val="auto"/>
          <w:kern w:val="0"/>
          <w:sz w:val="28"/>
          <w:szCs w:val="28"/>
          <w:lang w:val="en-US" w:eastAsia="zh-CN" w:bidi="ar"/>
        </w:rPr>
        <w:t xml:space="preserve">S.C. CAZNET COMUNICATION S.R.L. – </w:t>
      </w:r>
      <w:r>
        <w:rPr>
          <w:rFonts w:hint="default" w:ascii="Times New Roman" w:hAnsi="Times New Roman" w:eastAsia="SimSun" w:cs="Times New Roman"/>
          <w:b w:val="0"/>
          <w:bCs w:val="0"/>
          <w:i w:val="0"/>
          <w:iCs w:val="0"/>
          <w:color w:val="auto"/>
          <w:kern w:val="0"/>
          <w:sz w:val="28"/>
          <w:szCs w:val="28"/>
          <w:lang w:val="en-US" w:eastAsia="zh-CN" w:bidi="ar"/>
        </w:rPr>
        <w:t xml:space="preserve">reparații calculatoare, de articole personali și de uz gospodăresc </w:t>
      </w:r>
    </w:p>
    <w:p>
      <w:pPr>
        <w:keepNext w:val="0"/>
        <w:keepLines w:val="0"/>
        <w:widowControl/>
        <w:suppressLineNumbers w:val="0"/>
        <w:jc w:val="both"/>
        <w:rPr>
          <w:rFonts w:hint="default" w:ascii="Times New Roman" w:hAnsi="Times New Roman" w:cs="Times New Roman"/>
          <w:b w:val="0"/>
          <w:bCs w:val="0"/>
          <w:i w:val="0"/>
          <w:iCs w:val="0"/>
          <w:color w:val="auto"/>
          <w:sz w:val="28"/>
          <w:szCs w:val="28"/>
        </w:rPr>
      </w:pPr>
      <w:r>
        <w:rPr>
          <w:rFonts w:hint="default" w:ascii="Times New Roman" w:hAnsi="Times New Roman" w:eastAsia="SimSun" w:cs="Times New Roman"/>
          <w:b w:val="0"/>
          <w:bCs w:val="0"/>
          <w:i w:val="0"/>
          <w:iCs w:val="0"/>
          <w:color w:val="auto"/>
          <w:kern w:val="0"/>
          <w:sz w:val="28"/>
          <w:szCs w:val="28"/>
          <w:lang w:val="en-US" w:eastAsia="zh-CN" w:bidi="ar"/>
        </w:rPr>
        <w:t xml:space="preserve"> </w:t>
      </w:r>
      <w:r>
        <w:rPr>
          <w:rFonts w:hint="default" w:ascii="Times New Roman" w:hAnsi="Times New Roman" w:eastAsia="Calibri-BoldItalic" w:cs="Times New Roman"/>
          <w:b w:val="0"/>
          <w:bCs w:val="0"/>
          <w:i w:val="0"/>
          <w:iCs w:val="0"/>
          <w:color w:val="auto"/>
          <w:kern w:val="0"/>
          <w:sz w:val="28"/>
          <w:szCs w:val="28"/>
          <w:lang w:val="en-US" w:eastAsia="zh-CN" w:bidi="ar"/>
        </w:rPr>
        <w:t xml:space="preserve">S.C. ACVET CONSULT SERV S.R.L. </w:t>
      </w:r>
      <w:r>
        <w:rPr>
          <w:rFonts w:hint="default" w:ascii="Times New Roman" w:hAnsi="Times New Roman" w:eastAsia="SimSun" w:cs="Times New Roman"/>
          <w:b w:val="0"/>
          <w:bCs w:val="0"/>
          <w:i w:val="0"/>
          <w:iCs w:val="0"/>
          <w:color w:val="auto"/>
          <w:kern w:val="0"/>
          <w:sz w:val="28"/>
          <w:szCs w:val="28"/>
          <w:lang w:val="en-US" w:eastAsia="zh-CN" w:bidi="ar"/>
        </w:rPr>
        <w:t xml:space="preserve">– alte activități profesionale, științifice și tehnice </w:t>
      </w:r>
    </w:p>
    <w:p>
      <w:pPr>
        <w:keepNext w:val="0"/>
        <w:keepLines w:val="0"/>
        <w:widowControl/>
        <w:suppressLineNumbers w:val="0"/>
        <w:jc w:val="both"/>
        <w:rPr>
          <w:rFonts w:hint="default" w:ascii="Times New Roman" w:hAnsi="Times New Roman" w:eastAsia="SimSun" w:cs="Times New Roman"/>
          <w:b w:val="0"/>
          <w:bCs w:val="0"/>
          <w:i w:val="0"/>
          <w:iCs w:val="0"/>
          <w:color w:val="auto"/>
          <w:kern w:val="0"/>
          <w:sz w:val="28"/>
          <w:szCs w:val="28"/>
          <w:lang w:val="en-US" w:eastAsia="zh-CN" w:bidi="ar"/>
        </w:rPr>
      </w:pPr>
      <w:r>
        <w:rPr>
          <w:rFonts w:hint="default" w:ascii="Times New Roman" w:hAnsi="Times New Roman" w:eastAsia="SimSun" w:cs="Times New Roman"/>
          <w:b w:val="0"/>
          <w:bCs w:val="0"/>
          <w:i w:val="0"/>
          <w:iCs w:val="0"/>
          <w:color w:val="auto"/>
          <w:kern w:val="0"/>
          <w:sz w:val="28"/>
          <w:szCs w:val="28"/>
          <w:lang w:val="en-US" w:eastAsia="zh-CN" w:bidi="ar"/>
        </w:rPr>
        <w:t xml:space="preserve"> </w:t>
      </w:r>
      <w:r>
        <w:rPr>
          <w:rFonts w:hint="default" w:ascii="Times New Roman" w:hAnsi="Times New Roman" w:eastAsia="Calibri-BoldItalic" w:cs="Times New Roman"/>
          <w:b w:val="0"/>
          <w:bCs w:val="0"/>
          <w:i w:val="0"/>
          <w:iCs w:val="0"/>
          <w:color w:val="auto"/>
          <w:kern w:val="0"/>
          <w:sz w:val="28"/>
          <w:szCs w:val="28"/>
          <w:lang w:val="en-US" w:eastAsia="zh-CN" w:bidi="ar"/>
        </w:rPr>
        <w:t xml:space="preserve">MD DECO-PLAST S.R.L. - D </w:t>
      </w:r>
      <w:r>
        <w:rPr>
          <w:rFonts w:hint="default" w:ascii="Times New Roman" w:hAnsi="Times New Roman" w:eastAsia="Calibri-Italic" w:cs="Times New Roman"/>
          <w:b w:val="0"/>
          <w:bCs w:val="0"/>
          <w:i w:val="0"/>
          <w:iCs w:val="0"/>
          <w:color w:val="auto"/>
          <w:kern w:val="0"/>
          <w:sz w:val="28"/>
          <w:szCs w:val="28"/>
          <w:lang w:val="en-US" w:eastAsia="zh-CN" w:bidi="ar"/>
        </w:rPr>
        <w:t xml:space="preserve">– </w:t>
      </w:r>
      <w:r>
        <w:rPr>
          <w:rFonts w:hint="default" w:ascii="Times New Roman" w:hAnsi="Times New Roman" w:eastAsia="SimSun" w:cs="Times New Roman"/>
          <w:b w:val="0"/>
          <w:bCs w:val="0"/>
          <w:i w:val="0"/>
          <w:iCs w:val="0"/>
          <w:color w:val="auto"/>
          <w:kern w:val="0"/>
          <w:sz w:val="28"/>
          <w:szCs w:val="28"/>
          <w:lang w:val="en-US" w:eastAsia="zh-CN" w:bidi="ar"/>
        </w:rPr>
        <w:t xml:space="preserve">activități de design specializat </w:t>
      </w:r>
    </w:p>
    <w:p>
      <w:pPr>
        <w:keepNext w:val="0"/>
        <w:keepLines w:val="0"/>
        <w:widowControl/>
        <w:suppressLineNumbers w:val="0"/>
        <w:jc w:val="both"/>
        <w:rPr>
          <w:rFonts w:hint="default" w:ascii="Times New Roman" w:hAnsi="Times New Roman" w:cs="Times New Roman"/>
          <w:b w:val="0"/>
          <w:bCs w:val="0"/>
          <w:i w:val="0"/>
          <w:iCs w:val="0"/>
          <w:color w:val="auto"/>
          <w:sz w:val="28"/>
          <w:szCs w:val="28"/>
        </w:rPr>
      </w:pPr>
      <w:r>
        <w:rPr>
          <w:rFonts w:hint="default" w:ascii="Times New Roman" w:hAnsi="Times New Roman" w:eastAsia="SimSun" w:cs="Times New Roman"/>
          <w:b w:val="0"/>
          <w:bCs w:val="0"/>
          <w:i w:val="0"/>
          <w:iCs w:val="0"/>
          <w:color w:val="auto"/>
          <w:kern w:val="0"/>
          <w:sz w:val="28"/>
          <w:szCs w:val="28"/>
          <w:lang w:val="en-US" w:eastAsia="zh-CN" w:bidi="ar"/>
        </w:rPr>
        <w:t xml:space="preserve"> </w:t>
      </w:r>
      <w:r>
        <w:rPr>
          <w:rFonts w:hint="default" w:ascii="Times New Roman" w:hAnsi="Times New Roman" w:eastAsia="Calibri-BoldItalic" w:cs="Times New Roman"/>
          <w:b w:val="0"/>
          <w:bCs w:val="0"/>
          <w:i w:val="0"/>
          <w:iCs w:val="0"/>
          <w:color w:val="auto"/>
          <w:kern w:val="0"/>
          <w:sz w:val="28"/>
          <w:szCs w:val="28"/>
          <w:lang w:val="en-US" w:eastAsia="zh-CN" w:bidi="ar"/>
        </w:rPr>
        <w:t xml:space="preserve">S.C. EUROTIMEVAL S.R.L. - </w:t>
      </w:r>
      <w:r>
        <w:rPr>
          <w:rFonts w:hint="default" w:ascii="Times New Roman" w:hAnsi="Times New Roman" w:eastAsia="SimSun" w:cs="Times New Roman"/>
          <w:b w:val="0"/>
          <w:bCs w:val="0"/>
          <w:i w:val="0"/>
          <w:iCs w:val="0"/>
          <w:color w:val="auto"/>
          <w:kern w:val="0"/>
          <w:sz w:val="28"/>
          <w:szCs w:val="28"/>
          <w:lang w:val="en-US" w:eastAsia="zh-CN" w:bidi="ar"/>
        </w:rPr>
        <w:t xml:space="preserve">alte activități profesionale, științifice și tehnice </w:t>
      </w:r>
    </w:p>
    <w:p>
      <w:pPr>
        <w:keepNext w:val="0"/>
        <w:keepLines w:val="0"/>
        <w:widowControl/>
        <w:suppressLineNumbers w:val="0"/>
        <w:jc w:val="both"/>
        <w:rPr>
          <w:rFonts w:hint="default" w:ascii="Times New Roman" w:hAnsi="Times New Roman" w:eastAsia="SimSun" w:cs="Times New Roman"/>
          <w:b w:val="0"/>
          <w:bCs w:val="0"/>
          <w:i w:val="0"/>
          <w:iCs w:val="0"/>
          <w:color w:val="auto"/>
          <w:kern w:val="0"/>
          <w:sz w:val="28"/>
          <w:szCs w:val="28"/>
          <w:lang w:val="en-US" w:eastAsia="zh-CN" w:bidi="ar"/>
        </w:rPr>
      </w:pPr>
      <w:r>
        <w:rPr>
          <w:rFonts w:hint="default" w:ascii="Times New Roman" w:hAnsi="Times New Roman" w:eastAsia="SimSun" w:cs="Times New Roman"/>
          <w:b w:val="0"/>
          <w:bCs w:val="0"/>
          <w:i w:val="0"/>
          <w:iCs w:val="0"/>
          <w:color w:val="auto"/>
          <w:kern w:val="0"/>
          <w:sz w:val="28"/>
          <w:szCs w:val="28"/>
          <w:lang w:val="en-US" w:eastAsia="zh-CN" w:bidi="ar"/>
        </w:rPr>
        <w:t xml:space="preserve"> </w:t>
      </w:r>
      <w:r>
        <w:rPr>
          <w:rFonts w:hint="default" w:ascii="Times New Roman" w:hAnsi="Times New Roman" w:eastAsia="Calibri-BoldItalic" w:cs="Times New Roman"/>
          <w:b w:val="0"/>
          <w:bCs w:val="0"/>
          <w:i w:val="0"/>
          <w:iCs w:val="0"/>
          <w:color w:val="auto"/>
          <w:kern w:val="0"/>
          <w:sz w:val="28"/>
          <w:szCs w:val="28"/>
          <w:lang w:val="en-US" w:eastAsia="zh-CN" w:bidi="ar"/>
        </w:rPr>
        <w:t xml:space="preserve">ETERNA ORSOVA S.R.L. – </w:t>
      </w:r>
      <w:r>
        <w:rPr>
          <w:rFonts w:hint="default" w:ascii="Times New Roman" w:hAnsi="Times New Roman" w:eastAsia="SimSun" w:cs="Times New Roman"/>
          <w:b w:val="0"/>
          <w:bCs w:val="0"/>
          <w:i w:val="0"/>
          <w:iCs w:val="0"/>
          <w:color w:val="auto"/>
          <w:kern w:val="0"/>
          <w:sz w:val="28"/>
          <w:szCs w:val="28"/>
          <w:lang w:val="en-US" w:eastAsia="zh-CN" w:bidi="ar"/>
        </w:rPr>
        <w:t xml:space="preserve">alte activități de servicii </w:t>
      </w:r>
    </w:p>
    <w:p>
      <w:pPr>
        <w:keepNext w:val="0"/>
        <w:keepLines w:val="0"/>
        <w:widowControl/>
        <w:suppressLineNumbers w:val="0"/>
        <w:jc w:val="both"/>
        <w:rPr>
          <w:rFonts w:hint="default" w:ascii="Times New Roman" w:hAnsi="Times New Roman" w:cs="Times New Roman"/>
          <w:b w:val="0"/>
          <w:bCs w:val="0"/>
          <w:i w:val="0"/>
          <w:iCs w:val="0"/>
          <w:color w:val="auto"/>
          <w:sz w:val="28"/>
          <w:szCs w:val="28"/>
        </w:rPr>
      </w:pPr>
      <w:r>
        <w:rPr>
          <w:rFonts w:hint="default" w:ascii="Times New Roman" w:hAnsi="Times New Roman" w:eastAsia="SimSun" w:cs="Times New Roman"/>
          <w:b w:val="0"/>
          <w:bCs w:val="0"/>
          <w:i w:val="0"/>
          <w:iCs w:val="0"/>
          <w:color w:val="auto"/>
          <w:kern w:val="0"/>
          <w:sz w:val="28"/>
          <w:szCs w:val="28"/>
          <w:lang w:val="en-US" w:eastAsia="zh-CN" w:bidi="ar"/>
        </w:rPr>
        <w:t xml:space="preserve"> </w:t>
      </w:r>
      <w:r>
        <w:rPr>
          <w:rFonts w:hint="default" w:ascii="Times New Roman" w:hAnsi="Times New Roman" w:eastAsia="Calibri-BoldItalic" w:cs="Times New Roman"/>
          <w:b w:val="0"/>
          <w:bCs w:val="0"/>
          <w:i w:val="0"/>
          <w:iCs w:val="0"/>
          <w:color w:val="auto"/>
          <w:kern w:val="0"/>
          <w:sz w:val="28"/>
          <w:szCs w:val="28"/>
          <w:lang w:val="en-US" w:eastAsia="zh-CN" w:bidi="ar"/>
        </w:rPr>
        <w:t xml:space="preserve">RAPIDE TRANSPORT &amp; LOGISTIC S.R.L. – </w:t>
      </w:r>
      <w:r>
        <w:rPr>
          <w:rFonts w:hint="default" w:ascii="Times New Roman" w:hAnsi="Times New Roman" w:eastAsia="SimSun" w:cs="Times New Roman"/>
          <w:b w:val="0"/>
          <w:bCs w:val="0"/>
          <w:i w:val="0"/>
          <w:iCs w:val="0"/>
          <w:color w:val="auto"/>
          <w:kern w:val="0"/>
          <w:sz w:val="28"/>
          <w:szCs w:val="28"/>
          <w:lang w:val="en-US" w:eastAsia="zh-CN" w:bidi="ar"/>
        </w:rPr>
        <w:t xml:space="preserve">transportul de marfă pe căi navigabile inferioare  </w:t>
      </w:r>
    </w:p>
    <w:p>
      <w:pPr>
        <w:keepNext w:val="0"/>
        <w:keepLines w:val="0"/>
        <w:widowControl/>
        <w:suppressLineNumbers w:val="0"/>
        <w:jc w:val="both"/>
        <w:rPr>
          <w:rFonts w:hint="default" w:ascii="Times New Roman" w:hAnsi="Times New Roman" w:cs="Times New Roman"/>
          <w:b w:val="0"/>
          <w:bCs w:val="0"/>
          <w:i w:val="0"/>
          <w:iCs w:val="0"/>
          <w:color w:val="auto"/>
          <w:sz w:val="28"/>
          <w:szCs w:val="28"/>
        </w:rPr>
      </w:pPr>
      <w:r>
        <w:rPr>
          <w:rFonts w:hint="default" w:ascii="Times New Roman" w:hAnsi="Times New Roman" w:eastAsia="SimSun" w:cs="Times New Roman"/>
          <w:b w:val="0"/>
          <w:bCs w:val="0"/>
          <w:i w:val="0"/>
          <w:iCs w:val="0"/>
          <w:color w:val="auto"/>
          <w:kern w:val="0"/>
          <w:sz w:val="28"/>
          <w:szCs w:val="28"/>
          <w:lang w:val="en-US" w:eastAsia="zh-CN" w:bidi="ar"/>
        </w:rPr>
        <w:t xml:space="preserve"> </w:t>
      </w:r>
      <w:r>
        <w:rPr>
          <w:rFonts w:hint="default" w:ascii="Times New Roman" w:hAnsi="Times New Roman" w:eastAsia="Calibri-BoldItalic" w:cs="Times New Roman"/>
          <w:b w:val="0"/>
          <w:bCs w:val="0"/>
          <w:i w:val="0"/>
          <w:iCs w:val="0"/>
          <w:color w:val="auto"/>
          <w:kern w:val="0"/>
          <w:sz w:val="28"/>
          <w:szCs w:val="28"/>
          <w:lang w:val="en-US" w:eastAsia="zh-CN" w:bidi="ar"/>
        </w:rPr>
        <w:t xml:space="preserve">G.P. TRANS S.R.L. </w:t>
      </w:r>
      <w:r>
        <w:rPr>
          <w:rFonts w:hint="default" w:ascii="Times New Roman" w:hAnsi="Times New Roman" w:eastAsia="SimSun" w:cs="Times New Roman"/>
          <w:b w:val="0"/>
          <w:bCs w:val="0"/>
          <w:i w:val="0"/>
          <w:iCs w:val="0"/>
          <w:color w:val="auto"/>
          <w:kern w:val="0"/>
          <w:sz w:val="28"/>
          <w:szCs w:val="28"/>
          <w:lang w:val="en-US" w:eastAsia="zh-CN" w:bidi="ar"/>
        </w:rPr>
        <w:t>– transporturi pe apă</w:t>
      </w:r>
    </w:p>
    <w:p>
      <w:pPr>
        <w:keepNext w:val="0"/>
        <w:keepLines w:val="0"/>
        <w:widowControl/>
        <w:suppressLineNumbers w:val="0"/>
        <w:jc w:val="both"/>
        <w:rPr>
          <w:rFonts w:hint="default" w:ascii="Times New Roman" w:hAnsi="Times New Roman" w:cs="Times New Roman"/>
          <w:b w:val="0"/>
          <w:bCs w:val="0"/>
          <w:i w:val="0"/>
          <w:iCs w:val="0"/>
          <w:color w:val="auto"/>
          <w:sz w:val="28"/>
          <w:szCs w:val="28"/>
        </w:rPr>
      </w:pPr>
      <w:r>
        <w:rPr>
          <w:rFonts w:hint="default" w:ascii="Times New Roman" w:hAnsi="Times New Roman" w:eastAsia="SimSun" w:cs="Times New Roman"/>
          <w:b w:val="0"/>
          <w:bCs w:val="0"/>
          <w:i w:val="0"/>
          <w:iCs w:val="0"/>
          <w:color w:val="auto"/>
          <w:kern w:val="0"/>
          <w:sz w:val="28"/>
          <w:szCs w:val="28"/>
          <w:lang w:val="en-US" w:eastAsia="zh-CN" w:bidi="ar"/>
        </w:rPr>
        <w:t xml:space="preserve"> </w:t>
      </w:r>
      <w:r>
        <w:rPr>
          <w:rFonts w:hint="default" w:ascii="Times New Roman" w:hAnsi="Times New Roman" w:eastAsia="Calibri-BoldItalic" w:cs="Times New Roman"/>
          <w:b w:val="0"/>
          <w:bCs w:val="0"/>
          <w:i w:val="0"/>
          <w:iCs w:val="0"/>
          <w:color w:val="auto"/>
          <w:kern w:val="0"/>
          <w:sz w:val="28"/>
          <w:szCs w:val="28"/>
          <w:lang w:val="en-US" w:eastAsia="zh-CN" w:bidi="ar"/>
        </w:rPr>
        <w:t xml:space="preserve">VIC SOLUTION S.R.L. </w:t>
      </w:r>
      <w:r>
        <w:rPr>
          <w:rFonts w:hint="default" w:ascii="Times New Roman" w:hAnsi="Times New Roman" w:eastAsia="SimSun" w:cs="Times New Roman"/>
          <w:b w:val="0"/>
          <w:bCs w:val="0"/>
          <w:i w:val="0"/>
          <w:iCs w:val="0"/>
          <w:color w:val="auto"/>
          <w:kern w:val="0"/>
          <w:sz w:val="28"/>
          <w:szCs w:val="28"/>
          <w:lang w:val="en-US" w:eastAsia="zh-CN" w:bidi="ar"/>
        </w:rPr>
        <w:t xml:space="preserve">- depozitare și activități auxiliare pentru transporturi  </w:t>
      </w:r>
    </w:p>
    <w:p>
      <w:pPr>
        <w:keepNext w:val="0"/>
        <w:keepLines w:val="0"/>
        <w:widowControl/>
        <w:suppressLineNumbers w:val="0"/>
        <w:jc w:val="both"/>
        <w:rPr>
          <w:rFonts w:hint="default" w:ascii="Times New Roman" w:hAnsi="Times New Roman" w:cs="Times New Roman"/>
          <w:b w:val="0"/>
          <w:bCs w:val="0"/>
          <w:i w:val="0"/>
          <w:iCs w:val="0"/>
          <w:color w:val="auto"/>
          <w:sz w:val="28"/>
          <w:szCs w:val="28"/>
        </w:rPr>
      </w:pPr>
      <w:r>
        <w:rPr>
          <w:rFonts w:hint="default" w:ascii="Times New Roman" w:hAnsi="Times New Roman" w:eastAsia="SimSun" w:cs="Times New Roman"/>
          <w:b w:val="0"/>
          <w:bCs w:val="0"/>
          <w:i w:val="0"/>
          <w:iCs w:val="0"/>
          <w:color w:val="auto"/>
          <w:kern w:val="0"/>
          <w:sz w:val="28"/>
          <w:szCs w:val="28"/>
          <w:lang w:val="en-US" w:eastAsia="zh-CN" w:bidi="ar"/>
        </w:rPr>
        <w:t xml:space="preserve"> </w:t>
      </w:r>
      <w:r>
        <w:rPr>
          <w:rFonts w:hint="default" w:ascii="Times New Roman" w:hAnsi="Times New Roman" w:eastAsia="Calibri-BoldItalic" w:cs="Times New Roman"/>
          <w:b w:val="0"/>
          <w:bCs w:val="0"/>
          <w:i w:val="0"/>
          <w:iCs w:val="0"/>
          <w:color w:val="auto"/>
          <w:kern w:val="0"/>
          <w:sz w:val="28"/>
          <w:szCs w:val="28"/>
          <w:lang w:val="en-US" w:eastAsia="zh-CN" w:bidi="ar"/>
        </w:rPr>
        <w:t xml:space="preserve">TORRO SPEDITION S.R.L. - </w:t>
      </w:r>
      <w:r>
        <w:rPr>
          <w:rFonts w:hint="default" w:ascii="Times New Roman" w:hAnsi="Times New Roman" w:eastAsia="SimSun" w:cs="Times New Roman"/>
          <w:b w:val="0"/>
          <w:bCs w:val="0"/>
          <w:i w:val="0"/>
          <w:iCs w:val="0"/>
          <w:color w:val="auto"/>
          <w:kern w:val="0"/>
          <w:sz w:val="28"/>
          <w:szCs w:val="28"/>
          <w:lang w:val="en-US" w:eastAsia="zh-CN" w:bidi="ar"/>
        </w:rPr>
        <w:t xml:space="preserve">depozitare și activități auxiliare pentru transporturi </w:t>
      </w:r>
    </w:p>
    <w:p>
      <w:pPr>
        <w:keepNext w:val="0"/>
        <w:keepLines w:val="0"/>
        <w:widowControl/>
        <w:suppressLineNumbers w:val="0"/>
        <w:jc w:val="both"/>
        <w:rPr>
          <w:rFonts w:hint="default" w:ascii="Times New Roman" w:hAnsi="Times New Roman" w:cs="Times New Roman"/>
          <w:b w:val="0"/>
          <w:bCs w:val="0"/>
          <w:i w:val="0"/>
          <w:iCs w:val="0"/>
          <w:color w:val="auto"/>
          <w:sz w:val="28"/>
          <w:szCs w:val="28"/>
        </w:rPr>
      </w:pPr>
      <w:r>
        <w:rPr>
          <w:rFonts w:hint="default" w:ascii="Times New Roman" w:hAnsi="Times New Roman" w:eastAsia="SimSun" w:cs="Times New Roman"/>
          <w:b w:val="0"/>
          <w:bCs w:val="0"/>
          <w:i w:val="0"/>
          <w:iCs w:val="0"/>
          <w:color w:val="auto"/>
          <w:kern w:val="0"/>
          <w:sz w:val="28"/>
          <w:szCs w:val="28"/>
          <w:lang w:val="en-US" w:eastAsia="zh-CN" w:bidi="ar"/>
        </w:rPr>
        <w:t xml:space="preserve"> </w:t>
      </w:r>
      <w:r>
        <w:rPr>
          <w:rFonts w:hint="default" w:ascii="Times New Roman" w:hAnsi="Times New Roman" w:eastAsia="Calibri-BoldItalic" w:cs="Times New Roman"/>
          <w:b w:val="0"/>
          <w:bCs w:val="0"/>
          <w:i w:val="0"/>
          <w:iCs w:val="0"/>
          <w:color w:val="auto"/>
          <w:kern w:val="0"/>
          <w:sz w:val="28"/>
          <w:szCs w:val="28"/>
          <w:lang w:val="en-US" w:eastAsia="zh-CN" w:bidi="ar"/>
        </w:rPr>
        <w:t xml:space="preserve">NG&amp;CO TRANS S.R.L. </w:t>
      </w:r>
      <w:r>
        <w:rPr>
          <w:rFonts w:hint="default" w:ascii="Times New Roman" w:hAnsi="Times New Roman" w:eastAsia="SimSun" w:cs="Times New Roman"/>
          <w:b w:val="0"/>
          <w:bCs w:val="0"/>
          <w:i w:val="0"/>
          <w:iCs w:val="0"/>
          <w:color w:val="auto"/>
          <w:kern w:val="0"/>
          <w:sz w:val="28"/>
          <w:szCs w:val="28"/>
          <w:lang w:val="en-US" w:eastAsia="zh-CN" w:bidi="ar"/>
        </w:rPr>
        <w:t xml:space="preserve">– transporturi pe apă </w:t>
      </w:r>
    </w:p>
    <w:p>
      <w:pPr>
        <w:keepNext w:val="0"/>
        <w:keepLines w:val="0"/>
        <w:widowControl/>
        <w:suppressLineNumbers w:val="0"/>
        <w:jc w:val="both"/>
        <w:rPr>
          <w:rFonts w:hint="default" w:ascii="Times New Roman" w:hAnsi="Times New Roman" w:cs="Times New Roman"/>
          <w:b w:val="0"/>
          <w:bCs w:val="0"/>
          <w:i w:val="0"/>
          <w:iCs w:val="0"/>
          <w:color w:val="auto"/>
          <w:sz w:val="28"/>
          <w:szCs w:val="28"/>
        </w:rPr>
      </w:pPr>
      <w:r>
        <w:rPr>
          <w:rFonts w:hint="default" w:ascii="Times New Roman" w:hAnsi="Times New Roman" w:eastAsia="SimSun" w:cs="Times New Roman"/>
          <w:b w:val="0"/>
          <w:bCs w:val="0"/>
          <w:i w:val="0"/>
          <w:iCs w:val="0"/>
          <w:color w:val="auto"/>
          <w:kern w:val="0"/>
          <w:sz w:val="28"/>
          <w:szCs w:val="28"/>
          <w:lang w:val="en-US" w:eastAsia="zh-CN" w:bidi="ar"/>
        </w:rPr>
        <w:t xml:space="preserve"> </w:t>
      </w:r>
      <w:r>
        <w:rPr>
          <w:rFonts w:hint="default" w:ascii="Times New Roman" w:hAnsi="Times New Roman" w:eastAsia="Calibri-BoldItalic" w:cs="Times New Roman"/>
          <w:b w:val="0"/>
          <w:bCs w:val="0"/>
          <w:i w:val="0"/>
          <w:iCs w:val="0"/>
          <w:color w:val="auto"/>
          <w:kern w:val="0"/>
          <w:sz w:val="28"/>
          <w:szCs w:val="28"/>
          <w:lang w:val="en-US" w:eastAsia="zh-CN" w:bidi="ar"/>
        </w:rPr>
        <w:t xml:space="preserve">CAT EXPRESS TRANSPORT S.R.L. </w:t>
      </w:r>
      <w:r>
        <w:rPr>
          <w:rFonts w:hint="default" w:ascii="Times New Roman" w:hAnsi="Times New Roman" w:eastAsia="SimSun" w:cs="Times New Roman"/>
          <w:b w:val="0"/>
          <w:bCs w:val="0"/>
          <w:i w:val="0"/>
          <w:iCs w:val="0"/>
          <w:color w:val="auto"/>
          <w:kern w:val="0"/>
          <w:sz w:val="28"/>
          <w:szCs w:val="28"/>
          <w:lang w:val="en-US" w:eastAsia="zh-CN" w:bidi="ar"/>
        </w:rPr>
        <w:t xml:space="preserve">- transporturi rutiere de marfuri </w:t>
      </w:r>
    </w:p>
    <w:p>
      <w:pPr>
        <w:keepNext w:val="0"/>
        <w:keepLines w:val="0"/>
        <w:widowControl/>
        <w:suppressLineNumbers w:val="0"/>
        <w:jc w:val="both"/>
        <w:rPr>
          <w:rFonts w:hint="default" w:ascii="Times New Roman" w:hAnsi="Times New Roman" w:cs="Times New Roman"/>
          <w:b w:val="0"/>
          <w:bCs w:val="0"/>
          <w:i w:val="0"/>
          <w:iCs w:val="0"/>
          <w:color w:val="auto"/>
          <w:sz w:val="28"/>
          <w:szCs w:val="28"/>
        </w:rPr>
      </w:pPr>
      <w:r>
        <w:rPr>
          <w:rFonts w:hint="default" w:ascii="Times New Roman" w:hAnsi="Times New Roman" w:eastAsia="SimSun" w:cs="Times New Roman"/>
          <w:b w:val="0"/>
          <w:bCs w:val="0"/>
          <w:i w:val="0"/>
          <w:iCs w:val="0"/>
          <w:color w:val="auto"/>
          <w:kern w:val="0"/>
          <w:sz w:val="28"/>
          <w:szCs w:val="28"/>
          <w:lang w:val="en-US" w:eastAsia="zh-CN" w:bidi="ar"/>
        </w:rPr>
        <w:t xml:space="preserve"> </w:t>
      </w:r>
      <w:r>
        <w:rPr>
          <w:rFonts w:hint="default" w:ascii="Times New Roman" w:hAnsi="Times New Roman" w:eastAsia="Calibri-BoldItalic" w:cs="Times New Roman"/>
          <w:b w:val="0"/>
          <w:bCs w:val="0"/>
          <w:i w:val="0"/>
          <w:iCs w:val="0"/>
          <w:color w:val="auto"/>
          <w:kern w:val="0"/>
          <w:sz w:val="28"/>
          <w:szCs w:val="28"/>
          <w:lang w:val="en-US" w:eastAsia="zh-CN" w:bidi="ar"/>
        </w:rPr>
        <w:t xml:space="preserve">NEO SPEDITION LOGISTICS S.R.L. </w:t>
      </w:r>
      <w:r>
        <w:rPr>
          <w:rFonts w:hint="default" w:ascii="Times New Roman" w:hAnsi="Times New Roman" w:eastAsia="SimSun" w:cs="Times New Roman"/>
          <w:b w:val="0"/>
          <w:bCs w:val="0"/>
          <w:i w:val="0"/>
          <w:iCs w:val="0"/>
          <w:color w:val="auto"/>
          <w:kern w:val="0"/>
          <w:sz w:val="28"/>
          <w:szCs w:val="28"/>
          <w:lang w:val="en-US" w:eastAsia="zh-CN" w:bidi="ar"/>
        </w:rPr>
        <w:t xml:space="preserve">- activitățti de servicii anexe pentru transporturi terestre </w:t>
      </w:r>
    </w:p>
    <w:p>
      <w:pPr>
        <w:keepNext w:val="0"/>
        <w:keepLines w:val="0"/>
        <w:widowControl/>
        <w:suppressLineNumbers w:val="0"/>
        <w:jc w:val="both"/>
        <w:rPr>
          <w:rFonts w:hint="default" w:ascii="Times New Roman" w:hAnsi="Times New Roman" w:eastAsia="SimSun" w:cs="Times New Roman"/>
          <w:b w:val="0"/>
          <w:bCs w:val="0"/>
          <w:i w:val="0"/>
          <w:iCs w:val="0"/>
          <w:color w:val="auto"/>
          <w:kern w:val="0"/>
          <w:sz w:val="28"/>
          <w:szCs w:val="28"/>
          <w:lang w:val="en-US" w:eastAsia="zh-CN" w:bidi="ar"/>
        </w:rPr>
      </w:pPr>
      <w:r>
        <w:rPr>
          <w:rFonts w:hint="default" w:ascii="Times New Roman" w:hAnsi="Times New Roman" w:eastAsia="SimSun" w:cs="Times New Roman"/>
          <w:b w:val="0"/>
          <w:bCs w:val="0"/>
          <w:i w:val="0"/>
          <w:iCs w:val="0"/>
          <w:color w:val="auto"/>
          <w:kern w:val="0"/>
          <w:sz w:val="28"/>
          <w:szCs w:val="28"/>
          <w:lang w:val="en-US" w:eastAsia="zh-CN" w:bidi="ar"/>
        </w:rPr>
        <w:t xml:space="preserve"> </w:t>
      </w:r>
      <w:r>
        <w:rPr>
          <w:rFonts w:hint="default" w:ascii="Times New Roman" w:hAnsi="Times New Roman" w:eastAsia="Calibri-BoldItalic" w:cs="Times New Roman"/>
          <w:b w:val="0"/>
          <w:bCs w:val="0"/>
          <w:i w:val="0"/>
          <w:iCs w:val="0"/>
          <w:color w:val="auto"/>
          <w:kern w:val="0"/>
          <w:sz w:val="28"/>
          <w:szCs w:val="28"/>
          <w:lang w:val="en-US" w:eastAsia="zh-CN" w:bidi="ar"/>
        </w:rPr>
        <w:t xml:space="preserve">CTC NEWLINE SPEDITION S.R.L. - </w:t>
      </w:r>
      <w:r>
        <w:rPr>
          <w:rFonts w:hint="default" w:ascii="Times New Roman" w:hAnsi="Times New Roman" w:eastAsia="SimSun" w:cs="Times New Roman"/>
          <w:b w:val="0"/>
          <w:bCs w:val="0"/>
          <w:i w:val="0"/>
          <w:iCs w:val="0"/>
          <w:color w:val="auto"/>
          <w:kern w:val="0"/>
          <w:sz w:val="28"/>
          <w:szCs w:val="28"/>
          <w:lang w:val="en-US" w:eastAsia="zh-CN" w:bidi="ar"/>
        </w:rPr>
        <w:t xml:space="preserve">activitățti de servicii anexe pentru transporturi terestre </w:t>
      </w:r>
    </w:p>
    <w:p>
      <w:pPr>
        <w:keepNext w:val="0"/>
        <w:keepLines w:val="0"/>
        <w:widowControl/>
        <w:suppressLineNumbers w:val="0"/>
        <w:jc w:val="both"/>
        <w:rPr>
          <w:rFonts w:hint="default" w:ascii="Times New Roman" w:hAnsi="Times New Roman" w:cs="Times New Roman"/>
          <w:b w:val="0"/>
          <w:bCs w:val="0"/>
          <w:i w:val="0"/>
          <w:iCs w:val="0"/>
          <w:color w:val="auto"/>
          <w:sz w:val="28"/>
          <w:szCs w:val="28"/>
        </w:rPr>
      </w:pPr>
      <w:r>
        <w:rPr>
          <w:rFonts w:hint="default" w:ascii="Times New Roman" w:hAnsi="Times New Roman" w:eastAsia="SimSun" w:cs="Times New Roman"/>
          <w:b w:val="0"/>
          <w:bCs w:val="0"/>
          <w:i w:val="0"/>
          <w:iCs w:val="0"/>
          <w:color w:val="auto"/>
          <w:kern w:val="0"/>
          <w:sz w:val="28"/>
          <w:szCs w:val="28"/>
          <w:lang w:val="en-US" w:eastAsia="zh-CN" w:bidi="ar"/>
        </w:rPr>
        <w:t xml:space="preserve"> </w:t>
      </w:r>
      <w:r>
        <w:rPr>
          <w:rFonts w:hint="default" w:ascii="Times New Roman" w:hAnsi="Times New Roman" w:eastAsia="Calibri-BoldItalic" w:cs="Times New Roman"/>
          <w:b w:val="0"/>
          <w:bCs w:val="0"/>
          <w:i w:val="0"/>
          <w:iCs w:val="0"/>
          <w:color w:val="auto"/>
          <w:kern w:val="0"/>
          <w:sz w:val="28"/>
          <w:szCs w:val="28"/>
          <w:lang w:val="en-US" w:eastAsia="zh-CN" w:bidi="ar"/>
        </w:rPr>
        <w:t xml:space="preserve">ZALOG INDEPENDENT S.R.L. </w:t>
      </w:r>
      <w:r>
        <w:rPr>
          <w:rFonts w:hint="default" w:ascii="Times New Roman" w:hAnsi="Times New Roman" w:eastAsia="SimSun" w:cs="Times New Roman"/>
          <w:b w:val="0"/>
          <w:bCs w:val="0"/>
          <w:i w:val="0"/>
          <w:iCs w:val="0"/>
          <w:color w:val="auto"/>
          <w:kern w:val="0"/>
          <w:sz w:val="28"/>
          <w:szCs w:val="28"/>
          <w:lang w:val="en-US" w:eastAsia="zh-CN" w:bidi="ar"/>
        </w:rPr>
        <w:t xml:space="preserve">- activități de servicii anexe pentru transporturi </w:t>
      </w:r>
    </w:p>
    <w:p>
      <w:pPr>
        <w:keepNext w:val="0"/>
        <w:keepLines w:val="0"/>
        <w:widowControl/>
        <w:suppressLineNumbers w:val="0"/>
        <w:jc w:val="both"/>
        <w:rPr>
          <w:rFonts w:hint="default" w:ascii="Times New Roman" w:hAnsi="Times New Roman" w:cs="Times New Roman"/>
          <w:b w:val="0"/>
          <w:bCs w:val="0"/>
          <w:i w:val="0"/>
          <w:iCs w:val="0"/>
          <w:color w:val="auto"/>
          <w:sz w:val="28"/>
          <w:szCs w:val="28"/>
        </w:rPr>
      </w:pPr>
      <w:r>
        <w:rPr>
          <w:rFonts w:hint="default" w:ascii="Times New Roman" w:hAnsi="Times New Roman" w:eastAsia="SimSun" w:cs="Times New Roman"/>
          <w:b w:val="0"/>
          <w:bCs w:val="0"/>
          <w:i w:val="0"/>
          <w:iCs w:val="0"/>
          <w:color w:val="auto"/>
          <w:kern w:val="0"/>
          <w:sz w:val="28"/>
          <w:szCs w:val="28"/>
          <w:lang w:val="en-US" w:eastAsia="zh-CN" w:bidi="ar"/>
        </w:rPr>
        <w:t xml:space="preserve">terestre  </w:t>
      </w:r>
    </w:p>
    <w:p>
      <w:pPr>
        <w:keepNext w:val="0"/>
        <w:keepLines w:val="0"/>
        <w:widowControl/>
        <w:suppressLineNumbers w:val="0"/>
        <w:jc w:val="both"/>
        <w:rPr>
          <w:rFonts w:hint="default" w:ascii="Times New Roman" w:hAnsi="Times New Roman" w:cs="Times New Roman"/>
          <w:b w:val="0"/>
          <w:bCs w:val="0"/>
          <w:i w:val="0"/>
          <w:iCs w:val="0"/>
          <w:color w:val="auto"/>
          <w:sz w:val="28"/>
          <w:szCs w:val="28"/>
        </w:rPr>
      </w:pPr>
      <w:r>
        <w:rPr>
          <w:rFonts w:hint="default" w:ascii="Times New Roman" w:hAnsi="Times New Roman" w:eastAsia="SimSun" w:cs="Times New Roman"/>
          <w:b w:val="0"/>
          <w:bCs w:val="0"/>
          <w:i w:val="0"/>
          <w:iCs w:val="0"/>
          <w:color w:val="auto"/>
          <w:kern w:val="0"/>
          <w:sz w:val="28"/>
          <w:szCs w:val="28"/>
          <w:lang w:val="en-US" w:eastAsia="zh-CN" w:bidi="ar"/>
        </w:rPr>
        <w:t xml:space="preserve">✓ </w:t>
      </w:r>
      <w:r>
        <w:rPr>
          <w:rFonts w:hint="default" w:ascii="Times New Roman" w:hAnsi="Times New Roman" w:eastAsia="Calibri-BoldItalic" w:cs="Times New Roman"/>
          <w:b w:val="0"/>
          <w:bCs w:val="0"/>
          <w:i w:val="0"/>
          <w:iCs w:val="0"/>
          <w:color w:val="auto"/>
          <w:kern w:val="0"/>
          <w:sz w:val="28"/>
          <w:szCs w:val="28"/>
          <w:lang w:val="en-US" w:eastAsia="zh-CN" w:bidi="ar"/>
        </w:rPr>
        <w:t xml:space="preserve">HOTELURI SI RESTAURANTE </w:t>
      </w:r>
    </w:p>
    <w:p>
      <w:pPr>
        <w:keepNext w:val="0"/>
        <w:keepLines w:val="0"/>
        <w:widowControl/>
        <w:suppressLineNumbers w:val="0"/>
        <w:jc w:val="both"/>
        <w:rPr>
          <w:rFonts w:hint="default" w:ascii="Times New Roman" w:hAnsi="Times New Roman" w:eastAsia="SimSun" w:cs="Times New Roman"/>
          <w:b w:val="0"/>
          <w:bCs w:val="0"/>
          <w:i w:val="0"/>
          <w:iCs w:val="0"/>
          <w:color w:val="auto"/>
          <w:kern w:val="0"/>
          <w:sz w:val="28"/>
          <w:szCs w:val="28"/>
          <w:lang w:val="en-US" w:eastAsia="zh-CN" w:bidi="ar"/>
        </w:rPr>
      </w:pPr>
      <w:r>
        <w:rPr>
          <w:rFonts w:hint="default" w:ascii="Times New Roman" w:hAnsi="Times New Roman" w:eastAsia="SimSun" w:cs="Times New Roman"/>
          <w:b w:val="0"/>
          <w:bCs w:val="0"/>
          <w:i w:val="0"/>
          <w:iCs w:val="0"/>
          <w:color w:val="auto"/>
          <w:kern w:val="0"/>
          <w:sz w:val="28"/>
          <w:szCs w:val="28"/>
          <w:lang w:val="en-US" w:eastAsia="zh-CN" w:bidi="ar"/>
        </w:rPr>
        <w:t xml:space="preserve"> </w:t>
      </w:r>
      <w:r>
        <w:rPr>
          <w:rFonts w:hint="default" w:ascii="Times New Roman" w:hAnsi="Times New Roman" w:eastAsia="Calibri-BoldItalic" w:cs="Times New Roman"/>
          <w:b w:val="0"/>
          <w:bCs w:val="0"/>
          <w:i w:val="0"/>
          <w:iCs w:val="0"/>
          <w:color w:val="auto"/>
          <w:kern w:val="0"/>
          <w:sz w:val="28"/>
          <w:szCs w:val="28"/>
          <w:lang w:val="en-US" w:eastAsia="zh-CN" w:bidi="ar"/>
        </w:rPr>
        <w:t xml:space="preserve">BUDU COM MIXT S.R.L. </w:t>
      </w:r>
      <w:r>
        <w:rPr>
          <w:rFonts w:hint="default" w:ascii="Times New Roman" w:hAnsi="Times New Roman" w:eastAsia="SimSun" w:cs="Times New Roman"/>
          <w:b w:val="0"/>
          <w:bCs w:val="0"/>
          <w:i w:val="0"/>
          <w:iCs w:val="0"/>
          <w:color w:val="auto"/>
          <w:kern w:val="0"/>
          <w:sz w:val="28"/>
          <w:szCs w:val="28"/>
          <w:lang w:val="en-US" w:eastAsia="zh-CN" w:bidi="ar"/>
        </w:rPr>
        <w:t xml:space="preserve">- hoteluri și alte facilități de cazare similare </w:t>
      </w:r>
    </w:p>
    <w:p>
      <w:pPr>
        <w:keepNext w:val="0"/>
        <w:keepLines w:val="0"/>
        <w:widowControl/>
        <w:suppressLineNumbers w:val="0"/>
        <w:jc w:val="both"/>
        <w:rPr>
          <w:rFonts w:hint="default" w:ascii="Times New Roman" w:hAnsi="Times New Roman" w:eastAsia="SimSun" w:cs="Times New Roman"/>
          <w:b w:val="0"/>
          <w:bCs w:val="0"/>
          <w:i w:val="0"/>
          <w:iCs w:val="0"/>
          <w:color w:val="auto"/>
          <w:kern w:val="0"/>
          <w:sz w:val="28"/>
          <w:szCs w:val="28"/>
          <w:lang w:val="en-US" w:eastAsia="zh-CN" w:bidi="ar"/>
        </w:rPr>
      </w:pPr>
      <w:r>
        <w:rPr>
          <w:rFonts w:hint="default" w:ascii="Times New Roman" w:hAnsi="Times New Roman" w:eastAsia="SimSun" w:cs="Times New Roman"/>
          <w:b w:val="0"/>
          <w:bCs w:val="0"/>
          <w:i w:val="0"/>
          <w:iCs w:val="0"/>
          <w:color w:val="auto"/>
          <w:kern w:val="0"/>
          <w:sz w:val="28"/>
          <w:szCs w:val="28"/>
          <w:lang w:val="en-US" w:eastAsia="zh-CN" w:bidi="ar"/>
        </w:rPr>
        <w:t xml:space="preserve"> </w:t>
      </w:r>
      <w:r>
        <w:rPr>
          <w:rFonts w:hint="default" w:ascii="Times New Roman" w:hAnsi="Times New Roman" w:eastAsia="Calibri-BoldItalic" w:cs="Times New Roman"/>
          <w:b w:val="0"/>
          <w:bCs w:val="0"/>
          <w:i w:val="0"/>
          <w:iCs w:val="0"/>
          <w:color w:val="auto"/>
          <w:kern w:val="0"/>
          <w:sz w:val="28"/>
          <w:szCs w:val="28"/>
          <w:lang w:val="en-US" w:eastAsia="zh-CN" w:bidi="ar"/>
        </w:rPr>
        <w:t xml:space="preserve">PIRAMID 92 S.R.L. </w:t>
      </w:r>
      <w:r>
        <w:rPr>
          <w:rFonts w:hint="default" w:ascii="Times New Roman" w:hAnsi="Times New Roman" w:eastAsia="SimSun" w:cs="Times New Roman"/>
          <w:b w:val="0"/>
          <w:bCs w:val="0"/>
          <w:i w:val="0"/>
          <w:iCs w:val="0"/>
          <w:color w:val="auto"/>
          <w:kern w:val="0"/>
          <w:sz w:val="28"/>
          <w:szCs w:val="28"/>
          <w:lang w:val="en-US" w:eastAsia="zh-CN" w:bidi="ar"/>
        </w:rPr>
        <w:t xml:space="preserve">– hoteluri și alte facilități de cazare </w:t>
      </w:r>
    </w:p>
    <w:p>
      <w:pPr>
        <w:keepNext w:val="0"/>
        <w:keepLines w:val="0"/>
        <w:widowControl/>
        <w:suppressLineNumbers w:val="0"/>
        <w:jc w:val="both"/>
        <w:rPr>
          <w:rFonts w:hint="default" w:ascii="Times New Roman" w:hAnsi="Times New Roman" w:eastAsia="SimSun" w:cs="Times New Roman"/>
          <w:b w:val="0"/>
          <w:bCs w:val="0"/>
          <w:i w:val="0"/>
          <w:iCs w:val="0"/>
          <w:color w:val="auto"/>
          <w:kern w:val="0"/>
          <w:sz w:val="28"/>
          <w:szCs w:val="28"/>
          <w:lang w:val="en-US" w:eastAsia="zh-CN" w:bidi="ar"/>
        </w:rPr>
      </w:pPr>
      <w:r>
        <w:rPr>
          <w:rFonts w:hint="default" w:ascii="Times New Roman" w:hAnsi="Times New Roman" w:eastAsia="SimSun" w:cs="Times New Roman"/>
          <w:b w:val="0"/>
          <w:bCs w:val="0"/>
          <w:i w:val="0"/>
          <w:iCs w:val="0"/>
          <w:color w:val="auto"/>
          <w:kern w:val="0"/>
          <w:sz w:val="28"/>
          <w:szCs w:val="28"/>
          <w:lang w:val="en-US" w:eastAsia="zh-CN" w:bidi="ar"/>
        </w:rPr>
        <w:t xml:space="preserve"> </w:t>
      </w:r>
      <w:r>
        <w:rPr>
          <w:rFonts w:hint="default" w:ascii="Times New Roman" w:hAnsi="Times New Roman" w:eastAsia="Calibri-BoldItalic" w:cs="Times New Roman"/>
          <w:b w:val="0"/>
          <w:bCs w:val="0"/>
          <w:i w:val="0"/>
          <w:iCs w:val="0"/>
          <w:color w:val="auto"/>
          <w:kern w:val="0"/>
          <w:sz w:val="28"/>
          <w:szCs w:val="28"/>
          <w:lang w:val="en-US" w:eastAsia="zh-CN" w:bidi="ar"/>
        </w:rPr>
        <w:t xml:space="preserve">HOSPITALITY CONSULT S.R.L. – </w:t>
      </w:r>
      <w:r>
        <w:rPr>
          <w:rFonts w:hint="default" w:ascii="Times New Roman" w:hAnsi="Times New Roman" w:eastAsia="SimSun" w:cs="Times New Roman"/>
          <w:b w:val="0"/>
          <w:bCs w:val="0"/>
          <w:i w:val="0"/>
          <w:iCs w:val="0"/>
          <w:color w:val="auto"/>
          <w:kern w:val="0"/>
          <w:sz w:val="28"/>
          <w:szCs w:val="28"/>
          <w:lang w:val="en-US" w:eastAsia="zh-CN" w:bidi="ar"/>
        </w:rPr>
        <w:t xml:space="preserve">facilități de cazare pentru vacanțe și perioade de scurtă durată </w:t>
      </w:r>
    </w:p>
    <w:p>
      <w:pPr>
        <w:keepNext w:val="0"/>
        <w:keepLines w:val="0"/>
        <w:widowControl/>
        <w:suppressLineNumbers w:val="0"/>
        <w:jc w:val="both"/>
        <w:rPr>
          <w:rFonts w:hint="default" w:ascii="Times New Roman" w:hAnsi="Times New Roman" w:eastAsia="SimSun" w:cs="Times New Roman"/>
          <w:b w:val="0"/>
          <w:bCs w:val="0"/>
          <w:i w:val="0"/>
          <w:iCs w:val="0"/>
          <w:color w:val="auto"/>
          <w:kern w:val="0"/>
          <w:sz w:val="28"/>
          <w:szCs w:val="28"/>
          <w:lang w:val="en-US" w:eastAsia="zh-CN" w:bidi="ar"/>
        </w:rPr>
      </w:pPr>
      <w:r>
        <w:rPr>
          <w:rFonts w:hint="default" w:ascii="Times New Roman" w:hAnsi="Times New Roman" w:eastAsia="SimSun" w:cs="Times New Roman"/>
          <w:b w:val="0"/>
          <w:bCs w:val="0"/>
          <w:i w:val="0"/>
          <w:iCs w:val="0"/>
          <w:color w:val="auto"/>
          <w:kern w:val="0"/>
          <w:sz w:val="28"/>
          <w:szCs w:val="28"/>
          <w:lang w:val="en-US" w:eastAsia="zh-CN" w:bidi="ar"/>
        </w:rPr>
        <w:t xml:space="preserve"> </w:t>
      </w:r>
      <w:r>
        <w:rPr>
          <w:rFonts w:hint="default" w:ascii="Times New Roman" w:hAnsi="Times New Roman" w:eastAsia="Calibri-BoldItalic" w:cs="Times New Roman"/>
          <w:b w:val="0"/>
          <w:bCs w:val="0"/>
          <w:i w:val="0"/>
          <w:iCs w:val="0"/>
          <w:color w:val="auto"/>
          <w:kern w:val="0"/>
          <w:sz w:val="28"/>
          <w:szCs w:val="28"/>
          <w:lang w:val="en-US" w:eastAsia="zh-CN" w:bidi="ar"/>
        </w:rPr>
        <w:t xml:space="preserve">TROPICAL TRAVEL S.R.L. </w:t>
      </w:r>
      <w:r>
        <w:rPr>
          <w:rFonts w:hint="default" w:ascii="Times New Roman" w:hAnsi="Times New Roman" w:eastAsia="SimSun" w:cs="Times New Roman"/>
          <w:b w:val="0"/>
          <w:bCs w:val="0"/>
          <w:i w:val="0"/>
          <w:iCs w:val="0"/>
          <w:color w:val="auto"/>
          <w:kern w:val="0"/>
          <w:sz w:val="28"/>
          <w:szCs w:val="28"/>
          <w:lang w:val="en-US" w:eastAsia="zh-CN" w:bidi="ar"/>
        </w:rPr>
        <w:t xml:space="preserve">– activități ale agențiilor turistice </w:t>
      </w:r>
    </w:p>
    <w:p>
      <w:pPr>
        <w:keepNext w:val="0"/>
        <w:keepLines w:val="0"/>
        <w:widowControl/>
        <w:suppressLineNumbers w:val="0"/>
        <w:jc w:val="both"/>
        <w:rPr>
          <w:rFonts w:hint="default" w:ascii="Times New Roman" w:hAnsi="Times New Roman" w:cs="Times New Roman"/>
          <w:b w:val="0"/>
          <w:bCs w:val="0"/>
          <w:i w:val="0"/>
          <w:iCs w:val="0"/>
          <w:color w:val="auto"/>
          <w:sz w:val="28"/>
          <w:szCs w:val="28"/>
        </w:rPr>
      </w:pPr>
      <w:r>
        <w:rPr>
          <w:rFonts w:hint="default" w:ascii="Times New Roman" w:hAnsi="Times New Roman" w:eastAsia="SimSun" w:cs="Times New Roman"/>
          <w:b w:val="0"/>
          <w:bCs w:val="0"/>
          <w:i w:val="0"/>
          <w:iCs w:val="0"/>
          <w:color w:val="auto"/>
          <w:kern w:val="0"/>
          <w:sz w:val="28"/>
          <w:szCs w:val="28"/>
          <w:lang w:val="en-US" w:eastAsia="zh-CN" w:bidi="ar"/>
        </w:rPr>
        <w:t xml:space="preserve"> </w:t>
      </w:r>
      <w:r>
        <w:rPr>
          <w:rFonts w:hint="default" w:ascii="Times New Roman" w:hAnsi="Times New Roman" w:eastAsia="Calibri-BoldItalic" w:cs="Times New Roman"/>
          <w:b w:val="0"/>
          <w:bCs w:val="0"/>
          <w:i w:val="0"/>
          <w:iCs w:val="0"/>
          <w:color w:val="auto"/>
          <w:kern w:val="0"/>
          <w:sz w:val="28"/>
          <w:szCs w:val="28"/>
          <w:lang w:val="en-US" w:eastAsia="zh-CN" w:bidi="ar"/>
        </w:rPr>
        <w:t>SOCIAL TURIST S.</w:t>
      </w:r>
      <w:r>
        <w:rPr>
          <w:rFonts w:hint="default" w:ascii="Times New Roman" w:hAnsi="Times New Roman" w:eastAsia="SimSun" w:cs="Times New Roman"/>
          <w:b w:val="0"/>
          <w:bCs w:val="0"/>
          <w:i w:val="0"/>
          <w:iCs w:val="0"/>
          <w:color w:val="auto"/>
          <w:kern w:val="0"/>
          <w:sz w:val="28"/>
          <w:szCs w:val="28"/>
          <w:lang w:val="en-US" w:eastAsia="zh-CN" w:bidi="ar"/>
        </w:rPr>
        <w:t xml:space="preserve">R.L. – facilități de cazare pentru vanațe și perioade de scurtă durată </w:t>
      </w:r>
      <w:r>
        <w:rPr>
          <w:rFonts w:hint="default" w:ascii="Times New Roman" w:hAnsi="Times New Roman" w:eastAsia="SimSun" w:cs="Times New Roman"/>
          <w:b w:val="0"/>
          <w:bCs w:val="0"/>
          <w:i w:val="0"/>
          <w:iCs w:val="0"/>
          <w:color w:val="auto"/>
          <w:kern w:val="0"/>
          <w:sz w:val="28"/>
          <w:szCs w:val="28"/>
          <w:lang w:val="ro-RO" w:eastAsia="zh-CN" w:bidi="ar"/>
        </w:rPr>
        <w:t>.</w:t>
      </w:r>
    </w:p>
    <w:p>
      <w:pPr>
        <w:bidi w:val="0"/>
        <w:ind w:firstLine="980" w:firstLineChars="350"/>
        <w:jc w:val="both"/>
        <w:rPr>
          <w:b w:val="0"/>
          <w:bCs w:val="0"/>
          <w:i w:val="0"/>
          <w:iCs w:val="0"/>
          <w:color w:val="auto"/>
          <w:sz w:val="28"/>
          <w:szCs w:val="28"/>
        </w:rPr>
      </w:pPr>
      <w:r>
        <w:rPr>
          <w:b w:val="0"/>
          <w:bCs w:val="0"/>
          <w:i w:val="0"/>
          <w:iCs w:val="0"/>
          <w:color w:val="auto"/>
          <w:sz w:val="28"/>
          <w:szCs w:val="28"/>
          <w:lang w:val="en-US" w:eastAsia="zh-CN"/>
        </w:rPr>
        <w:t xml:space="preserve">Pe teritoriul judeţului Mehedinți se întâlnesc 3 parcuri - Parcul Natural Porţile de Fier, </w:t>
      </w:r>
      <w:r>
        <w:rPr>
          <w:rFonts w:hint="default"/>
          <w:b w:val="0"/>
          <w:bCs w:val="0"/>
          <w:i w:val="0"/>
          <w:iCs w:val="0"/>
          <w:color w:val="auto"/>
          <w:sz w:val="28"/>
          <w:szCs w:val="28"/>
          <w:lang w:val="en-US" w:eastAsia="zh-CN"/>
        </w:rPr>
        <w:t xml:space="preserve">Parcul Naţional Domogled Valea - Cernei şi Parcul Natural Geoparcul Platoul Mehedinţi, 33 de arii naturale protejate şi 14 situri din Reţeaua Ecologică Europeană Natura 2000, (situri de importanţă comunitară şi situri de protecţie avifaunistică) acestea reprezentând resurse importante pentru dezvoltarea ecoturismului. </w:t>
      </w:r>
    </w:p>
    <w:p>
      <w:pPr>
        <w:bidi w:val="0"/>
        <w:ind w:firstLine="560" w:firstLineChars="200"/>
        <w:jc w:val="both"/>
        <w:rPr>
          <w:rFonts w:hint="default"/>
          <w:b w:val="0"/>
          <w:bCs w:val="0"/>
          <w:i w:val="0"/>
          <w:iCs w:val="0"/>
          <w:color w:val="auto"/>
          <w:sz w:val="28"/>
          <w:szCs w:val="28"/>
          <w:lang w:val="ro-RO" w:eastAsia="zh-CN"/>
        </w:rPr>
      </w:pPr>
      <w:r>
        <w:rPr>
          <w:rFonts w:hint="default"/>
          <w:b w:val="0"/>
          <w:bCs w:val="0"/>
          <w:i w:val="0"/>
          <w:iCs w:val="0"/>
          <w:color w:val="auto"/>
          <w:sz w:val="28"/>
          <w:szCs w:val="28"/>
          <w:lang w:val="en-US" w:eastAsia="zh-CN"/>
        </w:rPr>
        <w:t>Parcul Natural Geoparcul Platoul Mehedinţi, cea mai nouă arie protejată a judeţului, reprezintă condiţii deosebite pentru specii de plante şi animale rare şi are o structură geologică ce a dus la dezvoltarea unor formaţiuni geologice şi speologice unice. Pe teritoriul parcului există un număr de 17 rezervaţii naturale dar şi numeroase obiective culturale şi istorice, iar tradiţiile şi meşteşugurile sunt încă bine conservate</w:t>
      </w:r>
      <w:r>
        <w:rPr>
          <w:rFonts w:hint="default"/>
          <w:b w:val="0"/>
          <w:bCs w:val="0"/>
          <w:i w:val="0"/>
          <w:iCs w:val="0"/>
          <w:color w:val="auto"/>
          <w:sz w:val="28"/>
          <w:szCs w:val="28"/>
          <w:lang w:val="ro-RO" w:eastAsia="zh-CN"/>
        </w:rPr>
        <w:t>.</w:t>
      </w:r>
    </w:p>
    <w:p>
      <w:pPr>
        <w:bidi w:val="0"/>
        <w:ind w:firstLine="560" w:firstLineChars="200"/>
        <w:jc w:val="both"/>
        <w:rPr>
          <w:rFonts w:hint="default"/>
          <w:b w:val="0"/>
          <w:bCs w:val="0"/>
          <w:i w:val="0"/>
          <w:iCs w:val="0"/>
          <w:color w:val="auto"/>
          <w:sz w:val="28"/>
          <w:szCs w:val="28"/>
          <w:lang w:val="ro-RO" w:eastAsia="zh-CN"/>
        </w:rPr>
      </w:pPr>
    </w:p>
    <w:p>
      <w:pPr>
        <w:bidi w:val="0"/>
        <w:ind w:firstLine="560" w:firstLineChars="200"/>
        <w:jc w:val="both"/>
        <w:rPr>
          <w:rFonts w:hint="default"/>
          <w:b w:val="0"/>
          <w:bCs w:val="0"/>
          <w:i w:val="0"/>
          <w:iCs w:val="0"/>
          <w:color w:val="auto"/>
          <w:sz w:val="28"/>
          <w:szCs w:val="28"/>
          <w:lang w:val="ro-RO" w:eastAsia="zh-CN"/>
        </w:rPr>
      </w:pPr>
    </w:p>
    <w:p>
      <w:pPr>
        <w:bidi w:val="0"/>
        <w:ind w:firstLine="560" w:firstLineChars="200"/>
        <w:jc w:val="both"/>
        <w:rPr>
          <w:rFonts w:hint="default"/>
          <w:b w:val="0"/>
          <w:bCs w:val="0"/>
          <w:i w:val="0"/>
          <w:iCs w:val="0"/>
          <w:color w:val="auto"/>
          <w:sz w:val="28"/>
          <w:szCs w:val="28"/>
          <w:lang w:val="ro-RO" w:eastAsia="zh-CN"/>
        </w:rPr>
      </w:pPr>
    </w:p>
    <w:p>
      <w:pPr>
        <w:keepNext w:val="0"/>
        <w:keepLines w:val="0"/>
        <w:widowControl/>
        <w:suppressLineNumbers w:val="0"/>
        <w:tabs>
          <w:tab w:val="left" w:pos="9020"/>
        </w:tabs>
        <w:ind w:right="880" w:rightChars="400"/>
        <w:jc w:val="both"/>
        <w:rPr>
          <w:rFonts w:hint="default" w:ascii="Times New Roman" w:hAnsi="Times New Roman" w:eastAsia="SimSun" w:cs="Times New Roman"/>
          <w:b/>
          <w:bCs/>
          <w:i w:val="0"/>
          <w:iCs w:val="0"/>
          <w:color w:val="000000"/>
          <w:kern w:val="0"/>
          <w:sz w:val="28"/>
          <w:szCs w:val="28"/>
          <w:lang w:val="en-US" w:eastAsia="zh-CN" w:bidi="ar"/>
        </w:rPr>
      </w:pPr>
    </w:p>
    <w:p>
      <w:pPr>
        <w:keepNext w:val="0"/>
        <w:keepLines w:val="0"/>
        <w:widowControl/>
        <w:suppressLineNumbers w:val="0"/>
        <w:tabs>
          <w:tab w:val="left" w:pos="9020"/>
        </w:tabs>
        <w:ind w:right="880" w:rightChars="400"/>
        <w:jc w:val="both"/>
        <w:rPr>
          <w:rFonts w:hint="default" w:ascii="Times New Roman" w:hAnsi="Times New Roman" w:eastAsia="SimSun" w:cs="Times New Roman"/>
          <w:b/>
          <w:bCs/>
          <w:i w:val="0"/>
          <w:iCs w:val="0"/>
          <w:color w:val="000000"/>
          <w:kern w:val="0"/>
          <w:sz w:val="28"/>
          <w:szCs w:val="28"/>
          <w:lang w:val="en-US" w:eastAsia="zh-CN" w:bidi="ar"/>
        </w:rPr>
      </w:pPr>
    </w:p>
    <w:p>
      <w:pPr>
        <w:pStyle w:val="7"/>
        <w:ind w:left="190" w:right="174" w:firstLine="388"/>
        <w:jc w:val="both"/>
        <w:rPr>
          <w:rFonts w:hint="default" w:eastAsia="SimSun" w:cs="Times New Roman"/>
          <w:b/>
          <w:bCs/>
          <w:sz w:val="28"/>
          <w:szCs w:val="28"/>
          <w:lang w:val="ro-RO"/>
        </w:rPr>
      </w:pPr>
      <w:r>
        <w:rPr>
          <w:rFonts w:hint="default" w:eastAsia="SimSun" w:cs="Times New Roman"/>
          <w:b/>
          <w:bCs/>
          <w:sz w:val="28"/>
          <w:szCs w:val="28"/>
          <w:lang w:val="ro-RO"/>
        </w:rPr>
        <w:t>ANEX nr.11 la Statut</w:t>
      </w:r>
    </w:p>
    <w:p>
      <w:pPr>
        <w:pStyle w:val="7"/>
        <w:ind w:left="190" w:right="174" w:firstLine="388"/>
        <w:jc w:val="both"/>
        <w:rPr>
          <w:rFonts w:hint="default" w:eastAsia="SimSun" w:cs="Times New Roman"/>
          <w:sz w:val="28"/>
          <w:szCs w:val="28"/>
          <w:lang w:val="ro-RO"/>
        </w:rPr>
      </w:pPr>
    </w:p>
    <w:p>
      <w:pPr>
        <w:pStyle w:val="7"/>
        <w:ind w:left="190" w:right="174" w:firstLine="388"/>
        <w:jc w:val="both"/>
        <w:rPr>
          <w:rFonts w:hint="default" w:ascii="Times New Roman" w:hAnsi="Times New Roman" w:eastAsia="SimSun" w:cs="Times New Roman"/>
          <w:sz w:val="28"/>
          <w:szCs w:val="28"/>
          <w:lang w:val="ro-RO"/>
        </w:rPr>
      </w:pPr>
      <w:r>
        <w:rPr>
          <w:rFonts w:hint="default" w:ascii="Times New Roman" w:hAnsi="Times New Roman" w:eastAsia="SimSun" w:cs="Times New Roman"/>
          <w:sz w:val="28"/>
          <w:szCs w:val="28"/>
        </w:rPr>
        <w:t xml:space="preserve">Inventarul bunurilor imobile din domeniul public al Municipiului </w:t>
      </w:r>
      <w:r>
        <w:rPr>
          <w:rFonts w:hint="default" w:ascii="Times New Roman" w:hAnsi="Times New Roman" w:eastAsia="SimSun" w:cs="Times New Roman"/>
          <w:sz w:val="28"/>
          <w:szCs w:val="28"/>
          <w:lang w:val="ro-RO"/>
        </w:rPr>
        <w:t>Dr.Tr.Severin</w:t>
      </w:r>
      <w:r>
        <w:rPr>
          <w:rFonts w:hint="default" w:ascii="Times New Roman" w:hAnsi="Times New Roman" w:eastAsia="SimSun" w:cs="Times New Roman"/>
          <w:sz w:val="28"/>
          <w:szCs w:val="28"/>
        </w:rPr>
        <w:t xml:space="preserve"> - Conform anexelor atașate</w:t>
      </w:r>
      <w:r>
        <w:rPr>
          <w:rFonts w:hint="default" w:ascii="Times New Roman" w:hAnsi="Times New Roman" w:eastAsia="SimSun" w:cs="Times New Roman"/>
          <w:sz w:val="28"/>
          <w:szCs w:val="28"/>
          <w:lang w:val="ro-RO"/>
        </w:rPr>
        <w:t>.</w:t>
      </w:r>
    </w:p>
    <w:p>
      <w:pPr>
        <w:pStyle w:val="7"/>
        <w:ind w:left="190" w:right="174" w:firstLine="388"/>
        <w:jc w:val="both"/>
        <w:rPr>
          <w:rFonts w:hint="default" w:ascii="Times New Roman" w:hAnsi="Times New Roman" w:eastAsia="SimSun" w:cs="Times New Roman"/>
          <w:sz w:val="32"/>
          <w:szCs w:val="32"/>
        </w:rPr>
      </w:pPr>
      <w:r>
        <w:rPr>
          <w:rFonts w:hint="default" w:ascii="Times New Roman" w:hAnsi="Times New Roman" w:eastAsia="SimSun" w:cs="Times New Roman"/>
          <w:sz w:val="28"/>
          <w:szCs w:val="28"/>
        </w:rPr>
        <w:t xml:space="preserve">Inventarul bunurilor imobile din domeniul privat al Municipiului </w:t>
      </w:r>
      <w:r>
        <w:rPr>
          <w:rFonts w:hint="default" w:ascii="Times New Roman" w:hAnsi="Times New Roman" w:eastAsia="SimSun" w:cs="Times New Roman"/>
          <w:sz w:val="28"/>
          <w:szCs w:val="28"/>
          <w:lang w:val="ro-RO"/>
        </w:rPr>
        <w:t>Dr.Tr.Severin</w:t>
      </w:r>
      <w:r>
        <w:rPr>
          <w:rFonts w:hint="default" w:ascii="Times New Roman" w:hAnsi="Times New Roman" w:eastAsia="SimSun" w:cs="Times New Roman"/>
          <w:sz w:val="28"/>
          <w:szCs w:val="28"/>
        </w:rPr>
        <w:t xml:space="preserve"> - Conform anexelor atașate</w:t>
      </w:r>
      <w:r>
        <w:rPr>
          <w:rFonts w:hint="default" w:ascii="Times New Roman" w:hAnsi="Times New Roman" w:eastAsia="SimSun" w:cs="Times New Roman"/>
          <w:sz w:val="28"/>
          <w:szCs w:val="28"/>
          <w:lang w:val="ro-RO"/>
        </w:rPr>
        <w:t>.</w:t>
      </w:r>
    </w:p>
    <w:p>
      <w:pPr>
        <w:keepNext w:val="0"/>
        <w:keepLines w:val="0"/>
        <w:widowControl/>
        <w:suppressLineNumbers w:val="0"/>
        <w:tabs>
          <w:tab w:val="left" w:pos="9020"/>
        </w:tabs>
        <w:ind w:right="880" w:rightChars="400"/>
        <w:jc w:val="both"/>
        <w:rPr>
          <w:rFonts w:hint="default" w:ascii="Times New Roman" w:hAnsi="Times New Roman" w:eastAsia="SimSun" w:cs="Times New Roman"/>
          <w:b/>
          <w:bCs/>
          <w:i w:val="0"/>
          <w:iCs w:val="0"/>
          <w:color w:val="000000"/>
          <w:kern w:val="0"/>
          <w:sz w:val="28"/>
          <w:szCs w:val="28"/>
          <w:lang w:val="en-US" w:eastAsia="zh-CN" w:bidi="ar"/>
        </w:rPr>
      </w:pPr>
    </w:p>
    <w:p>
      <w:pPr>
        <w:keepNext w:val="0"/>
        <w:keepLines w:val="0"/>
        <w:widowControl/>
        <w:suppressLineNumbers w:val="0"/>
        <w:tabs>
          <w:tab w:val="left" w:pos="9020"/>
        </w:tabs>
        <w:ind w:right="880" w:rightChars="400" w:firstLine="281" w:firstLineChars="100"/>
        <w:jc w:val="both"/>
        <w:rPr>
          <w:rFonts w:hint="default" w:ascii="Times New Roman" w:hAnsi="Times New Roman" w:eastAsia="TimesNewRomanPS-BoldMT" w:cs="Times New Roman"/>
          <w:b/>
          <w:bCs/>
          <w:i w:val="0"/>
          <w:iCs w:val="0"/>
          <w:color w:val="000000"/>
          <w:kern w:val="0"/>
          <w:sz w:val="28"/>
          <w:szCs w:val="28"/>
          <w:lang w:val="en-US" w:eastAsia="zh-CN" w:bidi="ar"/>
        </w:rPr>
      </w:pPr>
      <w:r>
        <w:rPr>
          <w:rFonts w:hint="default" w:ascii="Times New Roman" w:hAnsi="Times New Roman" w:eastAsia="SimSun" w:cs="Times New Roman"/>
          <w:b/>
          <w:bCs/>
          <w:i w:val="0"/>
          <w:iCs w:val="0"/>
          <w:color w:val="000000"/>
          <w:kern w:val="0"/>
          <w:sz w:val="28"/>
          <w:szCs w:val="28"/>
          <w:lang w:val="en-US" w:eastAsia="zh-CN" w:bidi="ar"/>
        </w:rPr>
        <w:t xml:space="preserve">ANEXA </w:t>
      </w:r>
      <w:r>
        <w:rPr>
          <w:rFonts w:hint="default" w:ascii="Times New Roman" w:hAnsi="Times New Roman" w:eastAsia="TimesNewRomanPS-BoldMT" w:cs="Times New Roman"/>
          <w:b/>
          <w:bCs/>
          <w:i w:val="0"/>
          <w:iCs w:val="0"/>
          <w:color w:val="000000"/>
          <w:kern w:val="0"/>
          <w:sz w:val="28"/>
          <w:szCs w:val="28"/>
          <w:lang w:val="en-US" w:eastAsia="zh-CN" w:bidi="ar"/>
        </w:rPr>
        <w:t>nr.</w:t>
      </w:r>
      <w:r>
        <w:rPr>
          <w:rFonts w:hint="default" w:eastAsia="TimesNewRomanPS-BoldMT" w:cs="Times New Roman"/>
          <w:b/>
          <w:bCs/>
          <w:i w:val="0"/>
          <w:iCs w:val="0"/>
          <w:color w:val="000000"/>
          <w:kern w:val="0"/>
          <w:sz w:val="28"/>
          <w:szCs w:val="28"/>
          <w:lang w:val="ro-RO" w:eastAsia="zh-CN" w:bidi="ar"/>
        </w:rPr>
        <w:t xml:space="preserve"> 12 La Statut </w:t>
      </w:r>
      <w:r>
        <w:rPr>
          <w:rFonts w:hint="default" w:ascii="Times New Roman" w:hAnsi="Times New Roman" w:eastAsia="TimesNewRomanPS-BoldMT" w:cs="Times New Roman"/>
          <w:b/>
          <w:bCs/>
          <w:i w:val="0"/>
          <w:iCs w:val="0"/>
          <w:color w:val="000000"/>
          <w:kern w:val="0"/>
          <w:sz w:val="28"/>
          <w:szCs w:val="28"/>
          <w:lang w:val="en-US" w:eastAsia="zh-CN" w:bidi="ar"/>
        </w:rPr>
        <w:t xml:space="preserve"> </w:t>
      </w:r>
    </w:p>
    <w:p>
      <w:pPr>
        <w:keepNext w:val="0"/>
        <w:keepLines w:val="0"/>
        <w:widowControl/>
        <w:suppressLineNumbers w:val="0"/>
        <w:tabs>
          <w:tab w:val="left" w:pos="9020"/>
        </w:tabs>
        <w:ind w:right="880" w:rightChars="400"/>
        <w:jc w:val="both"/>
        <w:rPr>
          <w:rFonts w:hint="default" w:ascii="Times New Roman" w:hAnsi="Times New Roman" w:eastAsia="TimesNewRomanPS-BoldMT" w:cs="Times New Roman"/>
          <w:b/>
          <w:bCs/>
          <w:i w:val="0"/>
          <w:iCs w:val="0"/>
          <w:color w:val="000000"/>
          <w:kern w:val="0"/>
          <w:sz w:val="28"/>
          <w:szCs w:val="28"/>
          <w:lang w:val="en-US" w:eastAsia="zh-CN" w:bidi="ar"/>
        </w:rPr>
      </w:pPr>
    </w:p>
    <w:p>
      <w:pPr>
        <w:keepNext w:val="0"/>
        <w:keepLines w:val="0"/>
        <w:widowControl/>
        <w:suppressLineNumbers w:val="0"/>
        <w:tabs>
          <w:tab w:val="left" w:pos="9020"/>
        </w:tabs>
        <w:ind w:right="0" w:rightChars="0" w:firstLine="280" w:firstLineChars="100"/>
        <w:jc w:val="both"/>
        <w:rPr>
          <w:rFonts w:hint="default" w:ascii="Times New Roman" w:hAnsi="Times New Roman" w:eastAsia="SimSun" w:cs="Times New Roman"/>
          <w:i w:val="0"/>
          <w:iCs w:val="0"/>
          <w:color w:val="000000"/>
          <w:kern w:val="0"/>
          <w:sz w:val="28"/>
          <w:szCs w:val="28"/>
          <w:lang w:val="en-US" w:eastAsia="zh-CN" w:bidi="ar"/>
        </w:rPr>
      </w:pPr>
      <w:r>
        <w:rPr>
          <w:rFonts w:hint="default" w:ascii="Times New Roman" w:hAnsi="Times New Roman" w:eastAsia="SimSun" w:cs="Times New Roman"/>
          <w:i w:val="0"/>
          <w:iCs w:val="0"/>
          <w:color w:val="000000"/>
          <w:kern w:val="0"/>
          <w:sz w:val="28"/>
          <w:szCs w:val="28"/>
          <w:lang w:val="en-US" w:eastAsia="zh-CN" w:bidi="ar"/>
        </w:rPr>
        <w:t>Principalele entități privind societatea civilă, respectiv</w:t>
      </w:r>
      <w:r>
        <w:rPr>
          <w:rFonts w:hint="default" w:ascii="Times New Roman" w:hAnsi="Times New Roman" w:eastAsia="SimSun" w:cs="Times New Roman"/>
          <w:i w:val="0"/>
          <w:iCs w:val="0"/>
          <w:color w:val="000000"/>
          <w:kern w:val="0"/>
          <w:sz w:val="28"/>
          <w:szCs w:val="28"/>
          <w:lang w:val="ro-RO" w:eastAsia="zh-CN" w:bidi="ar"/>
        </w:rPr>
        <w:t>,</w:t>
      </w:r>
      <w:r>
        <w:rPr>
          <w:rFonts w:hint="default" w:ascii="Times New Roman" w:hAnsi="Times New Roman" w:eastAsia="SimSun" w:cs="Times New Roman"/>
          <w:i w:val="0"/>
          <w:iCs w:val="0"/>
          <w:color w:val="000000"/>
          <w:kern w:val="0"/>
          <w:sz w:val="28"/>
          <w:szCs w:val="28"/>
          <w:lang w:val="en-US" w:eastAsia="zh-CN" w:bidi="ar"/>
        </w:rPr>
        <w:t xml:space="preserve"> partidele politice, sindicatele, cultele, instituțiile de utilitate publică, precum și celelalte organizații nonguvernamentale, care au sediul sau punctul declarat că funcționează la nivelul unității administrativ</w:t>
      </w:r>
      <w:r>
        <w:rPr>
          <w:rFonts w:hint="default" w:eastAsia="SimSun" w:cs="Times New Roman"/>
          <w:i w:val="0"/>
          <w:iCs w:val="0"/>
          <w:color w:val="000000"/>
          <w:kern w:val="0"/>
          <w:sz w:val="28"/>
          <w:szCs w:val="28"/>
          <w:lang w:val="ro-RO" w:eastAsia="zh-CN" w:bidi="ar"/>
        </w:rPr>
        <w:t xml:space="preserve"> </w:t>
      </w:r>
      <w:r>
        <w:rPr>
          <w:rFonts w:hint="default" w:ascii="Times New Roman" w:hAnsi="Times New Roman" w:eastAsia="SimSun" w:cs="Times New Roman"/>
          <w:i w:val="0"/>
          <w:iCs w:val="0"/>
          <w:color w:val="000000"/>
          <w:kern w:val="0"/>
          <w:sz w:val="28"/>
          <w:szCs w:val="28"/>
          <w:lang w:val="en-US" w:eastAsia="zh-CN" w:bidi="ar"/>
        </w:rPr>
        <w:t xml:space="preserve">teritoriale. </w:t>
      </w:r>
    </w:p>
    <w:p>
      <w:pPr>
        <w:keepNext w:val="0"/>
        <w:keepLines w:val="0"/>
        <w:widowControl/>
        <w:suppressLineNumbers w:val="0"/>
        <w:tabs>
          <w:tab w:val="left" w:pos="9020"/>
        </w:tabs>
        <w:ind w:right="0" w:rightChars="0" w:firstLine="280" w:firstLineChars="100"/>
        <w:jc w:val="both"/>
        <w:rPr>
          <w:rFonts w:hint="default" w:ascii="Times New Roman" w:hAnsi="Times New Roman" w:eastAsia="SimSun" w:cs="Times New Roman"/>
          <w:i w:val="0"/>
          <w:iCs w:val="0"/>
          <w:color w:val="000000"/>
          <w:kern w:val="0"/>
          <w:sz w:val="28"/>
          <w:szCs w:val="28"/>
          <w:lang w:val="en-US" w:eastAsia="zh-CN" w:bidi="ar"/>
        </w:rPr>
      </w:pPr>
    </w:p>
    <w:p>
      <w:pPr>
        <w:keepNext w:val="0"/>
        <w:keepLines w:val="0"/>
        <w:widowControl/>
        <w:numPr>
          <w:ilvl w:val="0"/>
          <w:numId w:val="34"/>
        </w:numPr>
        <w:suppressLineNumbers w:val="0"/>
        <w:tabs>
          <w:tab w:val="left" w:pos="9020"/>
        </w:tabs>
        <w:ind w:right="0" w:rightChars="0" w:firstLine="280" w:firstLineChars="100"/>
        <w:jc w:val="both"/>
        <w:rPr>
          <w:rFonts w:hint="default" w:ascii="Times New Roman" w:hAnsi="Times New Roman" w:eastAsia="TimesNewRomanPS-BoldMT" w:cs="Times New Roman"/>
          <w:b/>
          <w:bCs/>
          <w:i w:val="0"/>
          <w:iCs w:val="0"/>
          <w:color w:val="000000"/>
          <w:kern w:val="0"/>
          <w:sz w:val="28"/>
          <w:szCs w:val="28"/>
          <w:lang w:val="ro-RO" w:eastAsia="zh-CN" w:bidi="ar"/>
        </w:rPr>
      </w:pPr>
      <w:r>
        <w:rPr>
          <w:rFonts w:hint="default" w:ascii="Times New Roman" w:hAnsi="Times New Roman" w:eastAsia="TimesNewRomanPS-BoldMT" w:cs="Times New Roman"/>
          <w:b/>
          <w:bCs/>
          <w:i w:val="0"/>
          <w:iCs w:val="0"/>
          <w:color w:val="000000"/>
          <w:kern w:val="0"/>
          <w:sz w:val="28"/>
          <w:szCs w:val="28"/>
          <w:lang w:val="ro-RO" w:eastAsia="zh-CN" w:bidi="ar"/>
        </w:rPr>
        <w:t>Principalele organizații neguvernamentale:</w:t>
      </w:r>
    </w:p>
    <w:p>
      <w:pPr>
        <w:keepNext w:val="0"/>
        <w:keepLines w:val="0"/>
        <w:widowControl/>
        <w:suppressLineNumbers w:val="0"/>
        <w:tabs>
          <w:tab w:val="left" w:pos="9020"/>
        </w:tabs>
        <w:ind w:right="0" w:rightChars="0" w:firstLine="250" w:firstLineChars="100"/>
        <w:jc w:val="both"/>
        <w:rPr>
          <w:rFonts w:hint="default" w:ascii="Times New Roman" w:hAnsi="Times New Roman" w:eastAsia="TimesNewRomanPS-BoldMT" w:cs="Times New Roman"/>
          <w:b/>
          <w:bCs/>
          <w:i w:val="0"/>
          <w:iCs w:val="0"/>
          <w:color w:val="000000"/>
          <w:kern w:val="0"/>
          <w:sz w:val="25"/>
          <w:szCs w:val="25"/>
          <w:lang w:val="ro-RO" w:eastAsia="zh-CN" w:bidi="ar"/>
        </w:rPr>
      </w:pPr>
    </w:p>
    <w:p>
      <w:pPr>
        <w:keepNext w:val="0"/>
        <w:keepLines w:val="0"/>
        <w:widowControl/>
        <w:suppressLineNumbers w:val="0"/>
        <w:tabs>
          <w:tab w:val="left" w:pos="9020"/>
        </w:tabs>
        <w:ind w:right="0" w:rightChars="0" w:firstLine="280" w:firstLineChars="100"/>
        <w:jc w:val="both"/>
        <w:rPr>
          <w:rFonts w:hint="default" w:eastAsia="TimesNewRomanPS-BoldMT" w:cs="Times New Roman"/>
          <w:b w:val="0"/>
          <w:bCs w:val="0"/>
          <w:i w:val="0"/>
          <w:iCs w:val="0"/>
          <w:color w:val="000000"/>
          <w:kern w:val="0"/>
          <w:sz w:val="28"/>
          <w:szCs w:val="28"/>
          <w:lang w:val="ro-RO" w:eastAsia="zh-CN" w:bidi="ar"/>
        </w:rPr>
      </w:pPr>
      <w:r>
        <w:rPr>
          <w:rFonts w:hint="default" w:eastAsia="TimesNewRomanPS-BoldMT" w:cs="Times New Roman"/>
          <w:b w:val="0"/>
          <w:bCs w:val="0"/>
          <w:i w:val="0"/>
          <w:iCs w:val="0"/>
          <w:color w:val="000000"/>
          <w:kern w:val="0"/>
          <w:sz w:val="28"/>
          <w:szCs w:val="28"/>
          <w:lang w:val="ro-RO" w:eastAsia="zh-CN" w:bidi="ar"/>
        </w:rPr>
        <w:t>- Findația pentru Tineret  Mehedinți</w:t>
      </w:r>
    </w:p>
    <w:p>
      <w:pPr>
        <w:keepNext w:val="0"/>
        <w:keepLines w:val="0"/>
        <w:widowControl/>
        <w:suppressLineNumbers w:val="0"/>
        <w:tabs>
          <w:tab w:val="left" w:pos="9020"/>
        </w:tabs>
        <w:ind w:right="0" w:rightChars="0" w:firstLine="280" w:firstLineChars="100"/>
        <w:jc w:val="both"/>
        <w:rPr>
          <w:rFonts w:hint="default" w:eastAsia="TimesNewRomanPS-BoldMT" w:cs="Times New Roman"/>
          <w:b w:val="0"/>
          <w:bCs w:val="0"/>
          <w:i w:val="0"/>
          <w:iCs w:val="0"/>
          <w:color w:val="000000"/>
          <w:kern w:val="0"/>
          <w:sz w:val="28"/>
          <w:szCs w:val="28"/>
          <w:lang w:val="ro-RO" w:eastAsia="zh-CN" w:bidi="ar"/>
        </w:rPr>
      </w:pPr>
      <w:r>
        <w:rPr>
          <w:rFonts w:hint="default" w:eastAsia="TimesNewRomanPS-BoldMT" w:cs="Times New Roman"/>
          <w:b w:val="0"/>
          <w:bCs w:val="0"/>
          <w:i w:val="0"/>
          <w:iCs w:val="0"/>
          <w:color w:val="000000"/>
          <w:kern w:val="0"/>
          <w:sz w:val="28"/>
          <w:szCs w:val="28"/>
          <w:lang w:val="ro-RO" w:eastAsia="zh-CN" w:bidi="ar"/>
        </w:rPr>
        <w:t>-Crucea Roșie Mehedinți</w:t>
      </w:r>
    </w:p>
    <w:p>
      <w:pPr>
        <w:bidi w:val="0"/>
        <w:ind w:firstLine="280" w:firstLineChars="100"/>
        <w:rPr>
          <w:b w:val="0"/>
          <w:bCs w:val="0"/>
          <w:i w:val="0"/>
          <w:iCs w:val="0"/>
          <w:sz w:val="28"/>
          <w:szCs w:val="28"/>
        </w:rPr>
      </w:pPr>
      <w:r>
        <w:rPr>
          <w:rFonts w:hint="default"/>
          <w:b w:val="0"/>
          <w:bCs w:val="0"/>
          <w:i w:val="0"/>
          <w:iCs w:val="0"/>
          <w:sz w:val="28"/>
          <w:szCs w:val="28"/>
          <w:lang w:val="ro-RO" w:eastAsia="zh-CN"/>
        </w:rPr>
        <w:t>-</w:t>
      </w:r>
      <w:r>
        <w:rPr>
          <w:rFonts w:hint="default"/>
          <w:b w:val="0"/>
          <w:bCs w:val="0"/>
          <w:i w:val="0"/>
          <w:iCs w:val="0"/>
          <w:sz w:val="28"/>
          <w:szCs w:val="28"/>
        </w:rPr>
        <w:t>Asociatia Culturala Decebal Drobeta Turnu-Severin, Drobeta-Turnu Severin</w:t>
      </w:r>
    </w:p>
    <w:p>
      <w:pPr>
        <w:bidi w:val="0"/>
        <w:ind w:firstLine="280" w:firstLineChars="100"/>
        <w:rPr>
          <w:rFonts w:hint="default"/>
          <w:b/>
          <w:bCs/>
          <w:i w:val="0"/>
          <w:iCs w:val="0"/>
          <w:sz w:val="28"/>
          <w:szCs w:val="28"/>
          <w:lang w:val="ro-RO" w:eastAsia="zh-CN"/>
        </w:rPr>
      </w:pPr>
      <w:r>
        <w:rPr>
          <w:rFonts w:hint="default"/>
          <w:b w:val="0"/>
          <w:bCs w:val="0"/>
          <w:i w:val="0"/>
          <w:iCs w:val="0"/>
          <w:sz w:val="28"/>
          <w:szCs w:val="28"/>
          <w:lang w:val="ro-RO"/>
        </w:rPr>
        <w:t xml:space="preserve">- </w:t>
      </w:r>
      <w:r>
        <w:rPr>
          <w:rFonts w:hint="default"/>
          <w:b w:val="0"/>
          <w:bCs w:val="0"/>
          <w:i w:val="0"/>
          <w:iCs w:val="0"/>
          <w:sz w:val="28"/>
          <w:szCs w:val="28"/>
        </w:rPr>
        <w:t>Fundatia Culturala Alice Voinescu Drobeta-Turnu Severin</w:t>
      </w:r>
    </w:p>
    <w:p>
      <w:pPr>
        <w:bidi w:val="0"/>
        <w:ind w:firstLine="360" w:firstLineChars="150"/>
        <w:rPr>
          <w:rFonts w:hint="default"/>
          <w:i w:val="0"/>
          <w:iCs w:val="0"/>
          <w:color w:val="auto"/>
          <w:sz w:val="24"/>
          <w:szCs w:val="24"/>
          <w:lang w:val="ro-RO" w:eastAsia="zh-CN"/>
        </w:rPr>
      </w:pPr>
      <w:r>
        <w:rPr>
          <w:rFonts w:hint="default"/>
          <w:i w:val="0"/>
          <w:iCs w:val="0"/>
          <w:color w:val="auto"/>
          <w:sz w:val="24"/>
          <w:szCs w:val="24"/>
          <w:lang w:val="ro-RO"/>
        </w:rPr>
        <w:t>-</w:t>
      </w:r>
      <w:r>
        <w:rPr>
          <w:i w:val="0"/>
          <w:iCs w:val="0"/>
          <w:color w:val="auto"/>
          <w:sz w:val="24"/>
          <w:szCs w:val="24"/>
        </w:rPr>
        <w:t> Asociaţia Română pentru Telelucru şi Teleactivităţi (ARTT)</w:t>
      </w:r>
    </w:p>
    <w:p>
      <w:pPr>
        <w:bidi w:val="0"/>
        <w:ind w:firstLine="420" w:firstLineChars="150"/>
        <w:rPr>
          <w:rFonts w:hint="default"/>
          <w:i w:val="0"/>
          <w:iCs w:val="0"/>
          <w:sz w:val="28"/>
          <w:szCs w:val="28"/>
          <w:lang w:val="ro-RO" w:eastAsia="zh-CN"/>
        </w:rPr>
      </w:pPr>
      <w:r>
        <w:rPr>
          <w:rFonts w:hint="default"/>
          <w:i w:val="0"/>
          <w:iCs w:val="0"/>
          <w:sz w:val="28"/>
          <w:szCs w:val="28"/>
          <w:lang w:val="ro-RO"/>
        </w:rPr>
        <w:t>-</w:t>
      </w:r>
      <w:r>
        <w:rPr>
          <w:i w:val="0"/>
          <w:iCs w:val="0"/>
          <w:sz w:val="28"/>
          <w:szCs w:val="28"/>
        </w:rPr>
        <w:t>Asociatia de Turism Montan si Ecologie „Speo – Alpin MH”</w:t>
      </w:r>
    </w:p>
    <w:p>
      <w:pPr>
        <w:keepNext w:val="0"/>
        <w:keepLines w:val="0"/>
        <w:widowControl/>
        <w:suppressLineNumbers w:val="0"/>
        <w:tabs>
          <w:tab w:val="left" w:pos="9020"/>
        </w:tabs>
        <w:ind w:right="0" w:rightChars="0" w:firstLine="420" w:firstLineChars="150"/>
        <w:jc w:val="both"/>
        <w:rPr>
          <w:rFonts w:hint="default" w:ascii="Times New Roman" w:hAnsi="Times New Roman" w:eastAsia="TimesNewRomanPS-BoldMT" w:cs="Times New Roman"/>
          <w:b/>
          <w:bCs/>
          <w:i w:val="0"/>
          <w:iCs w:val="0"/>
          <w:color w:val="auto"/>
          <w:kern w:val="0"/>
          <w:sz w:val="28"/>
          <w:szCs w:val="28"/>
          <w:lang w:val="ro-RO" w:eastAsia="zh-CN" w:bidi="ar"/>
        </w:rPr>
      </w:pPr>
      <w:r>
        <w:rPr>
          <w:rFonts w:hint="default" w:ascii="Times New Roman" w:hAnsi="Times New Roman" w:eastAsia="Helvetica" w:cs="Times New Roman"/>
          <w:i w:val="0"/>
          <w:iCs w:val="0"/>
          <w:caps w:val="0"/>
          <w:color w:val="auto"/>
          <w:spacing w:val="0"/>
          <w:sz w:val="28"/>
          <w:szCs w:val="28"/>
          <w:shd w:val="clear" w:fill="FFFFFF"/>
          <w:lang w:val="ro-RO"/>
        </w:rPr>
        <w:t>-</w:t>
      </w:r>
      <w:r>
        <w:rPr>
          <w:rFonts w:hint="default" w:ascii="Times New Roman" w:hAnsi="Times New Roman" w:eastAsia="Helvetica" w:cs="Times New Roman"/>
          <w:i w:val="0"/>
          <w:iCs w:val="0"/>
          <w:caps w:val="0"/>
          <w:color w:val="auto"/>
          <w:spacing w:val="0"/>
          <w:sz w:val="28"/>
          <w:szCs w:val="28"/>
          <w:shd w:val="clear" w:fill="FFFFFF"/>
        </w:rPr>
        <w:t>Asociatia „ECO Sud-Vest Romania”</w:t>
      </w:r>
    </w:p>
    <w:p>
      <w:pPr>
        <w:bidi w:val="0"/>
        <w:rPr>
          <w:rFonts w:hint="default" w:ascii="Times New Roman" w:hAnsi="Times New Roman" w:eastAsia="TimesNewRomanPS-BoldMT" w:cs="Times New Roman"/>
          <w:b/>
          <w:bCs/>
          <w:i w:val="0"/>
          <w:iCs w:val="0"/>
          <w:color w:val="000000"/>
          <w:kern w:val="0"/>
          <w:sz w:val="25"/>
          <w:szCs w:val="25"/>
          <w:lang w:val="ro-RO" w:eastAsia="zh-CN" w:bidi="ar"/>
        </w:rPr>
      </w:pPr>
      <w:r>
        <w:rPr>
          <w:rFonts w:hint="default"/>
          <w:i w:val="0"/>
          <w:iCs w:val="0"/>
          <w:color w:val="auto"/>
          <w:sz w:val="28"/>
          <w:szCs w:val="28"/>
          <w:lang w:val="ro-RO" w:eastAsia="zh-CN"/>
        </w:rPr>
        <w:t xml:space="preserve">     -</w:t>
      </w:r>
      <w:r>
        <w:rPr>
          <w:i w:val="0"/>
          <w:iCs w:val="0"/>
          <w:color w:val="auto"/>
          <w:sz w:val="28"/>
          <w:szCs w:val="28"/>
        </w:rPr>
        <w:t>Asociatia Nevazatorilor Drobeta Turnu-Severin</w:t>
      </w:r>
    </w:p>
    <w:p>
      <w:pPr>
        <w:keepNext w:val="0"/>
        <w:keepLines w:val="0"/>
        <w:widowControl/>
        <w:suppressLineNumbers w:val="0"/>
        <w:tabs>
          <w:tab w:val="left" w:pos="9020"/>
        </w:tabs>
        <w:ind w:right="0" w:rightChars="0" w:firstLine="250" w:firstLineChars="100"/>
        <w:jc w:val="both"/>
        <w:rPr>
          <w:rFonts w:hint="default" w:ascii="Times New Roman" w:hAnsi="Times New Roman" w:eastAsia="TimesNewRomanPS-BoldMT" w:cs="Times New Roman"/>
          <w:b/>
          <w:bCs/>
          <w:i w:val="0"/>
          <w:iCs w:val="0"/>
          <w:color w:val="000000"/>
          <w:kern w:val="0"/>
          <w:sz w:val="25"/>
          <w:szCs w:val="25"/>
          <w:lang w:val="ro-RO" w:eastAsia="zh-CN" w:bidi="ar"/>
        </w:rPr>
      </w:pPr>
    </w:p>
    <w:p>
      <w:pPr>
        <w:keepNext w:val="0"/>
        <w:keepLines w:val="0"/>
        <w:widowControl/>
        <w:suppressLineNumbers w:val="0"/>
        <w:tabs>
          <w:tab w:val="left" w:pos="9020"/>
        </w:tabs>
        <w:ind w:right="0" w:rightChars="0" w:firstLine="280" w:firstLineChars="100"/>
        <w:jc w:val="both"/>
        <w:rPr>
          <w:rFonts w:hint="default" w:ascii="Times New Roman" w:hAnsi="Times New Roman" w:eastAsia="SimSun" w:cs="Times New Roman"/>
          <w:i w:val="0"/>
          <w:iCs w:val="0"/>
          <w:color w:val="000000"/>
          <w:kern w:val="0"/>
          <w:sz w:val="28"/>
          <w:szCs w:val="28"/>
          <w:lang w:val="en-US" w:eastAsia="zh-CN" w:bidi="ar"/>
        </w:rPr>
      </w:pPr>
      <w:r>
        <w:rPr>
          <w:rFonts w:hint="default" w:ascii="Times New Roman" w:hAnsi="Times New Roman" w:eastAsia="TimesNewRomanPS-BoldMT" w:cs="Times New Roman"/>
          <w:b/>
          <w:bCs/>
          <w:i w:val="0"/>
          <w:iCs w:val="0"/>
          <w:color w:val="000000"/>
          <w:kern w:val="0"/>
          <w:sz w:val="28"/>
          <w:szCs w:val="28"/>
          <w:lang w:val="ro-RO" w:eastAsia="zh-CN" w:bidi="ar"/>
        </w:rPr>
        <w:t>I</w:t>
      </w:r>
      <w:r>
        <w:rPr>
          <w:rFonts w:hint="default" w:ascii="Times New Roman" w:hAnsi="Times New Roman" w:eastAsia="TimesNewRomanPS-BoldMT" w:cs="Times New Roman"/>
          <w:b/>
          <w:bCs/>
          <w:i w:val="0"/>
          <w:iCs w:val="0"/>
          <w:color w:val="000000"/>
          <w:kern w:val="0"/>
          <w:sz w:val="28"/>
          <w:szCs w:val="28"/>
          <w:lang w:val="en-US" w:eastAsia="zh-CN" w:bidi="ar"/>
        </w:rPr>
        <w:t>I. Principalele partide politice:</w:t>
      </w:r>
      <w:r>
        <w:rPr>
          <w:rFonts w:hint="default" w:ascii="Times New Roman" w:hAnsi="Times New Roman" w:eastAsia="SimSun" w:cs="Times New Roman"/>
          <w:i w:val="0"/>
          <w:iCs w:val="0"/>
          <w:color w:val="000000"/>
          <w:kern w:val="0"/>
          <w:sz w:val="28"/>
          <w:szCs w:val="28"/>
          <w:lang w:val="en-US" w:eastAsia="zh-CN" w:bidi="ar"/>
        </w:rPr>
        <w:t xml:space="preserve"> </w:t>
      </w:r>
    </w:p>
    <w:p>
      <w:pPr>
        <w:keepNext w:val="0"/>
        <w:keepLines w:val="0"/>
        <w:widowControl/>
        <w:suppressLineNumbers w:val="0"/>
        <w:jc w:val="left"/>
        <w:rPr>
          <w:rFonts w:hint="default" w:ascii="Times New Roman" w:hAnsi="Times New Roman" w:eastAsia="SimSun" w:cs="Times New Roman"/>
          <w:i w:val="0"/>
          <w:iCs w:val="0"/>
          <w:color w:val="000000"/>
          <w:kern w:val="0"/>
          <w:sz w:val="28"/>
          <w:szCs w:val="28"/>
          <w:lang w:val="en-US" w:eastAsia="zh-CN" w:bidi="ar"/>
        </w:rPr>
      </w:pPr>
      <w:r>
        <w:rPr>
          <w:rFonts w:hint="default" w:ascii="Times New Roman" w:hAnsi="Times New Roman" w:eastAsia="SimSun" w:cs="Times New Roman"/>
          <w:i w:val="0"/>
          <w:iCs w:val="0"/>
          <w:color w:val="222222"/>
          <w:kern w:val="0"/>
          <w:sz w:val="28"/>
          <w:szCs w:val="28"/>
          <w:lang w:val="en-US" w:eastAsia="zh-CN" w:bidi="ar"/>
        </w:rPr>
        <w:t>Partidul Social Democrat</w:t>
      </w:r>
    </w:p>
    <w:p>
      <w:pPr>
        <w:keepNext w:val="0"/>
        <w:keepLines w:val="0"/>
        <w:widowControl/>
        <w:suppressLineNumbers w:val="0"/>
        <w:jc w:val="left"/>
        <w:rPr>
          <w:i w:val="0"/>
          <w:iCs w:val="0"/>
          <w:sz w:val="28"/>
          <w:szCs w:val="28"/>
        </w:rPr>
      </w:pPr>
      <w:r>
        <w:rPr>
          <w:rFonts w:hint="default" w:ascii="Times New Roman" w:hAnsi="Times New Roman" w:eastAsia="SimSun" w:cs="Times New Roman"/>
          <w:i w:val="0"/>
          <w:iCs w:val="0"/>
          <w:color w:val="222222"/>
          <w:kern w:val="0"/>
          <w:sz w:val="28"/>
          <w:szCs w:val="28"/>
          <w:lang w:val="en-US" w:eastAsia="zh-CN" w:bidi="ar"/>
        </w:rPr>
        <w:t>Partidul Național Liberal</w:t>
      </w:r>
    </w:p>
    <w:p>
      <w:pPr>
        <w:keepNext w:val="0"/>
        <w:keepLines w:val="0"/>
        <w:widowControl/>
        <w:suppressLineNumbers w:val="0"/>
        <w:jc w:val="left"/>
        <w:rPr>
          <w:i w:val="0"/>
          <w:iCs w:val="0"/>
          <w:sz w:val="28"/>
          <w:szCs w:val="28"/>
        </w:rPr>
      </w:pPr>
      <w:r>
        <w:rPr>
          <w:rFonts w:hint="default" w:ascii="Times New Roman" w:hAnsi="Times New Roman" w:eastAsia="SimSun" w:cs="Times New Roman"/>
          <w:i w:val="0"/>
          <w:iCs w:val="0"/>
          <w:color w:val="222222"/>
          <w:kern w:val="0"/>
          <w:sz w:val="28"/>
          <w:szCs w:val="28"/>
          <w:lang w:val="en-US" w:eastAsia="zh-CN" w:bidi="ar"/>
        </w:rPr>
        <w:t>Partidul PRO România</w:t>
      </w:r>
    </w:p>
    <w:p>
      <w:pPr>
        <w:keepNext w:val="0"/>
        <w:keepLines w:val="0"/>
        <w:widowControl/>
        <w:suppressLineNumbers w:val="0"/>
        <w:jc w:val="left"/>
        <w:rPr>
          <w:rFonts w:hint="default" w:ascii="Times New Roman" w:hAnsi="Times New Roman" w:eastAsia="SimSun" w:cs="Times New Roman"/>
          <w:i w:val="0"/>
          <w:iCs w:val="0"/>
          <w:color w:val="222222"/>
          <w:kern w:val="0"/>
          <w:sz w:val="28"/>
          <w:szCs w:val="28"/>
          <w:lang w:val="en-US" w:eastAsia="zh-CN" w:bidi="ar"/>
        </w:rPr>
      </w:pPr>
      <w:r>
        <w:rPr>
          <w:rFonts w:hint="default" w:ascii="Times New Roman" w:hAnsi="Times New Roman" w:eastAsia="SimSun" w:cs="Times New Roman"/>
          <w:i w:val="0"/>
          <w:iCs w:val="0"/>
          <w:color w:val="222222"/>
          <w:kern w:val="0"/>
          <w:sz w:val="28"/>
          <w:szCs w:val="28"/>
          <w:lang w:val="en-US" w:eastAsia="zh-CN" w:bidi="ar"/>
        </w:rPr>
        <w:t>Partidul Mișcarea Populară</w:t>
      </w:r>
    </w:p>
    <w:p>
      <w:pPr>
        <w:keepNext w:val="0"/>
        <w:keepLines w:val="0"/>
        <w:widowControl/>
        <w:suppressLineNumbers w:val="0"/>
        <w:jc w:val="left"/>
        <w:rPr>
          <w:rFonts w:hint="default" w:eastAsia="SimSun" w:cs="Times New Roman"/>
          <w:i w:val="0"/>
          <w:iCs w:val="0"/>
          <w:color w:val="222222"/>
          <w:kern w:val="0"/>
          <w:sz w:val="28"/>
          <w:szCs w:val="28"/>
          <w:lang w:val="ro-RO" w:eastAsia="zh-CN" w:bidi="ar"/>
        </w:rPr>
      </w:pPr>
      <w:r>
        <w:rPr>
          <w:rFonts w:hint="default" w:eastAsia="SimSun" w:cs="Times New Roman"/>
          <w:i w:val="0"/>
          <w:iCs w:val="0"/>
          <w:color w:val="222222"/>
          <w:kern w:val="0"/>
          <w:sz w:val="28"/>
          <w:szCs w:val="28"/>
          <w:lang w:val="ro-RO" w:eastAsia="zh-CN" w:bidi="ar"/>
        </w:rPr>
        <w:t>Alianța pentru Unirea Românilor</w:t>
      </w:r>
    </w:p>
    <w:p>
      <w:pPr>
        <w:keepNext w:val="0"/>
        <w:keepLines w:val="0"/>
        <w:widowControl/>
        <w:suppressLineNumbers w:val="0"/>
        <w:jc w:val="left"/>
        <w:rPr>
          <w:rFonts w:hint="default" w:eastAsia="SimSun" w:cs="Times New Roman"/>
          <w:i w:val="0"/>
          <w:iCs w:val="0"/>
          <w:color w:val="222222"/>
          <w:kern w:val="0"/>
          <w:sz w:val="28"/>
          <w:szCs w:val="28"/>
          <w:lang w:val="ro-RO" w:eastAsia="zh-CN" w:bidi="ar"/>
        </w:rPr>
      </w:pPr>
      <w:r>
        <w:rPr>
          <w:rFonts w:hint="default" w:eastAsia="SimSun" w:cs="Times New Roman"/>
          <w:i w:val="0"/>
          <w:iCs w:val="0"/>
          <w:color w:val="222222"/>
          <w:kern w:val="0"/>
          <w:sz w:val="28"/>
          <w:szCs w:val="28"/>
          <w:lang w:val="ro-RO" w:eastAsia="zh-CN" w:bidi="ar"/>
        </w:rPr>
        <w:t xml:space="preserve">Partidul Național Țărănesc Creștin Democrat </w:t>
      </w:r>
    </w:p>
    <w:p>
      <w:pPr>
        <w:keepNext w:val="0"/>
        <w:keepLines w:val="0"/>
        <w:widowControl/>
        <w:suppressLineNumbers w:val="0"/>
        <w:jc w:val="left"/>
        <w:rPr>
          <w:rFonts w:hint="default" w:eastAsia="SimSun" w:cs="Times New Roman"/>
          <w:i w:val="0"/>
          <w:iCs w:val="0"/>
          <w:color w:val="222222"/>
          <w:kern w:val="0"/>
          <w:sz w:val="28"/>
          <w:szCs w:val="28"/>
          <w:lang w:val="ro-RO" w:eastAsia="zh-CN" w:bidi="ar"/>
        </w:rPr>
      </w:pPr>
      <w:r>
        <w:rPr>
          <w:rFonts w:hint="default" w:eastAsia="SimSun" w:cs="Times New Roman"/>
          <w:i w:val="0"/>
          <w:iCs w:val="0"/>
          <w:color w:val="222222"/>
          <w:kern w:val="0"/>
          <w:sz w:val="28"/>
          <w:szCs w:val="28"/>
          <w:lang w:val="ro-RO" w:eastAsia="zh-CN" w:bidi="ar"/>
        </w:rPr>
        <w:t>Partidul Socialist Român</w:t>
      </w:r>
    </w:p>
    <w:p>
      <w:pPr>
        <w:keepNext w:val="0"/>
        <w:keepLines w:val="0"/>
        <w:widowControl/>
        <w:suppressLineNumbers w:val="0"/>
        <w:jc w:val="left"/>
        <w:rPr>
          <w:rFonts w:hint="default" w:eastAsia="SimSun" w:cs="Times New Roman"/>
          <w:i w:val="0"/>
          <w:iCs w:val="0"/>
          <w:color w:val="222222"/>
          <w:kern w:val="0"/>
          <w:sz w:val="28"/>
          <w:szCs w:val="28"/>
          <w:lang w:val="ro-RO" w:eastAsia="zh-CN" w:bidi="ar"/>
        </w:rPr>
      </w:pPr>
      <w:r>
        <w:rPr>
          <w:rFonts w:hint="default" w:eastAsia="SimSun" w:cs="Times New Roman"/>
          <w:i w:val="0"/>
          <w:iCs w:val="0"/>
          <w:color w:val="222222"/>
          <w:kern w:val="0"/>
          <w:sz w:val="28"/>
          <w:szCs w:val="28"/>
          <w:lang w:val="ro-RO" w:eastAsia="zh-CN" w:bidi="ar"/>
        </w:rPr>
        <w:t>Partidul”Blocul Unității Naționale”</w:t>
      </w:r>
    </w:p>
    <w:p>
      <w:pPr>
        <w:keepNext w:val="0"/>
        <w:keepLines w:val="0"/>
        <w:widowControl/>
        <w:suppressLineNumbers w:val="0"/>
        <w:jc w:val="left"/>
        <w:rPr>
          <w:rFonts w:hint="default" w:eastAsia="SimSun" w:cs="Times New Roman"/>
          <w:i w:val="0"/>
          <w:iCs w:val="0"/>
          <w:color w:val="222222"/>
          <w:kern w:val="0"/>
          <w:sz w:val="28"/>
          <w:szCs w:val="28"/>
          <w:lang w:val="ro-RO" w:eastAsia="zh-CN" w:bidi="ar"/>
        </w:rPr>
      </w:pPr>
      <w:r>
        <w:rPr>
          <w:rFonts w:hint="default" w:eastAsia="SimSun" w:cs="Times New Roman"/>
          <w:i w:val="0"/>
          <w:iCs w:val="0"/>
          <w:color w:val="222222"/>
          <w:kern w:val="0"/>
          <w:sz w:val="28"/>
          <w:szCs w:val="28"/>
          <w:lang w:val="ro-RO" w:eastAsia="zh-CN" w:bidi="ar"/>
        </w:rPr>
        <w:t xml:space="preserve">Partidul Verde </w:t>
      </w:r>
    </w:p>
    <w:p>
      <w:pPr>
        <w:keepNext w:val="0"/>
        <w:keepLines w:val="0"/>
        <w:widowControl/>
        <w:suppressLineNumbers w:val="0"/>
        <w:jc w:val="left"/>
        <w:rPr>
          <w:rFonts w:hint="default" w:eastAsia="SimSun" w:cs="Times New Roman"/>
          <w:i w:val="0"/>
          <w:iCs w:val="0"/>
          <w:color w:val="222222"/>
          <w:kern w:val="0"/>
          <w:sz w:val="28"/>
          <w:szCs w:val="28"/>
          <w:lang w:val="ro-RO" w:eastAsia="zh-CN" w:bidi="ar"/>
        </w:rPr>
      </w:pPr>
      <w:r>
        <w:rPr>
          <w:rFonts w:hint="default" w:eastAsia="SimSun" w:cs="Times New Roman"/>
          <w:i w:val="0"/>
          <w:iCs w:val="0"/>
          <w:color w:val="222222"/>
          <w:kern w:val="0"/>
          <w:sz w:val="28"/>
          <w:szCs w:val="28"/>
          <w:lang w:val="ro-RO" w:eastAsia="zh-CN" w:bidi="ar"/>
        </w:rPr>
        <w:t>Alianța USR - PLUS</w:t>
      </w:r>
    </w:p>
    <w:p>
      <w:pPr>
        <w:keepNext w:val="0"/>
        <w:keepLines w:val="0"/>
        <w:widowControl/>
        <w:suppressLineNumbers w:val="0"/>
        <w:jc w:val="left"/>
        <w:rPr>
          <w:rFonts w:hint="default" w:ascii="Times New Roman" w:hAnsi="Times New Roman" w:eastAsia="SimSun" w:cs="Times New Roman"/>
          <w:i w:val="0"/>
          <w:iCs w:val="0"/>
          <w:color w:val="000000"/>
          <w:kern w:val="0"/>
          <w:sz w:val="28"/>
          <w:szCs w:val="28"/>
          <w:lang w:val="en-US" w:eastAsia="zh-CN" w:bidi="ar"/>
        </w:rPr>
      </w:pPr>
    </w:p>
    <w:p>
      <w:pPr>
        <w:keepNext w:val="0"/>
        <w:keepLines w:val="0"/>
        <w:widowControl/>
        <w:suppressLineNumbers w:val="0"/>
        <w:jc w:val="left"/>
        <w:rPr>
          <w:rFonts w:hint="default" w:ascii="Times New Roman" w:hAnsi="Times New Roman" w:eastAsia="SimSun" w:cs="Times New Roman"/>
          <w:i w:val="0"/>
          <w:iCs w:val="0"/>
          <w:color w:val="000000"/>
          <w:kern w:val="0"/>
          <w:sz w:val="25"/>
          <w:szCs w:val="25"/>
          <w:lang w:val="en-US" w:eastAsia="zh-CN" w:bidi="ar"/>
        </w:rPr>
      </w:pPr>
    </w:p>
    <w:p>
      <w:pPr>
        <w:keepNext w:val="0"/>
        <w:keepLines w:val="0"/>
        <w:widowControl/>
        <w:suppressLineNumbers w:val="0"/>
        <w:jc w:val="left"/>
        <w:rPr>
          <w:rFonts w:hint="default" w:ascii="Times New Roman" w:hAnsi="Times New Roman" w:cs="Times New Roman"/>
          <w:b/>
          <w:bCs/>
          <w:i w:val="0"/>
          <w:iCs w:val="0"/>
          <w:color w:val="auto"/>
          <w:sz w:val="28"/>
          <w:szCs w:val="28"/>
        </w:rPr>
      </w:pPr>
      <w:r>
        <w:rPr>
          <w:rFonts w:hint="default" w:ascii="Times New Roman" w:hAnsi="Times New Roman" w:eastAsia="VerdanaBold" w:cs="Times New Roman"/>
          <w:b/>
          <w:bCs/>
          <w:i w:val="0"/>
          <w:iCs w:val="0"/>
          <w:color w:val="auto"/>
          <w:kern w:val="0"/>
          <w:sz w:val="28"/>
          <w:szCs w:val="28"/>
          <w:lang w:val="en-US" w:eastAsia="zh-CN" w:bidi="ar"/>
        </w:rPr>
        <w:t xml:space="preserve">III. </w:t>
      </w:r>
      <w:r>
        <w:rPr>
          <w:rFonts w:hint="default" w:ascii="Times New Roman" w:hAnsi="Times New Roman" w:eastAsia="VerdanaRegular" w:cs="Times New Roman"/>
          <w:b/>
          <w:bCs/>
          <w:i w:val="0"/>
          <w:iCs w:val="0"/>
          <w:color w:val="auto"/>
          <w:kern w:val="0"/>
          <w:sz w:val="28"/>
          <w:szCs w:val="28"/>
          <w:lang w:val="en-US" w:eastAsia="zh-CN" w:bidi="ar"/>
        </w:rPr>
        <w:t xml:space="preserve">Principalele organizaţii sindicale sau asociaţii profesionale </w:t>
      </w:r>
    </w:p>
    <w:p>
      <w:pPr>
        <w:keepNext w:val="0"/>
        <w:keepLines w:val="0"/>
        <w:widowControl/>
        <w:suppressLineNumbers w:val="0"/>
        <w:jc w:val="left"/>
        <w:rPr>
          <w:rFonts w:hint="default" w:ascii="Times New Roman" w:hAnsi="Times New Roman" w:eastAsia="SimSun" w:cs="Times New Roman"/>
          <w:i w:val="0"/>
          <w:iCs w:val="0"/>
          <w:color w:val="222222"/>
          <w:kern w:val="0"/>
          <w:sz w:val="28"/>
          <w:szCs w:val="28"/>
          <w:lang w:val="en-US" w:eastAsia="zh-CN" w:bidi="ar"/>
        </w:rPr>
      </w:pPr>
    </w:p>
    <w:p>
      <w:pPr>
        <w:keepNext w:val="0"/>
        <w:keepLines w:val="0"/>
        <w:widowControl/>
        <w:suppressLineNumbers w:val="0"/>
        <w:ind w:right="-660" w:rightChars="-300" w:firstLine="720" w:firstLineChars="0"/>
        <w:jc w:val="left"/>
        <w:rPr>
          <w:rFonts w:hint="default" w:ascii="Times New Roman" w:hAnsi="Times New Roman" w:eastAsia="SimSun" w:cs="Times New Roman"/>
          <w:i w:val="0"/>
          <w:iCs w:val="0"/>
          <w:color w:val="000000"/>
          <w:kern w:val="0"/>
          <w:sz w:val="28"/>
          <w:szCs w:val="28"/>
          <w:lang w:val="en-US" w:eastAsia="zh-CN" w:bidi="ar"/>
        </w:rPr>
      </w:pPr>
      <w:r>
        <w:rPr>
          <w:rFonts w:hint="default" w:ascii="Times New Roman" w:hAnsi="Times New Roman" w:eastAsia="SimSun" w:cs="Times New Roman"/>
          <w:i w:val="0"/>
          <w:iCs w:val="0"/>
          <w:color w:val="000000"/>
          <w:kern w:val="0"/>
          <w:sz w:val="28"/>
          <w:szCs w:val="28"/>
          <w:lang w:val="en-US" w:eastAsia="zh-CN" w:bidi="ar"/>
        </w:rPr>
        <w:t xml:space="preserve">În Municipiul </w:t>
      </w:r>
      <w:r>
        <w:rPr>
          <w:rFonts w:hint="default" w:ascii="Times New Roman" w:hAnsi="Times New Roman" w:eastAsia="SimSun" w:cs="Times New Roman"/>
          <w:i w:val="0"/>
          <w:iCs w:val="0"/>
          <w:color w:val="000000"/>
          <w:kern w:val="0"/>
          <w:sz w:val="28"/>
          <w:szCs w:val="28"/>
          <w:lang w:val="ro-RO" w:eastAsia="zh-CN" w:bidi="ar"/>
        </w:rPr>
        <w:t>Dr.Tr.Severin</w:t>
      </w:r>
      <w:r>
        <w:rPr>
          <w:rFonts w:hint="default" w:ascii="Times New Roman" w:hAnsi="Times New Roman" w:eastAsia="SimSun" w:cs="Times New Roman"/>
          <w:i w:val="0"/>
          <w:iCs w:val="0"/>
          <w:color w:val="000000"/>
          <w:kern w:val="0"/>
          <w:sz w:val="28"/>
          <w:szCs w:val="28"/>
          <w:lang w:val="en-US" w:eastAsia="zh-CN" w:bidi="ar"/>
        </w:rPr>
        <w:t xml:space="preserve"> sunt constituite, în unităţile economice şi în instituţii publice, filiale ale diverselor organizaţii sindicale afiliate la federaţii şi confederaţii sindicale naţionale, cele mai importante fiind: </w:t>
      </w:r>
    </w:p>
    <w:p>
      <w:pPr>
        <w:keepNext w:val="0"/>
        <w:keepLines w:val="0"/>
        <w:widowControl/>
        <w:suppressLineNumbers w:val="0"/>
        <w:pBdr>
          <w:left w:val="none" w:color="auto" w:sz="0" w:space="0"/>
          <w:right w:val="none" w:color="auto" w:sz="0" w:space="0"/>
        </w:pBdr>
        <w:shd w:val="clear" w:fill="FFFFFF"/>
        <w:spacing w:line="360" w:lineRule="atLeast"/>
        <w:ind w:left="-225" w:right="-660" w:rightChars="-300" w:firstLine="0"/>
        <w:jc w:val="both"/>
        <w:rPr>
          <w:rFonts w:hint="default" w:ascii="Times New Roman" w:hAnsi="Times New Roman" w:eastAsia="Helvetica" w:cs="Times New Roman"/>
          <w:i w:val="0"/>
          <w:iCs w:val="0"/>
          <w:caps w:val="0"/>
          <w:color w:val="auto"/>
          <w:spacing w:val="0"/>
          <w:kern w:val="0"/>
          <w:sz w:val="28"/>
          <w:szCs w:val="28"/>
          <w:u w:val="none"/>
          <w:shd w:val="clear" w:fill="FFFFFF"/>
          <w:lang w:val="ro-RO" w:eastAsia="zh-CN" w:bidi="ar"/>
        </w:rPr>
      </w:pPr>
      <w:r>
        <w:rPr>
          <w:rFonts w:hint="default" w:ascii="Times New Roman" w:hAnsi="Times New Roman" w:eastAsia="Helvetica" w:cs="Times New Roman"/>
          <w:b w:val="0"/>
          <w:bCs w:val="0"/>
          <w:i w:val="0"/>
          <w:iCs w:val="0"/>
          <w:caps w:val="0"/>
          <w:color w:val="333333"/>
          <w:spacing w:val="0"/>
          <w:kern w:val="0"/>
          <w:sz w:val="28"/>
          <w:szCs w:val="28"/>
          <w:shd w:val="clear" w:fill="FFFFFF"/>
          <w:lang w:val="ro-RO" w:eastAsia="zh-CN" w:bidi="ar"/>
        </w:rPr>
        <w:t>-</w:t>
      </w:r>
      <w:r>
        <w:rPr>
          <w:rFonts w:hint="default" w:ascii="Times New Roman" w:hAnsi="Times New Roman" w:eastAsia="Helvetica" w:cs="Times New Roman"/>
          <w:b w:val="0"/>
          <w:bCs w:val="0"/>
          <w:i w:val="0"/>
          <w:iCs w:val="0"/>
          <w:caps w:val="0"/>
          <w:color w:val="333333"/>
          <w:spacing w:val="0"/>
          <w:kern w:val="0"/>
          <w:sz w:val="28"/>
          <w:szCs w:val="28"/>
          <w:shd w:val="clear" w:fill="FFFFFF"/>
          <w:lang w:val="en-US" w:eastAsia="zh-CN" w:bidi="ar"/>
        </w:rPr>
        <w:t>Uniunea Judeteana a Sindicatelor Libere Mehedinti-Confederatia Nationala a</w:t>
      </w:r>
      <w:r>
        <w:rPr>
          <w:rFonts w:hint="default" w:ascii="Times New Roman" w:hAnsi="Times New Roman" w:eastAsia="Helvetica" w:cs="Times New Roman"/>
          <w:b w:val="0"/>
          <w:bCs w:val="0"/>
          <w:i w:val="0"/>
          <w:iCs w:val="0"/>
          <w:caps w:val="0"/>
          <w:color w:val="333333"/>
          <w:spacing w:val="0"/>
          <w:kern w:val="0"/>
          <w:sz w:val="28"/>
          <w:szCs w:val="28"/>
          <w:shd w:val="clear" w:fill="FFFFFF"/>
          <w:lang w:val="ro-RO" w:eastAsia="zh-CN" w:bidi="ar"/>
        </w:rPr>
        <w:t xml:space="preserve"> </w:t>
      </w:r>
      <w:r>
        <w:rPr>
          <w:rFonts w:hint="default" w:ascii="Times New Roman" w:hAnsi="Times New Roman" w:eastAsia="Helvetica" w:cs="Times New Roman"/>
          <w:b w:val="0"/>
          <w:bCs w:val="0"/>
          <w:i w:val="0"/>
          <w:iCs w:val="0"/>
          <w:caps w:val="0"/>
          <w:color w:val="333333"/>
          <w:spacing w:val="0"/>
          <w:kern w:val="0"/>
          <w:sz w:val="28"/>
          <w:szCs w:val="28"/>
          <w:shd w:val="clear" w:fill="FFFFFF"/>
          <w:lang w:val="en-US" w:eastAsia="zh-CN" w:bidi="ar"/>
        </w:rPr>
        <w:t>Sindicatelor Libere Frati</w:t>
      </w:r>
      <w:r>
        <w:rPr>
          <w:rFonts w:hint="default" w:ascii="Times New Roman" w:hAnsi="Times New Roman" w:eastAsia="Helvetica" w:cs="Times New Roman"/>
          <w:b w:val="0"/>
          <w:bCs w:val="0"/>
          <w:i w:val="0"/>
          <w:iCs w:val="0"/>
          <w:caps w:val="0"/>
          <w:color w:val="333333"/>
          <w:spacing w:val="0"/>
          <w:kern w:val="0"/>
          <w:sz w:val="28"/>
          <w:szCs w:val="28"/>
          <w:shd w:val="clear" w:fill="FFFFFF"/>
          <w:lang w:val="ro-RO" w:eastAsia="zh-CN" w:bidi="ar"/>
        </w:rPr>
        <w:t>,</w:t>
      </w:r>
      <w:r>
        <w:rPr>
          <w:rFonts w:hint="default" w:eastAsia="Helvetica" w:cs="Times New Roman"/>
          <w:b w:val="0"/>
          <w:bCs w:val="0"/>
          <w:i w:val="0"/>
          <w:iCs w:val="0"/>
          <w:caps w:val="0"/>
          <w:color w:val="333333"/>
          <w:spacing w:val="0"/>
          <w:kern w:val="0"/>
          <w:sz w:val="28"/>
          <w:szCs w:val="28"/>
          <w:shd w:val="clear" w:fill="FFFFFF"/>
          <w:lang w:val="ro-RO" w:eastAsia="zh-CN" w:bidi="ar"/>
        </w:rPr>
        <w:t xml:space="preserve"> </w:t>
      </w:r>
      <w:r>
        <w:rPr>
          <w:rFonts w:hint="default" w:ascii="Times New Roman" w:hAnsi="Times New Roman" w:eastAsia="Helvetica" w:cs="Times New Roman"/>
          <w:i w:val="0"/>
          <w:iCs w:val="0"/>
          <w:caps w:val="0"/>
          <w:color w:val="333333"/>
          <w:spacing w:val="0"/>
          <w:kern w:val="0"/>
          <w:sz w:val="28"/>
          <w:szCs w:val="28"/>
          <w:shd w:val="clear" w:fill="FFFFFF"/>
          <w:lang w:val="en-US" w:eastAsia="zh-CN" w:bidi="ar"/>
        </w:rPr>
        <w:t>Str</w:t>
      </w:r>
      <w:r>
        <w:rPr>
          <w:rFonts w:hint="default" w:ascii="Times New Roman" w:hAnsi="Times New Roman" w:eastAsia="Helvetica" w:cs="Times New Roman"/>
          <w:i w:val="0"/>
          <w:iCs w:val="0"/>
          <w:caps w:val="0"/>
          <w:color w:val="333333"/>
          <w:spacing w:val="0"/>
          <w:kern w:val="0"/>
          <w:sz w:val="28"/>
          <w:szCs w:val="28"/>
          <w:shd w:val="clear" w:fill="FFFFFF"/>
          <w:lang w:val="ro-RO" w:eastAsia="zh-CN" w:bidi="ar"/>
        </w:rPr>
        <w:t>.</w:t>
      </w:r>
      <w:r>
        <w:rPr>
          <w:rFonts w:hint="default" w:ascii="Times New Roman" w:hAnsi="Times New Roman" w:eastAsia="Helvetica" w:cs="Times New Roman"/>
          <w:i w:val="0"/>
          <w:iCs w:val="0"/>
          <w:caps w:val="0"/>
          <w:color w:val="333333"/>
          <w:spacing w:val="0"/>
          <w:kern w:val="0"/>
          <w:sz w:val="28"/>
          <w:szCs w:val="28"/>
          <w:shd w:val="clear" w:fill="FFFFFF"/>
          <w:lang w:val="en-US" w:eastAsia="zh-CN" w:bidi="ar"/>
        </w:rPr>
        <w:t xml:space="preserve"> M</w:t>
      </w:r>
      <w:r>
        <w:rPr>
          <w:rFonts w:hint="default" w:ascii="Times New Roman" w:hAnsi="Times New Roman" w:eastAsia="Helvetica" w:cs="Times New Roman"/>
          <w:i w:val="0"/>
          <w:iCs w:val="0"/>
          <w:caps w:val="0"/>
          <w:color w:val="333333"/>
          <w:spacing w:val="0"/>
          <w:kern w:val="0"/>
          <w:sz w:val="28"/>
          <w:szCs w:val="28"/>
          <w:shd w:val="clear" w:fill="FFFFFF"/>
          <w:lang w:val="ro-RO" w:eastAsia="zh-CN" w:bidi="ar"/>
        </w:rPr>
        <w:t>areșal</w:t>
      </w:r>
      <w:r>
        <w:rPr>
          <w:rFonts w:hint="default" w:ascii="Times New Roman" w:hAnsi="Times New Roman" w:eastAsia="Helvetica" w:cs="Times New Roman"/>
          <w:i w:val="0"/>
          <w:iCs w:val="0"/>
          <w:caps w:val="0"/>
          <w:color w:val="333333"/>
          <w:spacing w:val="0"/>
          <w:kern w:val="0"/>
          <w:sz w:val="28"/>
          <w:szCs w:val="28"/>
          <w:shd w:val="clear" w:fill="FFFFFF"/>
          <w:lang w:val="en-US" w:eastAsia="zh-CN" w:bidi="ar"/>
        </w:rPr>
        <w:t>-Sal Averescu 14, Et. 1</w:t>
      </w:r>
      <w:r>
        <w:rPr>
          <w:rFonts w:hint="default" w:ascii="Times New Roman" w:hAnsi="Times New Roman" w:eastAsia="Helvetica" w:cs="Times New Roman"/>
          <w:i w:val="0"/>
          <w:iCs w:val="0"/>
          <w:caps w:val="0"/>
          <w:color w:val="auto"/>
          <w:spacing w:val="0"/>
          <w:kern w:val="0"/>
          <w:sz w:val="28"/>
          <w:szCs w:val="28"/>
          <w:shd w:val="clear" w:fill="FFFFFF"/>
          <w:lang w:val="en-US" w:eastAsia="zh-CN" w:bidi="ar"/>
        </w:rPr>
        <w:t>, </w:t>
      </w:r>
      <w:r>
        <w:rPr>
          <w:rFonts w:hint="default" w:ascii="Times New Roman" w:hAnsi="Times New Roman" w:eastAsia="Helvetica" w:cs="Times New Roman"/>
          <w:i w:val="0"/>
          <w:iCs w:val="0"/>
          <w:caps w:val="0"/>
          <w:color w:val="auto"/>
          <w:spacing w:val="0"/>
          <w:kern w:val="0"/>
          <w:sz w:val="28"/>
          <w:szCs w:val="28"/>
          <w:u w:val="none"/>
          <w:shd w:val="clear" w:fill="FFFFFF"/>
          <w:lang w:val="ro-RO" w:eastAsia="zh-CN" w:bidi="ar"/>
        </w:rPr>
        <w:t>Dr.Tr.Severin,</w:t>
      </w:r>
    </w:p>
    <w:p>
      <w:pPr>
        <w:pStyle w:val="2"/>
        <w:keepNext w:val="0"/>
        <w:keepLines w:val="0"/>
        <w:widowControl/>
        <w:suppressLineNumbers w:val="0"/>
        <w:pBdr>
          <w:left w:val="none" w:color="auto" w:sz="0" w:space="0"/>
          <w:right w:val="none" w:color="auto" w:sz="0" w:space="0"/>
        </w:pBdr>
        <w:spacing w:before="0" w:beforeAutospacing="0" w:after="0" w:afterAutospacing="0" w:line="18" w:lineRule="atLeast"/>
        <w:ind w:left="-225" w:right="0" w:rightChars="0"/>
        <w:jc w:val="both"/>
        <w:rPr>
          <w:rFonts w:hint="default" w:ascii="Times New Roman" w:hAnsi="Times New Roman" w:eastAsia="Helvetica" w:cs="Times New Roman"/>
          <w:b w:val="0"/>
          <w:bCs w:val="0"/>
          <w:i w:val="0"/>
          <w:iCs w:val="0"/>
          <w:caps w:val="0"/>
          <w:color w:val="auto"/>
          <w:spacing w:val="0"/>
          <w:kern w:val="0"/>
          <w:sz w:val="28"/>
          <w:szCs w:val="28"/>
          <w:shd w:val="clear" w:fill="FFFFFF"/>
          <w:lang w:val="en-US" w:eastAsia="zh-CN" w:bidi="ar"/>
        </w:rPr>
      </w:pPr>
      <w:r>
        <w:rPr>
          <w:rFonts w:hint="default" w:ascii="Times New Roman" w:hAnsi="Times New Roman" w:eastAsia="Helvetica" w:cs="Times New Roman"/>
          <w:b w:val="0"/>
          <w:bCs w:val="0"/>
          <w:i w:val="0"/>
          <w:iCs w:val="0"/>
          <w:caps w:val="0"/>
          <w:color w:val="auto"/>
          <w:spacing w:val="0"/>
          <w:kern w:val="0"/>
          <w:sz w:val="28"/>
          <w:szCs w:val="28"/>
          <w:u w:val="none"/>
          <w:shd w:val="clear" w:fill="FFFFFF"/>
          <w:lang w:val="ro-RO" w:eastAsia="zh-CN" w:bidi="ar"/>
        </w:rPr>
        <w:t>-</w:t>
      </w:r>
      <w:r>
        <w:rPr>
          <w:rFonts w:hint="default" w:ascii="Times New Roman" w:hAnsi="Times New Roman" w:eastAsia="Helvetica" w:cs="Times New Roman"/>
          <w:b w:val="0"/>
          <w:bCs w:val="0"/>
          <w:i w:val="0"/>
          <w:iCs w:val="0"/>
          <w:caps w:val="0"/>
          <w:color w:val="333333"/>
          <w:spacing w:val="0"/>
          <w:sz w:val="28"/>
          <w:szCs w:val="28"/>
          <w:shd w:val="clear" w:fill="FFFFFF"/>
        </w:rPr>
        <w:t>Fundatia Pentru Tineret Mehedinti, Drobeta-Turnu Severin</w:t>
      </w:r>
      <w:r>
        <w:rPr>
          <w:rFonts w:hint="default" w:ascii="Times New Roman" w:hAnsi="Times New Roman" w:eastAsia="Helvetica" w:cs="Times New Roman"/>
          <w:b w:val="0"/>
          <w:bCs w:val="0"/>
          <w:i w:val="0"/>
          <w:iCs w:val="0"/>
          <w:caps w:val="0"/>
          <w:color w:val="333333"/>
          <w:spacing w:val="0"/>
          <w:sz w:val="28"/>
          <w:szCs w:val="28"/>
          <w:shd w:val="clear" w:fill="FFFFFF"/>
          <w:lang w:val="ro-RO"/>
        </w:rPr>
        <w:t xml:space="preserve"> , </w:t>
      </w:r>
      <w:r>
        <w:rPr>
          <w:rFonts w:hint="default" w:ascii="Times New Roman" w:hAnsi="Times New Roman" w:eastAsia="Helvetica" w:cs="Times New Roman"/>
          <w:b w:val="0"/>
          <w:bCs w:val="0"/>
          <w:i w:val="0"/>
          <w:iCs w:val="0"/>
          <w:caps w:val="0"/>
          <w:color w:val="333333"/>
          <w:spacing w:val="0"/>
          <w:kern w:val="0"/>
          <w:sz w:val="28"/>
          <w:szCs w:val="28"/>
          <w:shd w:val="clear" w:fill="FFFFFF"/>
          <w:lang w:val="en-US" w:eastAsia="zh-CN" w:bidi="ar"/>
        </w:rPr>
        <w:t>Str. Crisan, Nr. 25, </w:t>
      </w:r>
      <w:r>
        <w:rPr>
          <w:rFonts w:hint="default" w:ascii="Times New Roman" w:hAnsi="Times New Roman" w:eastAsia="Helvetica" w:cs="Times New Roman"/>
          <w:b w:val="0"/>
          <w:bCs w:val="0"/>
          <w:i w:val="0"/>
          <w:iCs w:val="0"/>
          <w:caps w:val="0"/>
          <w:color w:val="auto"/>
          <w:spacing w:val="0"/>
          <w:kern w:val="0"/>
          <w:sz w:val="28"/>
          <w:szCs w:val="28"/>
          <w:u w:val="none"/>
          <w:shd w:val="clear" w:fill="FFFFFF"/>
          <w:lang w:val="en-US" w:eastAsia="zh-CN" w:bidi="ar"/>
        </w:rPr>
        <w:fldChar w:fldCharType="begin"/>
      </w:r>
      <w:r>
        <w:rPr>
          <w:rFonts w:hint="default" w:ascii="Times New Roman" w:hAnsi="Times New Roman" w:eastAsia="Helvetica" w:cs="Times New Roman"/>
          <w:b w:val="0"/>
          <w:bCs w:val="0"/>
          <w:i w:val="0"/>
          <w:iCs w:val="0"/>
          <w:caps w:val="0"/>
          <w:color w:val="auto"/>
          <w:spacing w:val="0"/>
          <w:kern w:val="0"/>
          <w:sz w:val="28"/>
          <w:szCs w:val="28"/>
          <w:u w:val="none"/>
          <w:shd w:val="clear" w:fill="FFFFFF"/>
          <w:lang w:val="en-US" w:eastAsia="zh-CN" w:bidi="ar"/>
        </w:rPr>
        <w:instrText xml:space="preserve"> HYPERLINK "https://drobeta-turnu-severin.cylex.ro/" \o "Catalog de firme Drobeta-Turnu Severin" </w:instrText>
      </w:r>
      <w:r>
        <w:rPr>
          <w:rFonts w:hint="default" w:ascii="Times New Roman" w:hAnsi="Times New Roman" w:eastAsia="Helvetica" w:cs="Times New Roman"/>
          <w:b w:val="0"/>
          <w:bCs w:val="0"/>
          <w:i w:val="0"/>
          <w:iCs w:val="0"/>
          <w:caps w:val="0"/>
          <w:color w:val="auto"/>
          <w:spacing w:val="0"/>
          <w:kern w:val="0"/>
          <w:sz w:val="28"/>
          <w:szCs w:val="28"/>
          <w:u w:val="none"/>
          <w:shd w:val="clear" w:fill="FFFFFF"/>
          <w:lang w:val="en-US" w:eastAsia="zh-CN" w:bidi="ar"/>
        </w:rPr>
        <w:fldChar w:fldCharType="separate"/>
      </w:r>
      <w:r>
        <w:rPr>
          <w:rStyle w:val="9"/>
          <w:rFonts w:hint="default" w:ascii="Times New Roman" w:hAnsi="Times New Roman" w:eastAsia="Helvetica" w:cs="Times New Roman"/>
          <w:b w:val="0"/>
          <w:bCs w:val="0"/>
          <w:i w:val="0"/>
          <w:iCs w:val="0"/>
          <w:caps w:val="0"/>
          <w:color w:val="auto"/>
          <w:spacing w:val="0"/>
          <w:sz w:val="28"/>
          <w:szCs w:val="28"/>
          <w:u w:val="none"/>
          <w:shd w:val="clear" w:fill="FFFFFF"/>
        </w:rPr>
        <w:t>Dr</w:t>
      </w:r>
      <w:r>
        <w:rPr>
          <w:rStyle w:val="9"/>
          <w:rFonts w:hint="default" w:ascii="Times New Roman" w:hAnsi="Times New Roman" w:eastAsia="Helvetica" w:cs="Times New Roman"/>
          <w:b w:val="0"/>
          <w:bCs w:val="0"/>
          <w:i w:val="0"/>
          <w:iCs w:val="0"/>
          <w:caps w:val="0"/>
          <w:color w:val="auto"/>
          <w:spacing w:val="0"/>
          <w:sz w:val="28"/>
          <w:szCs w:val="28"/>
          <w:u w:val="none"/>
          <w:shd w:val="clear" w:fill="FFFFFF"/>
          <w:lang w:val="ro-RO"/>
        </w:rPr>
        <w:t>.</w:t>
      </w:r>
      <w:r>
        <w:rPr>
          <w:rStyle w:val="9"/>
          <w:rFonts w:hint="default" w:ascii="Times New Roman" w:hAnsi="Times New Roman" w:eastAsia="Helvetica" w:cs="Times New Roman"/>
          <w:b w:val="0"/>
          <w:bCs w:val="0"/>
          <w:i w:val="0"/>
          <w:iCs w:val="0"/>
          <w:caps w:val="0"/>
          <w:color w:val="auto"/>
          <w:spacing w:val="0"/>
          <w:sz w:val="28"/>
          <w:szCs w:val="28"/>
          <w:u w:val="none"/>
          <w:shd w:val="clear" w:fill="FFFFFF"/>
        </w:rPr>
        <w:t>T</w:t>
      </w:r>
      <w:r>
        <w:rPr>
          <w:rStyle w:val="9"/>
          <w:rFonts w:hint="default" w:ascii="Times New Roman" w:hAnsi="Times New Roman" w:eastAsia="Helvetica" w:cs="Times New Roman"/>
          <w:b w:val="0"/>
          <w:bCs w:val="0"/>
          <w:i w:val="0"/>
          <w:iCs w:val="0"/>
          <w:caps w:val="0"/>
          <w:color w:val="auto"/>
          <w:spacing w:val="0"/>
          <w:sz w:val="28"/>
          <w:szCs w:val="28"/>
          <w:u w:val="none"/>
          <w:shd w:val="clear" w:fill="FFFFFF"/>
          <w:lang w:val="ro-RO"/>
        </w:rPr>
        <w:t>r.</w:t>
      </w:r>
      <w:r>
        <w:rPr>
          <w:rStyle w:val="9"/>
          <w:rFonts w:hint="default" w:ascii="Times New Roman" w:hAnsi="Times New Roman" w:eastAsia="Helvetica" w:cs="Times New Roman"/>
          <w:b w:val="0"/>
          <w:bCs w:val="0"/>
          <w:i w:val="0"/>
          <w:iCs w:val="0"/>
          <w:caps w:val="0"/>
          <w:color w:val="auto"/>
          <w:spacing w:val="0"/>
          <w:sz w:val="28"/>
          <w:szCs w:val="28"/>
          <w:u w:val="none"/>
          <w:shd w:val="clear" w:fill="FFFFFF"/>
        </w:rPr>
        <w:t xml:space="preserve"> Severin</w:t>
      </w:r>
      <w:r>
        <w:rPr>
          <w:rFonts w:hint="default" w:ascii="Times New Roman" w:hAnsi="Times New Roman" w:eastAsia="Helvetica" w:cs="Times New Roman"/>
          <w:b w:val="0"/>
          <w:bCs w:val="0"/>
          <w:i w:val="0"/>
          <w:iCs w:val="0"/>
          <w:caps w:val="0"/>
          <w:color w:val="auto"/>
          <w:spacing w:val="0"/>
          <w:kern w:val="0"/>
          <w:sz w:val="28"/>
          <w:szCs w:val="28"/>
          <w:u w:val="none"/>
          <w:shd w:val="clear" w:fill="FFFFFF"/>
          <w:lang w:val="en-US" w:eastAsia="zh-CN" w:bidi="ar"/>
        </w:rPr>
        <w:fldChar w:fldCharType="end"/>
      </w:r>
      <w:r>
        <w:rPr>
          <w:rFonts w:hint="default" w:ascii="Times New Roman" w:hAnsi="Times New Roman" w:eastAsia="Helvetica" w:cs="Times New Roman"/>
          <w:b w:val="0"/>
          <w:bCs w:val="0"/>
          <w:i w:val="0"/>
          <w:iCs w:val="0"/>
          <w:caps w:val="0"/>
          <w:color w:val="auto"/>
          <w:spacing w:val="0"/>
          <w:kern w:val="0"/>
          <w:sz w:val="28"/>
          <w:szCs w:val="28"/>
          <w:shd w:val="clear" w:fill="FFFFFF"/>
          <w:lang w:val="en-US" w:eastAsia="zh-CN" w:bidi="ar"/>
        </w:rPr>
        <w:t>, </w:t>
      </w:r>
    </w:p>
    <w:p>
      <w:pPr>
        <w:pStyle w:val="2"/>
        <w:keepNext w:val="0"/>
        <w:keepLines w:val="0"/>
        <w:widowControl/>
        <w:suppressLineNumbers w:val="0"/>
        <w:pBdr>
          <w:left w:val="none" w:color="auto" w:sz="0" w:space="0"/>
          <w:right w:val="none" w:color="auto" w:sz="0" w:space="0"/>
        </w:pBdr>
        <w:shd w:val="clear" w:fill="FFFFFF"/>
        <w:spacing w:before="0" w:beforeAutospacing="0" w:after="0" w:afterAutospacing="0" w:line="18" w:lineRule="atLeast"/>
        <w:ind w:left="0" w:leftChars="0" w:right="0" w:rightChars="0" w:firstLine="0" w:firstLineChars="0"/>
        <w:jc w:val="both"/>
        <w:rPr>
          <w:rFonts w:hint="default" w:ascii="Times New Roman" w:hAnsi="Times New Roman" w:eastAsia="Helvetica" w:cs="Times New Roman"/>
          <w:b w:val="0"/>
          <w:bCs w:val="0"/>
          <w:i w:val="0"/>
          <w:iCs w:val="0"/>
          <w:caps w:val="0"/>
          <w:color w:val="auto"/>
          <w:spacing w:val="0"/>
          <w:sz w:val="28"/>
          <w:szCs w:val="28"/>
          <w:shd w:val="clear" w:fill="FFFFFF"/>
        </w:rPr>
      </w:pPr>
      <w:r>
        <w:rPr>
          <w:rFonts w:hint="default" w:ascii="Times New Roman" w:hAnsi="Times New Roman" w:eastAsia="Helvetica" w:cs="Times New Roman"/>
          <w:b w:val="0"/>
          <w:bCs w:val="0"/>
          <w:i w:val="0"/>
          <w:iCs w:val="0"/>
          <w:caps w:val="0"/>
          <w:color w:val="333333"/>
          <w:spacing w:val="0"/>
          <w:sz w:val="28"/>
          <w:szCs w:val="28"/>
          <w:shd w:val="clear" w:fill="FFFFFF"/>
          <w:lang w:val="ro-RO"/>
        </w:rPr>
        <w:t>-</w:t>
      </w:r>
      <w:r>
        <w:rPr>
          <w:rFonts w:hint="default" w:ascii="Times New Roman" w:hAnsi="Times New Roman" w:eastAsia="Helvetica" w:cs="Times New Roman"/>
          <w:b w:val="0"/>
          <w:bCs w:val="0"/>
          <w:i w:val="0"/>
          <w:iCs w:val="0"/>
          <w:caps w:val="0"/>
          <w:color w:val="333333"/>
          <w:spacing w:val="0"/>
          <w:sz w:val="28"/>
          <w:szCs w:val="28"/>
          <w:shd w:val="clear" w:fill="FFFFFF"/>
        </w:rPr>
        <w:t>Asociatia Inimi Pentru Inimi, Drobeta-Turnu Severin</w:t>
      </w:r>
      <w:r>
        <w:rPr>
          <w:rFonts w:hint="default" w:ascii="Times New Roman" w:hAnsi="Times New Roman" w:eastAsia="Helvetica" w:cs="Times New Roman"/>
          <w:b w:val="0"/>
          <w:bCs w:val="0"/>
          <w:i w:val="0"/>
          <w:iCs w:val="0"/>
          <w:caps w:val="0"/>
          <w:color w:val="333333"/>
          <w:spacing w:val="0"/>
          <w:sz w:val="28"/>
          <w:szCs w:val="28"/>
          <w:shd w:val="clear" w:fill="FFFFFF"/>
          <w:lang w:val="ro-RO"/>
        </w:rPr>
        <w:t xml:space="preserve">, </w:t>
      </w:r>
      <w:r>
        <w:rPr>
          <w:rFonts w:hint="default" w:ascii="Times New Roman" w:hAnsi="Times New Roman" w:eastAsia="Helvetica" w:cs="Times New Roman"/>
          <w:b w:val="0"/>
          <w:bCs w:val="0"/>
          <w:i w:val="0"/>
          <w:iCs w:val="0"/>
          <w:caps w:val="0"/>
          <w:color w:val="auto"/>
          <w:spacing w:val="0"/>
          <w:sz w:val="28"/>
          <w:szCs w:val="28"/>
          <w:shd w:val="clear" w:fill="FFFFFF"/>
        </w:rPr>
        <w:t>Strada Cicero Nr. 102, </w:t>
      </w:r>
      <w:r>
        <w:rPr>
          <w:rFonts w:hint="default" w:ascii="Times New Roman" w:hAnsi="Times New Roman" w:eastAsia="Helvetica" w:cs="Times New Roman"/>
          <w:b w:val="0"/>
          <w:bCs w:val="0"/>
          <w:i w:val="0"/>
          <w:iCs w:val="0"/>
          <w:caps w:val="0"/>
          <w:color w:val="auto"/>
          <w:spacing w:val="0"/>
          <w:sz w:val="28"/>
          <w:szCs w:val="28"/>
          <w:u w:val="none"/>
          <w:shd w:val="clear" w:fill="FFFFFF"/>
        </w:rPr>
        <w:fldChar w:fldCharType="begin"/>
      </w:r>
      <w:r>
        <w:rPr>
          <w:rFonts w:hint="default" w:ascii="Times New Roman" w:hAnsi="Times New Roman" w:eastAsia="Helvetica" w:cs="Times New Roman"/>
          <w:b w:val="0"/>
          <w:bCs w:val="0"/>
          <w:i w:val="0"/>
          <w:iCs w:val="0"/>
          <w:caps w:val="0"/>
          <w:color w:val="auto"/>
          <w:spacing w:val="0"/>
          <w:sz w:val="28"/>
          <w:szCs w:val="28"/>
          <w:u w:val="none"/>
          <w:shd w:val="clear" w:fill="FFFFFF"/>
        </w:rPr>
        <w:instrText xml:space="preserve"> HYPERLINK "https://drobeta-turnu-severin.cylex.ro/" \o "Catalog de firme Drobeta-Turnu Severin" </w:instrText>
      </w:r>
      <w:r>
        <w:rPr>
          <w:rFonts w:hint="default" w:ascii="Times New Roman" w:hAnsi="Times New Roman" w:eastAsia="Helvetica" w:cs="Times New Roman"/>
          <w:b w:val="0"/>
          <w:bCs w:val="0"/>
          <w:i w:val="0"/>
          <w:iCs w:val="0"/>
          <w:caps w:val="0"/>
          <w:color w:val="auto"/>
          <w:spacing w:val="0"/>
          <w:sz w:val="28"/>
          <w:szCs w:val="28"/>
          <w:u w:val="none"/>
          <w:shd w:val="clear" w:fill="FFFFFF"/>
        </w:rPr>
        <w:fldChar w:fldCharType="separate"/>
      </w:r>
      <w:r>
        <w:rPr>
          <w:rStyle w:val="9"/>
          <w:rFonts w:hint="default" w:ascii="Times New Roman" w:hAnsi="Times New Roman" w:eastAsia="Helvetica" w:cs="Times New Roman"/>
          <w:b w:val="0"/>
          <w:bCs w:val="0"/>
          <w:i w:val="0"/>
          <w:iCs w:val="0"/>
          <w:caps w:val="0"/>
          <w:color w:val="auto"/>
          <w:spacing w:val="0"/>
          <w:sz w:val="28"/>
          <w:szCs w:val="28"/>
          <w:u w:val="none"/>
          <w:shd w:val="clear" w:fill="FFFFFF"/>
        </w:rPr>
        <w:t>Drobeta-Turnu</w:t>
      </w:r>
      <w:r>
        <w:rPr>
          <w:rStyle w:val="9"/>
          <w:rFonts w:hint="default" w:ascii="Times New Roman" w:hAnsi="Times New Roman" w:eastAsia="Helvetica" w:cs="Times New Roman"/>
          <w:b w:val="0"/>
          <w:bCs w:val="0"/>
          <w:i w:val="0"/>
          <w:iCs w:val="0"/>
          <w:caps w:val="0"/>
          <w:color w:val="auto"/>
          <w:spacing w:val="0"/>
          <w:sz w:val="28"/>
          <w:szCs w:val="28"/>
          <w:u w:val="none"/>
          <w:shd w:val="clear" w:fill="FFFFFF"/>
          <w:lang w:val="ro-RO"/>
        </w:rPr>
        <w:t xml:space="preserve"> </w:t>
      </w:r>
      <w:r>
        <w:rPr>
          <w:rStyle w:val="9"/>
          <w:rFonts w:hint="default" w:ascii="Times New Roman" w:hAnsi="Times New Roman" w:eastAsia="Helvetica" w:cs="Times New Roman"/>
          <w:b w:val="0"/>
          <w:bCs w:val="0"/>
          <w:i w:val="0"/>
          <w:iCs w:val="0"/>
          <w:caps w:val="0"/>
          <w:color w:val="auto"/>
          <w:spacing w:val="0"/>
          <w:sz w:val="28"/>
          <w:szCs w:val="28"/>
          <w:u w:val="none"/>
          <w:shd w:val="clear" w:fill="FFFFFF"/>
        </w:rPr>
        <w:t>Severin</w:t>
      </w:r>
      <w:r>
        <w:rPr>
          <w:rFonts w:hint="default" w:ascii="Times New Roman" w:hAnsi="Times New Roman" w:eastAsia="Helvetica" w:cs="Times New Roman"/>
          <w:b w:val="0"/>
          <w:bCs w:val="0"/>
          <w:i w:val="0"/>
          <w:iCs w:val="0"/>
          <w:caps w:val="0"/>
          <w:color w:val="auto"/>
          <w:spacing w:val="0"/>
          <w:sz w:val="28"/>
          <w:szCs w:val="28"/>
          <w:u w:val="none"/>
          <w:shd w:val="clear" w:fill="FFFFFF"/>
        </w:rPr>
        <w:fldChar w:fldCharType="end"/>
      </w:r>
      <w:r>
        <w:rPr>
          <w:rFonts w:hint="default" w:ascii="Times New Roman" w:hAnsi="Times New Roman" w:eastAsia="Helvetica" w:cs="Times New Roman"/>
          <w:b w:val="0"/>
          <w:bCs w:val="0"/>
          <w:i w:val="0"/>
          <w:iCs w:val="0"/>
          <w:caps w:val="0"/>
          <w:color w:val="auto"/>
          <w:spacing w:val="0"/>
          <w:sz w:val="28"/>
          <w:szCs w:val="28"/>
          <w:shd w:val="clear" w:fill="FFFFFF"/>
        </w:rPr>
        <w:t>, </w:t>
      </w:r>
    </w:p>
    <w:p>
      <w:pPr>
        <w:keepNext w:val="0"/>
        <w:keepLines w:val="0"/>
        <w:widowControl/>
        <w:suppressLineNumbers w:val="0"/>
        <w:jc w:val="left"/>
        <w:rPr>
          <w:rFonts w:hint="default" w:ascii="Times New Roman" w:hAnsi="Times New Roman" w:eastAsia="SimSun" w:cs="Times New Roman"/>
          <w:color w:val="0000FF"/>
          <w:kern w:val="0"/>
          <w:sz w:val="28"/>
          <w:szCs w:val="28"/>
          <w:lang w:val="ro-RO" w:eastAsia="zh-CN" w:bidi="ar"/>
        </w:rPr>
      </w:pPr>
      <w:r>
        <w:rPr>
          <w:rFonts w:hint="default" w:eastAsia="SimSun" w:cs="Times New Roman"/>
          <w:color w:val="0000FF"/>
          <w:kern w:val="0"/>
          <w:sz w:val="28"/>
          <w:szCs w:val="28"/>
          <w:lang w:val="ro-RO" w:eastAsia="zh-CN" w:bidi="ar"/>
        </w:rPr>
        <w:t>-</w:t>
      </w:r>
      <w:r>
        <w:rPr>
          <w:rFonts w:hint="default" w:ascii="Times New Roman" w:hAnsi="Times New Roman" w:eastAsia="Helvetica" w:cs="Times New Roman"/>
          <w:i w:val="0"/>
          <w:iCs w:val="0"/>
          <w:caps w:val="0"/>
          <w:color w:val="auto"/>
          <w:spacing w:val="0"/>
          <w:sz w:val="28"/>
          <w:szCs w:val="28"/>
          <w:shd w:val="clear" w:fill="FFFFFF"/>
        </w:rPr>
        <w:t> SGS Familia Repr. Oltenia</w:t>
      </w:r>
    </w:p>
    <w:p>
      <w:pPr>
        <w:keepNext w:val="0"/>
        <w:keepLines w:val="0"/>
        <w:widowControl/>
        <w:suppressLineNumbers w:val="0"/>
        <w:jc w:val="left"/>
        <w:rPr>
          <w:rFonts w:hint="default" w:ascii="Times New Roman" w:hAnsi="Times New Roman" w:eastAsia="SimSun" w:cs="Times New Roman"/>
          <w:color w:val="0000FF"/>
          <w:kern w:val="0"/>
          <w:sz w:val="28"/>
          <w:szCs w:val="28"/>
          <w:lang w:val="en-US" w:eastAsia="zh-CN" w:bidi="ar"/>
        </w:rPr>
      </w:pPr>
    </w:p>
    <w:p>
      <w:pPr>
        <w:pStyle w:val="7"/>
        <w:jc w:val="both"/>
        <w:rPr>
          <w:rFonts w:hint="default"/>
          <w:b/>
          <w:bCs/>
          <w:i w:val="0"/>
          <w:iCs w:val="0"/>
          <w:sz w:val="28"/>
          <w:szCs w:val="28"/>
          <w:lang w:val="ro-RO"/>
        </w:rPr>
      </w:pPr>
      <w:r>
        <w:rPr>
          <w:rFonts w:hint="default"/>
          <w:b/>
          <w:bCs/>
          <w:i w:val="0"/>
          <w:iCs w:val="0"/>
          <w:sz w:val="28"/>
          <w:szCs w:val="28"/>
          <w:lang w:val="ro-RO"/>
        </w:rPr>
        <w:t>IV. Cultele religioase</w:t>
      </w:r>
    </w:p>
    <w:p>
      <w:pPr>
        <w:pStyle w:val="7"/>
        <w:jc w:val="both"/>
        <w:rPr>
          <w:rFonts w:hint="default"/>
          <w:b/>
          <w:bCs/>
          <w:i w:val="0"/>
          <w:iCs w:val="0"/>
          <w:sz w:val="28"/>
          <w:szCs w:val="28"/>
          <w:lang w:val="ro-RO"/>
        </w:rPr>
      </w:pPr>
    </w:p>
    <w:p>
      <w:pPr>
        <w:spacing w:before="63" w:line="298" w:lineRule="exact"/>
        <w:ind w:right="0" w:firstLine="560" w:firstLineChars="200"/>
        <w:jc w:val="both"/>
        <w:rPr>
          <w:b/>
          <w:bCs/>
          <w:spacing w:val="1"/>
          <w:sz w:val="28"/>
          <w:szCs w:val="28"/>
        </w:rPr>
      </w:pPr>
      <w:r>
        <w:rPr>
          <w:b/>
          <w:bCs/>
          <w:sz w:val="28"/>
          <w:szCs w:val="28"/>
        </w:rPr>
        <w:t>În</w:t>
      </w:r>
      <w:r>
        <w:rPr>
          <w:b/>
          <w:bCs/>
          <w:spacing w:val="58"/>
          <w:sz w:val="28"/>
          <w:szCs w:val="28"/>
        </w:rPr>
        <w:t xml:space="preserve"> </w:t>
      </w:r>
      <w:r>
        <w:rPr>
          <w:b/>
          <w:bCs/>
          <w:sz w:val="28"/>
          <w:szCs w:val="28"/>
        </w:rPr>
        <w:t>Municipiul</w:t>
      </w:r>
      <w:r>
        <w:rPr>
          <w:b/>
          <w:bCs/>
          <w:spacing w:val="-3"/>
          <w:sz w:val="28"/>
          <w:szCs w:val="28"/>
        </w:rPr>
        <w:t xml:space="preserve"> </w:t>
      </w:r>
      <w:r>
        <w:rPr>
          <w:rFonts w:hint="default"/>
          <w:b/>
          <w:bCs/>
          <w:sz w:val="28"/>
          <w:szCs w:val="28"/>
          <w:lang w:val="ro-RO"/>
        </w:rPr>
        <w:t>Dr.Tr.Severin</w:t>
      </w:r>
      <w:r>
        <w:rPr>
          <w:b/>
          <w:bCs/>
          <w:sz w:val="28"/>
          <w:szCs w:val="28"/>
        </w:rPr>
        <w:t>,</w:t>
      </w:r>
      <w:r>
        <w:rPr>
          <w:b/>
          <w:bCs/>
          <w:spacing w:val="-2"/>
          <w:sz w:val="28"/>
          <w:szCs w:val="28"/>
        </w:rPr>
        <w:t xml:space="preserve"> </w:t>
      </w:r>
      <w:r>
        <w:rPr>
          <w:b/>
          <w:bCs/>
          <w:sz w:val="28"/>
          <w:szCs w:val="28"/>
        </w:rPr>
        <w:t>Județul</w:t>
      </w:r>
      <w:r>
        <w:rPr>
          <w:b/>
          <w:bCs/>
          <w:spacing w:val="-3"/>
          <w:sz w:val="28"/>
          <w:szCs w:val="28"/>
        </w:rPr>
        <w:t xml:space="preserve"> </w:t>
      </w:r>
      <w:r>
        <w:rPr>
          <w:rFonts w:hint="default"/>
          <w:b/>
          <w:bCs/>
          <w:sz w:val="28"/>
          <w:szCs w:val="28"/>
          <w:lang w:val="ro-RO"/>
        </w:rPr>
        <w:t>Mehedinți</w:t>
      </w:r>
      <w:r>
        <w:rPr>
          <w:b/>
          <w:bCs/>
          <w:spacing w:val="61"/>
          <w:sz w:val="28"/>
          <w:szCs w:val="28"/>
        </w:rPr>
        <w:t xml:space="preserve"> </w:t>
      </w:r>
      <w:r>
        <w:rPr>
          <w:b/>
          <w:bCs/>
          <w:sz w:val="28"/>
          <w:szCs w:val="28"/>
        </w:rPr>
        <w:t>își</w:t>
      </w:r>
      <w:r>
        <w:rPr>
          <w:b/>
          <w:bCs/>
          <w:spacing w:val="60"/>
          <w:sz w:val="28"/>
          <w:szCs w:val="28"/>
        </w:rPr>
        <w:t xml:space="preserve"> </w:t>
      </w:r>
      <w:r>
        <w:rPr>
          <w:b/>
          <w:bCs/>
          <w:sz w:val="28"/>
          <w:szCs w:val="28"/>
        </w:rPr>
        <w:t>desfășoară</w:t>
      </w:r>
      <w:r>
        <w:rPr>
          <w:b/>
          <w:bCs/>
          <w:spacing w:val="59"/>
          <w:sz w:val="28"/>
          <w:szCs w:val="28"/>
        </w:rPr>
        <w:t xml:space="preserve"> </w:t>
      </w:r>
      <w:r>
        <w:rPr>
          <w:b/>
          <w:bCs/>
          <w:sz w:val="28"/>
          <w:szCs w:val="28"/>
        </w:rPr>
        <w:t>activitatea</w:t>
      </w:r>
      <w:r>
        <w:rPr>
          <w:rFonts w:hint="default"/>
          <w:b/>
          <w:bCs/>
          <w:sz w:val="28"/>
          <w:szCs w:val="28"/>
          <w:lang w:val="ro-RO"/>
        </w:rPr>
        <w:t xml:space="preserve"> </w:t>
      </w:r>
      <w:r>
        <w:rPr>
          <w:b/>
          <w:bCs/>
          <w:sz w:val="28"/>
          <w:szCs w:val="28"/>
        </w:rPr>
        <w:t>următoarele culte religioase:</w:t>
      </w:r>
      <w:r>
        <w:rPr>
          <w:b/>
          <w:bCs/>
          <w:spacing w:val="1"/>
          <w:sz w:val="28"/>
          <w:szCs w:val="28"/>
        </w:rPr>
        <w:t xml:space="preserve"> </w:t>
      </w:r>
    </w:p>
    <w:p>
      <w:pPr>
        <w:spacing w:before="63" w:line="298" w:lineRule="exact"/>
        <w:ind w:right="0" w:firstLine="564" w:firstLineChars="200"/>
        <w:jc w:val="both"/>
        <w:rPr>
          <w:b/>
          <w:bCs/>
          <w:spacing w:val="1"/>
          <w:sz w:val="28"/>
          <w:szCs w:val="28"/>
        </w:rPr>
      </w:pPr>
    </w:p>
    <w:p>
      <w:pPr>
        <w:pStyle w:val="7"/>
        <w:spacing w:line="298" w:lineRule="exact"/>
        <w:jc w:val="both"/>
        <w:rPr>
          <w:rFonts w:hint="default"/>
          <w:b/>
          <w:bCs/>
          <w:spacing w:val="1"/>
          <w:sz w:val="24"/>
          <w:szCs w:val="24"/>
          <w:lang w:val="ro-RO"/>
        </w:rPr>
      </w:pPr>
      <w:r>
        <w:rPr>
          <w:rFonts w:hint="default"/>
          <w:b/>
          <w:bCs/>
          <w:spacing w:val="1"/>
          <w:sz w:val="24"/>
          <w:szCs w:val="24"/>
          <w:lang w:val="ro-RO"/>
        </w:rPr>
        <w:t>Biserica Ortodoxă Română</w:t>
      </w:r>
    </w:p>
    <w:p>
      <w:pPr>
        <w:keepNext w:val="0"/>
        <w:keepLines w:val="0"/>
        <w:widowControl/>
        <w:suppressLineNumbers w:val="0"/>
        <w:jc w:val="left"/>
        <w:rPr>
          <w:rFonts w:hint="default"/>
          <w:sz w:val="24"/>
          <w:szCs w:val="24"/>
          <w:lang w:val="ro-RO"/>
        </w:rPr>
      </w:pPr>
      <w:r>
        <w:rPr>
          <w:rFonts w:hint="default" w:ascii="Times New Roman" w:hAnsi="Times New Roman" w:eastAsia="SimSun" w:cs="Times New Roman"/>
          <w:b/>
          <w:bCs/>
          <w:color w:val="000000"/>
          <w:kern w:val="0"/>
          <w:sz w:val="24"/>
          <w:szCs w:val="24"/>
          <w:lang w:val="en-US" w:eastAsia="zh-CN" w:bidi="ar"/>
        </w:rPr>
        <w:t>Lăcașuri de cult ce aparţin Bisericii Ortodoxe</w:t>
      </w:r>
      <w:r>
        <w:rPr>
          <w:rFonts w:hint="default" w:ascii="Times New Roman" w:hAnsi="Times New Roman" w:eastAsia="SimSun" w:cs="Times New Roman"/>
          <w:b/>
          <w:bCs/>
          <w:color w:val="000000"/>
          <w:kern w:val="0"/>
          <w:sz w:val="24"/>
          <w:szCs w:val="24"/>
          <w:lang w:val="ro-RO" w:eastAsia="zh-CN" w:bidi="ar"/>
        </w:rPr>
        <w:t>:</w:t>
      </w:r>
    </w:p>
    <w:p>
      <w:pPr>
        <w:keepNext w:val="0"/>
        <w:keepLines w:val="0"/>
        <w:widowControl/>
        <w:suppressLineNumbers w:val="0"/>
        <w:jc w:val="left"/>
        <w:rPr>
          <w:rFonts w:hint="default" w:ascii="Times New Roman" w:hAnsi="Times New Roman" w:eastAsia="SimSun" w:cs="Times New Roman"/>
          <w:b/>
          <w:bCs/>
          <w:color w:val="000000"/>
          <w:kern w:val="0"/>
          <w:sz w:val="25"/>
          <w:szCs w:val="25"/>
          <w:lang w:val="en-US" w:eastAsia="zh-CN" w:bidi="ar"/>
        </w:rPr>
      </w:pPr>
    </w:p>
    <w:tbl>
      <w:tblPr>
        <w:tblStyle w:val="6"/>
        <w:tblW w:w="10111" w:type="dxa"/>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9"/>
        <w:gridCol w:w="2960"/>
        <w:gridCol w:w="3511"/>
        <w:gridCol w:w="29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trPr>
        <w:tc>
          <w:tcPr>
            <w:tcW w:w="669" w:type="dxa"/>
          </w:tcPr>
          <w:p>
            <w:pPr>
              <w:pStyle w:val="16"/>
              <w:spacing w:line="240" w:lineRule="auto"/>
              <w:ind w:left="0" w:right="66"/>
              <w:jc w:val="right"/>
              <w:rPr>
                <w:b/>
                <w:sz w:val="22"/>
                <w:szCs w:val="22"/>
              </w:rPr>
            </w:pPr>
            <w:r>
              <w:rPr>
                <w:b/>
                <w:spacing w:val="-5"/>
                <w:sz w:val="22"/>
                <w:szCs w:val="22"/>
              </w:rPr>
              <w:t>1.</w:t>
            </w:r>
          </w:p>
        </w:tc>
        <w:tc>
          <w:tcPr>
            <w:tcW w:w="2960" w:type="dxa"/>
          </w:tcPr>
          <w:p>
            <w:pPr>
              <w:pStyle w:val="16"/>
              <w:spacing w:line="240" w:lineRule="auto"/>
              <w:ind w:left="107"/>
              <w:rPr>
                <w:b/>
                <w:sz w:val="22"/>
                <w:szCs w:val="22"/>
              </w:rPr>
            </w:pPr>
            <w:r>
              <w:rPr>
                <w:b/>
                <w:sz w:val="22"/>
                <w:szCs w:val="22"/>
              </w:rPr>
              <w:t>ADORMIREA</w:t>
            </w:r>
            <w:r>
              <w:rPr>
                <w:b/>
                <w:spacing w:val="-9"/>
                <w:sz w:val="22"/>
                <w:szCs w:val="22"/>
              </w:rPr>
              <w:t xml:space="preserve"> </w:t>
            </w:r>
            <w:r>
              <w:rPr>
                <w:b/>
                <w:sz w:val="22"/>
                <w:szCs w:val="22"/>
              </w:rPr>
              <w:t>MAICII</w:t>
            </w:r>
            <w:r>
              <w:rPr>
                <w:b/>
                <w:spacing w:val="-9"/>
                <w:sz w:val="22"/>
                <w:szCs w:val="22"/>
              </w:rPr>
              <w:t xml:space="preserve"> </w:t>
            </w:r>
            <w:r>
              <w:rPr>
                <w:b/>
                <w:spacing w:val="-2"/>
                <w:sz w:val="22"/>
                <w:szCs w:val="22"/>
              </w:rPr>
              <w:t>DOMNULUI</w:t>
            </w:r>
          </w:p>
        </w:tc>
        <w:tc>
          <w:tcPr>
            <w:tcW w:w="3511" w:type="dxa"/>
          </w:tcPr>
          <w:p>
            <w:pPr>
              <w:pStyle w:val="16"/>
              <w:spacing w:line="240" w:lineRule="auto"/>
              <w:rPr>
                <w:b/>
                <w:sz w:val="22"/>
                <w:szCs w:val="22"/>
              </w:rPr>
            </w:pPr>
            <w:r>
              <w:rPr>
                <w:b/>
                <w:sz w:val="22"/>
                <w:szCs w:val="22"/>
              </w:rPr>
              <w:t>PR.</w:t>
            </w:r>
            <w:r>
              <w:rPr>
                <w:b/>
                <w:spacing w:val="19"/>
                <w:sz w:val="22"/>
                <w:szCs w:val="22"/>
              </w:rPr>
              <w:t xml:space="preserve"> </w:t>
            </w:r>
            <w:r>
              <w:rPr>
                <w:b/>
                <w:sz w:val="22"/>
                <w:szCs w:val="22"/>
              </w:rPr>
              <w:t>SEMENESCU-BLIDARU</w:t>
            </w:r>
            <w:r>
              <w:rPr>
                <w:b/>
                <w:spacing w:val="-9"/>
                <w:sz w:val="22"/>
                <w:szCs w:val="22"/>
              </w:rPr>
              <w:t xml:space="preserve"> </w:t>
            </w:r>
            <w:r>
              <w:rPr>
                <w:b/>
                <w:sz w:val="22"/>
                <w:szCs w:val="22"/>
              </w:rPr>
              <w:t>CLAUDIU-</w:t>
            </w:r>
            <w:r>
              <w:rPr>
                <w:b/>
                <w:spacing w:val="-2"/>
                <w:sz w:val="22"/>
                <w:szCs w:val="22"/>
              </w:rPr>
              <w:t>IONUŢ</w:t>
            </w:r>
          </w:p>
        </w:tc>
        <w:tc>
          <w:tcPr>
            <w:tcW w:w="2971" w:type="dxa"/>
          </w:tcPr>
          <w:p>
            <w:pPr>
              <w:pStyle w:val="16"/>
              <w:spacing w:line="184" w:lineRule="exact"/>
              <w:rPr>
                <w:rFonts w:ascii="Times New Roman" w:hAnsi="Times New Roman"/>
                <w:b/>
                <w:sz w:val="22"/>
                <w:szCs w:val="22"/>
              </w:rPr>
            </w:pPr>
          </w:p>
          <w:p>
            <w:pPr>
              <w:pStyle w:val="16"/>
              <w:spacing w:line="184" w:lineRule="exact"/>
              <w:rPr>
                <w:rFonts w:ascii="Times New Roman" w:hAnsi="Times New Roman"/>
                <w:b/>
                <w:sz w:val="22"/>
                <w:szCs w:val="22"/>
              </w:rPr>
            </w:pPr>
            <w:r>
              <w:rPr>
                <w:rFonts w:ascii="Times New Roman" w:hAnsi="Times New Roman"/>
                <w:b/>
                <w:sz w:val="22"/>
                <w:szCs w:val="22"/>
              </w:rPr>
              <w:t>Municipiul</w:t>
            </w:r>
            <w:r>
              <w:rPr>
                <w:rFonts w:ascii="Times New Roman" w:hAnsi="Times New Roman"/>
                <w:b/>
                <w:spacing w:val="-10"/>
                <w:sz w:val="22"/>
                <w:szCs w:val="22"/>
              </w:rPr>
              <w:t xml:space="preserve"> </w:t>
            </w:r>
            <w:r>
              <w:rPr>
                <w:rFonts w:ascii="Times New Roman" w:hAnsi="Times New Roman"/>
                <w:b/>
                <w:sz w:val="22"/>
                <w:szCs w:val="22"/>
              </w:rPr>
              <w:t>Drobeta</w:t>
            </w:r>
            <w:r>
              <w:rPr>
                <w:rFonts w:ascii="Times New Roman" w:hAnsi="Times New Roman"/>
                <w:b/>
                <w:spacing w:val="-10"/>
                <w:sz w:val="22"/>
                <w:szCs w:val="22"/>
              </w:rPr>
              <w:t xml:space="preserve"> </w:t>
            </w:r>
            <w:r>
              <w:rPr>
                <w:rFonts w:ascii="Times New Roman" w:hAnsi="Times New Roman"/>
                <w:b/>
                <w:sz w:val="22"/>
                <w:szCs w:val="22"/>
              </w:rPr>
              <w:t>Turnu</w:t>
            </w:r>
            <w:r>
              <w:rPr>
                <w:rFonts w:ascii="Times New Roman" w:hAnsi="Times New Roman"/>
                <w:b/>
                <w:spacing w:val="-10"/>
                <w:sz w:val="22"/>
                <w:szCs w:val="22"/>
              </w:rPr>
              <w:t xml:space="preserve"> </w:t>
            </w:r>
            <w:r>
              <w:rPr>
                <w:rFonts w:ascii="Times New Roman" w:hAnsi="Times New Roman"/>
                <w:b/>
                <w:sz w:val="22"/>
                <w:szCs w:val="22"/>
              </w:rPr>
              <w:t>Severin,</w:t>
            </w:r>
            <w:r>
              <w:rPr>
                <w:rFonts w:ascii="Times New Roman" w:hAnsi="Times New Roman"/>
                <w:b/>
                <w:spacing w:val="-9"/>
                <w:sz w:val="22"/>
                <w:szCs w:val="22"/>
              </w:rPr>
              <w:t xml:space="preserve"> </w:t>
            </w:r>
            <w:r>
              <w:rPr>
                <w:rFonts w:ascii="Times New Roman" w:hAnsi="Times New Roman"/>
                <w:b/>
                <w:sz w:val="22"/>
                <w:szCs w:val="22"/>
              </w:rPr>
              <w:t>Str.</w:t>
            </w:r>
            <w:r>
              <w:rPr>
                <w:rFonts w:ascii="Times New Roman" w:hAnsi="Times New Roman"/>
                <w:b/>
                <w:spacing w:val="40"/>
                <w:sz w:val="22"/>
                <w:szCs w:val="22"/>
              </w:rPr>
              <w:t xml:space="preserve"> </w:t>
            </w:r>
            <w:r>
              <w:rPr>
                <w:rFonts w:ascii="Times New Roman" w:hAnsi="Times New Roman"/>
                <w:b/>
                <w:sz w:val="22"/>
                <w:szCs w:val="22"/>
              </w:rPr>
              <w:t>Smârdan, nr.</w:t>
            </w:r>
            <w:r>
              <w:rPr>
                <w:rFonts w:ascii="Times New Roman" w:hAnsi="Times New Roman"/>
                <w:b/>
                <w:spacing w:val="40"/>
                <w:sz w:val="22"/>
                <w:szCs w:val="22"/>
              </w:rPr>
              <w:t xml:space="preserve"> </w:t>
            </w:r>
            <w:r>
              <w:rPr>
                <w:rFonts w:ascii="Times New Roman" w:hAnsi="Times New Roman"/>
                <w:b/>
                <w:sz w:val="22"/>
                <w:szCs w:val="22"/>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669" w:type="dxa"/>
          </w:tcPr>
          <w:p>
            <w:pPr>
              <w:pStyle w:val="16"/>
              <w:spacing w:line="240" w:lineRule="auto"/>
              <w:ind w:left="0" w:right="66"/>
              <w:jc w:val="right"/>
              <w:rPr>
                <w:b/>
                <w:sz w:val="22"/>
                <w:szCs w:val="22"/>
              </w:rPr>
            </w:pPr>
            <w:r>
              <w:rPr>
                <w:b/>
                <w:spacing w:val="-5"/>
                <w:sz w:val="22"/>
                <w:szCs w:val="22"/>
              </w:rPr>
              <w:t>2.</w:t>
            </w:r>
          </w:p>
        </w:tc>
        <w:tc>
          <w:tcPr>
            <w:tcW w:w="2960" w:type="dxa"/>
          </w:tcPr>
          <w:p>
            <w:pPr>
              <w:pStyle w:val="16"/>
              <w:spacing w:line="240" w:lineRule="auto"/>
              <w:ind w:left="107" w:right="88" w:rightChars="40"/>
              <w:rPr>
                <w:b/>
                <w:sz w:val="22"/>
                <w:szCs w:val="22"/>
              </w:rPr>
            </w:pPr>
            <w:r>
              <w:rPr>
                <w:b/>
                <w:sz w:val="22"/>
                <w:szCs w:val="22"/>
              </w:rPr>
              <w:t>SF.</w:t>
            </w:r>
            <w:r>
              <w:rPr>
                <w:b/>
                <w:spacing w:val="-4"/>
                <w:sz w:val="22"/>
                <w:szCs w:val="22"/>
              </w:rPr>
              <w:t xml:space="preserve"> </w:t>
            </w:r>
            <w:r>
              <w:rPr>
                <w:b/>
                <w:sz w:val="22"/>
                <w:szCs w:val="22"/>
              </w:rPr>
              <w:t>IOAN</w:t>
            </w:r>
            <w:r>
              <w:rPr>
                <w:b/>
                <w:spacing w:val="-4"/>
                <w:sz w:val="22"/>
                <w:szCs w:val="22"/>
              </w:rPr>
              <w:t xml:space="preserve"> </w:t>
            </w:r>
            <w:r>
              <w:rPr>
                <w:b/>
                <w:spacing w:val="-2"/>
                <w:sz w:val="22"/>
                <w:szCs w:val="22"/>
              </w:rPr>
              <w:t>BOTEZĂTORUL</w:t>
            </w:r>
          </w:p>
        </w:tc>
        <w:tc>
          <w:tcPr>
            <w:tcW w:w="3511" w:type="dxa"/>
          </w:tcPr>
          <w:p>
            <w:pPr>
              <w:pStyle w:val="16"/>
              <w:spacing w:line="240" w:lineRule="auto"/>
              <w:rPr>
                <w:b/>
                <w:sz w:val="22"/>
                <w:szCs w:val="22"/>
              </w:rPr>
            </w:pPr>
            <w:r>
              <w:rPr>
                <w:b/>
                <w:sz w:val="22"/>
                <w:szCs w:val="22"/>
              </w:rPr>
              <w:t>PR.</w:t>
            </w:r>
            <w:r>
              <w:rPr>
                <w:b/>
                <w:spacing w:val="24"/>
                <w:sz w:val="22"/>
                <w:szCs w:val="22"/>
              </w:rPr>
              <w:t xml:space="preserve"> </w:t>
            </w:r>
            <w:r>
              <w:rPr>
                <w:b/>
                <w:sz w:val="22"/>
                <w:szCs w:val="22"/>
              </w:rPr>
              <w:t>RAICU</w:t>
            </w:r>
            <w:r>
              <w:rPr>
                <w:b/>
                <w:spacing w:val="-6"/>
                <w:sz w:val="22"/>
                <w:szCs w:val="22"/>
              </w:rPr>
              <w:t xml:space="preserve"> </w:t>
            </w:r>
            <w:r>
              <w:rPr>
                <w:b/>
                <w:sz w:val="22"/>
                <w:szCs w:val="22"/>
              </w:rPr>
              <w:t>CRISTIAN-</w:t>
            </w:r>
            <w:r>
              <w:rPr>
                <w:b/>
                <w:spacing w:val="-2"/>
                <w:sz w:val="22"/>
                <w:szCs w:val="22"/>
              </w:rPr>
              <w:t>IONUŢ</w:t>
            </w:r>
          </w:p>
        </w:tc>
        <w:tc>
          <w:tcPr>
            <w:tcW w:w="2971" w:type="dxa"/>
          </w:tcPr>
          <w:p>
            <w:pPr>
              <w:pStyle w:val="16"/>
              <w:spacing w:line="184" w:lineRule="exact"/>
              <w:rPr>
                <w:rFonts w:ascii="Times New Roman"/>
                <w:b/>
                <w:sz w:val="22"/>
                <w:szCs w:val="22"/>
              </w:rPr>
            </w:pPr>
          </w:p>
          <w:p>
            <w:pPr>
              <w:pStyle w:val="16"/>
              <w:spacing w:line="184" w:lineRule="exact"/>
              <w:rPr>
                <w:rFonts w:ascii="Times New Roman"/>
                <w:b/>
                <w:sz w:val="22"/>
                <w:szCs w:val="22"/>
              </w:rPr>
            </w:pPr>
            <w:r>
              <w:rPr>
                <w:rFonts w:ascii="Times New Roman"/>
                <w:b/>
                <w:sz w:val="22"/>
                <w:szCs w:val="22"/>
              </w:rPr>
              <w:t>Municipiul</w:t>
            </w:r>
            <w:r>
              <w:rPr>
                <w:rFonts w:ascii="Times New Roman"/>
                <w:b/>
                <w:spacing w:val="-10"/>
                <w:sz w:val="22"/>
                <w:szCs w:val="22"/>
              </w:rPr>
              <w:t xml:space="preserve"> </w:t>
            </w:r>
            <w:r>
              <w:rPr>
                <w:rFonts w:ascii="Times New Roman"/>
                <w:b/>
                <w:sz w:val="22"/>
                <w:szCs w:val="22"/>
              </w:rPr>
              <w:t>Drobeta</w:t>
            </w:r>
            <w:r>
              <w:rPr>
                <w:rFonts w:ascii="Times New Roman"/>
                <w:b/>
                <w:spacing w:val="-10"/>
                <w:sz w:val="22"/>
                <w:szCs w:val="22"/>
              </w:rPr>
              <w:t xml:space="preserve"> </w:t>
            </w:r>
            <w:r>
              <w:rPr>
                <w:rFonts w:ascii="Times New Roman"/>
                <w:b/>
                <w:sz w:val="22"/>
                <w:szCs w:val="22"/>
              </w:rPr>
              <w:t>Turnu</w:t>
            </w:r>
            <w:r>
              <w:rPr>
                <w:rFonts w:ascii="Times New Roman"/>
                <w:b/>
                <w:spacing w:val="-10"/>
                <w:sz w:val="22"/>
                <w:szCs w:val="22"/>
              </w:rPr>
              <w:t xml:space="preserve"> </w:t>
            </w:r>
            <w:r>
              <w:rPr>
                <w:rFonts w:ascii="Times New Roman"/>
                <w:b/>
                <w:sz w:val="22"/>
                <w:szCs w:val="22"/>
              </w:rPr>
              <w:t>Severin,</w:t>
            </w:r>
            <w:r>
              <w:rPr>
                <w:rFonts w:ascii="Times New Roman"/>
                <w:b/>
                <w:spacing w:val="-9"/>
                <w:sz w:val="22"/>
                <w:szCs w:val="22"/>
              </w:rPr>
              <w:t xml:space="preserve"> </w:t>
            </w:r>
            <w:r>
              <w:rPr>
                <w:rFonts w:ascii="Times New Roman"/>
                <w:b/>
                <w:sz w:val="22"/>
                <w:szCs w:val="22"/>
              </w:rPr>
              <w:t>Str.</w:t>
            </w:r>
            <w:r>
              <w:rPr>
                <w:rFonts w:ascii="Times New Roman"/>
                <w:b/>
                <w:spacing w:val="40"/>
                <w:sz w:val="22"/>
                <w:szCs w:val="22"/>
              </w:rPr>
              <w:t xml:space="preserve"> </w:t>
            </w:r>
            <w:r>
              <w:rPr>
                <w:rFonts w:ascii="Times New Roman"/>
                <w:b/>
                <w:sz w:val="22"/>
                <w:szCs w:val="22"/>
              </w:rPr>
              <w:t>Decebal, nr.</w:t>
            </w:r>
            <w:r>
              <w:rPr>
                <w:rFonts w:ascii="Times New Roman"/>
                <w:b/>
                <w:spacing w:val="40"/>
                <w:sz w:val="22"/>
                <w:szCs w:val="22"/>
              </w:rPr>
              <w:t xml:space="preserve"> </w:t>
            </w:r>
            <w:r>
              <w:rPr>
                <w:rFonts w:ascii="Times New Roman"/>
                <w:b/>
                <w:sz w:val="22"/>
                <w:szCs w:val="22"/>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669" w:type="dxa"/>
          </w:tcPr>
          <w:p>
            <w:pPr>
              <w:pStyle w:val="16"/>
              <w:spacing w:line="240" w:lineRule="auto"/>
              <w:ind w:left="0" w:right="66"/>
              <w:jc w:val="right"/>
              <w:rPr>
                <w:b/>
                <w:sz w:val="22"/>
                <w:szCs w:val="22"/>
              </w:rPr>
            </w:pPr>
            <w:r>
              <w:rPr>
                <w:b/>
                <w:spacing w:val="-5"/>
                <w:sz w:val="22"/>
                <w:szCs w:val="22"/>
              </w:rPr>
              <w:t>3.</w:t>
            </w:r>
          </w:p>
        </w:tc>
        <w:tc>
          <w:tcPr>
            <w:tcW w:w="2960" w:type="dxa"/>
          </w:tcPr>
          <w:p>
            <w:pPr>
              <w:pStyle w:val="16"/>
              <w:spacing w:line="240" w:lineRule="auto"/>
              <w:ind w:left="107"/>
              <w:rPr>
                <w:b/>
                <w:sz w:val="22"/>
                <w:szCs w:val="22"/>
              </w:rPr>
            </w:pPr>
            <w:r>
              <w:rPr>
                <w:b/>
                <w:sz w:val="22"/>
                <w:szCs w:val="22"/>
              </w:rPr>
              <w:t>“SFÂNTUL</w:t>
            </w:r>
            <w:r>
              <w:rPr>
                <w:b/>
                <w:spacing w:val="-9"/>
                <w:sz w:val="22"/>
                <w:szCs w:val="22"/>
              </w:rPr>
              <w:t xml:space="preserve"> </w:t>
            </w:r>
            <w:r>
              <w:rPr>
                <w:b/>
                <w:spacing w:val="-2"/>
                <w:sz w:val="22"/>
                <w:szCs w:val="22"/>
              </w:rPr>
              <w:t>GHEORGHE”</w:t>
            </w:r>
          </w:p>
        </w:tc>
        <w:tc>
          <w:tcPr>
            <w:tcW w:w="3511" w:type="dxa"/>
          </w:tcPr>
          <w:p>
            <w:pPr>
              <w:pStyle w:val="16"/>
              <w:spacing w:line="240" w:lineRule="auto"/>
              <w:rPr>
                <w:b/>
                <w:sz w:val="22"/>
                <w:szCs w:val="22"/>
              </w:rPr>
            </w:pPr>
            <w:r>
              <w:rPr>
                <w:b/>
                <w:sz w:val="22"/>
                <w:szCs w:val="22"/>
              </w:rPr>
              <w:t>PR.</w:t>
            </w:r>
            <w:r>
              <w:rPr>
                <w:b/>
                <w:spacing w:val="23"/>
                <w:sz w:val="22"/>
                <w:szCs w:val="22"/>
              </w:rPr>
              <w:t xml:space="preserve"> </w:t>
            </w:r>
            <w:r>
              <w:rPr>
                <w:b/>
                <w:sz w:val="22"/>
                <w:szCs w:val="22"/>
              </w:rPr>
              <w:t>POPESCU</w:t>
            </w:r>
            <w:r>
              <w:rPr>
                <w:b/>
                <w:spacing w:val="-8"/>
                <w:sz w:val="22"/>
                <w:szCs w:val="22"/>
              </w:rPr>
              <w:t xml:space="preserve"> </w:t>
            </w:r>
            <w:r>
              <w:rPr>
                <w:b/>
                <w:sz w:val="22"/>
                <w:szCs w:val="22"/>
              </w:rPr>
              <w:t>GHEORGHE-</w:t>
            </w:r>
            <w:r>
              <w:rPr>
                <w:b/>
                <w:spacing w:val="-2"/>
                <w:sz w:val="22"/>
                <w:szCs w:val="22"/>
              </w:rPr>
              <w:t>CLAUDIU</w:t>
            </w:r>
          </w:p>
        </w:tc>
        <w:tc>
          <w:tcPr>
            <w:tcW w:w="2971" w:type="dxa"/>
          </w:tcPr>
          <w:p>
            <w:pPr>
              <w:pStyle w:val="16"/>
              <w:spacing w:line="184" w:lineRule="exact"/>
              <w:rPr>
                <w:rFonts w:ascii="Times New Roman"/>
                <w:b/>
                <w:sz w:val="22"/>
                <w:szCs w:val="22"/>
              </w:rPr>
            </w:pPr>
          </w:p>
          <w:p>
            <w:pPr>
              <w:pStyle w:val="16"/>
              <w:spacing w:line="184" w:lineRule="exact"/>
              <w:rPr>
                <w:rFonts w:ascii="Times New Roman"/>
                <w:b/>
                <w:sz w:val="22"/>
                <w:szCs w:val="22"/>
              </w:rPr>
            </w:pPr>
            <w:r>
              <w:rPr>
                <w:rFonts w:ascii="Times New Roman"/>
                <w:b/>
                <w:sz w:val="22"/>
                <w:szCs w:val="22"/>
              </w:rPr>
              <w:t>Municipiul</w:t>
            </w:r>
            <w:r>
              <w:rPr>
                <w:rFonts w:ascii="Times New Roman"/>
                <w:b/>
                <w:spacing w:val="-10"/>
                <w:sz w:val="22"/>
                <w:szCs w:val="22"/>
              </w:rPr>
              <w:t xml:space="preserve"> </w:t>
            </w:r>
            <w:r>
              <w:rPr>
                <w:rFonts w:ascii="Times New Roman"/>
                <w:b/>
                <w:sz w:val="22"/>
                <w:szCs w:val="22"/>
              </w:rPr>
              <w:t>Drobeta</w:t>
            </w:r>
            <w:r>
              <w:rPr>
                <w:rFonts w:ascii="Times New Roman"/>
                <w:b/>
                <w:spacing w:val="-10"/>
                <w:sz w:val="22"/>
                <w:szCs w:val="22"/>
              </w:rPr>
              <w:t xml:space="preserve"> </w:t>
            </w:r>
            <w:r>
              <w:rPr>
                <w:rFonts w:ascii="Times New Roman"/>
                <w:b/>
                <w:sz w:val="22"/>
                <w:szCs w:val="22"/>
              </w:rPr>
              <w:t>Turnu</w:t>
            </w:r>
            <w:r>
              <w:rPr>
                <w:rFonts w:ascii="Times New Roman"/>
                <w:b/>
                <w:spacing w:val="-10"/>
                <w:sz w:val="22"/>
                <w:szCs w:val="22"/>
              </w:rPr>
              <w:t xml:space="preserve"> </w:t>
            </w:r>
            <w:r>
              <w:rPr>
                <w:rFonts w:ascii="Times New Roman"/>
                <w:b/>
                <w:sz w:val="22"/>
                <w:szCs w:val="22"/>
              </w:rPr>
              <w:t>Severin,</w:t>
            </w:r>
            <w:r>
              <w:rPr>
                <w:rFonts w:ascii="Times New Roman"/>
                <w:b/>
                <w:spacing w:val="-9"/>
                <w:sz w:val="22"/>
                <w:szCs w:val="22"/>
              </w:rPr>
              <w:t xml:space="preserve"> </w:t>
            </w:r>
            <w:r>
              <w:rPr>
                <w:rFonts w:ascii="Times New Roman"/>
                <w:b/>
                <w:sz w:val="22"/>
                <w:szCs w:val="22"/>
              </w:rPr>
              <w:t>Str.</w:t>
            </w:r>
            <w:r>
              <w:rPr>
                <w:rFonts w:ascii="Times New Roman"/>
                <w:b/>
                <w:spacing w:val="40"/>
                <w:sz w:val="22"/>
                <w:szCs w:val="22"/>
              </w:rPr>
              <w:t xml:space="preserve"> </w:t>
            </w:r>
            <w:r>
              <w:rPr>
                <w:rFonts w:ascii="Times New Roman"/>
                <w:b/>
                <w:sz w:val="22"/>
                <w:szCs w:val="22"/>
              </w:rPr>
              <w:t>Calomfirescu, nr 202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669" w:type="dxa"/>
          </w:tcPr>
          <w:p>
            <w:pPr>
              <w:pStyle w:val="16"/>
              <w:spacing w:line="240" w:lineRule="auto"/>
              <w:ind w:left="0" w:right="66"/>
              <w:jc w:val="right"/>
              <w:rPr>
                <w:b/>
                <w:sz w:val="22"/>
                <w:szCs w:val="22"/>
              </w:rPr>
            </w:pPr>
            <w:r>
              <w:rPr>
                <w:b/>
                <w:spacing w:val="-5"/>
                <w:sz w:val="22"/>
                <w:szCs w:val="22"/>
              </w:rPr>
              <w:t>4.</w:t>
            </w:r>
          </w:p>
        </w:tc>
        <w:tc>
          <w:tcPr>
            <w:tcW w:w="2960" w:type="dxa"/>
          </w:tcPr>
          <w:p>
            <w:pPr>
              <w:pStyle w:val="16"/>
              <w:spacing w:line="240" w:lineRule="auto"/>
              <w:ind w:left="107"/>
              <w:rPr>
                <w:b/>
                <w:sz w:val="22"/>
                <w:szCs w:val="22"/>
              </w:rPr>
            </w:pPr>
            <w:r>
              <w:rPr>
                <w:b/>
                <w:sz w:val="22"/>
                <w:szCs w:val="22"/>
              </w:rPr>
              <w:t>“SF.</w:t>
            </w:r>
            <w:r>
              <w:rPr>
                <w:b/>
                <w:spacing w:val="-3"/>
                <w:sz w:val="22"/>
                <w:szCs w:val="22"/>
              </w:rPr>
              <w:t xml:space="preserve"> </w:t>
            </w:r>
            <w:r>
              <w:rPr>
                <w:b/>
                <w:spacing w:val="-2"/>
                <w:sz w:val="22"/>
                <w:szCs w:val="22"/>
              </w:rPr>
              <w:t>DUMITRU”</w:t>
            </w:r>
          </w:p>
        </w:tc>
        <w:tc>
          <w:tcPr>
            <w:tcW w:w="3511" w:type="dxa"/>
          </w:tcPr>
          <w:p>
            <w:pPr>
              <w:pStyle w:val="16"/>
              <w:spacing w:line="240" w:lineRule="auto"/>
              <w:rPr>
                <w:b/>
                <w:sz w:val="22"/>
                <w:szCs w:val="22"/>
              </w:rPr>
            </w:pPr>
            <w:r>
              <w:rPr>
                <w:b/>
                <w:sz w:val="22"/>
                <w:szCs w:val="22"/>
              </w:rPr>
              <w:t>PR.</w:t>
            </w:r>
            <w:r>
              <w:rPr>
                <w:b/>
                <w:spacing w:val="26"/>
                <w:sz w:val="22"/>
                <w:szCs w:val="22"/>
              </w:rPr>
              <w:t xml:space="preserve"> </w:t>
            </w:r>
            <w:r>
              <w:rPr>
                <w:b/>
                <w:sz w:val="22"/>
                <w:szCs w:val="22"/>
              </w:rPr>
              <w:t>GHIŢAN</w:t>
            </w:r>
            <w:r>
              <w:rPr>
                <w:b/>
                <w:spacing w:val="-5"/>
                <w:sz w:val="22"/>
                <w:szCs w:val="22"/>
              </w:rPr>
              <w:t xml:space="preserve"> </w:t>
            </w:r>
            <w:r>
              <w:rPr>
                <w:b/>
                <w:spacing w:val="-2"/>
                <w:sz w:val="22"/>
                <w:szCs w:val="22"/>
              </w:rPr>
              <w:t>VASILE</w:t>
            </w:r>
          </w:p>
        </w:tc>
        <w:tc>
          <w:tcPr>
            <w:tcW w:w="2971" w:type="dxa"/>
          </w:tcPr>
          <w:p>
            <w:pPr>
              <w:pStyle w:val="16"/>
              <w:spacing w:line="183" w:lineRule="exact"/>
              <w:rPr>
                <w:rFonts w:ascii="Times New Roman"/>
                <w:b/>
                <w:sz w:val="22"/>
                <w:szCs w:val="22"/>
              </w:rPr>
            </w:pPr>
          </w:p>
          <w:p>
            <w:pPr>
              <w:pStyle w:val="16"/>
              <w:spacing w:line="183" w:lineRule="exact"/>
              <w:rPr>
                <w:rFonts w:ascii="Times New Roman"/>
                <w:b/>
                <w:sz w:val="22"/>
                <w:szCs w:val="22"/>
              </w:rPr>
            </w:pPr>
            <w:r>
              <w:rPr>
                <w:rFonts w:ascii="Times New Roman"/>
                <w:b/>
                <w:sz w:val="22"/>
                <w:szCs w:val="22"/>
              </w:rPr>
              <w:t>Municipiul</w:t>
            </w:r>
            <w:r>
              <w:rPr>
                <w:rFonts w:ascii="Times New Roman"/>
                <w:b/>
                <w:spacing w:val="-9"/>
                <w:sz w:val="22"/>
                <w:szCs w:val="22"/>
              </w:rPr>
              <w:t xml:space="preserve"> </w:t>
            </w:r>
            <w:r>
              <w:rPr>
                <w:rFonts w:ascii="Times New Roman"/>
                <w:b/>
                <w:sz w:val="22"/>
                <w:szCs w:val="22"/>
              </w:rPr>
              <w:t>Drobeta</w:t>
            </w:r>
            <w:r>
              <w:rPr>
                <w:rFonts w:ascii="Times New Roman"/>
                <w:b/>
                <w:spacing w:val="-10"/>
                <w:sz w:val="22"/>
                <w:szCs w:val="22"/>
              </w:rPr>
              <w:t xml:space="preserve"> </w:t>
            </w:r>
            <w:r>
              <w:rPr>
                <w:rFonts w:ascii="Times New Roman"/>
                <w:b/>
                <w:sz w:val="22"/>
                <w:szCs w:val="22"/>
              </w:rPr>
              <w:t>Turnu</w:t>
            </w:r>
            <w:r>
              <w:rPr>
                <w:rFonts w:ascii="Times New Roman"/>
                <w:b/>
                <w:spacing w:val="-9"/>
                <w:sz w:val="22"/>
                <w:szCs w:val="22"/>
              </w:rPr>
              <w:t xml:space="preserve"> </w:t>
            </w:r>
            <w:r>
              <w:rPr>
                <w:rFonts w:ascii="Times New Roman"/>
                <w:b/>
                <w:spacing w:val="-2"/>
                <w:sz w:val="22"/>
                <w:szCs w:val="22"/>
              </w:rPr>
              <w:t>Severin,</w:t>
            </w:r>
          </w:p>
          <w:p>
            <w:pPr>
              <w:pStyle w:val="16"/>
              <w:spacing w:before="1" w:line="164" w:lineRule="exact"/>
              <w:rPr>
                <w:rFonts w:ascii="Times New Roman" w:hAnsi="Times New Roman"/>
                <w:b/>
                <w:sz w:val="22"/>
                <w:szCs w:val="22"/>
              </w:rPr>
            </w:pPr>
            <w:r>
              <w:rPr>
                <w:rFonts w:ascii="Times New Roman" w:hAnsi="Times New Roman"/>
                <w:b/>
                <w:sz w:val="22"/>
                <w:szCs w:val="22"/>
              </w:rPr>
              <w:t>Bld.</w:t>
            </w:r>
            <w:r>
              <w:rPr>
                <w:rFonts w:ascii="Times New Roman" w:hAnsi="Times New Roman"/>
                <w:b/>
                <w:spacing w:val="-5"/>
                <w:sz w:val="22"/>
                <w:szCs w:val="22"/>
              </w:rPr>
              <w:t xml:space="preserve"> </w:t>
            </w:r>
            <w:r>
              <w:rPr>
                <w:rFonts w:ascii="Times New Roman" w:hAnsi="Times New Roman"/>
                <w:b/>
                <w:sz w:val="22"/>
                <w:szCs w:val="22"/>
              </w:rPr>
              <w:t>I.C.</w:t>
            </w:r>
            <w:r>
              <w:rPr>
                <w:rFonts w:ascii="Times New Roman" w:hAnsi="Times New Roman"/>
                <w:b/>
                <w:spacing w:val="-5"/>
                <w:sz w:val="22"/>
                <w:szCs w:val="22"/>
              </w:rPr>
              <w:t xml:space="preserve"> </w:t>
            </w:r>
            <w:r>
              <w:rPr>
                <w:rFonts w:ascii="Times New Roman" w:hAnsi="Times New Roman"/>
                <w:b/>
                <w:spacing w:val="-2"/>
                <w:sz w:val="22"/>
                <w:szCs w:val="22"/>
              </w:rPr>
              <w:t>Brătianu,nr.1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 w:hRule="atLeast"/>
        </w:trPr>
        <w:tc>
          <w:tcPr>
            <w:tcW w:w="669" w:type="dxa"/>
          </w:tcPr>
          <w:p>
            <w:pPr>
              <w:pStyle w:val="16"/>
              <w:spacing w:line="240" w:lineRule="auto"/>
              <w:ind w:left="0" w:right="66"/>
              <w:jc w:val="right"/>
              <w:rPr>
                <w:b/>
                <w:sz w:val="22"/>
                <w:szCs w:val="22"/>
              </w:rPr>
            </w:pPr>
            <w:r>
              <w:rPr>
                <w:b/>
                <w:spacing w:val="-5"/>
                <w:sz w:val="22"/>
                <w:szCs w:val="22"/>
              </w:rPr>
              <w:t>5.</w:t>
            </w:r>
          </w:p>
        </w:tc>
        <w:tc>
          <w:tcPr>
            <w:tcW w:w="2960" w:type="dxa"/>
          </w:tcPr>
          <w:p>
            <w:pPr>
              <w:pStyle w:val="16"/>
              <w:spacing w:line="240" w:lineRule="auto"/>
              <w:ind w:left="107"/>
              <w:rPr>
                <w:b/>
                <w:sz w:val="22"/>
                <w:szCs w:val="22"/>
              </w:rPr>
            </w:pPr>
            <w:r>
              <w:rPr>
                <w:b/>
                <w:sz w:val="22"/>
                <w:szCs w:val="22"/>
              </w:rPr>
              <w:t>NAŞTEREA</w:t>
            </w:r>
            <w:r>
              <w:rPr>
                <w:b/>
                <w:spacing w:val="-9"/>
                <w:sz w:val="22"/>
                <w:szCs w:val="22"/>
              </w:rPr>
              <w:t xml:space="preserve"> </w:t>
            </w:r>
            <w:r>
              <w:rPr>
                <w:b/>
                <w:sz w:val="22"/>
                <w:szCs w:val="22"/>
              </w:rPr>
              <w:t>MAICII</w:t>
            </w:r>
            <w:r>
              <w:rPr>
                <w:b/>
                <w:spacing w:val="-8"/>
                <w:sz w:val="22"/>
                <w:szCs w:val="22"/>
              </w:rPr>
              <w:t xml:space="preserve"> </w:t>
            </w:r>
            <w:r>
              <w:rPr>
                <w:b/>
                <w:spacing w:val="-2"/>
                <w:sz w:val="22"/>
                <w:szCs w:val="22"/>
              </w:rPr>
              <w:t>DOMNULUI</w:t>
            </w:r>
          </w:p>
        </w:tc>
        <w:tc>
          <w:tcPr>
            <w:tcW w:w="3511" w:type="dxa"/>
          </w:tcPr>
          <w:p>
            <w:pPr>
              <w:pStyle w:val="16"/>
              <w:spacing w:line="240" w:lineRule="auto"/>
              <w:rPr>
                <w:b/>
                <w:sz w:val="22"/>
                <w:szCs w:val="22"/>
              </w:rPr>
            </w:pPr>
            <w:r>
              <w:rPr>
                <w:b/>
                <w:sz w:val="22"/>
                <w:szCs w:val="22"/>
              </w:rPr>
              <w:t>PR.</w:t>
            </w:r>
            <w:r>
              <w:rPr>
                <w:b/>
                <w:spacing w:val="24"/>
                <w:sz w:val="22"/>
                <w:szCs w:val="22"/>
              </w:rPr>
              <w:t xml:space="preserve"> </w:t>
            </w:r>
            <w:r>
              <w:rPr>
                <w:b/>
                <w:sz w:val="22"/>
                <w:szCs w:val="22"/>
              </w:rPr>
              <w:t>ILIESCU</w:t>
            </w:r>
            <w:r>
              <w:rPr>
                <w:b/>
                <w:spacing w:val="-6"/>
                <w:sz w:val="22"/>
                <w:szCs w:val="22"/>
              </w:rPr>
              <w:t xml:space="preserve"> </w:t>
            </w:r>
            <w:r>
              <w:rPr>
                <w:b/>
                <w:sz w:val="22"/>
                <w:szCs w:val="22"/>
              </w:rPr>
              <w:t>FLORINEL-</w:t>
            </w:r>
            <w:r>
              <w:rPr>
                <w:b/>
                <w:spacing w:val="-2"/>
                <w:sz w:val="22"/>
                <w:szCs w:val="22"/>
              </w:rPr>
              <w:t>COSTEL</w:t>
            </w:r>
          </w:p>
        </w:tc>
        <w:tc>
          <w:tcPr>
            <w:tcW w:w="2971" w:type="dxa"/>
          </w:tcPr>
          <w:p>
            <w:pPr>
              <w:pStyle w:val="16"/>
              <w:spacing w:line="183" w:lineRule="exact"/>
              <w:rPr>
                <w:rFonts w:ascii="Times New Roman"/>
                <w:b/>
                <w:sz w:val="22"/>
                <w:szCs w:val="22"/>
              </w:rPr>
            </w:pPr>
            <w:r>
              <w:rPr>
                <w:rFonts w:ascii="Times New Roman"/>
                <w:b/>
                <w:sz w:val="22"/>
                <w:szCs w:val="22"/>
              </w:rPr>
              <w:t>Municipiul</w:t>
            </w:r>
            <w:r>
              <w:rPr>
                <w:rFonts w:ascii="Times New Roman"/>
                <w:b/>
                <w:spacing w:val="-9"/>
                <w:sz w:val="22"/>
                <w:szCs w:val="22"/>
              </w:rPr>
              <w:t xml:space="preserve"> </w:t>
            </w:r>
            <w:r>
              <w:rPr>
                <w:rFonts w:ascii="Times New Roman"/>
                <w:b/>
                <w:sz w:val="22"/>
                <w:szCs w:val="22"/>
              </w:rPr>
              <w:t>Drobeta</w:t>
            </w:r>
            <w:r>
              <w:rPr>
                <w:rFonts w:ascii="Times New Roman"/>
                <w:b/>
                <w:spacing w:val="-8"/>
                <w:sz w:val="22"/>
                <w:szCs w:val="22"/>
              </w:rPr>
              <w:t xml:space="preserve"> </w:t>
            </w:r>
            <w:r>
              <w:rPr>
                <w:rFonts w:ascii="Times New Roman"/>
                <w:b/>
                <w:sz w:val="22"/>
                <w:szCs w:val="22"/>
              </w:rPr>
              <w:t>Turnu</w:t>
            </w:r>
            <w:r>
              <w:rPr>
                <w:rFonts w:ascii="Times New Roman"/>
                <w:b/>
                <w:spacing w:val="-9"/>
                <w:sz w:val="22"/>
                <w:szCs w:val="22"/>
              </w:rPr>
              <w:t xml:space="preserve"> </w:t>
            </w:r>
            <w:r>
              <w:rPr>
                <w:rFonts w:ascii="Times New Roman"/>
                <w:b/>
                <w:sz w:val="22"/>
                <w:szCs w:val="22"/>
              </w:rPr>
              <w:t>Severin,</w:t>
            </w:r>
            <w:r>
              <w:rPr>
                <w:rFonts w:ascii="Times New Roman"/>
                <w:b/>
                <w:spacing w:val="-7"/>
                <w:sz w:val="22"/>
                <w:szCs w:val="22"/>
              </w:rPr>
              <w:t xml:space="preserve"> </w:t>
            </w:r>
            <w:r>
              <w:rPr>
                <w:rFonts w:ascii="Times New Roman"/>
                <w:b/>
                <w:spacing w:val="-4"/>
                <w:sz w:val="22"/>
                <w:szCs w:val="22"/>
              </w:rPr>
              <w:t>Str.</w:t>
            </w:r>
          </w:p>
          <w:p>
            <w:pPr>
              <w:pStyle w:val="16"/>
              <w:spacing w:before="1" w:line="164" w:lineRule="exact"/>
              <w:rPr>
                <w:rFonts w:ascii="Times New Roman" w:hAnsi="Times New Roman"/>
                <w:b/>
                <w:sz w:val="22"/>
                <w:szCs w:val="22"/>
              </w:rPr>
            </w:pPr>
            <w:r>
              <w:rPr>
                <w:rFonts w:ascii="Times New Roman" w:hAnsi="Times New Roman"/>
                <w:b/>
                <w:sz w:val="22"/>
                <w:szCs w:val="22"/>
              </w:rPr>
              <w:t>Mărăşti,</w:t>
            </w:r>
            <w:r>
              <w:rPr>
                <w:rFonts w:ascii="Times New Roman" w:hAnsi="Times New Roman"/>
                <w:b/>
                <w:spacing w:val="-7"/>
                <w:sz w:val="22"/>
                <w:szCs w:val="22"/>
              </w:rPr>
              <w:t xml:space="preserve"> </w:t>
            </w:r>
            <w:r>
              <w:rPr>
                <w:rFonts w:ascii="Times New Roman" w:hAnsi="Times New Roman"/>
                <w:b/>
                <w:sz w:val="22"/>
                <w:szCs w:val="22"/>
              </w:rPr>
              <w:t>nr</w:t>
            </w:r>
            <w:r>
              <w:rPr>
                <w:rFonts w:ascii="Times New Roman" w:hAnsi="Times New Roman"/>
                <w:b/>
                <w:spacing w:val="-6"/>
                <w:sz w:val="22"/>
                <w:szCs w:val="22"/>
              </w:rPr>
              <w:t xml:space="preserve"> </w:t>
            </w:r>
            <w:r>
              <w:rPr>
                <w:rFonts w:ascii="Times New Roman" w:hAnsi="Times New Roman"/>
                <w:b/>
                <w:spacing w:val="-5"/>
                <w:sz w:val="22"/>
                <w:szCs w:val="22"/>
              </w:rPr>
              <w:t>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669" w:type="dxa"/>
          </w:tcPr>
          <w:p>
            <w:pPr>
              <w:pStyle w:val="16"/>
              <w:spacing w:line="240" w:lineRule="auto"/>
              <w:ind w:left="0" w:right="66"/>
              <w:jc w:val="right"/>
              <w:rPr>
                <w:b/>
                <w:sz w:val="22"/>
                <w:szCs w:val="22"/>
              </w:rPr>
            </w:pPr>
            <w:r>
              <w:rPr>
                <w:b/>
                <w:spacing w:val="-5"/>
                <w:sz w:val="22"/>
                <w:szCs w:val="22"/>
              </w:rPr>
              <w:t>6.</w:t>
            </w:r>
          </w:p>
        </w:tc>
        <w:tc>
          <w:tcPr>
            <w:tcW w:w="2960" w:type="dxa"/>
          </w:tcPr>
          <w:p>
            <w:pPr>
              <w:pStyle w:val="16"/>
              <w:spacing w:line="240" w:lineRule="auto"/>
              <w:ind w:left="107"/>
              <w:rPr>
                <w:b/>
                <w:sz w:val="22"/>
                <w:szCs w:val="22"/>
              </w:rPr>
            </w:pPr>
            <w:r>
              <w:rPr>
                <w:b/>
                <w:sz w:val="22"/>
                <w:szCs w:val="22"/>
              </w:rPr>
              <w:t>SF.</w:t>
            </w:r>
            <w:r>
              <w:rPr>
                <w:b/>
                <w:spacing w:val="-6"/>
                <w:sz w:val="22"/>
                <w:szCs w:val="22"/>
              </w:rPr>
              <w:t xml:space="preserve"> </w:t>
            </w:r>
            <w:r>
              <w:rPr>
                <w:b/>
                <w:sz w:val="22"/>
                <w:szCs w:val="22"/>
              </w:rPr>
              <w:t>PROOROC</w:t>
            </w:r>
            <w:r>
              <w:rPr>
                <w:b/>
                <w:spacing w:val="-5"/>
                <w:sz w:val="22"/>
                <w:szCs w:val="22"/>
              </w:rPr>
              <w:t xml:space="preserve"> </w:t>
            </w:r>
            <w:r>
              <w:rPr>
                <w:b/>
                <w:sz w:val="22"/>
                <w:szCs w:val="22"/>
              </w:rPr>
              <w:t>ILIE</w:t>
            </w:r>
            <w:r>
              <w:rPr>
                <w:b/>
                <w:spacing w:val="-5"/>
                <w:sz w:val="22"/>
                <w:szCs w:val="22"/>
              </w:rPr>
              <w:t xml:space="preserve"> </w:t>
            </w:r>
            <w:r>
              <w:rPr>
                <w:b/>
                <w:spacing w:val="-2"/>
                <w:sz w:val="22"/>
                <w:szCs w:val="22"/>
              </w:rPr>
              <w:t>TESVITEANUL</w:t>
            </w:r>
          </w:p>
        </w:tc>
        <w:tc>
          <w:tcPr>
            <w:tcW w:w="3511" w:type="dxa"/>
          </w:tcPr>
          <w:p>
            <w:pPr>
              <w:pStyle w:val="16"/>
              <w:spacing w:line="240" w:lineRule="auto"/>
              <w:rPr>
                <w:b/>
                <w:sz w:val="22"/>
                <w:szCs w:val="22"/>
              </w:rPr>
            </w:pPr>
            <w:r>
              <w:rPr>
                <w:b/>
                <w:sz w:val="22"/>
                <w:szCs w:val="22"/>
              </w:rPr>
              <w:t>PR.</w:t>
            </w:r>
            <w:r>
              <w:rPr>
                <w:b/>
                <w:spacing w:val="26"/>
                <w:sz w:val="22"/>
                <w:szCs w:val="22"/>
              </w:rPr>
              <w:t xml:space="preserve"> </w:t>
            </w:r>
            <w:r>
              <w:rPr>
                <w:b/>
                <w:sz w:val="22"/>
                <w:szCs w:val="22"/>
              </w:rPr>
              <w:t>GHINEA</w:t>
            </w:r>
            <w:r>
              <w:rPr>
                <w:b/>
                <w:spacing w:val="-5"/>
                <w:sz w:val="22"/>
                <w:szCs w:val="22"/>
              </w:rPr>
              <w:t xml:space="preserve"> </w:t>
            </w:r>
            <w:r>
              <w:rPr>
                <w:b/>
                <w:spacing w:val="-2"/>
                <w:sz w:val="22"/>
                <w:szCs w:val="22"/>
              </w:rPr>
              <w:t>GHEORGHE</w:t>
            </w:r>
          </w:p>
        </w:tc>
        <w:tc>
          <w:tcPr>
            <w:tcW w:w="2971" w:type="dxa"/>
          </w:tcPr>
          <w:p>
            <w:pPr>
              <w:pStyle w:val="16"/>
              <w:spacing w:line="183" w:lineRule="exact"/>
              <w:rPr>
                <w:rFonts w:ascii="Times New Roman"/>
                <w:b/>
                <w:sz w:val="22"/>
                <w:szCs w:val="22"/>
              </w:rPr>
            </w:pPr>
            <w:r>
              <w:rPr>
                <w:rFonts w:ascii="Times New Roman"/>
                <w:b/>
                <w:sz w:val="22"/>
                <w:szCs w:val="22"/>
              </w:rPr>
              <w:t>Municipiul</w:t>
            </w:r>
            <w:r>
              <w:rPr>
                <w:rFonts w:ascii="Times New Roman"/>
                <w:b/>
                <w:spacing w:val="-10"/>
                <w:sz w:val="22"/>
                <w:szCs w:val="22"/>
              </w:rPr>
              <w:t xml:space="preserve"> </w:t>
            </w:r>
            <w:r>
              <w:rPr>
                <w:rFonts w:ascii="Times New Roman"/>
                <w:b/>
                <w:sz w:val="22"/>
                <w:szCs w:val="22"/>
              </w:rPr>
              <w:t>Drobeta</w:t>
            </w:r>
            <w:r>
              <w:rPr>
                <w:rFonts w:ascii="Times New Roman"/>
                <w:b/>
                <w:spacing w:val="-10"/>
                <w:sz w:val="22"/>
                <w:szCs w:val="22"/>
              </w:rPr>
              <w:t xml:space="preserve"> </w:t>
            </w:r>
            <w:r>
              <w:rPr>
                <w:rFonts w:ascii="Times New Roman"/>
                <w:b/>
                <w:sz w:val="22"/>
                <w:szCs w:val="22"/>
              </w:rPr>
              <w:t>Turnu</w:t>
            </w:r>
            <w:r>
              <w:rPr>
                <w:rFonts w:ascii="Times New Roman"/>
                <w:b/>
                <w:spacing w:val="-9"/>
                <w:sz w:val="22"/>
                <w:szCs w:val="22"/>
              </w:rPr>
              <w:t xml:space="preserve"> </w:t>
            </w:r>
            <w:r>
              <w:rPr>
                <w:rFonts w:ascii="Times New Roman"/>
                <w:b/>
                <w:spacing w:val="-2"/>
                <w:sz w:val="22"/>
                <w:szCs w:val="22"/>
              </w:rPr>
              <w:t>Severin,</w:t>
            </w:r>
          </w:p>
          <w:p>
            <w:pPr>
              <w:pStyle w:val="16"/>
              <w:spacing w:before="1" w:line="240" w:lineRule="auto"/>
              <w:rPr>
                <w:b/>
                <w:sz w:val="22"/>
                <w:szCs w:val="22"/>
              </w:rPr>
            </w:pPr>
            <w:r>
              <w:rPr>
                <w:b/>
                <w:sz w:val="22"/>
                <w:szCs w:val="22"/>
              </w:rPr>
              <w:t>Aleea</w:t>
            </w:r>
            <w:r>
              <w:rPr>
                <w:b/>
                <w:spacing w:val="-2"/>
                <w:sz w:val="22"/>
                <w:szCs w:val="22"/>
              </w:rPr>
              <w:t xml:space="preserve"> </w:t>
            </w:r>
            <w:r>
              <w:rPr>
                <w:b/>
                <w:sz w:val="22"/>
                <w:szCs w:val="22"/>
              </w:rPr>
              <w:t>Danubius,</w:t>
            </w:r>
            <w:r>
              <w:rPr>
                <w:b/>
                <w:spacing w:val="-2"/>
                <w:sz w:val="22"/>
                <w:szCs w:val="22"/>
              </w:rPr>
              <w:t xml:space="preserve"> </w:t>
            </w:r>
            <w:r>
              <w:rPr>
                <w:b/>
                <w:sz w:val="22"/>
                <w:szCs w:val="22"/>
              </w:rPr>
              <w:t>nr.</w:t>
            </w:r>
            <w:r>
              <w:rPr>
                <w:b/>
                <w:spacing w:val="-2"/>
                <w:sz w:val="22"/>
                <w:szCs w:val="22"/>
              </w:rPr>
              <w:t xml:space="preserve"> </w:t>
            </w:r>
            <w:r>
              <w:rPr>
                <w:b/>
                <w:spacing w:val="-10"/>
                <w:sz w:val="22"/>
                <w:szCs w:val="22"/>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669" w:type="dxa"/>
          </w:tcPr>
          <w:p>
            <w:pPr>
              <w:pStyle w:val="16"/>
              <w:spacing w:line="240" w:lineRule="auto"/>
              <w:ind w:left="0" w:right="66"/>
              <w:jc w:val="right"/>
              <w:rPr>
                <w:b/>
                <w:sz w:val="22"/>
                <w:szCs w:val="22"/>
              </w:rPr>
            </w:pPr>
            <w:r>
              <w:rPr>
                <w:b/>
                <w:spacing w:val="-5"/>
                <w:sz w:val="22"/>
                <w:szCs w:val="22"/>
              </w:rPr>
              <w:t>7.</w:t>
            </w:r>
          </w:p>
        </w:tc>
        <w:tc>
          <w:tcPr>
            <w:tcW w:w="2960" w:type="dxa"/>
          </w:tcPr>
          <w:p>
            <w:pPr>
              <w:pStyle w:val="16"/>
              <w:spacing w:line="240" w:lineRule="auto"/>
              <w:ind w:left="107"/>
              <w:rPr>
                <w:b/>
                <w:sz w:val="22"/>
                <w:szCs w:val="22"/>
              </w:rPr>
            </w:pPr>
            <w:r>
              <w:rPr>
                <w:b/>
                <w:sz w:val="22"/>
                <w:szCs w:val="22"/>
              </w:rPr>
              <w:t>SF.</w:t>
            </w:r>
            <w:r>
              <w:rPr>
                <w:b/>
                <w:spacing w:val="-6"/>
                <w:sz w:val="22"/>
                <w:szCs w:val="22"/>
              </w:rPr>
              <w:t xml:space="preserve"> </w:t>
            </w:r>
            <w:r>
              <w:rPr>
                <w:b/>
                <w:sz w:val="22"/>
                <w:szCs w:val="22"/>
              </w:rPr>
              <w:t>CONSTANTIN</w:t>
            </w:r>
            <w:r>
              <w:rPr>
                <w:b/>
                <w:spacing w:val="-5"/>
                <w:sz w:val="22"/>
                <w:szCs w:val="22"/>
              </w:rPr>
              <w:t xml:space="preserve"> </w:t>
            </w:r>
            <w:r>
              <w:rPr>
                <w:b/>
                <w:sz w:val="22"/>
                <w:szCs w:val="22"/>
              </w:rPr>
              <w:t>ŞI</w:t>
            </w:r>
            <w:r>
              <w:rPr>
                <w:b/>
                <w:spacing w:val="-6"/>
                <w:sz w:val="22"/>
                <w:szCs w:val="22"/>
              </w:rPr>
              <w:t xml:space="preserve"> </w:t>
            </w:r>
            <w:r>
              <w:rPr>
                <w:b/>
                <w:spacing w:val="-2"/>
                <w:sz w:val="22"/>
                <w:szCs w:val="22"/>
              </w:rPr>
              <w:t>ELENA</w:t>
            </w:r>
          </w:p>
        </w:tc>
        <w:tc>
          <w:tcPr>
            <w:tcW w:w="3511" w:type="dxa"/>
          </w:tcPr>
          <w:p>
            <w:pPr>
              <w:pStyle w:val="16"/>
              <w:spacing w:line="240" w:lineRule="auto"/>
              <w:rPr>
                <w:b/>
                <w:sz w:val="22"/>
                <w:szCs w:val="22"/>
              </w:rPr>
            </w:pPr>
            <w:r>
              <w:rPr>
                <w:b/>
                <w:sz w:val="22"/>
                <w:szCs w:val="22"/>
              </w:rPr>
              <w:t>PR.</w:t>
            </w:r>
            <w:r>
              <w:rPr>
                <w:b/>
                <w:spacing w:val="29"/>
                <w:sz w:val="22"/>
                <w:szCs w:val="22"/>
              </w:rPr>
              <w:t xml:space="preserve"> </w:t>
            </w:r>
            <w:r>
              <w:rPr>
                <w:b/>
                <w:sz w:val="22"/>
                <w:szCs w:val="22"/>
              </w:rPr>
              <w:t>TEIŞ</w:t>
            </w:r>
            <w:r>
              <w:rPr>
                <w:b/>
                <w:spacing w:val="-4"/>
                <w:sz w:val="22"/>
                <w:szCs w:val="22"/>
              </w:rPr>
              <w:t xml:space="preserve"> </w:t>
            </w:r>
            <w:r>
              <w:rPr>
                <w:b/>
                <w:spacing w:val="-2"/>
                <w:sz w:val="22"/>
                <w:szCs w:val="22"/>
              </w:rPr>
              <w:t>DUMITRU</w:t>
            </w:r>
          </w:p>
        </w:tc>
        <w:tc>
          <w:tcPr>
            <w:tcW w:w="2971" w:type="dxa"/>
          </w:tcPr>
          <w:p>
            <w:pPr>
              <w:pStyle w:val="16"/>
              <w:spacing w:line="184" w:lineRule="exact"/>
              <w:ind w:right="215"/>
              <w:rPr>
                <w:rFonts w:ascii="Times New Roman"/>
                <w:b/>
                <w:sz w:val="22"/>
                <w:szCs w:val="22"/>
              </w:rPr>
            </w:pPr>
          </w:p>
          <w:p>
            <w:pPr>
              <w:pStyle w:val="16"/>
              <w:spacing w:line="184" w:lineRule="exact"/>
              <w:ind w:right="215"/>
              <w:rPr>
                <w:rFonts w:ascii="Times New Roman"/>
                <w:b/>
                <w:sz w:val="22"/>
                <w:szCs w:val="22"/>
              </w:rPr>
            </w:pPr>
            <w:r>
              <w:rPr>
                <w:rFonts w:ascii="Times New Roman"/>
                <w:b/>
                <w:sz w:val="22"/>
                <w:szCs w:val="22"/>
              </w:rPr>
              <w:t>Municipiul</w:t>
            </w:r>
            <w:r>
              <w:rPr>
                <w:rFonts w:ascii="Times New Roman"/>
                <w:b/>
                <w:spacing w:val="-10"/>
                <w:sz w:val="22"/>
                <w:szCs w:val="22"/>
              </w:rPr>
              <w:t xml:space="preserve"> </w:t>
            </w:r>
            <w:r>
              <w:rPr>
                <w:rFonts w:ascii="Times New Roman"/>
                <w:b/>
                <w:sz w:val="22"/>
                <w:szCs w:val="22"/>
              </w:rPr>
              <w:t>Drobeta</w:t>
            </w:r>
            <w:r>
              <w:rPr>
                <w:rFonts w:ascii="Times New Roman"/>
                <w:b/>
                <w:spacing w:val="-10"/>
                <w:sz w:val="22"/>
                <w:szCs w:val="22"/>
              </w:rPr>
              <w:t xml:space="preserve"> </w:t>
            </w:r>
            <w:r>
              <w:rPr>
                <w:rFonts w:ascii="Times New Roman"/>
                <w:b/>
                <w:sz w:val="22"/>
                <w:szCs w:val="22"/>
              </w:rPr>
              <w:t>Turnu</w:t>
            </w:r>
            <w:r>
              <w:rPr>
                <w:rFonts w:ascii="Times New Roman"/>
                <w:b/>
                <w:spacing w:val="-10"/>
                <w:sz w:val="22"/>
                <w:szCs w:val="22"/>
              </w:rPr>
              <w:t xml:space="preserve"> </w:t>
            </w:r>
            <w:r>
              <w:rPr>
                <w:rFonts w:ascii="Times New Roman"/>
                <w:b/>
                <w:sz w:val="22"/>
                <w:szCs w:val="22"/>
              </w:rPr>
              <w:t>Severin,</w:t>
            </w:r>
            <w:r>
              <w:rPr>
                <w:rFonts w:ascii="Times New Roman"/>
                <w:b/>
                <w:spacing w:val="40"/>
                <w:sz w:val="22"/>
                <w:szCs w:val="22"/>
              </w:rPr>
              <w:t xml:space="preserve"> </w:t>
            </w:r>
            <w:r>
              <w:rPr>
                <w:rFonts w:ascii="Times New Roman"/>
                <w:b/>
                <w:sz w:val="22"/>
                <w:szCs w:val="22"/>
              </w:rPr>
              <w:t>Bld. Nicolae Iorga, nr. 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669" w:type="dxa"/>
          </w:tcPr>
          <w:p>
            <w:pPr>
              <w:pStyle w:val="16"/>
              <w:spacing w:line="240" w:lineRule="auto"/>
              <w:ind w:left="0" w:right="66"/>
              <w:jc w:val="right"/>
              <w:rPr>
                <w:b/>
                <w:sz w:val="22"/>
                <w:szCs w:val="22"/>
              </w:rPr>
            </w:pPr>
            <w:r>
              <w:rPr>
                <w:b/>
                <w:spacing w:val="-5"/>
                <w:sz w:val="22"/>
                <w:szCs w:val="22"/>
              </w:rPr>
              <w:t>8.</w:t>
            </w:r>
          </w:p>
        </w:tc>
        <w:tc>
          <w:tcPr>
            <w:tcW w:w="2960" w:type="dxa"/>
          </w:tcPr>
          <w:p>
            <w:pPr>
              <w:pStyle w:val="16"/>
              <w:spacing w:line="240" w:lineRule="auto"/>
              <w:ind w:left="107"/>
              <w:rPr>
                <w:b/>
                <w:sz w:val="22"/>
                <w:szCs w:val="22"/>
              </w:rPr>
            </w:pPr>
            <w:r>
              <w:rPr>
                <w:b/>
                <w:spacing w:val="-2"/>
                <w:sz w:val="22"/>
                <w:szCs w:val="22"/>
              </w:rPr>
              <w:t>CALEA</w:t>
            </w:r>
            <w:r>
              <w:rPr>
                <w:b/>
                <w:spacing w:val="7"/>
                <w:sz w:val="22"/>
                <w:szCs w:val="22"/>
              </w:rPr>
              <w:t xml:space="preserve"> </w:t>
            </w:r>
            <w:r>
              <w:rPr>
                <w:b/>
                <w:spacing w:val="-2"/>
                <w:sz w:val="22"/>
                <w:szCs w:val="22"/>
              </w:rPr>
              <w:t>TÂRGU-JIULUI</w:t>
            </w:r>
          </w:p>
        </w:tc>
        <w:tc>
          <w:tcPr>
            <w:tcW w:w="3511" w:type="dxa"/>
          </w:tcPr>
          <w:p>
            <w:pPr>
              <w:pStyle w:val="16"/>
              <w:spacing w:line="240" w:lineRule="auto"/>
              <w:rPr>
                <w:b/>
                <w:sz w:val="22"/>
                <w:szCs w:val="22"/>
              </w:rPr>
            </w:pPr>
            <w:r>
              <w:rPr>
                <w:b/>
                <w:sz w:val="22"/>
                <w:szCs w:val="22"/>
              </w:rPr>
              <w:t>PR.</w:t>
            </w:r>
            <w:r>
              <w:rPr>
                <w:b/>
                <w:spacing w:val="29"/>
                <w:sz w:val="22"/>
                <w:szCs w:val="22"/>
              </w:rPr>
              <w:t xml:space="preserve"> </w:t>
            </w:r>
            <w:r>
              <w:rPr>
                <w:b/>
                <w:sz w:val="22"/>
                <w:szCs w:val="22"/>
              </w:rPr>
              <w:t>ILIESCU</w:t>
            </w:r>
            <w:r>
              <w:rPr>
                <w:b/>
                <w:spacing w:val="-5"/>
                <w:sz w:val="22"/>
                <w:szCs w:val="22"/>
              </w:rPr>
              <w:t xml:space="preserve"> </w:t>
            </w:r>
            <w:r>
              <w:rPr>
                <w:b/>
                <w:spacing w:val="-4"/>
                <w:sz w:val="22"/>
                <w:szCs w:val="22"/>
              </w:rPr>
              <w:t>SORIN</w:t>
            </w:r>
          </w:p>
        </w:tc>
        <w:tc>
          <w:tcPr>
            <w:tcW w:w="2971" w:type="dxa"/>
          </w:tcPr>
          <w:p>
            <w:pPr>
              <w:pStyle w:val="16"/>
              <w:spacing w:line="184" w:lineRule="exact"/>
              <w:ind w:right="215"/>
              <w:rPr>
                <w:rFonts w:ascii="Times New Roman" w:hAnsi="Times New Roman"/>
                <w:b/>
                <w:sz w:val="22"/>
                <w:szCs w:val="22"/>
              </w:rPr>
            </w:pPr>
          </w:p>
          <w:p>
            <w:pPr>
              <w:pStyle w:val="16"/>
              <w:spacing w:line="184" w:lineRule="exact"/>
              <w:ind w:right="215"/>
              <w:rPr>
                <w:rFonts w:ascii="Times New Roman" w:hAnsi="Times New Roman"/>
                <w:b/>
                <w:sz w:val="22"/>
                <w:szCs w:val="22"/>
              </w:rPr>
            </w:pPr>
            <w:r>
              <w:rPr>
                <w:rFonts w:ascii="Times New Roman" w:hAnsi="Times New Roman"/>
                <w:b/>
                <w:sz w:val="22"/>
                <w:szCs w:val="22"/>
              </w:rPr>
              <w:t>Municipiul</w:t>
            </w:r>
            <w:r>
              <w:rPr>
                <w:rFonts w:ascii="Times New Roman" w:hAnsi="Times New Roman"/>
                <w:b/>
                <w:spacing w:val="-10"/>
                <w:sz w:val="22"/>
                <w:szCs w:val="22"/>
              </w:rPr>
              <w:t xml:space="preserve"> </w:t>
            </w:r>
            <w:r>
              <w:rPr>
                <w:rFonts w:ascii="Times New Roman" w:hAnsi="Times New Roman"/>
                <w:b/>
                <w:sz w:val="22"/>
                <w:szCs w:val="22"/>
              </w:rPr>
              <w:t>Drobeta</w:t>
            </w:r>
            <w:r>
              <w:rPr>
                <w:rFonts w:ascii="Times New Roman" w:hAnsi="Times New Roman"/>
                <w:b/>
                <w:spacing w:val="-10"/>
                <w:sz w:val="22"/>
                <w:szCs w:val="22"/>
              </w:rPr>
              <w:t xml:space="preserve"> </w:t>
            </w:r>
            <w:r>
              <w:rPr>
                <w:rFonts w:ascii="Times New Roman" w:hAnsi="Times New Roman"/>
                <w:b/>
                <w:sz w:val="22"/>
                <w:szCs w:val="22"/>
              </w:rPr>
              <w:t>Turnu</w:t>
            </w:r>
            <w:r>
              <w:rPr>
                <w:rFonts w:ascii="Times New Roman" w:hAnsi="Times New Roman"/>
                <w:b/>
                <w:spacing w:val="-10"/>
                <w:sz w:val="22"/>
                <w:szCs w:val="22"/>
              </w:rPr>
              <w:t xml:space="preserve"> </w:t>
            </w:r>
            <w:r>
              <w:rPr>
                <w:rFonts w:ascii="Times New Roman" w:hAnsi="Times New Roman"/>
                <w:b/>
                <w:sz w:val="22"/>
                <w:szCs w:val="22"/>
              </w:rPr>
              <w:t>Severin,</w:t>
            </w:r>
            <w:r>
              <w:rPr>
                <w:rFonts w:ascii="Times New Roman" w:hAnsi="Times New Roman"/>
                <w:b/>
                <w:spacing w:val="40"/>
                <w:sz w:val="22"/>
                <w:szCs w:val="22"/>
              </w:rPr>
              <w:t xml:space="preserve"> </w:t>
            </w:r>
            <w:r>
              <w:rPr>
                <w:rFonts w:ascii="Times New Roman" w:hAnsi="Times New Roman"/>
                <w:b/>
                <w:sz w:val="22"/>
                <w:szCs w:val="22"/>
              </w:rPr>
              <w:t>Cal. Tîrgu Jiului, nr. 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 w:hRule="atLeast"/>
        </w:trPr>
        <w:tc>
          <w:tcPr>
            <w:tcW w:w="669" w:type="dxa"/>
          </w:tcPr>
          <w:p>
            <w:pPr>
              <w:pStyle w:val="16"/>
              <w:spacing w:line="240" w:lineRule="auto"/>
              <w:ind w:left="0" w:right="66"/>
              <w:jc w:val="right"/>
              <w:rPr>
                <w:b/>
                <w:sz w:val="22"/>
                <w:szCs w:val="22"/>
              </w:rPr>
            </w:pPr>
            <w:r>
              <w:rPr>
                <w:b/>
                <w:spacing w:val="-5"/>
                <w:sz w:val="22"/>
                <w:szCs w:val="22"/>
              </w:rPr>
              <w:t>9.</w:t>
            </w:r>
          </w:p>
        </w:tc>
        <w:tc>
          <w:tcPr>
            <w:tcW w:w="2960" w:type="dxa"/>
          </w:tcPr>
          <w:p>
            <w:pPr>
              <w:pStyle w:val="16"/>
              <w:spacing w:line="190" w:lineRule="atLeast"/>
              <w:ind w:left="107"/>
              <w:rPr>
                <w:b/>
                <w:sz w:val="22"/>
                <w:szCs w:val="22"/>
              </w:rPr>
            </w:pPr>
            <w:r>
              <w:rPr>
                <w:b/>
                <w:sz w:val="22"/>
                <w:szCs w:val="22"/>
              </w:rPr>
              <w:t>SFÂNTUL</w:t>
            </w:r>
            <w:r>
              <w:rPr>
                <w:b/>
                <w:spacing w:val="-10"/>
                <w:sz w:val="22"/>
                <w:szCs w:val="22"/>
              </w:rPr>
              <w:t xml:space="preserve"> </w:t>
            </w:r>
            <w:r>
              <w:rPr>
                <w:b/>
                <w:sz w:val="22"/>
                <w:szCs w:val="22"/>
              </w:rPr>
              <w:t>ARHIDIACON</w:t>
            </w:r>
            <w:r>
              <w:rPr>
                <w:b/>
                <w:spacing w:val="-9"/>
                <w:sz w:val="22"/>
                <w:szCs w:val="22"/>
              </w:rPr>
              <w:t xml:space="preserve"> </w:t>
            </w:r>
            <w:r>
              <w:rPr>
                <w:b/>
                <w:sz w:val="22"/>
                <w:szCs w:val="22"/>
              </w:rPr>
              <w:t>ŞTEFAN-W.</w:t>
            </w:r>
            <w:r>
              <w:rPr>
                <w:b/>
                <w:spacing w:val="40"/>
                <w:sz w:val="22"/>
                <w:szCs w:val="22"/>
              </w:rPr>
              <w:t xml:space="preserve"> </w:t>
            </w:r>
            <w:r>
              <w:rPr>
                <w:b/>
                <w:spacing w:val="-2"/>
                <w:sz w:val="22"/>
                <w:szCs w:val="22"/>
              </w:rPr>
              <w:t>MĂRĂCINEANU</w:t>
            </w:r>
          </w:p>
        </w:tc>
        <w:tc>
          <w:tcPr>
            <w:tcW w:w="3511" w:type="dxa"/>
          </w:tcPr>
          <w:p>
            <w:pPr>
              <w:pStyle w:val="16"/>
              <w:spacing w:line="240" w:lineRule="auto"/>
              <w:rPr>
                <w:b/>
                <w:sz w:val="22"/>
                <w:szCs w:val="22"/>
              </w:rPr>
            </w:pPr>
            <w:r>
              <w:rPr>
                <w:b/>
                <w:sz w:val="22"/>
                <w:szCs w:val="22"/>
              </w:rPr>
              <w:t>PR.</w:t>
            </w:r>
            <w:r>
              <w:rPr>
                <w:b/>
                <w:spacing w:val="27"/>
                <w:sz w:val="22"/>
                <w:szCs w:val="22"/>
              </w:rPr>
              <w:t xml:space="preserve"> </w:t>
            </w:r>
            <w:r>
              <w:rPr>
                <w:b/>
                <w:sz w:val="22"/>
                <w:szCs w:val="22"/>
              </w:rPr>
              <w:t>DRĂGAN</w:t>
            </w:r>
            <w:r>
              <w:rPr>
                <w:b/>
                <w:spacing w:val="-4"/>
                <w:sz w:val="22"/>
                <w:szCs w:val="22"/>
              </w:rPr>
              <w:t xml:space="preserve"> </w:t>
            </w:r>
            <w:r>
              <w:rPr>
                <w:b/>
                <w:spacing w:val="-2"/>
                <w:sz w:val="22"/>
                <w:szCs w:val="22"/>
              </w:rPr>
              <w:t>CRISTIAN</w:t>
            </w:r>
          </w:p>
        </w:tc>
        <w:tc>
          <w:tcPr>
            <w:tcW w:w="2971" w:type="dxa"/>
          </w:tcPr>
          <w:p>
            <w:pPr>
              <w:pStyle w:val="16"/>
              <w:spacing w:before="1" w:line="184" w:lineRule="exact"/>
              <w:rPr>
                <w:rFonts w:ascii="Times New Roman"/>
                <w:b/>
                <w:sz w:val="22"/>
                <w:szCs w:val="22"/>
              </w:rPr>
            </w:pPr>
            <w:r>
              <w:rPr>
                <w:rFonts w:ascii="Times New Roman"/>
                <w:b/>
                <w:sz w:val="22"/>
                <w:szCs w:val="22"/>
              </w:rPr>
              <w:t>Municipiul</w:t>
            </w:r>
            <w:r>
              <w:rPr>
                <w:rFonts w:ascii="Times New Roman"/>
                <w:b/>
                <w:spacing w:val="-9"/>
                <w:sz w:val="22"/>
                <w:szCs w:val="22"/>
              </w:rPr>
              <w:t xml:space="preserve"> </w:t>
            </w:r>
            <w:r>
              <w:rPr>
                <w:rFonts w:ascii="Times New Roman"/>
                <w:b/>
                <w:sz w:val="22"/>
                <w:szCs w:val="22"/>
              </w:rPr>
              <w:t>Drobeta</w:t>
            </w:r>
            <w:r>
              <w:rPr>
                <w:rFonts w:ascii="Times New Roman"/>
                <w:b/>
                <w:spacing w:val="-8"/>
                <w:sz w:val="22"/>
                <w:szCs w:val="22"/>
              </w:rPr>
              <w:t xml:space="preserve"> </w:t>
            </w:r>
            <w:r>
              <w:rPr>
                <w:rFonts w:ascii="Times New Roman"/>
                <w:b/>
                <w:sz w:val="22"/>
                <w:szCs w:val="22"/>
              </w:rPr>
              <w:t>Turnu</w:t>
            </w:r>
            <w:r>
              <w:rPr>
                <w:rFonts w:ascii="Times New Roman"/>
                <w:b/>
                <w:spacing w:val="-9"/>
                <w:sz w:val="22"/>
                <w:szCs w:val="22"/>
              </w:rPr>
              <w:t xml:space="preserve"> </w:t>
            </w:r>
            <w:r>
              <w:rPr>
                <w:rFonts w:ascii="Times New Roman"/>
                <w:b/>
                <w:sz w:val="22"/>
                <w:szCs w:val="22"/>
              </w:rPr>
              <w:t>Severin,</w:t>
            </w:r>
            <w:r>
              <w:rPr>
                <w:rFonts w:ascii="Times New Roman"/>
                <w:b/>
                <w:spacing w:val="-7"/>
                <w:sz w:val="22"/>
                <w:szCs w:val="22"/>
              </w:rPr>
              <w:t xml:space="preserve"> </w:t>
            </w:r>
            <w:r>
              <w:rPr>
                <w:rFonts w:ascii="Times New Roman"/>
                <w:b/>
                <w:spacing w:val="-4"/>
                <w:sz w:val="22"/>
                <w:szCs w:val="22"/>
              </w:rPr>
              <w:t>Str.</w:t>
            </w:r>
          </w:p>
          <w:p>
            <w:pPr>
              <w:pStyle w:val="16"/>
              <w:spacing w:line="240" w:lineRule="auto"/>
              <w:rPr>
                <w:rFonts w:ascii="Times New Roman" w:hAnsi="Times New Roman"/>
                <w:b/>
                <w:sz w:val="22"/>
                <w:szCs w:val="22"/>
              </w:rPr>
            </w:pPr>
            <w:r>
              <w:rPr>
                <w:rFonts w:ascii="Times New Roman" w:hAnsi="Times New Roman"/>
                <w:b/>
                <w:sz w:val="22"/>
                <w:szCs w:val="22"/>
              </w:rPr>
              <w:t>Walter</w:t>
            </w:r>
            <w:r>
              <w:rPr>
                <w:rFonts w:ascii="Times New Roman" w:hAnsi="Times New Roman"/>
                <w:b/>
                <w:spacing w:val="-8"/>
                <w:sz w:val="22"/>
                <w:szCs w:val="22"/>
              </w:rPr>
              <w:t xml:space="preserve"> </w:t>
            </w:r>
            <w:r>
              <w:rPr>
                <w:rFonts w:ascii="Times New Roman" w:hAnsi="Times New Roman"/>
                <w:b/>
                <w:sz w:val="22"/>
                <w:szCs w:val="22"/>
              </w:rPr>
              <w:t>Mărăcineanu,</w:t>
            </w:r>
            <w:r>
              <w:rPr>
                <w:rFonts w:ascii="Times New Roman" w:hAnsi="Times New Roman"/>
                <w:b/>
                <w:spacing w:val="-8"/>
                <w:sz w:val="22"/>
                <w:szCs w:val="22"/>
              </w:rPr>
              <w:t xml:space="preserve"> </w:t>
            </w:r>
            <w:r>
              <w:rPr>
                <w:rFonts w:ascii="Times New Roman" w:hAnsi="Times New Roman"/>
                <w:b/>
                <w:sz w:val="22"/>
                <w:szCs w:val="22"/>
              </w:rPr>
              <w:t>nr.</w:t>
            </w:r>
            <w:r>
              <w:rPr>
                <w:rFonts w:ascii="Times New Roman" w:hAnsi="Times New Roman"/>
                <w:b/>
                <w:spacing w:val="-8"/>
                <w:sz w:val="22"/>
                <w:szCs w:val="22"/>
              </w:rPr>
              <w:t xml:space="preserve"> </w:t>
            </w:r>
            <w:r>
              <w:rPr>
                <w:rFonts w:ascii="Times New Roman" w:hAnsi="Times New Roman"/>
                <w:b/>
                <w:spacing w:val="-5"/>
                <w:sz w:val="22"/>
                <w:szCs w:val="22"/>
              </w:rPr>
              <w:t>101</w:t>
            </w:r>
          </w:p>
        </w:tc>
      </w:tr>
      <w:tr>
        <w:tblPrEx>
          <w:tblCellMar>
            <w:top w:w="0" w:type="dxa"/>
            <w:left w:w="0" w:type="dxa"/>
            <w:bottom w:w="0" w:type="dxa"/>
            <w:right w:w="0" w:type="dxa"/>
          </w:tblCellMar>
        </w:tblPrEx>
        <w:trPr>
          <w:trHeight w:val="604" w:hRule="atLeast"/>
        </w:trPr>
        <w:tc>
          <w:tcPr>
            <w:tcW w:w="669" w:type="dxa"/>
          </w:tcPr>
          <w:p>
            <w:pPr>
              <w:pStyle w:val="16"/>
              <w:spacing w:line="240" w:lineRule="auto"/>
              <w:ind w:left="0" w:right="-15"/>
              <w:jc w:val="right"/>
              <w:rPr>
                <w:b/>
                <w:sz w:val="22"/>
                <w:szCs w:val="22"/>
              </w:rPr>
            </w:pPr>
            <w:r>
              <w:rPr>
                <w:b/>
                <w:spacing w:val="-5"/>
                <w:sz w:val="22"/>
                <w:szCs w:val="22"/>
              </w:rPr>
              <w:t>10.</w:t>
            </w:r>
          </w:p>
        </w:tc>
        <w:tc>
          <w:tcPr>
            <w:tcW w:w="2960" w:type="dxa"/>
          </w:tcPr>
          <w:p>
            <w:pPr>
              <w:pStyle w:val="16"/>
              <w:spacing w:line="240" w:lineRule="auto"/>
              <w:ind w:left="107"/>
              <w:rPr>
                <w:b/>
                <w:sz w:val="22"/>
                <w:szCs w:val="22"/>
              </w:rPr>
            </w:pPr>
            <w:r>
              <w:rPr>
                <w:b/>
                <w:sz w:val="22"/>
                <w:szCs w:val="22"/>
              </w:rPr>
              <w:t>SFÂNTUL</w:t>
            </w:r>
            <w:r>
              <w:rPr>
                <w:b/>
                <w:spacing w:val="-9"/>
                <w:sz w:val="22"/>
                <w:szCs w:val="22"/>
              </w:rPr>
              <w:t xml:space="preserve"> </w:t>
            </w:r>
            <w:r>
              <w:rPr>
                <w:b/>
                <w:sz w:val="22"/>
                <w:szCs w:val="22"/>
              </w:rPr>
              <w:t>APOSTOL</w:t>
            </w:r>
            <w:r>
              <w:rPr>
                <w:b/>
                <w:spacing w:val="-9"/>
                <w:sz w:val="22"/>
                <w:szCs w:val="22"/>
              </w:rPr>
              <w:t xml:space="preserve"> </w:t>
            </w:r>
            <w:r>
              <w:rPr>
                <w:b/>
                <w:spacing w:val="-2"/>
                <w:sz w:val="22"/>
                <w:szCs w:val="22"/>
              </w:rPr>
              <w:t>ANDREI</w:t>
            </w:r>
          </w:p>
        </w:tc>
        <w:tc>
          <w:tcPr>
            <w:tcW w:w="3511" w:type="dxa"/>
          </w:tcPr>
          <w:p>
            <w:pPr>
              <w:pStyle w:val="16"/>
              <w:spacing w:line="240" w:lineRule="auto"/>
              <w:rPr>
                <w:b/>
                <w:sz w:val="22"/>
                <w:szCs w:val="22"/>
              </w:rPr>
            </w:pPr>
            <w:r>
              <w:rPr>
                <w:b/>
                <w:sz w:val="22"/>
                <w:szCs w:val="22"/>
              </w:rPr>
              <w:t>PR.</w:t>
            </w:r>
            <w:r>
              <w:rPr>
                <w:b/>
                <w:spacing w:val="27"/>
                <w:sz w:val="22"/>
                <w:szCs w:val="22"/>
              </w:rPr>
              <w:t xml:space="preserve"> </w:t>
            </w:r>
            <w:r>
              <w:rPr>
                <w:b/>
                <w:sz w:val="22"/>
                <w:szCs w:val="22"/>
              </w:rPr>
              <w:t>ŞTEFAN</w:t>
            </w:r>
            <w:r>
              <w:rPr>
                <w:b/>
                <w:spacing w:val="-4"/>
                <w:sz w:val="22"/>
                <w:szCs w:val="22"/>
              </w:rPr>
              <w:t xml:space="preserve"> </w:t>
            </w:r>
            <w:r>
              <w:rPr>
                <w:b/>
                <w:sz w:val="22"/>
                <w:szCs w:val="22"/>
              </w:rPr>
              <w:t>IONUŢ-</w:t>
            </w:r>
            <w:r>
              <w:rPr>
                <w:b/>
                <w:spacing w:val="-2"/>
                <w:sz w:val="22"/>
                <w:szCs w:val="22"/>
              </w:rPr>
              <w:t>COSMIN</w:t>
            </w:r>
          </w:p>
        </w:tc>
        <w:tc>
          <w:tcPr>
            <w:tcW w:w="2971" w:type="dxa"/>
          </w:tcPr>
          <w:p>
            <w:pPr>
              <w:pStyle w:val="16"/>
              <w:spacing w:line="184" w:lineRule="exact"/>
              <w:rPr>
                <w:rFonts w:ascii="Times New Roman"/>
                <w:b/>
                <w:sz w:val="22"/>
                <w:szCs w:val="22"/>
              </w:rPr>
            </w:pPr>
            <w:r>
              <w:rPr>
                <w:rFonts w:ascii="Times New Roman"/>
                <w:b/>
                <w:sz w:val="22"/>
                <w:szCs w:val="22"/>
              </w:rPr>
              <w:t>Municipiul</w:t>
            </w:r>
            <w:r>
              <w:rPr>
                <w:rFonts w:ascii="Times New Roman"/>
                <w:b/>
                <w:spacing w:val="-10"/>
                <w:sz w:val="22"/>
                <w:szCs w:val="22"/>
              </w:rPr>
              <w:t xml:space="preserve"> </w:t>
            </w:r>
            <w:r>
              <w:rPr>
                <w:rFonts w:ascii="Times New Roman"/>
                <w:b/>
                <w:sz w:val="22"/>
                <w:szCs w:val="22"/>
              </w:rPr>
              <w:t>Drobeta</w:t>
            </w:r>
            <w:r>
              <w:rPr>
                <w:rFonts w:ascii="Times New Roman"/>
                <w:b/>
                <w:spacing w:val="-10"/>
                <w:sz w:val="22"/>
                <w:szCs w:val="22"/>
              </w:rPr>
              <w:t xml:space="preserve"> </w:t>
            </w:r>
            <w:r>
              <w:rPr>
                <w:rFonts w:ascii="Times New Roman"/>
                <w:b/>
                <w:sz w:val="22"/>
                <w:szCs w:val="22"/>
              </w:rPr>
              <w:t>Turnu</w:t>
            </w:r>
            <w:r>
              <w:rPr>
                <w:rFonts w:ascii="Times New Roman"/>
                <w:b/>
                <w:spacing w:val="-9"/>
                <w:sz w:val="22"/>
                <w:szCs w:val="22"/>
              </w:rPr>
              <w:t xml:space="preserve"> </w:t>
            </w:r>
            <w:r>
              <w:rPr>
                <w:rFonts w:ascii="Times New Roman"/>
                <w:b/>
                <w:spacing w:val="-2"/>
                <w:sz w:val="22"/>
                <w:szCs w:val="22"/>
              </w:rPr>
              <w:t>Severin,</w:t>
            </w:r>
          </w:p>
          <w:p>
            <w:pPr>
              <w:pStyle w:val="16"/>
              <w:spacing w:line="164" w:lineRule="exact"/>
              <w:rPr>
                <w:rFonts w:ascii="Times New Roman" w:hAnsi="Times New Roman"/>
                <w:b/>
                <w:sz w:val="22"/>
                <w:szCs w:val="22"/>
              </w:rPr>
            </w:pPr>
            <w:r>
              <w:rPr>
                <w:rFonts w:ascii="Times New Roman" w:hAnsi="Times New Roman"/>
                <w:b/>
                <w:sz w:val="22"/>
                <w:szCs w:val="22"/>
              </w:rPr>
              <w:t>Bld.</w:t>
            </w:r>
            <w:r>
              <w:rPr>
                <w:rFonts w:ascii="Times New Roman" w:hAnsi="Times New Roman"/>
                <w:b/>
                <w:spacing w:val="-6"/>
                <w:sz w:val="22"/>
                <w:szCs w:val="22"/>
              </w:rPr>
              <w:t xml:space="preserve"> </w:t>
            </w:r>
            <w:r>
              <w:rPr>
                <w:rFonts w:ascii="Times New Roman" w:hAnsi="Times New Roman"/>
                <w:b/>
                <w:sz w:val="22"/>
                <w:szCs w:val="22"/>
              </w:rPr>
              <w:t>Aluniş,</w:t>
            </w:r>
            <w:r>
              <w:rPr>
                <w:rFonts w:ascii="Times New Roman" w:hAnsi="Times New Roman"/>
                <w:b/>
                <w:spacing w:val="-6"/>
                <w:sz w:val="22"/>
                <w:szCs w:val="22"/>
              </w:rPr>
              <w:t xml:space="preserve"> </w:t>
            </w:r>
            <w:r>
              <w:rPr>
                <w:rFonts w:ascii="Times New Roman" w:hAnsi="Times New Roman"/>
                <w:b/>
                <w:sz w:val="22"/>
                <w:szCs w:val="22"/>
              </w:rPr>
              <w:t>nr.</w:t>
            </w:r>
            <w:r>
              <w:rPr>
                <w:rFonts w:ascii="Times New Roman" w:hAnsi="Times New Roman"/>
                <w:b/>
                <w:spacing w:val="-5"/>
                <w:sz w:val="22"/>
                <w:szCs w:val="22"/>
              </w:rPr>
              <w:t xml:space="preserve"> </w:t>
            </w:r>
            <w:r>
              <w:rPr>
                <w:rFonts w:ascii="Times New Roman" w:hAnsi="Times New Roman"/>
                <w:b/>
                <w:spacing w:val="-10"/>
                <w:sz w:val="22"/>
                <w:szCs w:val="22"/>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trPr>
        <w:tc>
          <w:tcPr>
            <w:tcW w:w="669" w:type="dxa"/>
          </w:tcPr>
          <w:p>
            <w:pPr>
              <w:pStyle w:val="16"/>
              <w:spacing w:before="1" w:line="240" w:lineRule="auto"/>
              <w:ind w:left="0" w:right="-15"/>
              <w:jc w:val="right"/>
              <w:rPr>
                <w:b/>
                <w:sz w:val="22"/>
                <w:szCs w:val="22"/>
              </w:rPr>
            </w:pPr>
            <w:r>
              <w:rPr>
                <w:b/>
                <w:spacing w:val="-5"/>
                <w:sz w:val="22"/>
                <w:szCs w:val="22"/>
              </w:rPr>
              <w:t>1</w:t>
            </w:r>
            <w:r>
              <w:rPr>
                <w:rFonts w:hint="default"/>
                <w:b/>
                <w:spacing w:val="-5"/>
                <w:sz w:val="22"/>
                <w:szCs w:val="22"/>
                <w:lang w:val="ro-RO"/>
              </w:rPr>
              <w:t>1</w:t>
            </w:r>
            <w:r>
              <w:rPr>
                <w:b/>
                <w:spacing w:val="-5"/>
                <w:sz w:val="22"/>
                <w:szCs w:val="22"/>
              </w:rPr>
              <w:t>.</w:t>
            </w:r>
          </w:p>
        </w:tc>
        <w:tc>
          <w:tcPr>
            <w:tcW w:w="2960" w:type="dxa"/>
          </w:tcPr>
          <w:p>
            <w:pPr>
              <w:pStyle w:val="16"/>
              <w:spacing w:before="1" w:line="240" w:lineRule="auto"/>
              <w:ind w:left="107"/>
              <w:rPr>
                <w:b/>
                <w:sz w:val="22"/>
                <w:szCs w:val="22"/>
              </w:rPr>
            </w:pPr>
            <w:r>
              <w:rPr>
                <w:b/>
                <w:sz w:val="22"/>
                <w:szCs w:val="22"/>
              </w:rPr>
              <w:t>DUDAŞUL</w:t>
            </w:r>
            <w:r>
              <w:rPr>
                <w:b/>
                <w:spacing w:val="-9"/>
                <w:sz w:val="22"/>
                <w:szCs w:val="22"/>
              </w:rPr>
              <w:t xml:space="preserve"> </w:t>
            </w:r>
            <w:r>
              <w:rPr>
                <w:b/>
                <w:spacing w:val="-2"/>
                <w:sz w:val="22"/>
                <w:szCs w:val="22"/>
              </w:rPr>
              <w:t>SCHELEI</w:t>
            </w:r>
          </w:p>
        </w:tc>
        <w:tc>
          <w:tcPr>
            <w:tcW w:w="3511" w:type="dxa"/>
          </w:tcPr>
          <w:p>
            <w:pPr>
              <w:pStyle w:val="16"/>
              <w:spacing w:before="1" w:line="240" w:lineRule="auto"/>
              <w:rPr>
                <w:b/>
                <w:sz w:val="22"/>
                <w:szCs w:val="22"/>
              </w:rPr>
            </w:pPr>
            <w:r>
              <w:rPr>
                <w:b/>
                <w:sz w:val="22"/>
                <w:szCs w:val="22"/>
              </w:rPr>
              <w:t>PR.</w:t>
            </w:r>
            <w:r>
              <w:rPr>
                <w:b/>
                <w:spacing w:val="31"/>
                <w:sz w:val="22"/>
                <w:szCs w:val="22"/>
              </w:rPr>
              <w:t xml:space="preserve"> </w:t>
            </w:r>
            <w:r>
              <w:rPr>
                <w:b/>
                <w:sz w:val="22"/>
                <w:szCs w:val="22"/>
              </w:rPr>
              <w:t>ROŞU</w:t>
            </w:r>
            <w:r>
              <w:rPr>
                <w:b/>
                <w:spacing w:val="-2"/>
                <w:sz w:val="22"/>
                <w:szCs w:val="22"/>
              </w:rPr>
              <w:t xml:space="preserve"> ANDREI</w:t>
            </w:r>
          </w:p>
        </w:tc>
        <w:tc>
          <w:tcPr>
            <w:tcW w:w="2971" w:type="dxa"/>
          </w:tcPr>
          <w:p>
            <w:pPr>
              <w:pStyle w:val="16"/>
              <w:spacing w:line="184" w:lineRule="exact"/>
              <w:ind w:right="215"/>
              <w:rPr>
                <w:rFonts w:ascii="Times New Roman"/>
                <w:b/>
                <w:sz w:val="22"/>
                <w:szCs w:val="22"/>
              </w:rPr>
            </w:pPr>
          </w:p>
          <w:p>
            <w:pPr>
              <w:pStyle w:val="16"/>
              <w:spacing w:line="184" w:lineRule="exact"/>
              <w:ind w:right="215"/>
              <w:rPr>
                <w:rFonts w:ascii="Times New Roman"/>
                <w:b/>
                <w:sz w:val="22"/>
                <w:szCs w:val="22"/>
              </w:rPr>
            </w:pPr>
            <w:r>
              <w:rPr>
                <w:rFonts w:ascii="Times New Roman"/>
                <w:b/>
                <w:sz w:val="22"/>
                <w:szCs w:val="22"/>
              </w:rPr>
              <w:t>Municipiul</w:t>
            </w:r>
            <w:r>
              <w:rPr>
                <w:rFonts w:ascii="Times New Roman"/>
                <w:b/>
                <w:spacing w:val="-10"/>
                <w:sz w:val="22"/>
                <w:szCs w:val="22"/>
              </w:rPr>
              <w:t xml:space="preserve"> </w:t>
            </w:r>
            <w:r>
              <w:rPr>
                <w:rFonts w:ascii="Times New Roman"/>
                <w:b/>
                <w:sz w:val="22"/>
                <w:szCs w:val="22"/>
              </w:rPr>
              <w:t>Drobeta</w:t>
            </w:r>
            <w:r>
              <w:rPr>
                <w:rFonts w:ascii="Times New Roman"/>
                <w:b/>
                <w:spacing w:val="-10"/>
                <w:sz w:val="22"/>
                <w:szCs w:val="22"/>
              </w:rPr>
              <w:t xml:space="preserve"> </w:t>
            </w:r>
            <w:r>
              <w:rPr>
                <w:rFonts w:ascii="Times New Roman"/>
                <w:b/>
                <w:sz w:val="22"/>
                <w:szCs w:val="22"/>
              </w:rPr>
              <w:t>Turnu</w:t>
            </w:r>
            <w:r>
              <w:rPr>
                <w:rFonts w:ascii="Times New Roman"/>
                <w:b/>
                <w:spacing w:val="-10"/>
                <w:sz w:val="22"/>
                <w:szCs w:val="22"/>
              </w:rPr>
              <w:t xml:space="preserve"> </w:t>
            </w:r>
            <w:r>
              <w:rPr>
                <w:rFonts w:ascii="Times New Roman"/>
                <w:b/>
                <w:sz w:val="22"/>
                <w:szCs w:val="22"/>
              </w:rPr>
              <w:t>Severin,</w:t>
            </w:r>
            <w:r>
              <w:rPr>
                <w:rFonts w:ascii="Times New Roman"/>
                <w:b/>
                <w:spacing w:val="-10"/>
                <w:sz w:val="22"/>
                <w:szCs w:val="22"/>
              </w:rPr>
              <w:t xml:space="preserve"> </w:t>
            </w:r>
            <w:r>
              <w:rPr>
                <w:rFonts w:ascii="Times New Roman"/>
                <w:b/>
                <w:spacing w:val="40"/>
                <w:sz w:val="22"/>
                <w:szCs w:val="22"/>
              </w:rPr>
              <w:t xml:space="preserve"> </w:t>
            </w:r>
            <w:r>
              <w:rPr>
                <w:rFonts w:ascii="Times New Roman"/>
                <w:b/>
                <w:sz w:val="22"/>
                <w:szCs w:val="22"/>
              </w:rPr>
              <w:t>Str Partizani, nr. 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669" w:type="dxa"/>
          </w:tcPr>
          <w:p>
            <w:pPr>
              <w:pStyle w:val="16"/>
              <w:spacing w:before="1" w:line="240" w:lineRule="auto"/>
              <w:ind w:left="0" w:right="-15"/>
              <w:jc w:val="right"/>
              <w:rPr>
                <w:b/>
                <w:sz w:val="22"/>
                <w:szCs w:val="22"/>
              </w:rPr>
            </w:pPr>
            <w:r>
              <w:rPr>
                <w:b/>
                <w:spacing w:val="-5"/>
                <w:sz w:val="22"/>
                <w:szCs w:val="22"/>
              </w:rPr>
              <w:t>1</w:t>
            </w:r>
            <w:r>
              <w:rPr>
                <w:rFonts w:hint="default"/>
                <w:b/>
                <w:spacing w:val="-5"/>
                <w:sz w:val="22"/>
                <w:szCs w:val="22"/>
                <w:lang w:val="ro-RO"/>
              </w:rPr>
              <w:t>2</w:t>
            </w:r>
            <w:r>
              <w:rPr>
                <w:b/>
                <w:spacing w:val="-5"/>
                <w:sz w:val="22"/>
                <w:szCs w:val="22"/>
              </w:rPr>
              <w:t>.</w:t>
            </w:r>
          </w:p>
        </w:tc>
        <w:tc>
          <w:tcPr>
            <w:tcW w:w="2960" w:type="dxa"/>
          </w:tcPr>
          <w:p>
            <w:pPr>
              <w:pStyle w:val="16"/>
              <w:spacing w:before="1" w:line="240" w:lineRule="auto"/>
              <w:ind w:left="107"/>
              <w:rPr>
                <w:b/>
                <w:sz w:val="22"/>
                <w:szCs w:val="22"/>
              </w:rPr>
            </w:pPr>
            <w:r>
              <w:rPr>
                <w:b/>
                <w:sz w:val="22"/>
                <w:szCs w:val="22"/>
              </w:rPr>
              <w:t>GURA</w:t>
            </w:r>
            <w:r>
              <w:rPr>
                <w:b/>
                <w:spacing w:val="-5"/>
                <w:sz w:val="22"/>
                <w:szCs w:val="22"/>
              </w:rPr>
              <w:t xml:space="preserve"> </w:t>
            </w:r>
            <w:r>
              <w:rPr>
                <w:b/>
                <w:spacing w:val="-4"/>
                <w:sz w:val="22"/>
                <w:szCs w:val="22"/>
              </w:rPr>
              <w:t>VĂII</w:t>
            </w:r>
          </w:p>
        </w:tc>
        <w:tc>
          <w:tcPr>
            <w:tcW w:w="3511" w:type="dxa"/>
          </w:tcPr>
          <w:p>
            <w:pPr>
              <w:pStyle w:val="16"/>
              <w:spacing w:before="1" w:line="240" w:lineRule="auto"/>
              <w:rPr>
                <w:b/>
                <w:sz w:val="22"/>
                <w:szCs w:val="22"/>
              </w:rPr>
            </w:pPr>
            <w:r>
              <w:rPr>
                <w:b/>
                <w:sz w:val="22"/>
                <w:szCs w:val="22"/>
              </w:rPr>
              <w:t>PR.</w:t>
            </w:r>
            <w:r>
              <w:rPr>
                <w:b/>
                <w:spacing w:val="29"/>
                <w:sz w:val="22"/>
                <w:szCs w:val="22"/>
              </w:rPr>
              <w:t xml:space="preserve"> </w:t>
            </w:r>
            <w:r>
              <w:rPr>
                <w:b/>
                <w:sz w:val="22"/>
                <w:szCs w:val="22"/>
              </w:rPr>
              <w:t>AMZOI</w:t>
            </w:r>
            <w:r>
              <w:rPr>
                <w:b/>
                <w:spacing w:val="-4"/>
                <w:sz w:val="22"/>
                <w:szCs w:val="22"/>
              </w:rPr>
              <w:t xml:space="preserve"> </w:t>
            </w:r>
            <w:r>
              <w:rPr>
                <w:b/>
                <w:spacing w:val="-2"/>
                <w:sz w:val="22"/>
                <w:szCs w:val="22"/>
              </w:rPr>
              <w:t>ŞTEFAN</w:t>
            </w:r>
          </w:p>
        </w:tc>
        <w:tc>
          <w:tcPr>
            <w:tcW w:w="2971" w:type="dxa"/>
          </w:tcPr>
          <w:p>
            <w:pPr>
              <w:pStyle w:val="16"/>
              <w:spacing w:line="184" w:lineRule="exact"/>
              <w:ind w:firstLine="330" w:firstLineChars="150"/>
              <w:jc w:val="both"/>
              <w:rPr>
                <w:rFonts w:ascii="Times New Roman"/>
                <w:b/>
                <w:sz w:val="22"/>
                <w:szCs w:val="22"/>
              </w:rPr>
            </w:pPr>
            <w:r>
              <w:rPr>
                <w:rFonts w:hint="default"/>
                <w:b/>
                <w:sz w:val="22"/>
                <w:szCs w:val="22"/>
                <w:lang w:val="ro-RO"/>
              </w:rPr>
              <w:t>M</w:t>
            </w:r>
            <w:r>
              <w:rPr>
                <w:rFonts w:ascii="Times New Roman"/>
                <w:b/>
                <w:sz w:val="22"/>
                <w:szCs w:val="22"/>
              </w:rPr>
              <w:t>unicipiul</w:t>
            </w:r>
            <w:r>
              <w:rPr>
                <w:rFonts w:ascii="Times New Roman"/>
                <w:b/>
                <w:spacing w:val="-10"/>
                <w:sz w:val="22"/>
                <w:szCs w:val="22"/>
              </w:rPr>
              <w:t xml:space="preserve"> </w:t>
            </w:r>
            <w:r>
              <w:rPr>
                <w:rFonts w:ascii="Times New Roman"/>
                <w:b/>
                <w:sz w:val="22"/>
                <w:szCs w:val="22"/>
              </w:rPr>
              <w:t>Drobeta</w:t>
            </w:r>
            <w:r>
              <w:rPr>
                <w:rFonts w:ascii="Times New Roman"/>
                <w:b/>
                <w:spacing w:val="-10"/>
                <w:sz w:val="22"/>
                <w:szCs w:val="22"/>
              </w:rPr>
              <w:t xml:space="preserve"> </w:t>
            </w:r>
            <w:r>
              <w:rPr>
                <w:rFonts w:ascii="Times New Roman"/>
                <w:b/>
                <w:sz w:val="22"/>
                <w:szCs w:val="22"/>
              </w:rPr>
              <w:t>Turnu</w:t>
            </w:r>
            <w:r>
              <w:rPr>
                <w:rFonts w:ascii="Times New Roman"/>
                <w:b/>
                <w:spacing w:val="-10"/>
                <w:sz w:val="22"/>
                <w:szCs w:val="22"/>
              </w:rPr>
              <w:t xml:space="preserve"> </w:t>
            </w:r>
            <w:r>
              <w:rPr>
                <w:rFonts w:ascii="Times New Roman"/>
                <w:b/>
                <w:sz w:val="22"/>
                <w:szCs w:val="22"/>
              </w:rPr>
              <w:t>Severin,</w:t>
            </w:r>
            <w:r>
              <w:rPr>
                <w:rFonts w:ascii="Times New Roman"/>
                <w:b/>
                <w:spacing w:val="-10"/>
                <w:sz w:val="22"/>
                <w:szCs w:val="22"/>
              </w:rPr>
              <w:t xml:space="preserve"> </w:t>
            </w:r>
            <w:r>
              <w:rPr>
                <w:rFonts w:ascii="Times New Roman"/>
                <w:b/>
                <w:sz w:val="22"/>
                <w:szCs w:val="22"/>
              </w:rPr>
              <w:t>Str.</w:t>
            </w:r>
            <w:r>
              <w:rPr>
                <w:rFonts w:ascii="Times New Roman"/>
                <w:b/>
                <w:spacing w:val="40"/>
                <w:sz w:val="22"/>
                <w:szCs w:val="22"/>
              </w:rPr>
              <w:t xml:space="preserve"> </w:t>
            </w:r>
            <w:r>
              <w:rPr>
                <w:rFonts w:ascii="Times New Roman"/>
                <w:b/>
                <w:sz w:val="22"/>
                <w:szCs w:val="22"/>
              </w:rPr>
              <w:t>Retezat, nr. 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669" w:type="dxa"/>
          </w:tcPr>
          <w:p>
            <w:pPr>
              <w:pStyle w:val="16"/>
              <w:spacing w:line="240" w:lineRule="auto"/>
              <w:ind w:left="0" w:right="-15"/>
              <w:jc w:val="right"/>
              <w:rPr>
                <w:b/>
                <w:sz w:val="22"/>
                <w:szCs w:val="22"/>
              </w:rPr>
            </w:pPr>
            <w:r>
              <w:rPr>
                <w:b/>
                <w:spacing w:val="-5"/>
                <w:sz w:val="22"/>
                <w:szCs w:val="22"/>
              </w:rPr>
              <w:t>1</w:t>
            </w:r>
            <w:r>
              <w:rPr>
                <w:rFonts w:hint="default"/>
                <w:b/>
                <w:spacing w:val="-5"/>
                <w:sz w:val="22"/>
                <w:szCs w:val="22"/>
                <w:lang w:val="ro-RO"/>
              </w:rPr>
              <w:t>3</w:t>
            </w:r>
            <w:r>
              <w:rPr>
                <w:b/>
                <w:spacing w:val="-5"/>
                <w:sz w:val="22"/>
                <w:szCs w:val="22"/>
              </w:rPr>
              <w:t>.</w:t>
            </w:r>
          </w:p>
        </w:tc>
        <w:tc>
          <w:tcPr>
            <w:tcW w:w="2960" w:type="dxa"/>
          </w:tcPr>
          <w:p>
            <w:pPr>
              <w:pStyle w:val="16"/>
              <w:spacing w:line="240" w:lineRule="auto"/>
              <w:ind w:left="107"/>
              <w:rPr>
                <w:b/>
                <w:sz w:val="22"/>
                <w:szCs w:val="22"/>
              </w:rPr>
            </w:pPr>
            <w:r>
              <w:rPr>
                <w:b/>
                <w:sz w:val="22"/>
                <w:szCs w:val="22"/>
              </w:rPr>
              <w:t>SCHELA</w:t>
            </w:r>
            <w:r>
              <w:rPr>
                <w:b/>
                <w:spacing w:val="-6"/>
                <w:sz w:val="22"/>
                <w:szCs w:val="22"/>
              </w:rPr>
              <w:t xml:space="preserve"> </w:t>
            </w:r>
            <w:r>
              <w:rPr>
                <w:b/>
                <w:spacing w:val="-2"/>
                <w:sz w:val="22"/>
                <w:szCs w:val="22"/>
              </w:rPr>
              <w:t>CLADOVEI</w:t>
            </w:r>
          </w:p>
        </w:tc>
        <w:tc>
          <w:tcPr>
            <w:tcW w:w="3511" w:type="dxa"/>
          </w:tcPr>
          <w:p>
            <w:pPr>
              <w:pStyle w:val="16"/>
              <w:spacing w:line="240" w:lineRule="auto"/>
              <w:rPr>
                <w:b/>
                <w:sz w:val="22"/>
                <w:szCs w:val="22"/>
              </w:rPr>
            </w:pPr>
            <w:r>
              <w:rPr>
                <w:b/>
                <w:sz w:val="22"/>
                <w:szCs w:val="22"/>
              </w:rPr>
              <w:t>PR.</w:t>
            </w:r>
            <w:r>
              <w:rPr>
                <w:b/>
                <w:spacing w:val="30"/>
                <w:sz w:val="22"/>
                <w:szCs w:val="22"/>
              </w:rPr>
              <w:t xml:space="preserve"> </w:t>
            </w:r>
            <w:r>
              <w:rPr>
                <w:b/>
                <w:sz w:val="22"/>
                <w:szCs w:val="22"/>
              </w:rPr>
              <w:t>RADA</w:t>
            </w:r>
            <w:r>
              <w:rPr>
                <w:b/>
                <w:spacing w:val="-3"/>
                <w:sz w:val="22"/>
                <w:szCs w:val="22"/>
              </w:rPr>
              <w:t xml:space="preserve"> </w:t>
            </w:r>
            <w:r>
              <w:rPr>
                <w:b/>
                <w:spacing w:val="-2"/>
                <w:sz w:val="22"/>
                <w:szCs w:val="22"/>
              </w:rPr>
              <w:t>SORIN</w:t>
            </w:r>
          </w:p>
        </w:tc>
        <w:tc>
          <w:tcPr>
            <w:tcW w:w="2971" w:type="dxa"/>
          </w:tcPr>
          <w:p>
            <w:pPr>
              <w:pStyle w:val="16"/>
              <w:spacing w:line="195" w:lineRule="exact"/>
              <w:rPr>
                <w:rFonts w:ascii="Times New Roman"/>
                <w:b/>
                <w:sz w:val="22"/>
                <w:szCs w:val="22"/>
              </w:rPr>
            </w:pPr>
            <w:r>
              <w:rPr>
                <w:rFonts w:ascii="Times New Roman"/>
                <w:b/>
                <w:sz w:val="22"/>
                <w:szCs w:val="22"/>
              </w:rPr>
              <w:t>Loc.</w:t>
            </w:r>
            <w:r>
              <w:rPr>
                <w:rFonts w:ascii="Times New Roman"/>
                <w:b/>
                <w:spacing w:val="-8"/>
                <w:sz w:val="22"/>
                <w:szCs w:val="22"/>
              </w:rPr>
              <w:t xml:space="preserve"> </w:t>
            </w:r>
            <w:r>
              <w:rPr>
                <w:rFonts w:ascii="Times New Roman"/>
                <w:b/>
                <w:sz w:val="22"/>
                <w:szCs w:val="22"/>
              </w:rPr>
              <w:t>Schela</w:t>
            </w:r>
            <w:r>
              <w:rPr>
                <w:rFonts w:ascii="Times New Roman"/>
                <w:b/>
                <w:spacing w:val="-7"/>
                <w:sz w:val="22"/>
                <w:szCs w:val="22"/>
              </w:rPr>
              <w:t xml:space="preserve"> </w:t>
            </w:r>
            <w:r>
              <w:rPr>
                <w:rFonts w:ascii="Times New Roman"/>
                <w:b/>
                <w:sz w:val="22"/>
                <w:szCs w:val="22"/>
              </w:rPr>
              <w:t>Cladovei</w:t>
            </w:r>
            <w:r>
              <w:rPr>
                <w:b/>
                <w:sz w:val="22"/>
                <w:szCs w:val="22"/>
              </w:rPr>
              <w:t>,</w:t>
            </w:r>
            <w:r>
              <w:rPr>
                <w:rFonts w:hint="default"/>
                <w:b/>
                <w:sz w:val="22"/>
                <w:szCs w:val="22"/>
                <w:lang w:val="ro-RO"/>
              </w:rPr>
              <w:t xml:space="preserve"> </w:t>
            </w:r>
            <w:r>
              <w:rPr>
                <w:rFonts w:ascii="Times New Roman"/>
                <w:b/>
                <w:spacing w:val="-2"/>
                <w:sz w:val="22"/>
                <w:szCs w:val="22"/>
              </w:rPr>
              <w:t>Municipiul</w:t>
            </w:r>
          </w:p>
          <w:p>
            <w:pPr>
              <w:pStyle w:val="16"/>
              <w:spacing w:line="165" w:lineRule="exact"/>
              <w:rPr>
                <w:rFonts w:ascii="Times New Roman"/>
                <w:b/>
                <w:sz w:val="22"/>
                <w:szCs w:val="22"/>
              </w:rPr>
            </w:pPr>
            <w:r>
              <w:rPr>
                <w:rFonts w:ascii="Times New Roman"/>
                <w:b/>
                <w:sz w:val="22"/>
                <w:szCs w:val="22"/>
              </w:rPr>
              <w:t>Drobeta</w:t>
            </w:r>
            <w:r>
              <w:rPr>
                <w:rFonts w:ascii="Times New Roman"/>
                <w:b/>
                <w:spacing w:val="-9"/>
                <w:sz w:val="22"/>
                <w:szCs w:val="22"/>
              </w:rPr>
              <w:t xml:space="preserve"> </w:t>
            </w:r>
            <w:r>
              <w:rPr>
                <w:rFonts w:ascii="Times New Roman"/>
                <w:b/>
                <w:sz w:val="22"/>
                <w:szCs w:val="22"/>
              </w:rPr>
              <w:t>Turnu</w:t>
            </w:r>
            <w:r>
              <w:rPr>
                <w:rFonts w:ascii="Times New Roman"/>
                <w:b/>
                <w:spacing w:val="-7"/>
                <w:sz w:val="22"/>
                <w:szCs w:val="22"/>
              </w:rPr>
              <w:t xml:space="preserve"> </w:t>
            </w:r>
            <w:r>
              <w:rPr>
                <w:rFonts w:ascii="Times New Roman"/>
                <w:b/>
                <w:spacing w:val="-2"/>
                <w:sz w:val="22"/>
                <w:szCs w:val="22"/>
              </w:rPr>
              <w:t>Severin,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669" w:type="dxa"/>
          </w:tcPr>
          <w:p>
            <w:pPr>
              <w:pStyle w:val="16"/>
              <w:spacing w:line="240" w:lineRule="auto"/>
              <w:ind w:left="0" w:right="-15"/>
              <w:jc w:val="right"/>
              <w:rPr>
                <w:b/>
                <w:sz w:val="22"/>
                <w:szCs w:val="22"/>
              </w:rPr>
            </w:pPr>
            <w:r>
              <w:rPr>
                <w:b/>
                <w:spacing w:val="-5"/>
                <w:sz w:val="22"/>
                <w:szCs w:val="22"/>
              </w:rPr>
              <w:t>1</w:t>
            </w:r>
            <w:r>
              <w:rPr>
                <w:rFonts w:hint="default"/>
                <w:b/>
                <w:spacing w:val="-5"/>
                <w:sz w:val="22"/>
                <w:szCs w:val="22"/>
                <w:lang w:val="ro-RO"/>
              </w:rPr>
              <w:t>4</w:t>
            </w:r>
            <w:r>
              <w:rPr>
                <w:b/>
                <w:spacing w:val="-5"/>
                <w:sz w:val="22"/>
                <w:szCs w:val="22"/>
              </w:rPr>
              <w:t>.</w:t>
            </w:r>
          </w:p>
        </w:tc>
        <w:tc>
          <w:tcPr>
            <w:tcW w:w="2960" w:type="dxa"/>
          </w:tcPr>
          <w:p>
            <w:pPr>
              <w:pStyle w:val="16"/>
              <w:spacing w:line="240" w:lineRule="auto"/>
              <w:ind w:left="107"/>
              <w:rPr>
                <w:b/>
                <w:sz w:val="22"/>
                <w:szCs w:val="22"/>
              </w:rPr>
            </w:pPr>
            <w:r>
              <w:rPr>
                <w:b/>
                <w:sz w:val="22"/>
                <w:szCs w:val="22"/>
              </w:rPr>
              <w:t>SCHELA</w:t>
            </w:r>
            <w:r>
              <w:rPr>
                <w:b/>
                <w:spacing w:val="-6"/>
                <w:sz w:val="22"/>
                <w:szCs w:val="22"/>
              </w:rPr>
              <w:t xml:space="preserve"> </w:t>
            </w:r>
            <w:r>
              <w:rPr>
                <w:b/>
                <w:spacing w:val="-4"/>
                <w:sz w:val="22"/>
                <w:szCs w:val="22"/>
              </w:rPr>
              <w:t>NOUĂ</w:t>
            </w:r>
          </w:p>
        </w:tc>
        <w:tc>
          <w:tcPr>
            <w:tcW w:w="3511" w:type="dxa"/>
          </w:tcPr>
          <w:p>
            <w:pPr>
              <w:pStyle w:val="16"/>
              <w:spacing w:line="240" w:lineRule="auto"/>
              <w:rPr>
                <w:b/>
                <w:sz w:val="22"/>
                <w:szCs w:val="22"/>
              </w:rPr>
            </w:pPr>
            <w:r>
              <w:rPr>
                <w:b/>
                <w:sz w:val="22"/>
                <w:szCs w:val="22"/>
              </w:rPr>
              <w:t>PR.</w:t>
            </w:r>
            <w:r>
              <w:rPr>
                <w:b/>
                <w:spacing w:val="24"/>
                <w:sz w:val="22"/>
                <w:szCs w:val="22"/>
              </w:rPr>
              <w:t xml:space="preserve"> </w:t>
            </w:r>
            <w:r>
              <w:rPr>
                <w:b/>
                <w:sz w:val="22"/>
                <w:szCs w:val="22"/>
              </w:rPr>
              <w:t>NECŞOIU</w:t>
            </w:r>
            <w:r>
              <w:rPr>
                <w:b/>
                <w:spacing w:val="-7"/>
                <w:sz w:val="22"/>
                <w:szCs w:val="22"/>
              </w:rPr>
              <w:t xml:space="preserve"> </w:t>
            </w:r>
            <w:r>
              <w:rPr>
                <w:b/>
                <w:sz w:val="22"/>
                <w:szCs w:val="22"/>
              </w:rPr>
              <w:t>COSMIN-</w:t>
            </w:r>
            <w:r>
              <w:rPr>
                <w:b/>
                <w:spacing w:val="-2"/>
                <w:sz w:val="22"/>
                <w:szCs w:val="22"/>
              </w:rPr>
              <w:t>EFTIMIE</w:t>
            </w:r>
          </w:p>
        </w:tc>
        <w:tc>
          <w:tcPr>
            <w:tcW w:w="2971" w:type="dxa"/>
          </w:tcPr>
          <w:p>
            <w:pPr>
              <w:pStyle w:val="16"/>
              <w:spacing w:line="183" w:lineRule="exact"/>
              <w:ind w:left="146"/>
              <w:rPr>
                <w:rFonts w:ascii="Times New Roman"/>
                <w:b/>
                <w:sz w:val="22"/>
                <w:szCs w:val="22"/>
              </w:rPr>
            </w:pPr>
            <w:r>
              <w:rPr>
                <w:rFonts w:ascii="Times New Roman"/>
                <w:b/>
                <w:sz w:val="22"/>
                <w:szCs w:val="22"/>
              </w:rPr>
              <w:t>Municipiul</w:t>
            </w:r>
            <w:r>
              <w:rPr>
                <w:rFonts w:ascii="Times New Roman"/>
                <w:b/>
                <w:spacing w:val="-9"/>
                <w:sz w:val="22"/>
                <w:szCs w:val="22"/>
              </w:rPr>
              <w:t xml:space="preserve"> </w:t>
            </w:r>
            <w:r>
              <w:rPr>
                <w:rFonts w:ascii="Times New Roman"/>
                <w:b/>
                <w:sz w:val="22"/>
                <w:szCs w:val="22"/>
              </w:rPr>
              <w:t>Drobeta</w:t>
            </w:r>
            <w:r>
              <w:rPr>
                <w:rFonts w:ascii="Times New Roman"/>
                <w:b/>
                <w:spacing w:val="-9"/>
                <w:sz w:val="22"/>
                <w:szCs w:val="22"/>
              </w:rPr>
              <w:t xml:space="preserve"> </w:t>
            </w:r>
            <w:r>
              <w:rPr>
                <w:rFonts w:ascii="Times New Roman"/>
                <w:b/>
                <w:sz w:val="22"/>
                <w:szCs w:val="22"/>
              </w:rPr>
              <w:t>Turnu</w:t>
            </w:r>
            <w:r>
              <w:rPr>
                <w:rFonts w:ascii="Times New Roman"/>
                <w:b/>
                <w:spacing w:val="-8"/>
                <w:sz w:val="22"/>
                <w:szCs w:val="22"/>
              </w:rPr>
              <w:t xml:space="preserve"> </w:t>
            </w:r>
            <w:r>
              <w:rPr>
                <w:rFonts w:ascii="Times New Roman"/>
                <w:b/>
                <w:spacing w:val="-2"/>
                <w:sz w:val="22"/>
                <w:szCs w:val="22"/>
              </w:rPr>
              <w:t>Severin,</w:t>
            </w:r>
          </w:p>
          <w:p>
            <w:pPr>
              <w:pStyle w:val="16"/>
              <w:rPr>
                <w:b/>
                <w:sz w:val="22"/>
                <w:szCs w:val="22"/>
              </w:rPr>
            </w:pPr>
            <w:r>
              <w:rPr>
                <w:rFonts w:ascii="Times New Roman" w:hAnsi="Times New Roman"/>
                <w:b/>
                <w:sz w:val="22"/>
                <w:szCs w:val="22"/>
              </w:rPr>
              <w:t>Bld</w:t>
            </w:r>
            <w:r>
              <w:rPr>
                <w:rFonts w:hint="default"/>
                <w:b/>
                <w:sz w:val="22"/>
                <w:szCs w:val="22"/>
                <w:lang w:val="ro-RO"/>
              </w:rPr>
              <w:t>.</w:t>
            </w:r>
            <w:r>
              <w:rPr>
                <w:b/>
                <w:spacing w:val="-8"/>
                <w:sz w:val="22"/>
                <w:szCs w:val="22"/>
              </w:rPr>
              <w:t xml:space="preserve"> </w:t>
            </w:r>
            <w:r>
              <w:rPr>
                <w:b/>
                <w:sz w:val="22"/>
                <w:szCs w:val="22"/>
              </w:rPr>
              <w:t>Vîrciorova,</w:t>
            </w:r>
            <w:r>
              <w:rPr>
                <w:b/>
                <w:spacing w:val="-7"/>
                <w:sz w:val="22"/>
                <w:szCs w:val="22"/>
              </w:rPr>
              <w:t xml:space="preserve"> </w:t>
            </w:r>
            <w:r>
              <w:rPr>
                <w:b/>
                <w:sz w:val="22"/>
                <w:szCs w:val="22"/>
              </w:rPr>
              <w:t>nr.</w:t>
            </w:r>
            <w:r>
              <w:rPr>
                <w:b/>
                <w:spacing w:val="-6"/>
                <w:sz w:val="22"/>
                <w:szCs w:val="22"/>
              </w:rPr>
              <w:t xml:space="preserve"> </w:t>
            </w:r>
            <w:r>
              <w:rPr>
                <w:b/>
                <w:spacing w:val="-10"/>
                <w:sz w:val="22"/>
                <w:szCs w:val="22"/>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669" w:type="dxa"/>
          </w:tcPr>
          <w:p>
            <w:pPr>
              <w:pStyle w:val="16"/>
              <w:spacing w:line="240" w:lineRule="auto"/>
              <w:ind w:left="0" w:right="-15"/>
              <w:jc w:val="right"/>
              <w:rPr>
                <w:rFonts w:hint="default"/>
                <w:b/>
                <w:sz w:val="22"/>
                <w:szCs w:val="22"/>
                <w:lang w:val="ro-RO"/>
              </w:rPr>
            </w:pPr>
            <w:r>
              <w:rPr>
                <w:rFonts w:hint="default"/>
                <w:b/>
                <w:spacing w:val="-5"/>
                <w:sz w:val="22"/>
                <w:szCs w:val="22"/>
                <w:lang w:val="ro-RO"/>
              </w:rPr>
              <w:t>15.</w:t>
            </w:r>
          </w:p>
        </w:tc>
        <w:tc>
          <w:tcPr>
            <w:tcW w:w="2960" w:type="dxa"/>
          </w:tcPr>
          <w:p>
            <w:pPr>
              <w:pStyle w:val="16"/>
              <w:spacing w:line="240" w:lineRule="auto"/>
              <w:ind w:left="107"/>
              <w:rPr>
                <w:b/>
                <w:sz w:val="22"/>
                <w:szCs w:val="22"/>
              </w:rPr>
            </w:pPr>
            <w:r>
              <w:rPr>
                <w:b/>
                <w:spacing w:val="-2"/>
                <w:sz w:val="22"/>
                <w:szCs w:val="22"/>
              </w:rPr>
              <w:t>BANOVIŢA</w:t>
            </w:r>
          </w:p>
        </w:tc>
        <w:tc>
          <w:tcPr>
            <w:tcW w:w="3511" w:type="dxa"/>
          </w:tcPr>
          <w:p>
            <w:pPr>
              <w:pStyle w:val="16"/>
              <w:spacing w:line="240" w:lineRule="auto"/>
              <w:rPr>
                <w:b/>
                <w:sz w:val="22"/>
                <w:szCs w:val="22"/>
              </w:rPr>
            </w:pPr>
            <w:r>
              <w:rPr>
                <w:b/>
                <w:sz w:val="22"/>
                <w:szCs w:val="22"/>
              </w:rPr>
              <w:t>PR.</w:t>
            </w:r>
            <w:r>
              <w:rPr>
                <w:b/>
                <w:spacing w:val="26"/>
                <w:sz w:val="22"/>
                <w:szCs w:val="22"/>
              </w:rPr>
              <w:t xml:space="preserve"> </w:t>
            </w:r>
            <w:r>
              <w:rPr>
                <w:b/>
                <w:sz w:val="22"/>
                <w:szCs w:val="22"/>
              </w:rPr>
              <w:t>NOROCEA</w:t>
            </w:r>
            <w:r>
              <w:rPr>
                <w:b/>
                <w:spacing w:val="-6"/>
                <w:sz w:val="22"/>
                <w:szCs w:val="22"/>
              </w:rPr>
              <w:t xml:space="preserve"> </w:t>
            </w:r>
            <w:r>
              <w:rPr>
                <w:b/>
                <w:sz w:val="22"/>
                <w:szCs w:val="22"/>
              </w:rPr>
              <w:t>PETRU-</w:t>
            </w:r>
            <w:r>
              <w:rPr>
                <w:b/>
                <w:spacing w:val="-4"/>
                <w:sz w:val="22"/>
                <w:szCs w:val="22"/>
              </w:rPr>
              <w:t>ALIN</w:t>
            </w:r>
          </w:p>
        </w:tc>
        <w:tc>
          <w:tcPr>
            <w:tcW w:w="2971" w:type="dxa"/>
          </w:tcPr>
          <w:p>
            <w:pPr>
              <w:pStyle w:val="16"/>
              <w:spacing w:line="183" w:lineRule="exact"/>
              <w:rPr>
                <w:rFonts w:ascii="Times New Roman"/>
                <w:b/>
                <w:sz w:val="22"/>
                <w:szCs w:val="22"/>
              </w:rPr>
            </w:pPr>
            <w:r>
              <w:rPr>
                <w:rFonts w:ascii="Times New Roman"/>
                <w:b/>
                <w:sz w:val="22"/>
                <w:szCs w:val="22"/>
              </w:rPr>
              <w:t>Municipiul</w:t>
            </w:r>
            <w:r>
              <w:rPr>
                <w:rFonts w:ascii="Times New Roman"/>
                <w:b/>
                <w:spacing w:val="-9"/>
                <w:sz w:val="22"/>
                <w:szCs w:val="22"/>
              </w:rPr>
              <w:t xml:space="preserve"> </w:t>
            </w:r>
            <w:r>
              <w:rPr>
                <w:rFonts w:ascii="Times New Roman"/>
                <w:b/>
                <w:sz w:val="22"/>
                <w:szCs w:val="22"/>
              </w:rPr>
              <w:t>Drobeta</w:t>
            </w:r>
            <w:r>
              <w:rPr>
                <w:rFonts w:ascii="Times New Roman"/>
                <w:b/>
                <w:spacing w:val="-9"/>
                <w:sz w:val="22"/>
                <w:szCs w:val="22"/>
              </w:rPr>
              <w:t xml:space="preserve"> </w:t>
            </w:r>
            <w:r>
              <w:rPr>
                <w:rFonts w:ascii="Times New Roman"/>
                <w:b/>
                <w:sz w:val="22"/>
                <w:szCs w:val="22"/>
              </w:rPr>
              <w:t>Turnu</w:t>
            </w:r>
            <w:r>
              <w:rPr>
                <w:rFonts w:ascii="Times New Roman"/>
                <w:b/>
                <w:spacing w:val="-7"/>
                <w:sz w:val="22"/>
                <w:szCs w:val="22"/>
              </w:rPr>
              <w:t xml:space="preserve"> </w:t>
            </w:r>
            <w:r>
              <w:rPr>
                <w:rFonts w:ascii="Times New Roman"/>
                <w:b/>
                <w:sz w:val="22"/>
                <w:szCs w:val="22"/>
              </w:rPr>
              <w:t>Severin,</w:t>
            </w:r>
            <w:r>
              <w:rPr>
                <w:rFonts w:ascii="Times New Roman"/>
                <w:b/>
                <w:spacing w:val="-10"/>
                <w:sz w:val="22"/>
                <w:szCs w:val="22"/>
              </w:rPr>
              <w:t xml:space="preserve"> </w:t>
            </w:r>
            <w:r>
              <w:rPr>
                <w:rFonts w:ascii="Times New Roman"/>
                <w:b/>
                <w:spacing w:val="-4"/>
                <w:sz w:val="22"/>
                <w:szCs w:val="22"/>
              </w:rPr>
              <w:t>Str.</w:t>
            </w:r>
          </w:p>
          <w:p>
            <w:pPr>
              <w:pStyle w:val="16"/>
              <w:spacing w:line="164" w:lineRule="exact"/>
              <w:ind w:left="814"/>
              <w:rPr>
                <w:rFonts w:ascii="Times New Roman" w:hAnsi="Times New Roman"/>
                <w:b/>
                <w:sz w:val="22"/>
                <w:szCs w:val="22"/>
              </w:rPr>
            </w:pPr>
            <w:r>
              <w:rPr>
                <w:rFonts w:ascii="Times New Roman" w:hAnsi="Times New Roman"/>
                <w:b/>
                <w:spacing w:val="-2"/>
                <w:sz w:val="22"/>
                <w:szCs w:val="22"/>
              </w:rPr>
              <w:t>Banoviţei</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669" w:type="dxa"/>
          </w:tcPr>
          <w:p>
            <w:pPr>
              <w:pStyle w:val="16"/>
              <w:spacing w:line="240" w:lineRule="auto"/>
              <w:ind w:left="0" w:right="-15"/>
              <w:jc w:val="right"/>
              <w:rPr>
                <w:b/>
                <w:sz w:val="22"/>
                <w:szCs w:val="22"/>
              </w:rPr>
            </w:pPr>
            <w:r>
              <w:rPr>
                <w:rFonts w:hint="default"/>
                <w:b/>
                <w:spacing w:val="-5"/>
                <w:sz w:val="22"/>
                <w:szCs w:val="22"/>
                <w:lang w:val="ro-RO"/>
              </w:rPr>
              <w:t>16</w:t>
            </w:r>
            <w:r>
              <w:rPr>
                <w:b/>
                <w:spacing w:val="-5"/>
                <w:sz w:val="22"/>
                <w:szCs w:val="22"/>
              </w:rPr>
              <w:t>.</w:t>
            </w:r>
          </w:p>
        </w:tc>
        <w:tc>
          <w:tcPr>
            <w:tcW w:w="2960" w:type="dxa"/>
          </w:tcPr>
          <w:p>
            <w:pPr>
              <w:pStyle w:val="16"/>
              <w:spacing w:line="240" w:lineRule="auto"/>
              <w:ind w:left="107"/>
              <w:rPr>
                <w:b/>
                <w:sz w:val="22"/>
                <w:szCs w:val="22"/>
              </w:rPr>
            </w:pPr>
            <w:r>
              <w:rPr>
                <w:b/>
                <w:sz w:val="22"/>
                <w:szCs w:val="22"/>
              </w:rPr>
              <w:t>PARACLISUL</w:t>
            </w:r>
            <w:r>
              <w:rPr>
                <w:b/>
                <w:spacing w:val="-9"/>
                <w:sz w:val="22"/>
                <w:szCs w:val="22"/>
              </w:rPr>
              <w:t xml:space="preserve"> </w:t>
            </w:r>
            <w:r>
              <w:rPr>
                <w:b/>
                <w:sz w:val="22"/>
                <w:szCs w:val="22"/>
              </w:rPr>
              <w:t>“BUNA</w:t>
            </w:r>
            <w:r>
              <w:rPr>
                <w:b/>
                <w:spacing w:val="-8"/>
                <w:sz w:val="22"/>
                <w:szCs w:val="22"/>
              </w:rPr>
              <w:t xml:space="preserve"> </w:t>
            </w:r>
            <w:r>
              <w:rPr>
                <w:b/>
                <w:spacing w:val="-2"/>
                <w:sz w:val="22"/>
                <w:szCs w:val="22"/>
              </w:rPr>
              <w:t>VESTIRE”</w:t>
            </w:r>
          </w:p>
        </w:tc>
        <w:tc>
          <w:tcPr>
            <w:tcW w:w="3511" w:type="dxa"/>
          </w:tcPr>
          <w:p>
            <w:pPr>
              <w:pStyle w:val="16"/>
              <w:spacing w:line="240" w:lineRule="auto"/>
              <w:rPr>
                <w:b/>
                <w:sz w:val="22"/>
                <w:szCs w:val="22"/>
              </w:rPr>
            </w:pPr>
            <w:r>
              <w:rPr>
                <w:b/>
                <w:sz w:val="22"/>
                <w:szCs w:val="22"/>
              </w:rPr>
              <w:t>PR.</w:t>
            </w:r>
            <w:r>
              <w:rPr>
                <w:b/>
                <w:spacing w:val="-7"/>
                <w:sz w:val="22"/>
                <w:szCs w:val="22"/>
              </w:rPr>
              <w:t xml:space="preserve"> </w:t>
            </w:r>
            <w:r>
              <w:rPr>
                <w:b/>
                <w:sz w:val="22"/>
                <w:szCs w:val="22"/>
              </w:rPr>
              <w:t>TOADER</w:t>
            </w:r>
            <w:r>
              <w:rPr>
                <w:b/>
                <w:spacing w:val="-7"/>
                <w:sz w:val="22"/>
                <w:szCs w:val="22"/>
              </w:rPr>
              <w:t xml:space="preserve"> </w:t>
            </w:r>
            <w:r>
              <w:rPr>
                <w:b/>
                <w:spacing w:val="-2"/>
                <w:sz w:val="22"/>
                <w:szCs w:val="22"/>
              </w:rPr>
              <w:t>ANTON</w:t>
            </w:r>
          </w:p>
        </w:tc>
        <w:tc>
          <w:tcPr>
            <w:tcW w:w="2971" w:type="dxa"/>
          </w:tcPr>
          <w:p>
            <w:pPr>
              <w:pStyle w:val="16"/>
              <w:spacing w:line="184" w:lineRule="exact"/>
              <w:ind w:right="215"/>
              <w:rPr>
                <w:rFonts w:ascii="Times New Roman"/>
                <w:b/>
                <w:sz w:val="22"/>
                <w:szCs w:val="22"/>
              </w:rPr>
            </w:pPr>
            <w:r>
              <w:rPr>
                <w:rFonts w:ascii="Times New Roman"/>
                <w:b/>
                <w:sz w:val="22"/>
                <w:szCs w:val="22"/>
              </w:rPr>
              <w:t>Municipiul</w:t>
            </w:r>
            <w:r>
              <w:rPr>
                <w:rFonts w:ascii="Times New Roman"/>
                <w:b/>
                <w:spacing w:val="-10"/>
                <w:sz w:val="22"/>
                <w:szCs w:val="22"/>
              </w:rPr>
              <w:t xml:space="preserve"> </w:t>
            </w:r>
            <w:r>
              <w:rPr>
                <w:rFonts w:ascii="Times New Roman"/>
                <w:b/>
                <w:sz w:val="22"/>
                <w:szCs w:val="22"/>
              </w:rPr>
              <w:t>Drobeta</w:t>
            </w:r>
            <w:r>
              <w:rPr>
                <w:rFonts w:ascii="Times New Roman"/>
                <w:b/>
                <w:spacing w:val="-10"/>
                <w:sz w:val="22"/>
                <w:szCs w:val="22"/>
              </w:rPr>
              <w:t xml:space="preserve"> </w:t>
            </w:r>
            <w:r>
              <w:rPr>
                <w:rFonts w:ascii="Times New Roman"/>
                <w:b/>
                <w:sz w:val="22"/>
                <w:szCs w:val="22"/>
              </w:rPr>
              <w:t>Turnu</w:t>
            </w:r>
            <w:r>
              <w:rPr>
                <w:rFonts w:ascii="Times New Roman"/>
                <w:b/>
                <w:spacing w:val="-10"/>
                <w:sz w:val="22"/>
                <w:szCs w:val="22"/>
              </w:rPr>
              <w:t xml:space="preserve"> </w:t>
            </w:r>
            <w:r>
              <w:rPr>
                <w:rFonts w:ascii="Times New Roman"/>
                <w:b/>
                <w:sz w:val="22"/>
                <w:szCs w:val="22"/>
              </w:rPr>
              <w:t>Severin,</w:t>
            </w:r>
            <w:r>
              <w:rPr>
                <w:rFonts w:ascii="Times New Roman"/>
                <w:b/>
                <w:spacing w:val="40"/>
                <w:sz w:val="22"/>
                <w:szCs w:val="22"/>
              </w:rPr>
              <w:t xml:space="preserve"> </w:t>
            </w:r>
            <w:r>
              <w:rPr>
                <w:rFonts w:ascii="Times New Roman"/>
                <w:b/>
                <w:sz w:val="22"/>
                <w:szCs w:val="22"/>
              </w:rPr>
              <w:t>Bld. Mihai Viteazu, Nr. 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669" w:type="dxa"/>
          </w:tcPr>
          <w:p>
            <w:pPr>
              <w:pStyle w:val="16"/>
              <w:spacing w:line="240" w:lineRule="auto"/>
              <w:ind w:left="0" w:right="-15"/>
              <w:jc w:val="right"/>
              <w:rPr>
                <w:b/>
                <w:sz w:val="22"/>
                <w:szCs w:val="22"/>
              </w:rPr>
            </w:pPr>
            <w:r>
              <w:rPr>
                <w:rFonts w:hint="default"/>
                <w:b/>
                <w:spacing w:val="-5"/>
                <w:sz w:val="22"/>
                <w:szCs w:val="22"/>
                <w:lang w:val="ro-RO"/>
              </w:rPr>
              <w:t>17</w:t>
            </w:r>
            <w:r>
              <w:rPr>
                <w:b/>
                <w:spacing w:val="-5"/>
                <w:sz w:val="22"/>
                <w:szCs w:val="22"/>
              </w:rPr>
              <w:t>.</w:t>
            </w:r>
          </w:p>
        </w:tc>
        <w:tc>
          <w:tcPr>
            <w:tcW w:w="2960" w:type="dxa"/>
          </w:tcPr>
          <w:p>
            <w:pPr>
              <w:pStyle w:val="16"/>
              <w:spacing w:line="240" w:lineRule="auto"/>
              <w:ind w:left="107"/>
              <w:rPr>
                <w:b/>
                <w:sz w:val="22"/>
                <w:szCs w:val="22"/>
              </w:rPr>
            </w:pPr>
            <w:r>
              <w:rPr>
                <w:b/>
                <w:sz w:val="22"/>
                <w:szCs w:val="22"/>
              </w:rPr>
              <w:t>PARACLISUL</w:t>
            </w:r>
            <w:r>
              <w:rPr>
                <w:b/>
                <w:spacing w:val="-8"/>
                <w:sz w:val="22"/>
                <w:szCs w:val="22"/>
              </w:rPr>
              <w:t xml:space="preserve"> </w:t>
            </w:r>
            <w:r>
              <w:rPr>
                <w:b/>
                <w:sz w:val="22"/>
                <w:szCs w:val="22"/>
              </w:rPr>
              <w:t>“SF.</w:t>
            </w:r>
            <w:r>
              <w:rPr>
                <w:b/>
                <w:spacing w:val="-6"/>
                <w:sz w:val="22"/>
                <w:szCs w:val="22"/>
              </w:rPr>
              <w:t xml:space="preserve"> </w:t>
            </w:r>
            <w:r>
              <w:rPr>
                <w:b/>
                <w:sz w:val="22"/>
                <w:szCs w:val="22"/>
              </w:rPr>
              <w:t>MARE</w:t>
            </w:r>
            <w:r>
              <w:rPr>
                <w:b/>
                <w:spacing w:val="-8"/>
                <w:sz w:val="22"/>
                <w:szCs w:val="22"/>
              </w:rPr>
              <w:t xml:space="preserve"> </w:t>
            </w:r>
            <w:r>
              <w:rPr>
                <w:b/>
                <w:spacing w:val="-2"/>
                <w:sz w:val="22"/>
                <w:szCs w:val="22"/>
              </w:rPr>
              <w:t>MUCENIC.</w:t>
            </w:r>
          </w:p>
          <w:p>
            <w:pPr>
              <w:pStyle w:val="16"/>
              <w:ind w:left="107"/>
              <w:rPr>
                <w:b/>
                <w:sz w:val="22"/>
                <w:szCs w:val="22"/>
              </w:rPr>
            </w:pPr>
            <w:r>
              <w:rPr>
                <w:b/>
                <w:spacing w:val="-2"/>
                <w:sz w:val="22"/>
                <w:szCs w:val="22"/>
              </w:rPr>
              <w:t>PANTELIMON”</w:t>
            </w:r>
          </w:p>
        </w:tc>
        <w:tc>
          <w:tcPr>
            <w:tcW w:w="3511" w:type="dxa"/>
          </w:tcPr>
          <w:p>
            <w:pPr>
              <w:pStyle w:val="16"/>
              <w:spacing w:line="240" w:lineRule="auto"/>
              <w:rPr>
                <w:b/>
                <w:sz w:val="22"/>
                <w:szCs w:val="22"/>
              </w:rPr>
            </w:pPr>
            <w:r>
              <w:rPr>
                <w:b/>
                <w:sz w:val="22"/>
                <w:szCs w:val="22"/>
              </w:rPr>
              <w:t>PR.</w:t>
            </w:r>
            <w:r>
              <w:rPr>
                <w:b/>
                <w:spacing w:val="-9"/>
                <w:sz w:val="22"/>
                <w:szCs w:val="22"/>
              </w:rPr>
              <w:t xml:space="preserve"> </w:t>
            </w:r>
            <w:r>
              <w:rPr>
                <w:b/>
                <w:sz w:val="22"/>
                <w:szCs w:val="22"/>
              </w:rPr>
              <w:t>GRUMĂZESCU</w:t>
            </w:r>
            <w:r>
              <w:rPr>
                <w:b/>
                <w:spacing w:val="-9"/>
                <w:sz w:val="22"/>
                <w:szCs w:val="22"/>
              </w:rPr>
              <w:t xml:space="preserve"> </w:t>
            </w:r>
            <w:r>
              <w:rPr>
                <w:b/>
                <w:sz w:val="22"/>
                <w:szCs w:val="22"/>
              </w:rPr>
              <w:t>C-</w:t>
            </w:r>
            <w:r>
              <w:rPr>
                <w:b/>
                <w:spacing w:val="-5"/>
                <w:sz w:val="22"/>
                <w:szCs w:val="22"/>
              </w:rPr>
              <w:t>TIN</w:t>
            </w:r>
          </w:p>
        </w:tc>
        <w:tc>
          <w:tcPr>
            <w:tcW w:w="2971" w:type="dxa"/>
          </w:tcPr>
          <w:p>
            <w:pPr>
              <w:pStyle w:val="16"/>
              <w:spacing w:line="240" w:lineRule="auto"/>
              <w:ind w:right="215"/>
              <w:rPr>
                <w:rFonts w:ascii="Times New Roman"/>
                <w:b/>
                <w:sz w:val="22"/>
                <w:szCs w:val="22"/>
              </w:rPr>
            </w:pPr>
            <w:r>
              <w:rPr>
                <w:rFonts w:ascii="Times New Roman"/>
                <w:b/>
                <w:sz w:val="22"/>
                <w:szCs w:val="22"/>
              </w:rPr>
              <w:t>Municipiul</w:t>
            </w:r>
            <w:r>
              <w:rPr>
                <w:rFonts w:ascii="Times New Roman"/>
                <w:b/>
                <w:spacing w:val="-10"/>
                <w:sz w:val="22"/>
                <w:szCs w:val="22"/>
              </w:rPr>
              <w:t xml:space="preserve"> </w:t>
            </w:r>
            <w:r>
              <w:rPr>
                <w:rFonts w:ascii="Times New Roman"/>
                <w:b/>
                <w:sz w:val="22"/>
                <w:szCs w:val="22"/>
              </w:rPr>
              <w:t>Drobeta</w:t>
            </w:r>
            <w:r>
              <w:rPr>
                <w:rFonts w:ascii="Times New Roman"/>
                <w:b/>
                <w:spacing w:val="-10"/>
                <w:sz w:val="22"/>
                <w:szCs w:val="22"/>
              </w:rPr>
              <w:t xml:space="preserve"> </w:t>
            </w:r>
            <w:r>
              <w:rPr>
                <w:rFonts w:ascii="Times New Roman"/>
                <w:b/>
                <w:sz w:val="22"/>
                <w:szCs w:val="22"/>
              </w:rPr>
              <w:t>Turnu</w:t>
            </w:r>
            <w:r>
              <w:rPr>
                <w:rFonts w:ascii="Times New Roman"/>
                <w:b/>
                <w:spacing w:val="-10"/>
                <w:sz w:val="22"/>
                <w:szCs w:val="22"/>
              </w:rPr>
              <w:t xml:space="preserve"> </w:t>
            </w:r>
            <w:r>
              <w:rPr>
                <w:rFonts w:ascii="Times New Roman"/>
                <w:b/>
                <w:sz w:val="22"/>
                <w:szCs w:val="22"/>
              </w:rPr>
              <w:t>Severin,</w:t>
            </w:r>
            <w:r>
              <w:rPr>
                <w:rFonts w:ascii="Times New Roman"/>
                <w:b/>
                <w:spacing w:val="40"/>
                <w:sz w:val="22"/>
                <w:szCs w:val="22"/>
              </w:rPr>
              <w:t xml:space="preserve"> </w:t>
            </w:r>
            <w:r>
              <w:rPr>
                <w:rFonts w:ascii="Times New Roman"/>
                <w:b/>
                <w:sz w:val="22"/>
                <w:szCs w:val="22"/>
              </w:rPr>
              <w:t>Bld. Splaiul Mihai Viteazu, Nr. 6D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669" w:type="dxa"/>
          </w:tcPr>
          <w:p>
            <w:pPr>
              <w:pStyle w:val="16"/>
              <w:spacing w:line="240" w:lineRule="auto"/>
              <w:ind w:left="0" w:right="-15"/>
              <w:jc w:val="right"/>
              <w:rPr>
                <w:b/>
                <w:sz w:val="22"/>
                <w:szCs w:val="22"/>
              </w:rPr>
            </w:pPr>
            <w:r>
              <w:rPr>
                <w:rFonts w:hint="default"/>
                <w:b/>
                <w:spacing w:val="-5"/>
                <w:sz w:val="22"/>
                <w:szCs w:val="22"/>
                <w:lang w:val="ro-RO"/>
              </w:rPr>
              <w:t>18</w:t>
            </w:r>
            <w:r>
              <w:rPr>
                <w:b/>
                <w:spacing w:val="-5"/>
                <w:sz w:val="22"/>
                <w:szCs w:val="22"/>
              </w:rPr>
              <w:t>.</w:t>
            </w:r>
          </w:p>
        </w:tc>
        <w:tc>
          <w:tcPr>
            <w:tcW w:w="2960" w:type="dxa"/>
          </w:tcPr>
          <w:p>
            <w:pPr>
              <w:pStyle w:val="16"/>
              <w:spacing w:line="240" w:lineRule="auto"/>
              <w:ind w:left="107"/>
              <w:rPr>
                <w:b/>
                <w:sz w:val="22"/>
                <w:szCs w:val="22"/>
              </w:rPr>
            </w:pPr>
            <w:r>
              <w:rPr>
                <w:b/>
                <w:sz w:val="22"/>
                <w:szCs w:val="22"/>
              </w:rPr>
              <w:t>PARACLISUL</w:t>
            </w:r>
            <w:r>
              <w:rPr>
                <w:b/>
                <w:spacing w:val="-10"/>
                <w:sz w:val="22"/>
                <w:szCs w:val="22"/>
              </w:rPr>
              <w:t xml:space="preserve"> </w:t>
            </w:r>
            <w:r>
              <w:rPr>
                <w:b/>
                <w:sz w:val="22"/>
                <w:szCs w:val="22"/>
              </w:rPr>
              <w:t>“SF.</w:t>
            </w:r>
            <w:r>
              <w:rPr>
                <w:b/>
                <w:spacing w:val="-8"/>
                <w:sz w:val="22"/>
                <w:szCs w:val="22"/>
              </w:rPr>
              <w:t xml:space="preserve"> </w:t>
            </w:r>
            <w:r>
              <w:rPr>
                <w:b/>
                <w:sz w:val="22"/>
                <w:szCs w:val="22"/>
              </w:rPr>
              <w:t>APOSTOLI</w:t>
            </w:r>
            <w:r>
              <w:rPr>
                <w:b/>
                <w:spacing w:val="-9"/>
                <w:sz w:val="22"/>
                <w:szCs w:val="22"/>
              </w:rPr>
              <w:t xml:space="preserve"> </w:t>
            </w:r>
            <w:r>
              <w:rPr>
                <w:b/>
                <w:sz w:val="22"/>
                <w:szCs w:val="22"/>
              </w:rPr>
              <w:t>PETRU</w:t>
            </w:r>
            <w:r>
              <w:rPr>
                <w:b/>
                <w:spacing w:val="-8"/>
                <w:sz w:val="22"/>
                <w:szCs w:val="22"/>
              </w:rPr>
              <w:t xml:space="preserve"> </w:t>
            </w:r>
            <w:r>
              <w:rPr>
                <w:b/>
                <w:spacing w:val="-5"/>
                <w:sz w:val="22"/>
                <w:szCs w:val="22"/>
              </w:rPr>
              <w:t>ŞI</w:t>
            </w:r>
          </w:p>
          <w:p>
            <w:pPr>
              <w:pStyle w:val="16"/>
              <w:ind w:left="107"/>
              <w:rPr>
                <w:b/>
                <w:sz w:val="22"/>
                <w:szCs w:val="22"/>
              </w:rPr>
            </w:pPr>
            <w:r>
              <w:rPr>
                <w:b/>
                <w:spacing w:val="-2"/>
                <w:sz w:val="22"/>
                <w:szCs w:val="22"/>
              </w:rPr>
              <w:t>PAVEL”</w:t>
            </w:r>
          </w:p>
        </w:tc>
        <w:tc>
          <w:tcPr>
            <w:tcW w:w="3511" w:type="dxa"/>
          </w:tcPr>
          <w:p>
            <w:pPr>
              <w:pStyle w:val="16"/>
              <w:spacing w:line="240" w:lineRule="auto"/>
              <w:rPr>
                <w:b/>
                <w:sz w:val="22"/>
                <w:szCs w:val="22"/>
              </w:rPr>
            </w:pPr>
            <w:r>
              <w:rPr>
                <w:b/>
                <w:spacing w:val="-2"/>
                <w:sz w:val="22"/>
                <w:szCs w:val="22"/>
              </w:rPr>
              <w:t>PR.</w:t>
            </w:r>
            <w:r>
              <w:rPr>
                <w:b/>
                <w:spacing w:val="8"/>
                <w:sz w:val="22"/>
                <w:szCs w:val="22"/>
              </w:rPr>
              <w:t xml:space="preserve"> </w:t>
            </w:r>
            <w:r>
              <w:rPr>
                <w:b/>
                <w:spacing w:val="-2"/>
                <w:sz w:val="22"/>
                <w:szCs w:val="22"/>
              </w:rPr>
              <w:t>GHERGHINESCU</w:t>
            </w:r>
            <w:r>
              <w:rPr>
                <w:b/>
                <w:spacing w:val="7"/>
                <w:sz w:val="22"/>
                <w:szCs w:val="22"/>
              </w:rPr>
              <w:t xml:space="preserve"> </w:t>
            </w:r>
            <w:r>
              <w:rPr>
                <w:b/>
                <w:spacing w:val="-2"/>
                <w:sz w:val="22"/>
                <w:szCs w:val="22"/>
              </w:rPr>
              <w:t>VASILE-CĂTĂLIN</w:t>
            </w:r>
          </w:p>
        </w:tc>
        <w:tc>
          <w:tcPr>
            <w:tcW w:w="2971" w:type="dxa"/>
          </w:tcPr>
          <w:p>
            <w:pPr>
              <w:pStyle w:val="16"/>
              <w:spacing w:line="240" w:lineRule="auto"/>
              <w:ind w:right="215"/>
              <w:rPr>
                <w:rFonts w:ascii="Times New Roman"/>
                <w:b/>
                <w:sz w:val="22"/>
                <w:szCs w:val="22"/>
              </w:rPr>
            </w:pPr>
            <w:r>
              <w:rPr>
                <w:rFonts w:ascii="Times New Roman"/>
                <w:b/>
                <w:sz w:val="22"/>
                <w:szCs w:val="22"/>
              </w:rPr>
              <w:t>Municipiul</w:t>
            </w:r>
            <w:r>
              <w:rPr>
                <w:rFonts w:ascii="Times New Roman"/>
                <w:b/>
                <w:spacing w:val="-10"/>
                <w:sz w:val="22"/>
                <w:szCs w:val="22"/>
              </w:rPr>
              <w:t xml:space="preserve"> </w:t>
            </w:r>
            <w:r>
              <w:rPr>
                <w:rFonts w:ascii="Times New Roman"/>
                <w:b/>
                <w:sz w:val="22"/>
                <w:szCs w:val="22"/>
              </w:rPr>
              <w:t>Drobeta</w:t>
            </w:r>
            <w:r>
              <w:rPr>
                <w:rFonts w:ascii="Times New Roman"/>
                <w:b/>
                <w:spacing w:val="-10"/>
                <w:sz w:val="22"/>
                <w:szCs w:val="22"/>
              </w:rPr>
              <w:t xml:space="preserve"> </w:t>
            </w:r>
            <w:r>
              <w:rPr>
                <w:rFonts w:ascii="Times New Roman"/>
                <w:b/>
                <w:sz w:val="22"/>
                <w:szCs w:val="22"/>
              </w:rPr>
              <w:t>Turnu</w:t>
            </w:r>
            <w:r>
              <w:rPr>
                <w:rFonts w:ascii="Times New Roman"/>
                <w:b/>
                <w:spacing w:val="-10"/>
                <w:sz w:val="22"/>
                <w:szCs w:val="22"/>
              </w:rPr>
              <w:t xml:space="preserve"> </w:t>
            </w:r>
            <w:r>
              <w:rPr>
                <w:rFonts w:ascii="Times New Roman"/>
                <w:b/>
                <w:sz w:val="22"/>
                <w:szCs w:val="22"/>
              </w:rPr>
              <w:t>Severin,</w:t>
            </w:r>
            <w:r>
              <w:rPr>
                <w:rFonts w:ascii="Times New Roman"/>
                <w:b/>
                <w:spacing w:val="40"/>
                <w:sz w:val="22"/>
                <w:szCs w:val="22"/>
              </w:rPr>
              <w:t xml:space="preserve"> </w:t>
            </w:r>
            <w:r>
              <w:rPr>
                <w:rFonts w:ascii="Times New Roman"/>
                <w:b/>
                <w:sz w:val="22"/>
                <w:szCs w:val="22"/>
              </w:rPr>
              <w:t>Str. Carol Davila, nr. 5</w:t>
            </w:r>
          </w:p>
        </w:tc>
      </w:tr>
    </w:tbl>
    <w:p>
      <w:pPr>
        <w:keepNext w:val="0"/>
        <w:keepLines w:val="0"/>
        <w:widowControl/>
        <w:suppressLineNumbers w:val="0"/>
        <w:jc w:val="left"/>
        <w:rPr>
          <w:rFonts w:hint="default" w:ascii="Times New Roman" w:hAnsi="Times New Roman" w:eastAsia="SimSun" w:cs="Times New Roman"/>
          <w:b/>
          <w:bCs/>
          <w:color w:val="000000"/>
          <w:kern w:val="0"/>
          <w:sz w:val="22"/>
          <w:szCs w:val="22"/>
          <w:lang w:val="en-US" w:eastAsia="zh-CN" w:bidi="ar"/>
        </w:rPr>
      </w:pPr>
    </w:p>
    <w:p>
      <w:pPr>
        <w:keepNext w:val="0"/>
        <w:keepLines w:val="0"/>
        <w:widowControl/>
        <w:suppressLineNumbers w:val="0"/>
        <w:jc w:val="left"/>
        <w:rPr>
          <w:rFonts w:hint="default" w:ascii="Times New Roman" w:hAnsi="Times New Roman" w:eastAsia="SimSun" w:cs="Times New Roman"/>
          <w:b/>
          <w:bCs/>
          <w:color w:val="000000"/>
          <w:kern w:val="0"/>
          <w:sz w:val="24"/>
          <w:szCs w:val="24"/>
          <w:lang w:val="en-US" w:eastAsia="zh-CN" w:bidi="ar"/>
        </w:rPr>
      </w:pPr>
    </w:p>
    <w:p>
      <w:pPr>
        <w:keepNext w:val="0"/>
        <w:keepLines w:val="0"/>
        <w:widowControl/>
        <w:suppressLineNumbers w:val="0"/>
        <w:jc w:val="left"/>
        <w:rPr>
          <w:rFonts w:ascii="TimesNewRomanPS-BoldMT" w:hAnsi="TimesNewRomanPS-BoldMT" w:eastAsia="TimesNewRomanPS-BoldMT" w:cs="TimesNewRomanPS-BoldMT"/>
          <w:b/>
          <w:bCs/>
          <w:color w:val="000000"/>
          <w:kern w:val="0"/>
          <w:sz w:val="28"/>
          <w:szCs w:val="28"/>
          <w:lang w:val="en-US" w:eastAsia="zh-CN" w:bidi="ar"/>
        </w:rPr>
      </w:pPr>
      <w:r>
        <w:rPr>
          <w:rFonts w:hint="default" w:ascii="Times New Roman" w:hAnsi="Times New Roman" w:eastAsia="SimSun" w:cs="Times New Roman"/>
          <w:b/>
          <w:bCs/>
          <w:color w:val="000000"/>
          <w:kern w:val="0"/>
          <w:sz w:val="28"/>
          <w:szCs w:val="28"/>
          <w:lang w:val="en-US" w:eastAsia="zh-CN" w:bidi="ar"/>
        </w:rPr>
        <w:t>Lăcașuri de cult ce aparţin altor culte religioase</w:t>
      </w:r>
      <w:r>
        <w:rPr>
          <w:rFonts w:ascii="TimesNewRomanPS-BoldMT" w:hAnsi="TimesNewRomanPS-BoldMT" w:eastAsia="TimesNewRomanPS-BoldMT" w:cs="TimesNewRomanPS-BoldMT"/>
          <w:b/>
          <w:bCs/>
          <w:color w:val="000000"/>
          <w:kern w:val="0"/>
          <w:sz w:val="28"/>
          <w:szCs w:val="28"/>
          <w:lang w:val="en-US" w:eastAsia="zh-CN" w:bidi="ar"/>
        </w:rPr>
        <w:t>:</w:t>
      </w:r>
    </w:p>
    <w:p>
      <w:pPr>
        <w:pStyle w:val="4"/>
        <w:keepNext/>
        <w:keepLines/>
        <w:pageBreakBefore w:val="0"/>
        <w:widowControl w:val="0"/>
        <w:kinsoku/>
        <w:wordWrap/>
        <w:overflowPunct/>
        <w:topLinePunct w:val="0"/>
        <w:autoSpaceDE w:val="0"/>
        <w:autoSpaceDN w:val="0"/>
        <w:bidi w:val="0"/>
        <w:adjustRightInd/>
        <w:snapToGrid/>
        <w:spacing w:before="0" w:after="0" w:line="240" w:lineRule="auto"/>
        <w:textAlignment w:val="auto"/>
        <w:rPr>
          <w:rFonts w:hint="default" w:ascii="Times New Roman" w:hAnsi="Times New Roman" w:cs="Times New Roman"/>
          <w:b w:val="0"/>
          <w:bCs w:val="0"/>
          <w:color w:val="auto"/>
        </w:rPr>
      </w:pPr>
      <w:r>
        <w:rPr>
          <w:rFonts w:hint="default" w:ascii="Times New Roman" w:hAnsi="Times New Roman" w:cs="Times New Roman"/>
          <w:b w:val="0"/>
          <w:bCs w:val="0"/>
          <w:color w:val="auto"/>
        </w:rPr>
        <w:t>Catedrala ortodoxă „Nașterea Maicii Domnului”</w:t>
      </w:r>
    </w:p>
    <w:p>
      <w:pPr>
        <w:pStyle w:val="4"/>
        <w:keepNext/>
        <w:keepLines/>
        <w:pageBreakBefore w:val="0"/>
        <w:widowControl w:val="0"/>
        <w:kinsoku/>
        <w:wordWrap/>
        <w:overflowPunct/>
        <w:topLinePunct w:val="0"/>
        <w:autoSpaceDE w:val="0"/>
        <w:autoSpaceDN w:val="0"/>
        <w:bidi w:val="0"/>
        <w:adjustRightInd/>
        <w:snapToGrid/>
        <w:spacing w:before="0" w:after="0" w:line="240" w:lineRule="auto"/>
        <w:textAlignment w:val="auto"/>
        <w:rPr>
          <w:rFonts w:hint="default" w:ascii="Times New Roman" w:hAnsi="Times New Roman" w:cs="Times New Roman"/>
          <w:b w:val="0"/>
          <w:bCs w:val="0"/>
          <w:color w:val="auto"/>
        </w:rPr>
      </w:pPr>
      <w:r>
        <w:rPr>
          <w:rFonts w:hint="default" w:ascii="Times New Roman" w:hAnsi="Times New Roman" w:cs="Times New Roman"/>
          <w:b w:val="0"/>
          <w:bCs w:val="0"/>
          <w:color w:val="auto"/>
        </w:rPr>
        <w:fldChar w:fldCharType="begin"/>
      </w:r>
      <w:r>
        <w:rPr>
          <w:rFonts w:hint="default" w:ascii="Times New Roman" w:hAnsi="Times New Roman" w:cs="Times New Roman"/>
          <w:b w:val="0"/>
          <w:bCs w:val="0"/>
          <w:color w:val="auto"/>
        </w:rPr>
        <w:instrText xml:space="preserve"> HYPERLINK "https://ro.wikipedia.org/wiki/Ansamblul_Grecescu_din_Drobeta_Turnu_Severin" \o "Ansamblul Grecescu din Drobeta Turnu Severin" </w:instrText>
      </w:r>
      <w:r>
        <w:rPr>
          <w:rFonts w:hint="default" w:ascii="Times New Roman" w:hAnsi="Times New Roman" w:cs="Times New Roman"/>
          <w:b w:val="0"/>
          <w:bCs w:val="0"/>
          <w:color w:val="auto"/>
        </w:rPr>
        <w:fldChar w:fldCharType="separate"/>
      </w:r>
      <w:r>
        <w:rPr>
          <w:rStyle w:val="9"/>
          <w:rFonts w:hint="default" w:ascii="Times New Roman" w:hAnsi="Times New Roman" w:eastAsia="sans-serif" w:cs="Times New Roman"/>
          <w:b w:val="0"/>
          <w:bCs w:val="0"/>
          <w:i w:val="0"/>
          <w:iCs w:val="0"/>
          <w:caps w:val="0"/>
          <w:color w:val="auto"/>
          <w:spacing w:val="0"/>
          <w:szCs w:val="21"/>
          <w:u w:val="none"/>
          <w:shd w:val="clear" w:fill="FFFFFF"/>
        </w:rPr>
        <w:t>Biserica „Sfântul Ioan Botezătorul” (Grecescu)</w:t>
      </w:r>
      <w:r>
        <w:rPr>
          <w:rFonts w:hint="default" w:ascii="Times New Roman" w:hAnsi="Times New Roman" w:cs="Times New Roman"/>
          <w:b w:val="0"/>
          <w:bCs w:val="0"/>
          <w:color w:val="auto"/>
        </w:rPr>
        <w:fldChar w:fldCharType="end"/>
      </w:r>
    </w:p>
    <w:p>
      <w:pPr>
        <w:pStyle w:val="4"/>
        <w:keepNext/>
        <w:keepLines/>
        <w:pageBreakBefore w:val="0"/>
        <w:widowControl w:val="0"/>
        <w:kinsoku/>
        <w:wordWrap/>
        <w:overflowPunct/>
        <w:topLinePunct w:val="0"/>
        <w:autoSpaceDE w:val="0"/>
        <w:autoSpaceDN w:val="0"/>
        <w:bidi w:val="0"/>
        <w:adjustRightInd/>
        <w:snapToGrid/>
        <w:spacing w:before="0" w:after="0" w:line="240" w:lineRule="auto"/>
        <w:textAlignment w:val="auto"/>
        <w:rPr>
          <w:rFonts w:hint="default" w:ascii="Times New Roman" w:hAnsi="Times New Roman" w:cs="Times New Roman"/>
          <w:b w:val="0"/>
          <w:bCs w:val="0"/>
          <w:color w:val="auto"/>
        </w:rPr>
      </w:pPr>
      <w:r>
        <w:rPr>
          <w:rFonts w:hint="default" w:ascii="Times New Roman" w:hAnsi="Times New Roman" w:cs="Times New Roman"/>
          <w:b w:val="0"/>
          <w:bCs w:val="0"/>
          <w:color w:val="auto"/>
        </w:rPr>
        <w:t>Biserica „Adormirea Maicii Domnului” (Maioreasa)</w:t>
      </w:r>
    </w:p>
    <w:p>
      <w:pPr>
        <w:pStyle w:val="4"/>
        <w:keepNext/>
        <w:keepLines/>
        <w:pageBreakBefore w:val="0"/>
        <w:widowControl w:val="0"/>
        <w:kinsoku/>
        <w:wordWrap/>
        <w:overflowPunct/>
        <w:topLinePunct w:val="0"/>
        <w:autoSpaceDE w:val="0"/>
        <w:autoSpaceDN w:val="0"/>
        <w:bidi w:val="0"/>
        <w:adjustRightInd/>
        <w:snapToGrid/>
        <w:spacing w:before="0" w:after="0" w:line="240" w:lineRule="auto"/>
        <w:textAlignment w:val="auto"/>
        <w:rPr>
          <w:rFonts w:hint="default" w:ascii="Times New Roman" w:hAnsi="Times New Roman" w:cs="Times New Roman"/>
          <w:b w:val="0"/>
          <w:bCs w:val="0"/>
          <w:color w:val="auto"/>
        </w:rPr>
      </w:pPr>
      <w:r>
        <w:rPr>
          <w:rFonts w:hint="default" w:ascii="Times New Roman" w:hAnsi="Times New Roman" w:cs="Times New Roman"/>
          <w:b w:val="0"/>
          <w:bCs w:val="0"/>
          <w:color w:val="auto"/>
        </w:rPr>
        <w:t>Biserica „Sfântul Gheorghe” (Nouă)</w:t>
      </w:r>
    </w:p>
    <w:p>
      <w:pPr>
        <w:pStyle w:val="4"/>
        <w:keepNext/>
        <w:keepLines/>
        <w:pageBreakBefore w:val="0"/>
        <w:widowControl w:val="0"/>
        <w:kinsoku/>
        <w:wordWrap/>
        <w:overflowPunct/>
        <w:topLinePunct w:val="0"/>
        <w:autoSpaceDE w:val="0"/>
        <w:autoSpaceDN w:val="0"/>
        <w:bidi w:val="0"/>
        <w:adjustRightInd/>
        <w:snapToGrid/>
        <w:spacing w:before="0" w:after="0" w:line="240" w:lineRule="auto"/>
        <w:textAlignment w:val="auto"/>
        <w:rPr>
          <w:rFonts w:hint="default" w:ascii="Times New Roman" w:hAnsi="Times New Roman" w:cs="Times New Roman"/>
          <w:b w:val="0"/>
          <w:bCs w:val="0"/>
          <w:color w:val="auto"/>
        </w:rPr>
      </w:pPr>
      <w:r>
        <w:rPr>
          <w:rFonts w:hint="default" w:ascii="Times New Roman" w:hAnsi="Times New Roman" w:cs="Times New Roman"/>
          <w:b w:val="0"/>
          <w:bCs w:val="0"/>
          <w:color w:val="auto"/>
        </w:rPr>
        <w:t>Biserica "Sfântul Dumitru" (În cadrul Cimitirului Ortodox)</w:t>
      </w:r>
    </w:p>
    <w:p>
      <w:pPr>
        <w:pStyle w:val="4"/>
        <w:keepNext/>
        <w:keepLines/>
        <w:pageBreakBefore w:val="0"/>
        <w:widowControl w:val="0"/>
        <w:kinsoku/>
        <w:wordWrap/>
        <w:overflowPunct/>
        <w:topLinePunct w:val="0"/>
        <w:autoSpaceDE w:val="0"/>
        <w:autoSpaceDN w:val="0"/>
        <w:bidi w:val="0"/>
        <w:adjustRightInd/>
        <w:snapToGrid/>
        <w:spacing w:before="0" w:after="0" w:line="240" w:lineRule="auto"/>
        <w:textAlignment w:val="auto"/>
        <w:rPr>
          <w:rFonts w:hint="default" w:ascii="Times New Roman" w:hAnsi="Times New Roman" w:cs="Times New Roman"/>
          <w:b w:val="0"/>
          <w:bCs w:val="0"/>
          <w:color w:val="auto"/>
        </w:rPr>
      </w:pPr>
      <w:r>
        <w:rPr>
          <w:rFonts w:hint="default" w:ascii="Times New Roman" w:hAnsi="Times New Roman" w:cs="Times New Roman"/>
          <w:b w:val="0"/>
          <w:bCs w:val="0"/>
          <w:color w:val="auto"/>
        </w:rPr>
        <w:t>Biserica „Sfântul Ilie Tesviteanul” (de carton)</w:t>
      </w:r>
    </w:p>
    <w:p>
      <w:pPr>
        <w:pStyle w:val="4"/>
        <w:keepNext/>
        <w:keepLines/>
        <w:pageBreakBefore w:val="0"/>
        <w:widowControl w:val="0"/>
        <w:kinsoku/>
        <w:wordWrap/>
        <w:overflowPunct/>
        <w:topLinePunct w:val="0"/>
        <w:autoSpaceDE w:val="0"/>
        <w:autoSpaceDN w:val="0"/>
        <w:bidi w:val="0"/>
        <w:adjustRightInd/>
        <w:snapToGrid/>
        <w:spacing w:before="0" w:after="0" w:line="240" w:lineRule="auto"/>
        <w:textAlignment w:val="auto"/>
        <w:rPr>
          <w:rFonts w:hint="default" w:ascii="Times New Roman" w:hAnsi="Times New Roman" w:cs="Times New Roman"/>
          <w:b w:val="0"/>
          <w:bCs w:val="0"/>
          <w:color w:val="auto"/>
        </w:rPr>
      </w:pPr>
      <w:r>
        <w:rPr>
          <w:rFonts w:hint="default" w:ascii="Times New Roman" w:hAnsi="Times New Roman" w:cs="Times New Roman"/>
          <w:b w:val="0"/>
          <w:bCs w:val="0"/>
          <w:color w:val="auto"/>
        </w:rPr>
        <w:t>Biserica „Sfântul Andrei” (lângă centura orașului, în zona ANL-urilor)</w:t>
      </w:r>
    </w:p>
    <w:p>
      <w:pPr>
        <w:pStyle w:val="4"/>
        <w:keepNext/>
        <w:keepLines/>
        <w:pageBreakBefore w:val="0"/>
        <w:widowControl w:val="0"/>
        <w:kinsoku/>
        <w:wordWrap/>
        <w:overflowPunct/>
        <w:topLinePunct w:val="0"/>
        <w:autoSpaceDE w:val="0"/>
        <w:autoSpaceDN w:val="0"/>
        <w:bidi w:val="0"/>
        <w:adjustRightInd/>
        <w:snapToGrid/>
        <w:spacing w:before="0" w:after="0" w:line="240" w:lineRule="auto"/>
        <w:textAlignment w:val="auto"/>
        <w:rPr>
          <w:rFonts w:hint="default" w:ascii="Times New Roman" w:hAnsi="Times New Roman" w:cs="Times New Roman"/>
          <w:b w:val="0"/>
          <w:bCs w:val="0"/>
          <w:color w:val="auto"/>
        </w:rPr>
      </w:pPr>
      <w:r>
        <w:rPr>
          <w:rFonts w:hint="default" w:ascii="Times New Roman" w:hAnsi="Times New Roman" w:cs="Times New Roman"/>
          <w:b w:val="0"/>
          <w:bCs w:val="0"/>
          <w:color w:val="auto"/>
        </w:rPr>
        <w:t>Biserica romano-catolică „Sfânta Maria, Neprihănit Zămislită”</w:t>
      </w:r>
    </w:p>
    <w:p>
      <w:pPr>
        <w:pStyle w:val="4"/>
        <w:keepNext/>
        <w:keepLines/>
        <w:pageBreakBefore w:val="0"/>
        <w:widowControl w:val="0"/>
        <w:kinsoku/>
        <w:wordWrap/>
        <w:overflowPunct/>
        <w:topLinePunct w:val="0"/>
        <w:autoSpaceDE w:val="0"/>
        <w:autoSpaceDN w:val="0"/>
        <w:bidi w:val="0"/>
        <w:adjustRightInd/>
        <w:snapToGrid/>
        <w:spacing w:before="0" w:after="0" w:line="240" w:lineRule="auto"/>
        <w:textAlignment w:val="auto"/>
        <w:rPr>
          <w:rFonts w:hint="default" w:ascii="Times New Roman" w:hAnsi="Times New Roman" w:cs="Times New Roman"/>
          <w:b w:val="0"/>
          <w:bCs w:val="0"/>
          <w:color w:val="auto"/>
        </w:rPr>
      </w:pPr>
      <w:r>
        <w:rPr>
          <w:rFonts w:hint="default" w:ascii="Times New Roman" w:hAnsi="Times New Roman" w:cs="Times New Roman"/>
          <w:b w:val="0"/>
          <w:bCs w:val="0"/>
          <w:color w:val="auto"/>
        </w:rPr>
        <w:t>Biserica baptistă „Filadelfia” (Str. Cicero)</w:t>
      </w:r>
    </w:p>
    <w:p>
      <w:pPr>
        <w:pStyle w:val="4"/>
        <w:keepNext/>
        <w:keepLines/>
        <w:pageBreakBefore w:val="0"/>
        <w:widowControl w:val="0"/>
        <w:kinsoku/>
        <w:wordWrap/>
        <w:overflowPunct/>
        <w:topLinePunct w:val="0"/>
        <w:autoSpaceDE w:val="0"/>
        <w:autoSpaceDN w:val="0"/>
        <w:bidi w:val="0"/>
        <w:adjustRightInd/>
        <w:snapToGrid/>
        <w:spacing w:before="0" w:after="0" w:line="240" w:lineRule="auto"/>
        <w:textAlignment w:val="auto"/>
        <w:rPr>
          <w:rFonts w:hint="default" w:ascii="Times New Roman" w:hAnsi="Times New Roman" w:cs="Times New Roman"/>
          <w:b w:val="0"/>
          <w:bCs w:val="0"/>
          <w:color w:val="auto"/>
        </w:rPr>
      </w:pPr>
      <w:r>
        <w:rPr>
          <w:rFonts w:hint="default" w:ascii="Times New Roman" w:hAnsi="Times New Roman" w:cs="Times New Roman"/>
          <w:b w:val="0"/>
          <w:bCs w:val="0"/>
          <w:color w:val="auto"/>
        </w:rPr>
        <w:t>Biserica Baptistă Betania (Str. Dr Vasile Gionea, nr 10)</w:t>
      </w:r>
    </w:p>
    <w:p>
      <w:pPr>
        <w:pStyle w:val="4"/>
        <w:keepNext/>
        <w:keepLines/>
        <w:pageBreakBefore w:val="0"/>
        <w:widowControl w:val="0"/>
        <w:kinsoku/>
        <w:wordWrap/>
        <w:overflowPunct/>
        <w:topLinePunct w:val="0"/>
        <w:autoSpaceDE w:val="0"/>
        <w:autoSpaceDN w:val="0"/>
        <w:bidi w:val="0"/>
        <w:adjustRightInd/>
        <w:snapToGrid/>
        <w:spacing w:before="0" w:after="0" w:line="240" w:lineRule="auto"/>
        <w:textAlignment w:val="auto"/>
        <w:rPr>
          <w:rFonts w:hint="default" w:ascii="Times New Roman" w:hAnsi="Times New Roman" w:cs="Times New Roman"/>
          <w:b w:val="0"/>
          <w:bCs w:val="0"/>
          <w:color w:val="auto"/>
        </w:rPr>
      </w:pPr>
      <w:r>
        <w:rPr>
          <w:rFonts w:hint="default" w:ascii="Times New Roman" w:hAnsi="Times New Roman" w:cs="Times New Roman"/>
          <w:b w:val="0"/>
          <w:bCs w:val="0"/>
          <w:color w:val="auto"/>
        </w:rPr>
        <w:t>Sinagoga de rit sefard (doar ca monument arhitectural, actualmente birou notarial)</w:t>
      </w:r>
    </w:p>
    <w:p>
      <w:pPr>
        <w:pStyle w:val="4"/>
        <w:keepNext/>
        <w:keepLines/>
        <w:pageBreakBefore w:val="0"/>
        <w:widowControl w:val="0"/>
        <w:kinsoku/>
        <w:wordWrap/>
        <w:overflowPunct/>
        <w:topLinePunct w:val="0"/>
        <w:autoSpaceDE w:val="0"/>
        <w:autoSpaceDN w:val="0"/>
        <w:bidi w:val="0"/>
        <w:adjustRightInd/>
        <w:snapToGrid/>
        <w:spacing w:before="0" w:after="0" w:line="240" w:lineRule="auto"/>
        <w:textAlignment w:val="auto"/>
        <w:rPr>
          <w:rFonts w:hint="default" w:ascii="Times New Roman" w:hAnsi="Times New Roman" w:cs="Times New Roman"/>
          <w:b w:val="0"/>
          <w:bCs w:val="0"/>
          <w:color w:val="auto"/>
        </w:rPr>
      </w:pPr>
      <w:r>
        <w:rPr>
          <w:rFonts w:hint="default" w:ascii="Times New Roman" w:hAnsi="Times New Roman" w:cs="Times New Roman"/>
          <w:b w:val="0"/>
          <w:bCs w:val="0"/>
          <w:color w:val="auto"/>
        </w:rPr>
        <w:t>Sala Regatului a Martorilor lui Iehova str. Adrian 265A</w:t>
      </w:r>
    </w:p>
    <w:p>
      <w:pPr>
        <w:pStyle w:val="4"/>
        <w:keepNext/>
        <w:keepLines/>
        <w:pageBreakBefore w:val="0"/>
        <w:widowControl w:val="0"/>
        <w:kinsoku/>
        <w:wordWrap/>
        <w:overflowPunct/>
        <w:topLinePunct w:val="0"/>
        <w:autoSpaceDE w:val="0"/>
        <w:autoSpaceDN w:val="0"/>
        <w:bidi w:val="0"/>
        <w:adjustRightInd/>
        <w:snapToGrid/>
        <w:spacing w:before="0" w:after="0" w:line="240" w:lineRule="auto"/>
        <w:textAlignment w:val="auto"/>
        <w:rPr>
          <w:i/>
          <w:sz w:val="28"/>
          <w:szCs w:val="28"/>
        </w:rPr>
      </w:pPr>
      <w:r>
        <w:rPr>
          <w:rFonts w:hint="default" w:ascii="Times New Roman" w:hAnsi="Times New Roman" w:cs="Times New Roman"/>
          <w:b w:val="0"/>
          <w:bCs w:val="0"/>
          <w:color w:val="auto"/>
        </w:rPr>
        <w:t>Biserica Adventistă de Ziua a Șaptea (str. Aurelian 98)</w:t>
      </w:r>
    </w:p>
    <w:p>
      <w:pPr>
        <w:pStyle w:val="7"/>
        <w:jc w:val="both"/>
        <w:rPr>
          <w:b/>
          <w:bCs/>
          <w:i w:val="0"/>
          <w:iCs/>
          <w:sz w:val="28"/>
          <w:szCs w:val="28"/>
        </w:rPr>
      </w:pPr>
    </w:p>
    <w:p>
      <w:pPr>
        <w:pStyle w:val="7"/>
        <w:jc w:val="both"/>
        <w:rPr>
          <w:b/>
          <w:bCs/>
          <w:i w:val="0"/>
          <w:iCs/>
          <w:sz w:val="28"/>
          <w:szCs w:val="28"/>
        </w:rPr>
      </w:pPr>
    </w:p>
    <w:p>
      <w:pPr>
        <w:pStyle w:val="7"/>
        <w:jc w:val="both"/>
        <w:rPr>
          <w:rFonts w:hint="default"/>
          <w:b/>
          <w:bCs/>
          <w:i w:val="0"/>
          <w:iCs/>
          <w:sz w:val="28"/>
          <w:szCs w:val="28"/>
          <w:lang w:val="ro-RO"/>
        </w:rPr>
      </w:pPr>
      <w:r>
        <w:rPr>
          <w:rFonts w:hint="default"/>
          <w:b/>
          <w:bCs/>
          <w:i w:val="0"/>
          <w:iCs/>
          <w:sz w:val="28"/>
          <w:szCs w:val="28"/>
          <w:lang w:val="ro-RO"/>
        </w:rPr>
        <w:t xml:space="preserve">ANEXA 13 </w:t>
      </w:r>
    </w:p>
    <w:p>
      <w:pPr>
        <w:pStyle w:val="7"/>
        <w:jc w:val="both"/>
        <w:rPr>
          <w:rFonts w:hint="default"/>
          <w:b/>
          <w:bCs/>
          <w:i w:val="0"/>
          <w:iCs/>
          <w:sz w:val="28"/>
          <w:szCs w:val="28"/>
          <w:lang w:val="ro-RO"/>
        </w:rPr>
      </w:pPr>
      <w:r>
        <w:rPr>
          <w:rFonts w:hint="default"/>
          <w:b/>
          <w:bCs/>
          <w:i w:val="0"/>
          <w:iCs/>
          <w:sz w:val="28"/>
          <w:szCs w:val="28"/>
          <w:lang w:val="ro-RO"/>
        </w:rPr>
        <w:t xml:space="preserve"> Lista cu denumirile, cooperările sau asocierilor încheiate cu Unitatea Administrativ Teritorială Dr.Tr.Severin</w:t>
      </w:r>
    </w:p>
    <w:p>
      <w:pPr>
        <w:pStyle w:val="7"/>
        <w:jc w:val="both"/>
        <w:rPr>
          <w:rFonts w:hint="default"/>
          <w:b w:val="0"/>
          <w:bCs w:val="0"/>
          <w:i w:val="0"/>
          <w:iCs/>
          <w:sz w:val="28"/>
          <w:szCs w:val="28"/>
          <w:lang w:val="ro-RO"/>
        </w:rPr>
      </w:pPr>
    </w:p>
    <w:p>
      <w:pPr>
        <w:pStyle w:val="7"/>
        <w:jc w:val="both"/>
        <w:rPr>
          <w:rFonts w:hint="default"/>
          <w:b w:val="0"/>
          <w:bCs w:val="0"/>
          <w:i w:val="0"/>
          <w:iCs/>
          <w:sz w:val="28"/>
          <w:szCs w:val="28"/>
          <w:lang w:val="ro-RO"/>
        </w:rPr>
      </w:pPr>
      <w:r>
        <w:rPr>
          <w:rFonts w:hint="default"/>
          <w:b w:val="0"/>
          <w:bCs w:val="0"/>
          <w:i w:val="0"/>
          <w:iCs/>
          <w:sz w:val="28"/>
          <w:szCs w:val="28"/>
          <w:lang w:val="ro-RO"/>
        </w:rPr>
        <w:t>Regiunea  IPA 3 Mehedinți</w:t>
      </w:r>
    </w:p>
    <w:p>
      <w:pPr>
        <w:pStyle w:val="7"/>
        <w:jc w:val="both"/>
        <w:rPr>
          <w:rFonts w:hint="default"/>
          <w:b w:val="0"/>
          <w:bCs w:val="0"/>
          <w:i w:val="0"/>
          <w:iCs/>
          <w:sz w:val="28"/>
          <w:szCs w:val="28"/>
          <w:lang w:val="ro-RO"/>
        </w:rPr>
      </w:pPr>
      <w:r>
        <w:rPr>
          <w:rFonts w:hint="default"/>
          <w:b w:val="0"/>
          <w:bCs w:val="0"/>
          <w:i w:val="0"/>
          <w:iCs/>
          <w:sz w:val="28"/>
          <w:szCs w:val="28"/>
          <w:lang w:val="ro-RO"/>
        </w:rPr>
        <w:t>Penitenciarul DR. TR. SEVERIN</w:t>
      </w:r>
    </w:p>
    <w:p>
      <w:pPr>
        <w:pStyle w:val="7"/>
        <w:jc w:val="both"/>
        <w:rPr>
          <w:rFonts w:hint="default"/>
          <w:b w:val="0"/>
          <w:bCs w:val="0"/>
          <w:i w:val="0"/>
          <w:iCs/>
          <w:sz w:val="28"/>
          <w:szCs w:val="28"/>
          <w:lang w:val="ro-RO"/>
        </w:rPr>
      </w:pPr>
      <w:r>
        <w:rPr>
          <w:rFonts w:hint="default"/>
          <w:b w:val="0"/>
          <w:bCs w:val="0"/>
          <w:i w:val="0"/>
          <w:iCs/>
          <w:sz w:val="28"/>
          <w:szCs w:val="28"/>
          <w:lang w:val="ro-RO"/>
        </w:rPr>
        <w:t>Asociația - Compania Culturală Constantin /Teatrul Cortina</w:t>
      </w:r>
    </w:p>
    <w:p>
      <w:pPr>
        <w:pStyle w:val="7"/>
        <w:jc w:val="both"/>
        <w:rPr>
          <w:rFonts w:hint="default"/>
          <w:b w:val="0"/>
          <w:bCs w:val="0"/>
          <w:i w:val="0"/>
          <w:iCs/>
          <w:sz w:val="28"/>
          <w:szCs w:val="28"/>
          <w:lang w:val="ro-RO"/>
        </w:rPr>
      </w:pPr>
      <w:r>
        <w:rPr>
          <w:rFonts w:hint="default"/>
          <w:b w:val="0"/>
          <w:bCs w:val="0"/>
          <w:i w:val="0"/>
          <w:iCs/>
          <w:sz w:val="28"/>
          <w:szCs w:val="28"/>
          <w:lang w:val="ro-RO"/>
        </w:rPr>
        <w:t>Asociația Cultural -Civică pentru Educație și Dezvoltare ”Eudava”- ACCEDE</w:t>
      </w:r>
    </w:p>
    <w:p>
      <w:pPr>
        <w:pStyle w:val="7"/>
        <w:jc w:val="both"/>
        <w:rPr>
          <w:rFonts w:hint="default"/>
          <w:b w:val="0"/>
          <w:bCs w:val="0"/>
          <w:i w:val="0"/>
          <w:iCs/>
          <w:sz w:val="28"/>
          <w:szCs w:val="28"/>
          <w:lang w:val="ro-RO"/>
        </w:rPr>
      </w:pPr>
      <w:r>
        <w:rPr>
          <w:rFonts w:hint="default"/>
          <w:b w:val="0"/>
          <w:bCs w:val="0"/>
          <w:i w:val="0"/>
          <w:iCs/>
          <w:sz w:val="28"/>
          <w:szCs w:val="28"/>
          <w:lang w:val="ro-RO"/>
        </w:rPr>
        <w:t xml:space="preserve">Fundația ”Ștefan Odobleja” </w:t>
      </w:r>
    </w:p>
    <w:p>
      <w:pPr>
        <w:pStyle w:val="7"/>
        <w:jc w:val="both"/>
        <w:rPr>
          <w:rFonts w:hint="default"/>
          <w:b w:val="0"/>
          <w:bCs w:val="0"/>
          <w:i w:val="0"/>
          <w:iCs/>
          <w:sz w:val="28"/>
          <w:szCs w:val="28"/>
          <w:lang w:val="ro-RO"/>
        </w:rPr>
      </w:pPr>
      <w:r>
        <w:rPr>
          <w:rFonts w:hint="default"/>
          <w:b w:val="0"/>
          <w:bCs w:val="0"/>
          <w:i w:val="0"/>
          <w:iCs/>
          <w:sz w:val="28"/>
          <w:szCs w:val="28"/>
          <w:lang w:val="ro-RO"/>
        </w:rPr>
        <w:t>Asociația  pentru Solidaritate Socială Mehedinți ASS MH</w:t>
      </w:r>
    </w:p>
    <w:p>
      <w:pPr>
        <w:pStyle w:val="7"/>
        <w:jc w:val="both"/>
        <w:rPr>
          <w:rFonts w:hint="default"/>
          <w:b w:val="0"/>
          <w:bCs w:val="0"/>
          <w:i w:val="0"/>
          <w:iCs/>
          <w:sz w:val="28"/>
          <w:szCs w:val="28"/>
          <w:lang w:val="ro-RO"/>
        </w:rPr>
      </w:pPr>
      <w:r>
        <w:rPr>
          <w:rFonts w:hint="default"/>
          <w:b w:val="0"/>
          <w:bCs w:val="0"/>
          <w:i w:val="0"/>
          <w:iCs/>
          <w:sz w:val="28"/>
          <w:szCs w:val="28"/>
          <w:lang w:val="ro-RO"/>
        </w:rPr>
        <w:t>Asociația Părinților din Colegiul Național Traian Civitas Traianus 2017</w:t>
      </w:r>
    </w:p>
    <w:p>
      <w:pPr>
        <w:pStyle w:val="7"/>
        <w:jc w:val="both"/>
        <w:rPr>
          <w:rFonts w:hint="default"/>
          <w:b w:val="0"/>
          <w:bCs w:val="0"/>
          <w:i w:val="0"/>
          <w:iCs/>
          <w:sz w:val="28"/>
          <w:szCs w:val="28"/>
          <w:lang w:val="ro-RO"/>
        </w:rPr>
      </w:pPr>
      <w:r>
        <w:rPr>
          <w:rFonts w:hint="default"/>
          <w:b w:val="0"/>
          <w:bCs w:val="0"/>
          <w:i w:val="0"/>
          <w:iCs/>
          <w:sz w:val="28"/>
          <w:szCs w:val="28"/>
          <w:lang w:val="ro-RO"/>
        </w:rPr>
        <w:t>Partida Romilor - Europa ” Sucursala Mehedinți”</w:t>
      </w:r>
    </w:p>
    <w:p>
      <w:pPr>
        <w:pStyle w:val="7"/>
        <w:jc w:val="both"/>
        <w:rPr>
          <w:rFonts w:hint="default"/>
          <w:b w:val="0"/>
          <w:bCs w:val="0"/>
          <w:i w:val="0"/>
          <w:iCs/>
          <w:sz w:val="28"/>
          <w:szCs w:val="28"/>
          <w:lang w:val="ro-RO"/>
        </w:rPr>
      </w:pPr>
      <w:r>
        <w:rPr>
          <w:rFonts w:hint="default"/>
          <w:b w:val="0"/>
          <w:bCs w:val="0"/>
          <w:i w:val="0"/>
          <w:iCs/>
          <w:sz w:val="28"/>
          <w:szCs w:val="28"/>
          <w:lang w:val="ro-RO"/>
        </w:rPr>
        <w:t>Asociația ”Mod of Life”</w:t>
      </w:r>
    </w:p>
    <w:p>
      <w:pPr>
        <w:pStyle w:val="7"/>
        <w:jc w:val="both"/>
        <w:rPr>
          <w:rFonts w:hint="default"/>
          <w:b w:val="0"/>
          <w:bCs w:val="0"/>
          <w:i w:val="0"/>
          <w:iCs/>
          <w:sz w:val="28"/>
          <w:szCs w:val="28"/>
          <w:lang w:val="ro-RO"/>
        </w:rPr>
      </w:pPr>
      <w:r>
        <w:rPr>
          <w:rFonts w:hint="default"/>
          <w:b w:val="0"/>
          <w:bCs w:val="0"/>
          <w:i w:val="0"/>
          <w:iCs/>
          <w:sz w:val="28"/>
          <w:szCs w:val="28"/>
          <w:lang w:val="ro-RO"/>
        </w:rPr>
        <w:t>Organizația Națională Cercetașii  României  Suc.  Aetos  Dr.Tr.Severin</w:t>
      </w:r>
    </w:p>
    <w:p>
      <w:pPr>
        <w:pStyle w:val="7"/>
        <w:jc w:val="both"/>
        <w:rPr>
          <w:rFonts w:hint="default"/>
          <w:b w:val="0"/>
          <w:bCs w:val="0"/>
          <w:i w:val="0"/>
          <w:iCs/>
          <w:sz w:val="28"/>
          <w:szCs w:val="28"/>
          <w:lang w:val="ro-RO"/>
        </w:rPr>
      </w:pPr>
      <w:r>
        <w:rPr>
          <w:rFonts w:hint="default"/>
          <w:b w:val="0"/>
          <w:bCs w:val="0"/>
          <w:i w:val="0"/>
          <w:iCs/>
          <w:sz w:val="28"/>
          <w:szCs w:val="28"/>
          <w:lang w:val="ro-RO"/>
        </w:rPr>
        <w:t>Asociația Junii Mehedințiului</w:t>
      </w:r>
    </w:p>
    <w:p>
      <w:pPr>
        <w:pStyle w:val="7"/>
        <w:jc w:val="both"/>
        <w:rPr>
          <w:rFonts w:hint="default"/>
          <w:b w:val="0"/>
          <w:bCs w:val="0"/>
          <w:i w:val="0"/>
          <w:iCs/>
          <w:sz w:val="28"/>
          <w:szCs w:val="28"/>
          <w:lang w:val="ro-RO"/>
        </w:rPr>
      </w:pPr>
      <w:r>
        <w:rPr>
          <w:rFonts w:hint="default"/>
          <w:b w:val="0"/>
          <w:bCs w:val="0"/>
          <w:i w:val="0"/>
          <w:iCs/>
          <w:sz w:val="28"/>
          <w:szCs w:val="28"/>
          <w:lang w:val="ro-RO"/>
        </w:rPr>
        <w:t xml:space="preserve">Societatea Națională de Cruce Roșie din România - Filială Mehedinți </w:t>
      </w:r>
    </w:p>
    <w:p>
      <w:pPr>
        <w:pStyle w:val="7"/>
        <w:jc w:val="both"/>
        <w:rPr>
          <w:rFonts w:hint="default"/>
          <w:b w:val="0"/>
          <w:bCs w:val="0"/>
          <w:i w:val="0"/>
          <w:iCs/>
          <w:sz w:val="28"/>
          <w:szCs w:val="28"/>
          <w:lang w:val="ro-RO"/>
        </w:rPr>
      </w:pPr>
      <w:r>
        <w:rPr>
          <w:rFonts w:hint="default"/>
          <w:b w:val="0"/>
          <w:bCs w:val="0"/>
          <w:i w:val="0"/>
          <w:iCs/>
          <w:sz w:val="28"/>
          <w:szCs w:val="28"/>
          <w:lang w:val="ro-RO"/>
        </w:rPr>
        <w:t>Asociația nevăzătorilor din România Filiala Județeană Mehedinți</w:t>
      </w:r>
    </w:p>
    <w:p>
      <w:pPr>
        <w:pStyle w:val="7"/>
        <w:jc w:val="both"/>
        <w:rPr>
          <w:rFonts w:hint="default"/>
          <w:b w:val="0"/>
          <w:bCs w:val="0"/>
          <w:i w:val="0"/>
          <w:iCs/>
          <w:sz w:val="28"/>
          <w:szCs w:val="28"/>
          <w:lang w:val="ro-RO"/>
        </w:rPr>
      </w:pPr>
      <w:r>
        <w:rPr>
          <w:rFonts w:hint="default"/>
          <w:b w:val="0"/>
          <w:bCs w:val="0"/>
          <w:i w:val="0"/>
          <w:iCs/>
          <w:sz w:val="28"/>
          <w:szCs w:val="28"/>
          <w:lang w:val="ro-RO"/>
        </w:rPr>
        <w:t>Asociația Liga Județeană Solidaritatea Pensionarilor Mehedinți</w:t>
      </w:r>
    </w:p>
    <w:p>
      <w:pPr>
        <w:pStyle w:val="7"/>
        <w:jc w:val="both"/>
        <w:rPr>
          <w:rFonts w:hint="default"/>
          <w:b w:val="0"/>
          <w:bCs w:val="0"/>
          <w:i w:val="0"/>
          <w:iCs/>
          <w:sz w:val="28"/>
          <w:szCs w:val="28"/>
          <w:lang w:val="ro-RO"/>
        </w:rPr>
      </w:pPr>
    </w:p>
    <w:p>
      <w:pPr>
        <w:pStyle w:val="7"/>
        <w:jc w:val="both"/>
        <w:rPr>
          <w:rFonts w:hint="default"/>
          <w:b w:val="0"/>
          <w:bCs w:val="0"/>
          <w:i w:val="0"/>
          <w:iCs/>
          <w:sz w:val="28"/>
          <w:szCs w:val="28"/>
          <w:lang w:val="ro-RO"/>
        </w:rPr>
      </w:pPr>
    </w:p>
    <w:p>
      <w:pPr>
        <w:pStyle w:val="7"/>
        <w:jc w:val="both"/>
        <w:rPr>
          <w:rFonts w:hint="default"/>
          <w:b w:val="0"/>
          <w:bCs w:val="0"/>
          <w:i w:val="0"/>
          <w:iCs/>
          <w:sz w:val="28"/>
          <w:szCs w:val="28"/>
          <w:lang w:val="ro-RO"/>
        </w:rPr>
      </w:pPr>
    </w:p>
    <w:p>
      <w:pPr>
        <w:pStyle w:val="7"/>
        <w:jc w:val="both"/>
        <w:rPr>
          <w:rFonts w:hint="default"/>
          <w:b w:val="0"/>
          <w:bCs w:val="0"/>
          <w:i w:val="0"/>
          <w:iCs/>
          <w:sz w:val="28"/>
          <w:szCs w:val="28"/>
          <w:lang w:val="ro-RO"/>
        </w:rPr>
      </w:pPr>
    </w:p>
    <w:p>
      <w:pPr>
        <w:pStyle w:val="7"/>
        <w:jc w:val="both"/>
        <w:rPr>
          <w:rFonts w:hint="default"/>
          <w:b w:val="0"/>
          <w:bCs w:val="0"/>
          <w:i w:val="0"/>
          <w:iCs/>
          <w:sz w:val="28"/>
          <w:szCs w:val="28"/>
          <w:lang w:val="ro-RO"/>
        </w:rPr>
      </w:pPr>
    </w:p>
    <w:p>
      <w:pPr>
        <w:pStyle w:val="7"/>
        <w:jc w:val="both"/>
        <w:rPr>
          <w:b/>
          <w:bCs/>
          <w:i w:val="0"/>
          <w:iCs/>
          <w:sz w:val="28"/>
          <w:szCs w:val="28"/>
        </w:rPr>
      </w:pPr>
    </w:p>
    <w:p>
      <w:pPr>
        <w:tabs>
          <w:tab w:val="left" w:pos="5499"/>
        </w:tabs>
        <w:spacing w:before="0"/>
        <w:ind w:left="478" w:right="0" w:firstLine="0"/>
        <w:jc w:val="both"/>
        <w:rPr>
          <w:rFonts w:hint="default"/>
          <w:b/>
          <w:bCs/>
          <w:i w:val="0"/>
          <w:iCs/>
          <w:sz w:val="28"/>
          <w:szCs w:val="28"/>
          <w:lang w:val="ro-RO"/>
        </w:rPr>
      </w:pPr>
      <w:r>
        <w:rPr>
          <w:rFonts w:hint="default"/>
          <w:b/>
          <w:bCs/>
          <w:i w:val="0"/>
          <w:iCs/>
          <w:sz w:val="28"/>
          <w:szCs w:val="28"/>
          <w:lang w:val="ro-RO"/>
        </w:rPr>
        <w:t>Anexa 14</w:t>
      </w:r>
    </w:p>
    <w:p>
      <w:pPr>
        <w:pStyle w:val="7"/>
        <w:jc w:val="both"/>
        <w:rPr>
          <w:b/>
          <w:bCs/>
          <w:iCs/>
          <w:sz w:val="28"/>
          <w:szCs w:val="28"/>
        </w:rPr>
      </w:pPr>
    </w:p>
    <w:p>
      <w:pPr>
        <w:pStyle w:val="7"/>
        <w:jc w:val="both"/>
        <w:rPr>
          <w:b/>
          <w:bCs/>
          <w:iCs/>
          <w:sz w:val="24"/>
          <w:szCs w:val="24"/>
        </w:rPr>
      </w:pPr>
      <w:r>
        <w:rPr>
          <w:b/>
          <w:bCs/>
          <w:sz w:val="24"/>
          <w:szCs w:val="24"/>
        </w:rPr>
        <w:t>Programele,</w:t>
      </w:r>
      <w:r>
        <w:rPr>
          <w:b/>
          <w:bCs/>
          <w:spacing w:val="1"/>
          <w:sz w:val="24"/>
          <w:szCs w:val="24"/>
        </w:rPr>
        <w:t xml:space="preserve"> </w:t>
      </w:r>
      <w:r>
        <w:rPr>
          <w:b/>
          <w:bCs/>
          <w:sz w:val="24"/>
          <w:szCs w:val="24"/>
        </w:rPr>
        <w:t>proiectele</w:t>
      </w:r>
      <w:r>
        <w:rPr>
          <w:b/>
          <w:bCs/>
          <w:spacing w:val="1"/>
          <w:sz w:val="24"/>
          <w:szCs w:val="24"/>
        </w:rPr>
        <w:t xml:space="preserve"> </w:t>
      </w:r>
      <w:r>
        <w:rPr>
          <w:b/>
          <w:bCs/>
          <w:sz w:val="24"/>
          <w:szCs w:val="24"/>
        </w:rPr>
        <w:t>sau</w:t>
      </w:r>
      <w:r>
        <w:rPr>
          <w:b/>
          <w:bCs/>
          <w:spacing w:val="1"/>
          <w:sz w:val="24"/>
          <w:szCs w:val="24"/>
        </w:rPr>
        <w:t xml:space="preserve"> </w:t>
      </w:r>
      <w:r>
        <w:rPr>
          <w:b/>
          <w:bCs/>
          <w:sz w:val="24"/>
          <w:szCs w:val="24"/>
        </w:rPr>
        <w:t>activitățile,</w:t>
      </w:r>
      <w:r>
        <w:rPr>
          <w:b/>
          <w:bCs/>
          <w:spacing w:val="1"/>
          <w:sz w:val="24"/>
          <w:szCs w:val="24"/>
        </w:rPr>
        <w:t xml:space="preserve"> </w:t>
      </w:r>
      <w:r>
        <w:rPr>
          <w:b/>
          <w:bCs/>
          <w:sz w:val="24"/>
          <w:szCs w:val="24"/>
        </w:rPr>
        <w:t>după</w:t>
      </w:r>
      <w:r>
        <w:rPr>
          <w:b/>
          <w:bCs/>
          <w:spacing w:val="1"/>
          <w:sz w:val="24"/>
          <w:szCs w:val="24"/>
        </w:rPr>
        <w:t xml:space="preserve"> </w:t>
      </w:r>
      <w:r>
        <w:rPr>
          <w:b/>
          <w:bCs/>
          <w:sz w:val="24"/>
          <w:szCs w:val="24"/>
        </w:rPr>
        <w:t>caz,</w:t>
      </w:r>
      <w:r>
        <w:rPr>
          <w:b/>
          <w:bCs/>
          <w:spacing w:val="1"/>
          <w:sz w:val="24"/>
          <w:szCs w:val="24"/>
        </w:rPr>
        <w:t xml:space="preserve"> </w:t>
      </w:r>
      <w:r>
        <w:rPr>
          <w:b/>
          <w:bCs/>
          <w:sz w:val="24"/>
          <w:szCs w:val="24"/>
        </w:rPr>
        <w:t>a</w:t>
      </w:r>
      <w:r>
        <w:rPr>
          <w:b/>
          <w:bCs/>
          <w:spacing w:val="1"/>
          <w:sz w:val="24"/>
          <w:szCs w:val="24"/>
        </w:rPr>
        <w:t xml:space="preserve"> </w:t>
      </w:r>
      <w:r>
        <w:rPr>
          <w:b/>
          <w:bCs/>
          <w:sz w:val="24"/>
          <w:szCs w:val="24"/>
        </w:rPr>
        <w:t>căror</w:t>
      </w:r>
      <w:r>
        <w:rPr>
          <w:b/>
          <w:bCs/>
          <w:spacing w:val="1"/>
          <w:sz w:val="24"/>
          <w:szCs w:val="24"/>
        </w:rPr>
        <w:t xml:space="preserve"> </w:t>
      </w:r>
      <w:r>
        <w:rPr>
          <w:b/>
          <w:bCs/>
          <w:sz w:val="24"/>
          <w:szCs w:val="24"/>
        </w:rPr>
        <w:t>finanțare</w:t>
      </w:r>
      <w:r>
        <w:rPr>
          <w:b/>
          <w:bCs/>
          <w:spacing w:val="1"/>
          <w:sz w:val="24"/>
          <w:szCs w:val="24"/>
        </w:rPr>
        <w:t xml:space="preserve"> </w:t>
      </w:r>
      <w:r>
        <w:rPr>
          <w:b/>
          <w:bCs/>
          <w:sz w:val="24"/>
          <w:szCs w:val="24"/>
        </w:rPr>
        <w:t xml:space="preserve">se </w:t>
      </w:r>
      <w:r>
        <w:rPr>
          <w:b/>
          <w:bCs/>
          <w:spacing w:val="-62"/>
          <w:sz w:val="24"/>
          <w:szCs w:val="24"/>
        </w:rPr>
        <w:t xml:space="preserve">  </w:t>
      </w:r>
      <w:r>
        <w:rPr>
          <w:b/>
          <w:bCs/>
          <w:sz w:val="24"/>
          <w:szCs w:val="24"/>
        </w:rPr>
        <w:t>asigură</w:t>
      </w:r>
      <w:r>
        <w:rPr>
          <w:b/>
          <w:bCs/>
          <w:spacing w:val="1"/>
          <w:sz w:val="24"/>
          <w:szCs w:val="24"/>
        </w:rPr>
        <w:t xml:space="preserve"> </w:t>
      </w:r>
      <w:r>
        <w:rPr>
          <w:b/>
          <w:bCs/>
          <w:sz w:val="24"/>
          <w:szCs w:val="24"/>
        </w:rPr>
        <w:t>din</w:t>
      </w:r>
      <w:r>
        <w:rPr>
          <w:b/>
          <w:bCs/>
          <w:spacing w:val="1"/>
          <w:sz w:val="24"/>
          <w:szCs w:val="24"/>
        </w:rPr>
        <w:t xml:space="preserve"> </w:t>
      </w:r>
      <w:r>
        <w:rPr>
          <w:b/>
          <w:bCs/>
          <w:sz w:val="24"/>
          <w:szCs w:val="24"/>
        </w:rPr>
        <w:t>bugetul</w:t>
      </w:r>
      <w:r>
        <w:rPr>
          <w:b/>
          <w:bCs/>
          <w:spacing w:val="1"/>
          <w:sz w:val="24"/>
          <w:szCs w:val="24"/>
        </w:rPr>
        <w:t xml:space="preserve"> </w:t>
      </w:r>
      <w:r>
        <w:rPr>
          <w:b/>
          <w:bCs/>
          <w:sz w:val="24"/>
          <w:szCs w:val="24"/>
        </w:rPr>
        <w:t>local, prin care se promovează/consolidează elemente de identitate locală de natură culturală, istorică, obiceiuri și/sau tradiții</w:t>
      </w:r>
    </w:p>
    <w:p>
      <w:pPr>
        <w:pStyle w:val="15"/>
        <w:rPr>
          <w:b/>
          <w:sz w:val="24"/>
          <w:szCs w:val="24"/>
        </w:rPr>
      </w:pPr>
    </w:p>
    <w:tbl>
      <w:tblPr>
        <w:tblStyle w:val="6"/>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1134"/>
        <w:gridCol w:w="1417"/>
        <w:gridCol w:w="4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rPr>
                <w:b/>
                <w:sz w:val="20"/>
                <w:szCs w:val="20"/>
              </w:rPr>
            </w:pPr>
            <w:r>
              <w:rPr>
                <w:b/>
                <w:sz w:val="20"/>
                <w:szCs w:val="20"/>
              </w:rPr>
              <w:t>Nr</w:t>
            </w:r>
          </w:p>
        </w:tc>
        <w:tc>
          <w:tcPr>
            <w:tcW w:w="1560" w:type="dxa"/>
            <w:tcBorders>
              <w:top w:val="single" w:color="auto" w:sz="4" w:space="0"/>
              <w:left w:val="single" w:color="auto" w:sz="4" w:space="0"/>
              <w:bottom w:val="single" w:color="auto" w:sz="4" w:space="0"/>
              <w:right w:val="single" w:color="auto" w:sz="4" w:space="0"/>
            </w:tcBorders>
          </w:tcPr>
          <w:p>
            <w:pPr>
              <w:jc w:val="center"/>
              <w:rPr>
                <w:b/>
                <w:sz w:val="20"/>
                <w:szCs w:val="20"/>
              </w:rPr>
            </w:pPr>
            <w:r>
              <w:rPr>
                <w:b/>
                <w:sz w:val="20"/>
                <w:szCs w:val="20"/>
              </w:rPr>
              <w:t xml:space="preserve">Denumirea Programului </w:t>
            </w:r>
          </w:p>
        </w:tc>
        <w:tc>
          <w:tcPr>
            <w:tcW w:w="1134" w:type="dxa"/>
            <w:tcBorders>
              <w:top w:val="single" w:color="auto" w:sz="4" w:space="0"/>
              <w:left w:val="single" w:color="auto" w:sz="4" w:space="0"/>
              <w:bottom w:val="single" w:color="auto" w:sz="4" w:space="0"/>
              <w:right w:val="single" w:color="auto" w:sz="4" w:space="0"/>
            </w:tcBorders>
          </w:tcPr>
          <w:p>
            <w:pPr>
              <w:jc w:val="center"/>
              <w:rPr>
                <w:b/>
                <w:sz w:val="20"/>
                <w:szCs w:val="20"/>
              </w:rPr>
            </w:pPr>
            <w:r>
              <w:rPr>
                <w:b/>
                <w:sz w:val="20"/>
                <w:szCs w:val="20"/>
              </w:rPr>
              <w:t xml:space="preserve">Perioada de </w:t>
            </w:r>
            <w:r>
              <w:rPr>
                <w:b/>
                <w:spacing w:val="-10"/>
                <w:sz w:val="18"/>
                <w:szCs w:val="18"/>
              </w:rPr>
              <w:t>desfăşurare</w:t>
            </w:r>
          </w:p>
        </w:tc>
        <w:tc>
          <w:tcPr>
            <w:tcW w:w="1417" w:type="dxa"/>
            <w:tcBorders>
              <w:top w:val="single" w:color="auto" w:sz="4" w:space="0"/>
              <w:left w:val="single" w:color="auto" w:sz="4" w:space="0"/>
              <w:bottom w:val="single" w:color="auto" w:sz="4" w:space="0"/>
              <w:right w:val="single" w:color="auto" w:sz="4" w:space="0"/>
            </w:tcBorders>
          </w:tcPr>
          <w:p>
            <w:pPr>
              <w:jc w:val="center"/>
              <w:rPr>
                <w:b/>
                <w:sz w:val="20"/>
                <w:szCs w:val="20"/>
              </w:rPr>
            </w:pPr>
            <w:r>
              <w:rPr>
                <w:b/>
                <w:sz w:val="20"/>
                <w:szCs w:val="20"/>
              </w:rPr>
              <w:t>Denumirea proiectului  cultural</w:t>
            </w:r>
          </w:p>
        </w:tc>
        <w:tc>
          <w:tcPr>
            <w:tcW w:w="4111" w:type="dxa"/>
            <w:tcBorders>
              <w:top w:val="single" w:color="auto" w:sz="4" w:space="0"/>
              <w:left w:val="single" w:color="auto" w:sz="4" w:space="0"/>
              <w:bottom w:val="single" w:color="auto" w:sz="4" w:space="0"/>
              <w:right w:val="single" w:color="auto" w:sz="4" w:space="0"/>
            </w:tcBorders>
          </w:tcPr>
          <w:p>
            <w:pPr>
              <w:jc w:val="center"/>
              <w:rPr>
                <w:b/>
                <w:sz w:val="20"/>
                <w:szCs w:val="20"/>
              </w:rPr>
            </w:pPr>
            <w:r>
              <w:rPr>
                <w:b/>
                <w:sz w:val="20"/>
                <w:szCs w:val="20"/>
              </w:rPr>
              <w:t>Descrierea sumară a proiectelor 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1</w:t>
            </w:r>
          </w:p>
        </w:tc>
        <w:tc>
          <w:tcPr>
            <w:tcW w:w="1560" w:type="dxa"/>
            <w:tcBorders>
              <w:top w:val="single" w:color="auto" w:sz="4" w:space="0"/>
              <w:left w:val="single" w:color="auto" w:sz="4" w:space="0"/>
              <w:bottom w:val="single" w:color="auto" w:sz="4" w:space="0"/>
              <w:right w:val="single" w:color="auto" w:sz="4" w:space="0"/>
            </w:tcBorders>
          </w:tcPr>
          <w:p>
            <w:r>
              <w:t>Programul editorial, de creație literară,  teatru si evenimente literar artistice</w:t>
            </w:r>
          </w:p>
        </w:tc>
        <w:tc>
          <w:tcPr>
            <w:tcW w:w="1134" w:type="dxa"/>
            <w:tcBorders>
              <w:top w:val="single" w:color="auto" w:sz="4" w:space="0"/>
              <w:left w:val="single" w:color="auto" w:sz="4" w:space="0"/>
              <w:bottom w:val="single" w:color="auto" w:sz="4" w:space="0"/>
              <w:right w:val="single" w:color="auto" w:sz="4" w:space="0"/>
            </w:tcBorders>
          </w:tcPr>
          <w:p>
            <w:pPr>
              <w:jc w:val="center"/>
            </w:pPr>
            <w:r>
              <w:t>14-15 ianuarie</w:t>
            </w:r>
          </w:p>
          <w:p>
            <w:pPr>
              <w:jc w:val="center"/>
            </w:pPr>
          </w:p>
        </w:tc>
        <w:tc>
          <w:tcPr>
            <w:tcW w:w="1417" w:type="dxa"/>
            <w:tcBorders>
              <w:top w:val="single" w:color="auto" w:sz="4" w:space="0"/>
              <w:left w:val="single" w:color="auto" w:sz="4" w:space="0"/>
              <w:bottom w:val="single" w:color="auto" w:sz="4" w:space="0"/>
              <w:right w:val="single" w:color="auto" w:sz="4" w:space="0"/>
            </w:tcBorders>
          </w:tcPr>
          <w:p>
            <w:pPr>
              <w:jc w:val="center"/>
              <w:rPr>
                <w:i/>
              </w:rPr>
            </w:pPr>
            <w:r>
              <w:rPr>
                <w:i/>
              </w:rPr>
              <w:t>Ziua Culturii Naționale</w:t>
            </w:r>
          </w:p>
        </w:tc>
        <w:tc>
          <w:tcPr>
            <w:tcW w:w="4111" w:type="dxa"/>
            <w:tcBorders>
              <w:top w:val="single" w:color="auto" w:sz="4" w:space="0"/>
              <w:left w:val="single" w:color="auto" w:sz="4" w:space="0"/>
              <w:bottom w:val="single" w:color="auto" w:sz="4" w:space="0"/>
              <w:right w:val="single" w:color="auto" w:sz="4" w:space="0"/>
            </w:tcBorders>
          </w:tcPr>
          <w:p>
            <w:r>
              <w:rPr>
                <w:b/>
              </w:rPr>
              <w:t>Festivalul internațional de literatură „Mihai Eminescu”</w:t>
            </w:r>
            <w:r>
              <w:t>, ediția XXX-a</w:t>
            </w:r>
          </w:p>
          <w:p>
            <w:pPr>
              <w:jc w:val="both"/>
            </w:pPr>
            <w:r>
              <w:t>recital de muzică şi poezie, lansări și expoziție de carte, simpozionul cu tema ”Ziua Culturii Naționale”; Premiile pentru literatură „Mihai Eminescu”. Eveniment organizat împreună cu Fundația culturală ”Lumina”. Parteneri: Episcopia Severinului și Strehaiei, Biblioteca județeană ”I.G.Bibicescu”, Centrul Cultural „Nichita Stănescu”, Muzeul Regiunii Porților de Fier.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2</w:t>
            </w:r>
          </w:p>
        </w:tc>
        <w:tc>
          <w:tcPr>
            <w:tcW w:w="1560" w:type="dxa"/>
            <w:tcBorders>
              <w:top w:val="single" w:color="auto" w:sz="4" w:space="0"/>
              <w:left w:val="single" w:color="auto" w:sz="4" w:space="0"/>
              <w:bottom w:val="single" w:color="auto" w:sz="4" w:space="0"/>
              <w:right w:val="single" w:color="auto" w:sz="4" w:space="0"/>
            </w:tcBorders>
          </w:tcPr>
          <w:p>
            <w:r>
              <w:t xml:space="preserve">Programul de spectacole, concerte și divertisment </w:t>
            </w:r>
          </w:p>
        </w:tc>
        <w:tc>
          <w:tcPr>
            <w:tcW w:w="1134" w:type="dxa"/>
            <w:tcBorders>
              <w:top w:val="single" w:color="auto" w:sz="4" w:space="0"/>
              <w:left w:val="single" w:color="auto" w:sz="4" w:space="0"/>
              <w:bottom w:val="single" w:color="auto" w:sz="4" w:space="0"/>
              <w:right w:val="single" w:color="auto" w:sz="4" w:space="0"/>
            </w:tcBorders>
          </w:tcPr>
          <w:p>
            <w:pPr>
              <w:jc w:val="center"/>
            </w:pPr>
            <w:r>
              <w:t>23 - 24</w:t>
            </w:r>
          </w:p>
          <w:p>
            <w:pPr>
              <w:jc w:val="center"/>
            </w:pPr>
            <w:r>
              <w:t>ianuarie</w:t>
            </w:r>
          </w:p>
        </w:tc>
        <w:tc>
          <w:tcPr>
            <w:tcW w:w="1417" w:type="dxa"/>
            <w:tcBorders>
              <w:top w:val="single" w:color="auto" w:sz="4" w:space="0"/>
              <w:left w:val="single" w:color="auto" w:sz="4" w:space="0"/>
              <w:bottom w:val="single" w:color="auto" w:sz="4" w:space="0"/>
              <w:right w:val="single" w:color="auto" w:sz="4" w:space="0"/>
            </w:tcBorders>
          </w:tcPr>
          <w:p>
            <w:pPr>
              <w:jc w:val="center"/>
              <w:rPr>
                <w:i/>
              </w:rPr>
            </w:pPr>
            <w:r>
              <w:rPr>
                <w:i/>
              </w:rPr>
              <w:t>Mica Unire</w:t>
            </w:r>
          </w:p>
          <w:p>
            <w:pPr>
              <w:jc w:val="center"/>
              <w:rPr>
                <w:i/>
              </w:rPr>
            </w:pPr>
          </w:p>
          <w:p>
            <w:pPr>
              <w:jc w:val="center"/>
              <w:rPr>
                <w:i/>
              </w:rPr>
            </w:pPr>
          </w:p>
          <w:p>
            <w:pPr>
              <w:rPr>
                <w:i/>
              </w:rPr>
            </w:pPr>
          </w:p>
        </w:tc>
        <w:tc>
          <w:tcPr>
            <w:tcW w:w="4111" w:type="dxa"/>
            <w:tcBorders>
              <w:top w:val="single" w:color="auto" w:sz="4" w:space="0"/>
              <w:left w:val="single" w:color="auto" w:sz="4" w:space="0"/>
              <w:bottom w:val="single" w:color="auto" w:sz="4" w:space="0"/>
              <w:right w:val="single" w:color="auto" w:sz="4" w:space="0"/>
            </w:tcBorders>
          </w:tcPr>
          <w:p>
            <w:pPr>
              <w:rPr>
                <w:b/>
              </w:rPr>
            </w:pPr>
            <w:r>
              <w:rPr>
                <w:b/>
              </w:rPr>
              <w:t>„Unirea Principatelor române”</w:t>
            </w:r>
          </w:p>
          <w:p>
            <w:r>
              <w:t>recital de poezie, cântec românesc, spectacol folcloric autentic, cântece patriotice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3</w:t>
            </w:r>
          </w:p>
        </w:tc>
        <w:tc>
          <w:tcPr>
            <w:tcW w:w="1560" w:type="dxa"/>
            <w:tcBorders>
              <w:top w:val="single" w:color="auto" w:sz="4" w:space="0"/>
              <w:left w:val="single" w:color="auto" w:sz="4" w:space="0"/>
              <w:bottom w:val="single" w:color="auto" w:sz="4" w:space="0"/>
              <w:right w:val="single" w:color="auto" w:sz="4" w:space="0"/>
            </w:tcBorders>
          </w:tcPr>
          <w:p>
            <w:r>
              <w:t xml:space="preserve">Programul de spectacole, concerte și divertisment </w:t>
            </w:r>
          </w:p>
        </w:tc>
        <w:tc>
          <w:tcPr>
            <w:tcW w:w="1134" w:type="dxa"/>
            <w:tcBorders>
              <w:top w:val="single" w:color="auto" w:sz="4" w:space="0"/>
              <w:left w:val="single" w:color="auto" w:sz="4" w:space="0"/>
              <w:bottom w:val="single" w:color="auto" w:sz="4" w:space="0"/>
              <w:right w:val="single" w:color="auto" w:sz="4" w:space="0"/>
            </w:tcBorders>
          </w:tcPr>
          <w:p>
            <w:r>
              <w:t>februarie</w:t>
            </w:r>
          </w:p>
          <w:p>
            <w:pPr>
              <w:jc w:val="center"/>
            </w:pPr>
          </w:p>
        </w:tc>
        <w:tc>
          <w:tcPr>
            <w:tcW w:w="1417" w:type="dxa"/>
            <w:tcBorders>
              <w:top w:val="single" w:color="auto" w:sz="4" w:space="0"/>
              <w:left w:val="single" w:color="auto" w:sz="4" w:space="0"/>
              <w:bottom w:val="single" w:color="auto" w:sz="4" w:space="0"/>
              <w:right w:val="single" w:color="auto" w:sz="4" w:space="0"/>
            </w:tcBorders>
          </w:tcPr>
          <w:p>
            <w:pPr>
              <w:jc w:val="center"/>
              <w:rPr>
                <w:i/>
              </w:rPr>
            </w:pPr>
            <w:r>
              <w:rPr>
                <w:i/>
              </w:rPr>
              <w:t>Luna iubirii</w:t>
            </w:r>
          </w:p>
        </w:tc>
        <w:tc>
          <w:tcPr>
            <w:tcW w:w="4111" w:type="dxa"/>
            <w:tcBorders>
              <w:top w:val="single" w:color="auto" w:sz="4" w:space="0"/>
              <w:left w:val="single" w:color="auto" w:sz="4" w:space="0"/>
              <w:bottom w:val="single" w:color="auto" w:sz="4" w:space="0"/>
              <w:right w:val="single" w:color="auto" w:sz="4" w:space="0"/>
            </w:tcBorders>
          </w:tcPr>
          <w:p>
            <w:pPr>
              <w:rPr>
                <w:b/>
              </w:rPr>
            </w:pPr>
            <w:r>
              <w:rPr>
                <w:b/>
              </w:rPr>
              <w:t xml:space="preserve">Spectacol de muzică,  poezie si dansuri. </w:t>
            </w:r>
          </w:p>
          <w:p>
            <w:pPr>
              <w:rPr>
                <w: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4</w:t>
            </w:r>
          </w:p>
        </w:tc>
        <w:tc>
          <w:tcPr>
            <w:tcW w:w="1560" w:type="dxa"/>
            <w:tcBorders>
              <w:top w:val="single" w:color="auto" w:sz="4" w:space="0"/>
              <w:left w:val="single" w:color="auto" w:sz="4" w:space="0"/>
              <w:bottom w:val="single" w:color="auto" w:sz="4" w:space="0"/>
              <w:right w:val="single" w:color="auto" w:sz="4" w:space="0"/>
            </w:tcBorders>
          </w:tcPr>
          <w:p>
            <w:r>
              <w:t>Programul de traditii, obiceiuri, artizanat și meșteșuguri</w:t>
            </w:r>
          </w:p>
          <w:p>
            <w:r>
              <w:t xml:space="preserve"> </w:t>
            </w:r>
          </w:p>
        </w:tc>
        <w:tc>
          <w:tcPr>
            <w:tcW w:w="1134" w:type="dxa"/>
            <w:tcBorders>
              <w:top w:val="single" w:color="auto" w:sz="4" w:space="0"/>
              <w:left w:val="single" w:color="auto" w:sz="4" w:space="0"/>
              <w:bottom w:val="single" w:color="auto" w:sz="4" w:space="0"/>
              <w:right w:val="single" w:color="auto" w:sz="4" w:space="0"/>
            </w:tcBorders>
          </w:tcPr>
          <w:p>
            <w:r>
              <w:t xml:space="preserve"> februarie</w:t>
            </w:r>
          </w:p>
        </w:tc>
        <w:tc>
          <w:tcPr>
            <w:tcW w:w="1417" w:type="dxa"/>
            <w:tcBorders>
              <w:top w:val="single" w:color="auto" w:sz="4" w:space="0"/>
              <w:left w:val="single" w:color="auto" w:sz="4" w:space="0"/>
              <w:bottom w:val="single" w:color="auto" w:sz="4" w:space="0"/>
              <w:right w:val="single" w:color="auto" w:sz="4" w:space="0"/>
            </w:tcBorders>
          </w:tcPr>
          <w:p>
            <w:pPr>
              <w:jc w:val="center"/>
              <w:rPr>
                <w:i/>
              </w:rPr>
            </w:pPr>
            <w:r>
              <w:rPr>
                <w:i/>
              </w:rPr>
              <w:t>Luna iubirii</w:t>
            </w:r>
          </w:p>
        </w:tc>
        <w:tc>
          <w:tcPr>
            <w:tcW w:w="4111" w:type="dxa"/>
            <w:tcBorders>
              <w:top w:val="single" w:color="auto" w:sz="4" w:space="0"/>
              <w:left w:val="single" w:color="auto" w:sz="4" w:space="0"/>
              <w:bottom w:val="single" w:color="auto" w:sz="4" w:space="0"/>
              <w:right w:val="single" w:color="auto" w:sz="4" w:space="0"/>
            </w:tcBorders>
          </w:tcPr>
          <w:p>
            <w:r>
              <w:rPr>
                <w:b/>
              </w:rPr>
              <w:t xml:space="preserve">Activitati de reiterare a traditiilor, obiceiurilor de primăvară, in special de Dragobete.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5</w:t>
            </w:r>
          </w:p>
        </w:tc>
        <w:tc>
          <w:tcPr>
            <w:tcW w:w="1560" w:type="dxa"/>
            <w:tcBorders>
              <w:top w:val="single" w:color="auto" w:sz="4" w:space="0"/>
              <w:left w:val="single" w:color="auto" w:sz="4" w:space="0"/>
              <w:bottom w:val="single" w:color="auto" w:sz="4" w:space="0"/>
              <w:right w:val="single" w:color="auto" w:sz="4" w:space="0"/>
            </w:tcBorders>
          </w:tcPr>
          <w:p>
            <w:pPr>
              <w:jc w:val="center"/>
            </w:pPr>
            <w:r>
              <w:t>Programul de spectacole, concerte și divertisment</w:t>
            </w:r>
          </w:p>
        </w:tc>
        <w:tc>
          <w:tcPr>
            <w:tcW w:w="1134" w:type="dxa"/>
            <w:tcBorders>
              <w:top w:val="single" w:color="auto" w:sz="4" w:space="0"/>
              <w:left w:val="single" w:color="auto" w:sz="4" w:space="0"/>
              <w:bottom w:val="single" w:color="auto" w:sz="4" w:space="0"/>
              <w:right w:val="single" w:color="auto" w:sz="4" w:space="0"/>
            </w:tcBorders>
          </w:tcPr>
          <w:p>
            <w:pPr>
              <w:jc w:val="center"/>
            </w:pPr>
            <w:r>
              <w:t>martie</w:t>
            </w:r>
          </w:p>
        </w:tc>
        <w:tc>
          <w:tcPr>
            <w:tcW w:w="1417" w:type="dxa"/>
            <w:tcBorders>
              <w:top w:val="single" w:color="auto" w:sz="4" w:space="0"/>
              <w:left w:val="single" w:color="auto" w:sz="4" w:space="0"/>
              <w:bottom w:val="single" w:color="auto" w:sz="4" w:space="0"/>
              <w:right w:val="single" w:color="auto" w:sz="4" w:space="0"/>
            </w:tcBorders>
          </w:tcPr>
          <w:p>
            <w:pPr>
              <w:jc w:val="center"/>
              <w:rPr>
                <w:i/>
              </w:rPr>
            </w:pPr>
            <w:r>
              <w:rPr>
                <w:i/>
              </w:rPr>
              <w:t>Ziua internațională a Femeii</w:t>
            </w:r>
          </w:p>
        </w:tc>
        <w:tc>
          <w:tcPr>
            <w:tcW w:w="4111" w:type="dxa"/>
            <w:tcBorders>
              <w:top w:val="single" w:color="auto" w:sz="4" w:space="0"/>
              <w:left w:val="single" w:color="auto" w:sz="4" w:space="0"/>
              <w:bottom w:val="single" w:color="auto" w:sz="4" w:space="0"/>
              <w:right w:val="single" w:color="auto" w:sz="4" w:space="0"/>
            </w:tcBorders>
          </w:tcPr>
          <w:p>
            <w:pPr>
              <w:rPr>
                <w:b/>
              </w:rPr>
            </w:pPr>
            <w:r>
              <w:rPr>
                <w:b/>
              </w:rPr>
              <w:t>Spectacol de muzică</w:t>
            </w:r>
          </w:p>
          <w:p>
            <w:pPr>
              <w:rPr>
                <w:b/>
              </w:rPr>
            </w:pPr>
            <w:r>
              <w:rPr>
                <w:b/>
              </w:rPr>
              <w:t xml:space="preserve"> </w:t>
            </w:r>
          </w:p>
          <w:p>
            <w:pPr>
              <w:rPr>
                <w:b/>
              </w:rPr>
            </w:pPr>
          </w:p>
          <w:p>
            <w:pPr>
              <w:rPr>
                <w:b/>
              </w:rPr>
            </w:pPr>
          </w:p>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7</w:t>
            </w:r>
          </w:p>
        </w:tc>
        <w:tc>
          <w:tcPr>
            <w:tcW w:w="1560" w:type="dxa"/>
            <w:tcBorders>
              <w:top w:val="single" w:color="auto" w:sz="4" w:space="0"/>
              <w:left w:val="single" w:color="auto" w:sz="4" w:space="0"/>
              <w:bottom w:val="single" w:color="auto" w:sz="4" w:space="0"/>
              <w:right w:val="single" w:color="auto" w:sz="4" w:space="0"/>
            </w:tcBorders>
          </w:tcPr>
          <w:p>
            <w:r>
              <w:t>Programul editorial, de creație literară,  teatru și evenimente literar artistice</w:t>
            </w:r>
          </w:p>
        </w:tc>
        <w:tc>
          <w:tcPr>
            <w:tcW w:w="1134" w:type="dxa"/>
            <w:tcBorders>
              <w:top w:val="single" w:color="auto" w:sz="4" w:space="0"/>
              <w:left w:val="single" w:color="auto" w:sz="4" w:space="0"/>
              <w:bottom w:val="single" w:color="auto" w:sz="4" w:space="0"/>
              <w:right w:val="single" w:color="auto" w:sz="4" w:space="0"/>
            </w:tcBorders>
          </w:tcPr>
          <w:p>
            <w:pPr>
              <w:jc w:val="center"/>
            </w:pPr>
            <w:r>
              <w:t>Martie</w:t>
            </w:r>
          </w:p>
          <w:p>
            <w:pPr>
              <w:jc w:val="center"/>
            </w:pPr>
            <w:r>
              <w:t>-</w:t>
            </w:r>
          </w:p>
          <w:p>
            <w:pPr>
              <w:pStyle w:val="15"/>
              <w:widowControl/>
              <w:numPr>
                <w:ilvl w:val="0"/>
                <w:numId w:val="30"/>
              </w:numPr>
              <w:autoSpaceDE/>
              <w:autoSpaceDN/>
              <w:ind w:left="0"/>
              <w:contextualSpacing/>
              <w:jc w:val="center"/>
              <w:rPr>
                <w:spacing w:val="-4"/>
                <w:sz w:val="21"/>
                <w:szCs w:val="21"/>
              </w:rPr>
            </w:pPr>
            <w:r>
              <w:rPr>
                <w:spacing w:val="-4"/>
                <w:sz w:val="21"/>
                <w:szCs w:val="21"/>
              </w:rPr>
              <w:t>septembrie</w:t>
            </w:r>
          </w:p>
        </w:tc>
        <w:tc>
          <w:tcPr>
            <w:tcW w:w="1417" w:type="dxa"/>
            <w:tcBorders>
              <w:top w:val="single" w:color="auto" w:sz="4" w:space="0"/>
              <w:left w:val="single" w:color="auto" w:sz="4" w:space="0"/>
              <w:bottom w:val="single" w:color="auto" w:sz="4" w:space="0"/>
              <w:right w:val="single" w:color="auto" w:sz="4" w:space="0"/>
            </w:tcBorders>
          </w:tcPr>
          <w:p>
            <w:pPr>
              <w:jc w:val="center"/>
              <w:rPr>
                <w:i/>
              </w:rPr>
            </w:pPr>
            <w:r>
              <w:rPr>
                <w:i/>
              </w:rPr>
              <w:t>Ziua internațională  a Teatrului</w:t>
            </w:r>
          </w:p>
        </w:tc>
        <w:tc>
          <w:tcPr>
            <w:tcW w:w="4111" w:type="dxa"/>
            <w:tcBorders>
              <w:top w:val="single" w:color="auto" w:sz="4" w:space="0"/>
              <w:left w:val="single" w:color="auto" w:sz="4" w:space="0"/>
              <w:bottom w:val="single" w:color="auto" w:sz="4" w:space="0"/>
              <w:right w:val="single" w:color="auto" w:sz="4" w:space="0"/>
            </w:tcBorders>
          </w:tcPr>
          <w:p>
            <w:pPr>
              <w:rPr>
                <w:b/>
              </w:rPr>
            </w:pPr>
            <w:r>
              <w:rPr>
                <w:b/>
              </w:rPr>
              <w:t xml:space="preserve">Spectacol de teatru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8</w:t>
            </w:r>
          </w:p>
        </w:tc>
        <w:tc>
          <w:tcPr>
            <w:tcW w:w="1560" w:type="dxa"/>
            <w:tcBorders>
              <w:top w:val="single" w:color="auto" w:sz="4" w:space="0"/>
              <w:left w:val="single" w:color="auto" w:sz="4" w:space="0"/>
              <w:bottom w:val="single" w:color="auto" w:sz="4" w:space="0"/>
              <w:right w:val="single" w:color="auto" w:sz="4" w:space="0"/>
            </w:tcBorders>
          </w:tcPr>
          <w:p>
            <w:r>
              <w:t xml:space="preserve">Programul de Târguri și bresle </w:t>
            </w:r>
          </w:p>
        </w:tc>
        <w:tc>
          <w:tcPr>
            <w:tcW w:w="1134" w:type="dxa"/>
            <w:tcBorders>
              <w:top w:val="single" w:color="auto" w:sz="4" w:space="0"/>
              <w:left w:val="single" w:color="auto" w:sz="4" w:space="0"/>
              <w:bottom w:val="single" w:color="auto" w:sz="4" w:space="0"/>
              <w:right w:val="single" w:color="auto" w:sz="4" w:space="0"/>
            </w:tcBorders>
          </w:tcPr>
          <w:p>
            <w:pPr>
              <w:jc w:val="center"/>
            </w:pPr>
            <w:r>
              <w:t>aprilie - mai</w:t>
            </w:r>
          </w:p>
        </w:tc>
        <w:tc>
          <w:tcPr>
            <w:tcW w:w="1417" w:type="dxa"/>
            <w:tcBorders>
              <w:top w:val="single" w:color="auto" w:sz="4" w:space="0"/>
              <w:left w:val="single" w:color="auto" w:sz="4" w:space="0"/>
              <w:bottom w:val="single" w:color="auto" w:sz="4" w:space="0"/>
              <w:right w:val="single" w:color="auto" w:sz="4" w:space="0"/>
            </w:tcBorders>
          </w:tcPr>
          <w:p>
            <w:pPr>
              <w:jc w:val="center"/>
              <w:rPr>
                <w:i/>
              </w:rPr>
            </w:pPr>
            <w:r>
              <w:rPr>
                <w:i/>
              </w:rPr>
              <w:t>Târgul de Paște</w:t>
            </w:r>
          </w:p>
        </w:tc>
        <w:tc>
          <w:tcPr>
            <w:tcW w:w="4111" w:type="dxa"/>
            <w:tcBorders>
              <w:top w:val="single" w:color="auto" w:sz="4" w:space="0"/>
              <w:left w:val="single" w:color="auto" w:sz="4" w:space="0"/>
              <w:bottom w:val="single" w:color="auto" w:sz="4" w:space="0"/>
              <w:right w:val="single" w:color="auto" w:sz="4" w:space="0"/>
            </w:tcBorders>
          </w:tcPr>
          <w:p>
            <w:pPr>
              <w:rPr>
                <w:b/>
              </w:rPr>
            </w:pPr>
            <w:r>
              <w:rPr>
                <w:b/>
              </w:rPr>
              <w:t>Târg de Paște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9</w:t>
            </w:r>
          </w:p>
        </w:tc>
        <w:tc>
          <w:tcPr>
            <w:tcW w:w="1560" w:type="dxa"/>
            <w:tcBorders>
              <w:top w:val="single" w:color="auto" w:sz="4" w:space="0"/>
              <w:left w:val="single" w:color="auto" w:sz="4" w:space="0"/>
              <w:bottom w:val="single" w:color="auto" w:sz="4" w:space="0"/>
              <w:right w:val="single" w:color="auto" w:sz="4" w:space="0"/>
            </w:tcBorders>
          </w:tcPr>
          <w:p>
            <w:r>
              <w:t>Programul de spectacole, concerte și divertisment</w:t>
            </w:r>
          </w:p>
        </w:tc>
        <w:tc>
          <w:tcPr>
            <w:tcW w:w="1134" w:type="dxa"/>
            <w:tcBorders>
              <w:top w:val="single" w:color="auto" w:sz="4" w:space="0"/>
              <w:left w:val="single" w:color="auto" w:sz="4" w:space="0"/>
              <w:bottom w:val="single" w:color="auto" w:sz="4" w:space="0"/>
              <w:right w:val="single" w:color="auto" w:sz="4" w:space="0"/>
            </w:tcBorders>
          </w:tcPr>
          <w:p>
            <w:pPr>
              <w:jc w:val="center"/>
            </w:pPr>
            <w:r>
              <w:t>aprilie</w:t>
            </w:r>
          </w:p>
        </w:tc>
        <w:tc>
          <w:tcPr>
            <w:tcW w:w="1417" w:type="dxa"/>
            <w:tcBorders>
              <w:top w:val="single" w:color="auto" w:sz="4" w:space="0"/>
              <w:left w:val="single" w:color="auto" w:sz="4" w:space="0"/>
              <w:bottom w:val="single" w:color="auto" w:sz="4" w:space="0"/>
              <w:right w:val="single" w:color="auto" w:sz="4" w:space="0"/>
            </w:tcBorders>
          </w:tcPr>
          <w:p>
            <w:pPr>
              <w:jc w:val="center"/>
              <w:rPr>
                <w:i/>
              </w:rPr>
            </w:pPr>
            <w:r>
              <w:rPr>
                <w:i/>
              </w:rPr>
              <w:t>Aniversare 190 de ani de  la înființarea orașului modern (1833)</w:t>
            </w:r>
          </w:p>
        </w:tc>
        <w:tc>
          <w:tcPr>
            <w:tcW w:w="4111" w:type="dxa"/>
            <w:tcBorders>
              <w:top w:val="single" w:color="auto" w:sz="4" w:space="0"/>
              <w:left w:val="single" w:color="auto" w:sz="4" w:space="0"/>
              <w:bottom w:val="single" w:color="auto" w:sz="4" w:space="0"/>
              <w:right w:val="single" w:color="auto" w:sz="4" w:space="0"/>
            </w:tcBorders>
          </w:tcPr>
          <w:p>
            <w:pPr>
              <w:rPr>
                <w:b/>
              </w:rPr>
            </w:pPr>
            <w:r>
              <w:rPr>
                <w:b/>
              </w:rPr>
              <w:t>Severinul – oraș modern (190 de ani)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10</w:t>
            </w:r>
          </w:p>
        </w:tc>
        <w:tc>
          <w:tcPr>
            <w:tcW w:w="1560" w:type="dxa"/>
            <w:tcBorders>
              <w:top w:val="single" w:color="auto" w:sz="4" w:space="0"/>
              <w:left w:val="single" w:color="auto" w:sz="4" w:space="0"/>
              <w:bottom w:val="single" w:color="auto" w:sz="4" w:space="0"/>
              <w:right w:val="single" w:color="auto" w:sz="4" w:space="0"/>
            </w:tcBorders>
          </w:tcPr>
          <w:p>
            <w:r>
              <w:t xml:space="preserve">Programul de spectacole, concerte și divertisment </w:t>
            </w:r>
          </w:p>
        </w:tc>
        <w:tc>
          <w:tcPr>
            <w:tcW w:w="1134" w:type="dxa"/>
            <w:tcBorders>
              <w:top w:val="single" w:color="auto" w:sz="4" w:space="0"/>
              <w:left w:val="single" w:color="auto" w:sz="4" w:space="0"/>
              <w:bottom w:val="single" w:color="auto" w:sz="4" w:space="0"/>
              <w:right w:val="single" w:color="auto" w:sz="4" w:space="0"/>
            </w:tcBorders>
          </w:tcPr>
          <w:p>
            <w:pPr>
              <w:jc w:val="center"/>
            </w:pPr>
            <w:r>
              <w:t xml:space="preserve">Aprilie-mai </w:t>
            </w:r>
          </w:p>
        </w:tc>
        <w:tc>
          <w:tcPr>
            <w:tcW w:w="1417" w:type="dxa"/>
            <w:tcBorders>
              <w:top w:val="single" w:color="auto" w:sz="4" w:space="0"/>
              <w:left w:val="single" w:color="auto" w:sz="4" w:space="0"/>
              <w:bottom w:val="single" w:color="auto" w:sz="4" w:space="0"/>
              <w:right w:val="single" w:color="auto" w:sz="4" w:space="0"/>
            </w:tcBorders>
          </w:tcPr>
          <w:p>
            <w:pPr>
              <w:jc w:val="center"/>
              <w:rPr>
                <w:i/>
              </w:rPr>
            </w:pPr>
            <w:r>
              <w:rPr>
                <w:i/>
              </w:rPr>
              <w:t xml:space="preserve">Zilele Severinului </w:t>
            </w:r>
          </w:p>
        </w:tc>
        <w:tc>
          <w:tcPr>
            <w:tcW w:w="4111" w:type="dxa"/>
            <w:tcBorders>
              <w:top w:val="single" w:color="auto" w:sz="4" w:space="0"/>
              <w:left w:val="single" w:color="auto" w:sz="4" w:space="0"/>
              <w:bottom w:val="single" w:color="auto" w:sz="4" w:space="0"/>
              <w:right w:val="single" w:color="auto" w:sz="4" w:space="0"/>
            </w:tcBorders>
          </w:tcPr>
          <w:p>
            <w:pPr>
              <w:rPr>
                <w:b/>
              </w:rPr>
            </w:pPr>
            <w:r>
              <w:rPr>
                <w:b/>
              </w:rPr>
              <w:t>Ample manifestari dedicate Zilelor Municipiului Drobeta –Turnu Severin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11</w:t>
            </w:r>
          </w:p>
        </w:tc>
        <w:tc>
          <w:tcPr>
            <w:tcW w:w="1560" w:type="dxa"/>
            <w:tcBorders>
              <w:top w:val="single" w:color="auto" w:sz="4" w:space="0"/>
              <w:left w:val="single" w:color="auto" w:sz="4" w:space="0"/>
              <w:bottom w:val="single" w:color="auto" w:sz="4" w:space="0"/>
              <w:right w:val="single" w:color="auto" w:sz="4" w:space="0"/>
            </w:tcBorders>
          </w:tcPr>
          <w:p>
            <w:r>
              <w:t>Programul de spectacole, concerte și divertisment</w:t>
            </w:r>
          </w:p>
        </w:tc>
        <w:tc>
          <w:tcPr>
            <w:tcW w:w="1134" w:type="dxa"/>
            <w:tcBorders>
              <w:top w:val="single" w:color="auto" w:sz="4" w:space="0"/>
              <w:left w:val="single" w:color="auto" w:sz="4" w:space="0"/>
              <w:bottom w:val="single" w:color="auto" w:sz="4" w:space="0"/>
              <w:right w:val="single" w:color="auto" w:sz="4" w:space="0"/>
            </w:tcBorders>
          </w:tcPr>
          <w:p>
            <w:pPr>
              <w:jc w:val="center"/>
            </w:pPr>
            <w:r>
              <w:t>Mai</w:t>
            </w:r>
          </w:p>
        </w:tc>
        <w:tc>
          <w:tcPr>
            <w:tcW w:w="1417" w:type="dxa"/>
            <w:tcBorders>
              <w:top w:val="single" w:color="auto" w:sz="4" w:space="0"/>
              <w:left w:val="single" w:color="auto" w:sz="4" w:space="0"/>
              <w:bottom w:val="single" w:color="auto" w:sz="4" w:space="0"/>
              <w:right w:val="single" w:color="auto" w:sz="4" w:space="0"/>
            </w:tcBorders>
          </w:tcPr>
          <w:p>
            <w:pPr>
              <w:jc w:val="center"/>
              <w:rPr>
                <w:i/>
              </w:rPr>
            </w:pPr>
            <w:r>
              <w:rPr>
                <w:i/>
              </w:rPr>
              <w:t>Festivalul elevilor</w:t>
            </w:r>
          </w:p>
        </w:tc>
        <w:tc>
          <w:tcPr>
            <w:tcW w:w="4111" w:type="dxa"/>
            <w:tcBorders>
              <w:top w:val="single" w:color="auto" w:sz="4" w:space="0"/>
              <w:left w:val="single" w:color="auto" w:sz="4" w:space="0"/>
              <w:bottom w:val="single" w:color="auto" w:sz="4" w:space="0"/>
              <w:right w:val="single" w:color="auto" w:sz="4" w:space="0"/>
            </w:tcBorders>
          </w:tcPr>
          <w:p>
            <w:pPr>
              <w:rPr>
                <w:b/>
              </w:rPr>
            </w:pPr>
            <w:r>
              <w:rPr>
                <w:b/>
              </w:rPr>
              <w:t>Festivalul elevilor – ample activități cultural-artistice dedicate elevilor severineni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12</w:t>
            </w:r>
          </w:p>
        </w:tc>
        <w:tc>
          <w:tcPr>
            <w:tcW w:w="1560" w:type="dxa"/>
            <w:tcBorders>
              <w:top w:val="single" w:color="auto" w:sz="4" w:space="0"/>
              <w:left w:val="single" w:color="auto" w:sz="4" w:space="0"/>
              <w:bottom w:val="single" w:color="auto" w:sz="4" w:space="0"/>
              <w:right w:val="single" w:color="auto" w:sz="4" w:space="0"/>
            </w:tcBorders>
          </w:tcPr>
          <w:p>
            <w:r>
              <w:t>Programul de  historical reenactment (Reconstituire istorică)</w:t>
            </w:r>
          </w:p>
        </w:tc>
        <w:tc>
          <w:tcPr>
            <w:tcW w:w="1134" w:type="dxa"/>
            <w:tcBorders>
              <w:top w:val="single" w:color="auto" w:sz="4" w:space="0"/>
              <w:left w:val="single" w:color="auto" w:sz="4" w:space="0"/>
              <w:bottom w:val="single" w:color="auto" w:sz="4" w:space="0"/>
              <w:right w:val="single" w:color="auto" w:sz="4" w:space="0"/>
            </w:tcBorders>
          </w:tcPr>
          <w:p>
            <w:pPr>
              <w:jc w:val="center"/>
            </w:pPr>
            <w:r>
              <w:t>Mai</w:t>
            </w:r>
          </w:p>
        </w:tc>
        <w:tc>
          <w:tcPr>
            <w:tcW w:w="1417" w:type="dxa"/>
            <w:tcBorders>
              <w:top w:val="single" w:color="auto" w:sz="4" w:space="0"/>
              <w:left w:val="single" w:color="auto" w:sz="4" w:space="0"/>
              <w:bottom w:val="single" w:color="auto" w:sz="4" w:space="0"/>
              <w:right w:val="single" w:color="auto" w:sz="4" w:space="0"/>
            </w:tcBorders>
          </w:tcPr>
          <w:p>
            <w:pPr>
              <w:jc w:val="center"/>
              <w:rPr>
                <w:i/>
              </w:rPr>
            </w:pPr>
            <w:r>
              <w:rPr>
                <w:i/>
              </w:rPr>
              <w:t>Festivalul Daco - Roman</w:t>
            </w:r>
          </w:p>
        </w:tc>
        <w:tc>
          <w:tcPr>
            <w:tcW w:w="4111" w:type="dxa"/>
            <w:tcBorders>
              <w:top w:val="single" w:color="auto" w:sz="4" w:space="0"/>
              <w:left w:val="single" w:color="auto" w:sz="4" w:space="0"/>
              <w:bottom w:val="single" w:color="auto" w:sz="4" w:space="0"/>
              <w:right w:val="single" w:color="auto" w:sz="4" w:space="0"/>
            </w:tcBorders>
          </w:tcPr>
          <w:p>
            <w:r>
              <w:rPr>
                <w:b/>
              </w:rPr>
              <w:t>Spectacol de reconstituire istorică</w:t>
            </w:r>
          </w:p>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13</w:t>
            </w:r>
          </w:p>
        </w:tc>
        <w:tc>
          <w:tcPr>
            <w:tcW w:w="1560" w:type="dxa"/>
            <w:tcBorders>
              <w:top w:val="single" w:color="auto" w:sz="4" w:space="0"/>
              <w:left w:val="single" w:color="auto" w:sz="4" w:space="0"/>
              <w:bottom w:val="single" w:color="auto" w:sz="4" w:space="0"/>
              <w:right w:val="single" w:color="auto" w:sz="4" w:space="0"/>
            </w:tcBorders>
          </w:tcPr>
          <w:p>
            <w:r>
              <w:t xml:space="preserve">Programul de spectacole, concerte și divertisment </w:t>
            </w:r>
          </w:p>
        </w:tc>
        <w:tc>
          <w:tcPr>
            <w:tcW w:w="1134" w:type="dxa"/>
            <w:tcBorders>
              <w:top w:val="single" w:color="auto" w:sz="4" w:space="0"/>
              <w:left w:val="single" w:color="auto" w:sz="4" w:space="0"/>
              <w:bottom w:val="single" w:color="auto" w:sz="4" w:space="0"/>
              <w:right w:val="single" w:color="auto" w:sz="4" w:space="0"/>
            </w:tcBorders>
          </w:tcPr>
          <w:p>
            <w:pPr>
              <w:jc w:val="center"/>
            </w:pPr>
            <w:r>
              <w:t xml:space="preserve">23-25 </w:t>
            </w:r>
          </w:p>
          <w:p>
            <w:pPr>
              <w:jc w:val="center"/>
            </w:pPr>
            <w:r>
              <w:t>mai</w:t>
            </w:r>
          </w:p>
        </w:tc>
        <w:tc>
          <w:tcPr>
            <w:tcW w:w="1417" w:type="dxa"/>
            <w:tcBorders>
              <w:top w:val="single" w:color="auto" w:sz="4" w:space="0"/>
              <w:left w:val="single" w:color="auto" w:sz="4" w:space="0"/>
              <w:bottom w:val="single" w:color="auto" w:sz="4" w:space="0"/>
              <w:right w:val="single" w:color="auto" w:sz="4" w:space="0"/>
            </w:tcBorders>
          </w:tcPr>
          <w:p>
            <w:pPr>
              <w:jc w:val="center"/>
              <w:rPr>
                <w:i/>
              </w:rPr>
            </w:pPr>
            <w:r>
              <w:rPr>
                <w:i/>
              </w:rPr>
              <w:t>Festival</w:t>
            </w:r>
          </w:p>
          <w:p>
            <w:pPr>
              <w:jc w:val="center"/>
              <w:rPr>
                <w:i/>
              </w:rPr>
            </w:pPr>
            <w:r>
              <w:rPr>
                <w:i/>
              </w:rPr>
              <w:t>internaţional de chitară</w:t>
            </w:r>
          </w:p>
        </w:tc>
        <w:tc>
          <w:tcPr>
            <w:tcW w:w="4111" w:type="dxa"/>
            <w:tcBorders>
              <w:top w:val="single" w:color="auto" w:sz="4" w:space="0"/>
              <w:left w:val="single" w:color="auto" w:sz="4" w:space="0"/>
              <w:bottom w:val="single" w:color="auto" w:sz="4" w:space="0"/>
              <w:right w:val="single" w:color="auto" w:sz="4" w:space="0"/>
            </w:tcBorders>
          </w:tcPr>
          <w:p>
            <w:r>
              <w:rPr>
                <w:b/>
              </w:rPr>
              <w:t>Festival internaţional de chitară</w:t>
            </w:r>
          </w:p>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14</w:t>
            </w:r>
          </w:p>
        </w:tc>
        <w:tc>
          <w:tcPr>
            <w:tcW w:w="1560" w:type="dxa"/>
            <w:tcBorders>
              <w:top w:val="single" w:color="auto" w:sz="4" w:space="0"/>
              <w:left w:val="single" w:color="auto" w:sz="4" w:space="0"/>
              <w:bottom w:val="single" w:color="auto" w:sz="4" w:space="0"/>
              <w:right w:val="single" w:color="auto" w:sz="4" w:space="0"/>
            </w:tcBorders>
          </w:tcPr>
          <w:p>
            <w:r>
              <w:t xml:space="preserve">Programul de spectacole, concerte și divertisment </w:t>
            </w:r>
          </w:p>
        </w:tc>
        <w:tc>
          <w:tcPr>
            <w:tcW w:w="1134" w:type="dxa"/>
            <w:tcBorders>
              <w:top w:val="single" w:color="auto" w:sz="4" w:space="0"/>
              <w:left w:val="single" w:color="auto" w:sz="4" w:space="0"/>
              <w:bottom w:val="single" w:color="auto" w:sz="4" w:space="0"/>
              <w:right w:val="single" w:color="auto" w:sz="4" w:space="0"/>
            </w:tcBorders>
          </w:tcPr>
          <w:p>
            <w:pPr>
              <w:jc w:val="center"/>
            </w:pPr>
          </w:p>
          <w:p>
            <w:pPr>
              <w:jc w:val="center"/>
            </w:pPr>
            <w:r>
              <w:t>iunie</w:t>
            </w:r>
          </w:p>
        </w:tc>
        <w:tc>
          <w:tcPr>
            <w:tcW w:w="1417" w:type="dxa"/>
            <w:tcBorders>
              <w:top w:val="single" w:color="auto" w:sz="4" w:space="0"/>
              <w:left w:val="single" w:color="auto" w:sz="4" w:space="0"/>
              <w:bottom w:val="single" w:color="auto" w:sz="4" w:space="0"/>
              <w:right w:val="single" w:color="auto" w:sz="4" w:space="0"/>
            </w:tcBorders>
          </w:tcPr>
          <w:p>
            <w:pPr>
              <w:jc w:val="center"/>
              <w:rPr>
                <w:i/>
              </w:rPr>
            </w:pPr>
            <w:r>
              <w:rPr>
                <w:i/>
              </w:rPr>
              <w:t>Ziua Internationala Copilului și alte manifestări dedicate copiilor</w:t>
            </w:r>
          </w:p>
        </w:tc>
        <w:tc>
          <w:tcPr>
            <w:tcW w:w="4111" w:type="dxa"/>
            <w:tcBorders>
              <w:top w:val="single" w:color="auto" w:sz="4" w:space="0"/>
              <w:left w:val="single" w:color="auto" w:sz="4" w:space="0"/>
              <w:bottom w:val="single" w:color="auto" w:sz="4" w:space="0"/>
              <w:right w:val="single" w:color="auto" w:sz="4" w:space="0"/>
            </w:tcBorders>
          </w:tcPr>
          <w:p>
            <w:pPr>
              <w:rPr>
                <w:b/>
              </w:rPr>
            </w:pPr>
            <w:r>
              <w:rPr>
                <w:b/>
              </w:rPr>
              <w:t>Spectacol pentru copii</w:t>
            </w:r>
          </w:p>
          <w:p>
            <w:r>
              <w:rPr>
                <w:b/>
              </w:rPr>
              <w:t>Activitati recreative , ateliere de lucru, entertainment, marionete, personaje, muzica, dansuri, etc.</w:t>
            </w:r>
          </w:p>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15</w:t>
            </w:r>
          </w:p>
        </w:tc>
        <w:tc>
          <w:tcPr>
            <w:tcW w:w="1560" w:type="dxa"/>
            <w:tcBorders>
              <w:top w:val="single" w:color="auto" w:sz="4" w:space="0"/>
              <w:left w:val="single" w:color="auto" w:sz="4" w:space="0"/>
              <w:bottom w:val="single" w:color="auto" w:sz="4" w:space="0"/>
              <w:right w:val="single" w:color="auto" w:sz="4" w:space="0"/>
            </w:tcBorders>
          </w:tcPr>
          <w:p>
            <w:r>
              <w:t xml:space="preserve">Programul de spectacole, concerte și divertisment </w:t>
            </w:r>
          </w:p>
        </w:tc>
        <w:tc>
          <w:tcPr>
            <w:tcW w:w="1134" w:type="dxa"/>
            <w:tcBorders>
              <w:top w:val="single" w:color="auto" w:sz="4" w:space="0"/>
              <w:left w:val="single" w:color="auto" w:sz="4" w:space="0"/>
              <w:bottom w:val="single" w:color="auto" w:sz="4" w:space="0"/>
              <w:right w:val="single" w:color="auto" w:sz="4" w:space="0"/>
            </w:tcBorders>
          </w:tcPr>
          <w:p>
            <w:pPr>
              <w:jc w:val="center"/>
            </w:pPr>
            <w:r>
              <w:t xml:space="preserve">Iunie </w:t>
            </w:r>
          </w:p>
        </w:tc>
        <w:tc>
          <w:tcPr>
            <w:tcW w:w="1417" w:type="dxa"/>
            <w:tcBorders>
              <w:top w:val="single" w:color="auto" w:sz="4" w:space="0"/>
              <w:left w:val="single" w:color="auto" w:sz="4" w:space="0"/>
              <w:bottom w:val="single" w:color="auto" w:sz="4" w:space="0"/>
              <w:right w:val="single" w:color="auto" w:sz="4" w:space="0"/>
            </w:tcBorders>
          </w:tcPr>
          <w:p>
            <w:pPr>
              <w:jc w:val="center"/>
              <w:rPr>
                <w:i/>
              </w:rPr>
            </w:pPr>
            <w:r>
              <w:rPr>
                <w:i/>
              </w:rPr>
              <w:t>Disco and retro style festival.</w:t>
            </w:r>
          </w:p>
          <w:p>
            <w:pPr>
              <w:jc w:val="center"/>
              <w:rPr>
                <w:i/>
              </w:rPr>
            </w:pPr>
            <w:r>
              <w:rPr>
                <w:i/>
              </w:rPr>
              <w:t xml:space="preserve">Retro Events </w:t>
            </w:r>
          </w:p>
        </w:tc>
        <w:tc>
          <w:tcPr>
            <w:tcW w:w="4111" w:type="dxa"/>
            <w:tcBorders>
              <w:top w:val="single" w:color="auto" w:sz="4" w:space="0"/>
              <w:left w:val="single" w:color="auto" w:sz="4" w:space="0"/>
              <w:bottom w:val="single" w:color="auto" w:sz="4" w:space="0"/>
              <w:right w:val="single" w:color="auto" w:sz="4" w:space="0"/>
            </w:tcBorders>
          </w:tcPr>
          <w:p>
            <w:pPr>
              <w:rPr>
                <w:b/>
              </w:rPr>
            </w:pPr>
            <w:r>
              <w:rPr>
                <w:b/>
              </w:rPr>
              <w:t xml:space="preserve">Festivalul de muzica disco si retro </w:t>
            </w:r>
          </w:p>
          <w:p>
            <w:pPr>
              <w:rPr>
                <w:b/>
              </w:rPr>
            </w:pPr>
            <w:r>
              <w:rPr>
                <w:b/>
              </w:rPr>
              <w:t xml:space="preserve">RETRO EVENTS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16</w:t>
            </w:r>
          </w:p>
        </w:tc>
        <w:tc>
          <w:tcPr>
            <w:tcW w:w="1560" w:type="dxa"/>
            <w:tcBorders>
              <w:top w:val="single" w:color="auto" w:sz="4" w:space="0"/>
              <w:left w:val="single" w:color="auto" w:sz="4" w:space="0"/>
              <w:bottom w:val="single" w:color="auto" w:sz="4" w:space="0"/>
              <w:right w:val="single" w:color="auto" w:sz="4" w:space="0"/>
            </w:tcBorders>
          </w:tcPr>
          <w:p>
            <w:r>
              <w:t>Programul de spectacole, concerte și divertisment</w:t>
            </w:r>
          </w:p>
        </w:tc>
        <w:tc>
          <w:tcPr>
            <w:tcW w:w="1134" w:type="dxa"/>
            <w:tcBorders>
              <w:top w:val="single" w:color="auto" w:sz="4" w:space="0"/>
              <w:left w:val="single" w:color="auto" w:sz="4" w:space="0"/>
              <w:bottom w:val="single" w:color="auto" w:sz="4" w:space="0"/>
              <w:right w:val="single" w:color="auto" w:sz="4" w:space="0"/>
            </w:tcBorders>
          </w:tcPr>
          <w:p>
            <w:pPr>
              <w:jc w:val="center"/>
            </w:pPr>
            <w:r>
              <w:t>Iunie - august</w:t>
            </w:r>
          </w:p>
        </w:tc>
        <w:tc>
          <w:tcPr>
            <w:tcW w:w="1417" w:type="dxa"/>
            <w:tcBorders>
              <w:top w:val="single" w:color="auto" w:sz="4" w:space="0"/>
              <w:left w:val="single" w:color="auto" w:sz="4" w:space="0"/>
              <w:bottom w:val="single" w:color="auto" w:sz="4" w:space="0"/>
              <w:right w:val="single" w:color="auto" w:sz="4" w:space="0"/>
            </w:tcBorders>
          </w:tcPr>
          <w:p>
            <w:pPr>
              <w:jc w:val="center"/>
              <w:rPr>
                <w:i/>
              </w:rPr>
            </w:pPr>
            <w:r>
              <w:rPr>
                <w:i/>
              </w:rPr>
              <w:t>Seri culturale la Cetate</w:t>
            </w:r>
          </w:p>
        </w:tc>
        <w:tc>
          <w:tcPr>
            <w:tcW w:w="4111" w:type="dxa"/>
            <w:tcBorders>
              <w:top w:val="single" w:color="auto" w:sz="4" w:space="0"/>
              <w:left w:val="single" w:color="auto" w:sz="4" w:space="0"/>
              <w:bottom w:val="single" w:color="auto" w:sz="4" w:space="0"/>
              <w:right w:val="single" w:color="auto" w:sz="4" w:space="0"/>
            </w:tcBorders>
          </w:tcPr>
          <w:p>
            <w:pPr>
              <w:rPr>
                <w:b/>
              </w:rPr>
            </w:pPr>
            <w:r>
              <w:rPr>
                <w:b/>
              </w:rPr>
              <w:t xml:space="preserve">Activități cultural-artistice în Cetatea Medievală a Severinului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17</w:t>
            </w:r>
          </w:p>
        </w:tc>
        <w:tc>
          <w:tcPr>
            <w:tcW w:w="1560" w:type="dxa"/>
            <w:tcBorders>
              <w:top w:val="single" w:color="auto" w:sz="4" w:space="0"/>
              <w:left w:val="single" w:color="auto" w:sz="4" w:space="0"/>
              <w:bottom w:val="single" w:color="auto" w:sz="4" w:space="0"/>
              <w:right w:val="single" w:color="auto" w:sz="4" w:space="0"/>
            </w:tcBorders>
          </w:tcPr>
          <w:p>
            <w:r>
              <w:t xml:space="preserve">Programul de spectacole, concerte și divertisment </w:t>
            </w:r>
          </w:p>
        </w:tc>
        <w:tc>
          <w:tcPr>
            <w:tcW w:w="1134" w:type="dxa"/>
            <w:tcBorders>
              <w:top w:val="single" w:color="auto" w:sz="4" w:space="0"/>
              <w:left w:val="single" w:color="auto" w:sz="4" w:space="0"/>
              <w:bottom w:val="single" w:color="auto" w:sz="4" w:space="0"/>
              <w:right w:val="single" w:color="auto" w:sz="4" w:space="0"/>
            </w:tcBorders>
          </w:tcPr>
          <w:p>
            <w:pPr>
              <w:jc w:val="center"/>
            </w:pPr>
            <w:r>
              <w:t xml:space="preserve"> Iunie-august</w:t>
            </w:r>
          </w:p>
        </w:tc>
        <w:tc>
          <w:tcPr>
            <w:tcW w:w="1417" w:type="dxa"/>
            <w:tcBorders>
              <w:top w:val="single" w:color="auto" w:sz="4" w:space="0"/>
              <w:left w:val="single" w:color="auto" w:sz="4" w:space="0"/>
              <w:bottom w:val="single" w:color="auto" w:sz="4" w:space="0"/>
              <w:right w:val="single" w:color="auto" w:sz="4" w:space="0"/>
            </w:tcBorders>
          </w:tcPr>
          <w:p>
            <w:pPr>
              <w:jc w:val="center"/>
              <w:rPr>
                <w:i/>
              </w:rPr>
            </w:pPr>
            <w:r>
              <w:rPr>
                <w:i/>
              </w:rPr>
              <w:t>Severinul estival</w:t>
            </w:r>
          </w:p>
        </w:tc>
        <w:tc>
          <w:tcPr>
            <w:tcW w:w="4111" w:type="dxa"/>
            <w:tcBorders>
              <w:top w:val="single" w:color="auto" w:sz="4" w:space="0"/>
              <w:left w:val="single" w:color="auto" w:sz="4" w:space="0"/>
              <w:bottom w:val="single" w:color="auto" w:sz="4" w:space="0"/>
              <w:right w:val="single" w:color="auto" w:sz="4" w:space="0"/>
            </w:tcBorders>
          </w:tcPr>
          <w:p>
            <w:r>
              <w:rPr>
                <w:b/>
              </w:rPr>
              <w:t xml:space="preserve">Diverse  concerte </w:t>
            </w:r>
          </w:p>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18</w:t>
            </w:r>
          </w:p>
        </w:tc>
        <w:tc>
          <w:tcPr>
            <w:tcW w:w="1560" w:type="dxa"/>
            <w:tcBorders>
              <w:top w:val="single" w:color="auto" w:sz="4" w:space="0"/>
              <w:left w:val="single" w:color="auto" w:sz="4" w:space="0"/>
              <w:bottom w:val="single" w:color="auto" w:sz="4" w:space="0"/>
              <w:right w:val="single" w:color="auto" w:sz="4" w:space="0"/>
            </w:tcBorders>
          </w:tcPr>
          <w:p>
            <w:r>
              <w:t xml:space="preserve">Programul de spectacole, concerte și divertisment </w:t>
            </w:r>
          </w:p>
        </w:tc>
        <w:tc>
          <w:tcPr>
            <w:tcW w:w="1134" w:type="dxa"/>
            <w:tcBorders>
              <w:top w:val="single" w:color="auto" w:sz="4" w:space="0"/>
              <w:left w:val="single" w:color="auto" w:sz="4" w:space="0"/>
              <w:bottom w:val="single" w:color="auto" w:sz="4" w:space="0"/>
              <w:right w:val="single" w:color="auto" w:sz="4" w:space="0"/>
            </w:tcBorders>
          </w:tcPr>
          <w:p>
            <w:pPr>
              <w:jc w:val="center"/>
            </w:pPr>
            <w:r>
              <w:t>August</w:t>
            </w:r>
          </w:p>
        </w:tc>
        <w:tc>
          <w:tcPr>
            <w:tcW w:w="1417" w:type="dxa"/>
            <w:tcBorders>
              <w:top w:val="single" w:color="auto" w:sz="4" w:space="0"/>
              <w:left w:val="single" w:color="auto" w:sz="4" w:space="0"/>
              <w:bottom w:val="single" w:color="auto" w:sz="4" w:space="0"/>
              <w:right w:val="single" w:color="auto" w:sz="4" w:space="0"/>
            </w:tcBorders>
          </w:tcPr>
          <w:p>
            <w:pPr>
              <w:jc w:val="center"/>
              <w:rPr>
                <w:i/>
              </w:rPr>
            </w:pPr>
            <w:r>
              <w:rPr>
                <w:i/>
              </w:rPr>
              <w:t>Concert Rock</w:t>
            </w:r>
          </w:p>
        </w:tc>
        <w:tc>
          <w:tcPr>
            <w:tcW w:w="4111" w:type="dxa"/>
            <w:tcBorders>
              <w:top w:val="single" w:color="auto" w:sz="4" w:space="0"/>
              <w:left w:val="single" w:color="auto" w:sz="4" w:space="0"/>
              <w:bottom w:val="single" w:color="auto" w:sz="4" w:space="0"/>
              <w:right w:val="single" w:color="auto" w:sz="4" w:space="0"/>
            </w:tcBorders>
          </w:tcPr>
          <w:p>
            <w:r>
              <w:rPr>
                <w:b/>
              </w:rPr>
              <w:t xml:space="preserve">Concert Rock and Jazz </w:t>
            </w:r>
          </w:p>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19</w:t>
            </w:r>
          </w:p>
        </w:tc>
        <w:tc>
          <w:tcPr>
            <w:tcW w:w="1560" w:type="dxa"/>
            <w:tcBorders>
              <w:top w:val="single" w:color="auto" w:sz="4" w:space="0"/>
              <w:left w:val="single" w:color="auto" w:sz="4" w:space="0"/>
              <w:bottom w:val="single" w:color="auto" w:sz="4" w:space="0"/>
              <w:right w:val="single" w:color="auto" w:sz="4" w:space="0"/>
            </w:tcBorders>
          </w:tcPr>
          <w:p>
            <w:pPr>
              <w:jc w:val="center"/>
            </w:pPr>
            <w:r>
              <w:t xml:space="preserve">Programul de spectacole, concerte și divertisment </w:t>
            </w:r>
          </w:p>
        </w:tc>
        <w:tc>
          <w:tcPr>
            <w:tcW w:w="1134" w:type="dxa"/>
            <w:tcBorders>
              <w:top w:val="single" w:color="auto" w:sz="4" w:space="0"/>
              <w:left w:val="single" w:color="auto" w:sz="4" w:space="0"/>
              <w:bottom w:val="single" w:color="auto" w:sz="4" w:space="0"/>
              <w:right w:val="single" w:color="auto" w:sz="4" w:space="0"/>
            </w:tcBorders>
          </w:tcPr>
          <w:p>
            <w:pPr>
              <w:jc w:val="center"/>
            </w:pPr>
            <w:r>
              <w:t xml:space="preserve">Septembrie </w:t>
            </w:r>
          </w:p>
        </w:tc>
        <w:tc>
          <w:tcPr>
            <w:tcW w:w="1417" w:type="dxa"/>
            <w:tcBorders>
              <w:top w:val="single" w:color="auto" w:sz="4" w:space="0"/>
              <w:left w:val="single" w:color="auto" w:sz="4" w:space="0"/>
              <w:bottom w:val="single" w:color="auto" w:sz="4" w:space="0"/>
              <w:right w:val="single" w:color="auto" w:sz="4" w:space="0"/>
            </w:tcBorders>
          </w:tcPr>
          <w:p>
            <w:pPr>
              <w:jc w:val="center"/>
              <w:rPr>
                <w:i/>
              </w:rPr>
            </w:pPr>
            <w:r>
              <w:rPr>
                <w:i/>
              </w:rPr>
              <w:t>Festivalul Medieval</w:t>
            </w:r>
          </w:p>
        </w:tc>
        <w:tc>
          <w:tcPr>
            <w:tcW w:w="4111" w:type="dxa"/>
            <w:tcBorders>
              <w:top w:val="single" w:color="auto" w:sz="4" w:space="0"/>
              <w:left w:val="single" w:color="auto" w:sz="4" w:space="0"/>
              <w:bottom w:val="single" w:color="auto" w:sz="4" w:space="0"/>
              <w:right w:val="single" w:color="auto" w:sz="4" w:space="0"/>
            </w:tcBorders>
          </w:tcPr>
          <w:p>
            <w:pPr>
              <w:adjustRightInd w:val="0"/>
              <w:rPr>
                <w:rFonts w:eastAsia="Calibri"/>
                <w:b/>
              </w:rPr>
            </w:pPr>
          </w:p>
          <w:p>
            <w:pPr>
              <w:adjustRightInd w:val="0"/>
              <w:rPr>
                <w:rFonts w:eastAsia="Calibri"/>
                <w:b/>
              </w:rPr>
            </w:pPr>
            <w:r>
              <w:rPr>
                <w:rFonts w:eastAsia="Calibri"/>
                <w:b/>
              </w:rPr>
              <w:t xml:space="preserve">Festivalul  Medieval- Cetatea Medievala a Severinului. </w:t>
            </w:r>
          </w:p>
          <w:p>
            <w:pPr>
              <w:adjustRightInd w:val="0"/>
              <w:rPr>
                <w:rFonts w:eastAsia="Calibri"/>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20</w:t>
            </w:r>
          </w:p>
          <w:p>
            <w:pPr>
              <w:spacing w:line="256" w:lineRule="auto"/>
            </w:pPr>
          </w:p>
        </w:tc>
        <w:tc>
          <w:tcPr>
            <w:tcW w:w="1560" w:type="dxa"/>
            <w:tcBorders>
              <w:top w:val="single" w:color="auto" w:sz="4" w:space="0"/>
              <w:left w:val="single" w:color="auto" w:sz="4" w:space="0"/>
              <w:bottom w:val="single" w:color="auto" w:sz="4" w:space="0"/>
              <w:right w:val="single" w:color="auto" w:sz="4" w:space="0"/>
            </w:tcBorders>
          </w:tcPr>
          <w:p>
            <w:r>
              <w:t xml:space="preserve">Programul de spectacole, concerte și divertisment </w:t>
            </w:r>
          </w:p>
        </w:tc>
        <w:tc>
          <w:tcPr>
            <w:tcW w:w="1134" w:type="dxa"/>
            <w:tcBorders>
              <w:top w:val="single" w:color="auto" w:sz="4" w:space="0"/>
              <w:left w:val="single" w:color="auto" w:sz="4" w:space="0"/>
              <w:bottom w:val="single" w:color="auto" w:sz="4" w:space="0"/>
              <w:right w:val="single" w:color="auto" w:sz="4" w:space="0"/>
            </w:tcBorders>
          </w:tcPr>
          <w:p>
            <w:pPr>
              <w:jc w:val="center"/>
              <w:rPr>
                <w:sz w:val="20"/>
                <w:szCs w:val="20"/>
              </w:rPr>
            </w:pPr>
            <w:r>
              <w:rPr>
                <w:sz w:val="20"/>
                <w:szCs w:val="20"/>
              </w:rPr>
              <w:t>Septembrie</w:t>
            </w:r>
          </w:p>
          <w:p>
            <w:pPr>
              <w:jc w:val="center"/>
            </w:pPr>
          </w:p>
        </w:tc>
        <w:tc>
          <w:tcPr>
            <w:tcW w:w="1417" w:type="dxa"/>
            <w:tcBorders>
              <w:top w:val="single" w:color="auto" w:sz="4" w:space="0"/>
              <w:left w:val="single" w:color="auto" w:sz="4" w:space="0"/>
              <w:bottom w:val="single" w:color="auto" w:sz="4" w:space="0"/>
              <w:right w:val="single" w:color="auto" w:sz="4" w:space="0"/>
            </w:tcBorders>
          </w:tcPr>
          <w:p>
            <w:pPr>
              <w:jc w:val="center"/>
              <w:rPr>
                <w:i/>
              </w:rPr>
            </w:pPr>
            <w:r>
              <w:rPr>
                <w:i/>
              </w:rPr>
              <w:t>Eveniment dedicat vârstei a III-a</w:t>
            </w:r>
          </w:p>
        </w:tc>
        <w:tc>
          <w:tcPr>
            <w:tcW w:w="4111" w:type="dxa"/>
            <w:tcBorders>
              <w:top w:val="single" w:color="auto" w:sz="4" w:space="0"/>
              <w:left w:val="single" w:color="auto" w:sz="4" w:space="0"/>
              <w:bottom w:val="single" w:color="auto" w:sz="4" w:space="0"/>
              <w:right w:val="single" w:color="auto" w:sz="4" w:space="0"/>
            </w:tcBorders>
          </w:tcPr>
          <w:p>
            <w:pPr>
              <w:rPr>
                <w:b/>
              </w:rPr>
            </w:pPr>
          </w:p>
          <w:p>
            <w:pPr>
              <w:jc w:val="both"/>
              <w:rPr>
                <w:b/>
                <w:bCs/>
                <w:iCs/>
              </w:rPr>
            </w:pPr>
            <w:r>
              <w:rPr>
                <w:b/>
                <w:bCs/>
                <w:iCs/>
              </w:rPr>
              <w:t>Nunta de Aur</w:t>
            </w:r>
          </w:p>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0"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21</w:t>
            </w:r>
          </w:p>
        </w:tc>
        <w:tc>
          <w:tcPr>
            <w:tcW w:w="1560" w:type="dxa"/>
            <w:tcBorders>
              <w:top w:val="single" w:color="auto" w:sz="4" w:space="0"/>
              <w:left w:val="single" w:color="auto" w:sz="4" w:space="0"/>
              <w:bottom w:val="single" w:color="auto" w:sz="4" w:space="0"/>
              <w:right w:val="single" w:color="auto" w:sz="4" w:space="0"/>
            </w:tcBorders>
          </w:tcPr>
          <w:p>
            <w:r>
              <w:t>Programul editorial, de creație literară,  teatru și evenimente literar artistice,</w:t>
            </w:r>
          </w:p>
        </w:tc>
        <w:tc>
          <w:tcPr>
            <w:tcW w:w="1134" w:type="dxa"/>
            <w:tcBorders>
              <w:top w:val="single" w:color="auto" w:sz="4" w:space="0"/>
              <w:left w:val="single" w:color="auto" w:sz="4" w:space="0"/>
              <w:bottom w:val="single" w:color="auto" w:sz="4" w:space="0"/>
              <w:right w:val="single" w:color="auto" w:sz="4" w:space="0"/>
            </w:tcBorders>
          </w:tcPr>
          <w:p>
            <w:pPr>
              <w:jc w:val="center"/>
              <w:rPr>
                <w:sz w:val="20"/>
                <w:szCs w:val="20"/>
              </w:rPr>
            </w:pPr>
            <w:r>
              <w:rPr>
                <w:sz w:val="20"/>
                <w:szCs w:val="20"/>
              </w:rPr>
              <w:t>Octombrie</w:t>
            </w:r>
          </w:p>
        </w:tc>
        <w:tc>
          <w:tcPr>
            <w:tcW w:w="1417" w:type="dxa"/>
            <w:tcBorders>
              <w:top w:val="single" w:color="auto" w:sz="4" w:space="0"/>
              <w:left w:val="single" w:color="auto" w:sz="4" w:space="0"/>
              <w:bottom w:val="single" w:color="auto" w:sz="4" w:space="0"/>
              <w:right w:val="single" w:color="auto" w:sz="4" w:space="0"/>
            </w:tcBorders>
          </w:tcPr>
          <w:p>
            <w:pPr>
              <w:jc w:val="center"/>
              <w:rPr>
                <w:i/>
              </w:rPr>
            </w:pPr>
            <w:r>
              <w:rPr>
                <w:i/>
              </w:rPr>
              <w:t>Festival de umor</w:t>
            </w:r>
          </w:p>
        </w:tc>
        <w:tc>
          <w:tcPr>
            <w:tcW w:w="4111" w:type="dxa"/>
            <w:tcBorders>
              <w:top w:val="single" w:color="auto" w:sz="4" w:space="0"/>
              <w:left w:val="single" w:color="auto" w:sz="4" w:space="0"/>
              <w:bottom w:val="single" w:color="auto" w:sz="4" w:space="0"/>
              <w:right w:val="single" w:color="auto" w:sz="4" w:space="0"/>
            </w:tcBorders>
          </w:tcPr>
          <w:p>
            <w:pPr>
              <w:rPr>
                <w:b/>
              </w:rPr>
            </w:pPr>
            <w:r>
              <w:rPr>
                <w:b/>
              </w:rPr>
              <w:t xml:space="preserve">Festivalul  de umor „La porțile râsului” </w:t>
            </w:r>
            <w:r>
              <w:t xml:space="preserve">ediția a V-a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22</w:t>
            </w:r>
          </w:p>
        </w:tc>
        <w:tc>
          <w:tcPr>
            <w:tcW w:w="1560" w:type="dxa"/>
            <w:tcBorders>
              <w:top w:val="single" w:color="auto" w:sz="4" w:space="0"/>
              <w:left w:val="single" w:color="auto" w:sz="4" w:space="0"/>
              <w:bottom w:val="single" w:color="auto" w:sz="4" w:space="0"/>
              <w:right w:val="single" w:color="auto" w:sz="4" w:space="0"/>
            </w:tcBorders>
          </w:tcPr>
          <w:p>
            <w:pPr>
              <w:jc w:val="center"/>
            </w:pPr>
            <w:r>
              <w:t xml:space="preserve">Programul editorial, de creație literară,  teatru și evenimente </w:t>
            </w:r>
            <w:r>
              <w:rPr>
                <w:spacing w:val="-6"/>
              </w:rPr>
              <w:t>literar artistice</w:t>
            </w:r>
          </w:p>
        </w:tc>
        <w:tc>
          <w:tcPr>
            <w:tcW w:w="1134" w:type="dxa"/>
            <w:tcBorders>
              <w:top w:val="single" w:color="auto" w:sz="4" w:space="0"/>
              <w:left w:val="single" w:color="auto" w:sz="4" w:space="0"/>
              <w:bottom w:val="single" w:color="auto" w:sz="4" w:space="0"/>
              <w:right w:val="single" w:color="auto" w:sz="4" w:space="0"/>
            </w:tcBorders>
          </w:tcPr>
          <w:p>
            <w:pPr>
              <w:jc w:val="center"/>
            </w:pPr>
            <w:r>
              <w:t xml:space="preserve">25 noiembrie </w:t>
            </w:r>
          </w:p>
        </w:tc>
        <w:tc>
          <w:tcPr>
            <w:tcW w:w="1417" w:type="dxa"/>
            <w:tcBorders>
              <w:top w:val="single" w:color="auto" w:sz="4" w:space="0"/>
              <w:left w:val="single" w:color="auto" w:sz="4" w:space="0"/>
              <w:bottom w:val="single" w:color="auto" w:sz="4" w:space="0"/>
              <w:right w:val="single" w:color="auto" w:sz="4" w:space="0"/>
            </w:tcBorders>
          </w:tcPr>
          <w:p>
            <w:pPr>
              <w:jc w:val="center"/>
              <w:rPr>
                <w:i/>
              </w:rPr>
            </w:pPr>
            <w:r>
              <w:rPr>
                <w:i/>
              </w:rPr>
              <w:t>Zilele</w:t>
            </w:r>
          </w:p>
          <w:p>
            <w:pPr>
              <w:jc w:val="center"/>
              <w:rPr>
                <w:i/>
              </w:rPr>
            </w:pPr>
            <w:r>
              <w:rPr>
                <w:i/>
              </w:rPr>
              <w:t>Palatului Culturii</w:t>
            </w:r>
          </w:p>
        </w:tc>
        <w:tc>
          <w:tcPr>
            <w:tcW w:w="4111" w:type="dxa"/>
            <w:tcBorders>
              <w:top w:val="single" w:color="auto" w:sz="4" w:space="0"/>
              <w:left w:val="single" w:color="auto" w:sz="4" w:space="0"/>
              <w:bottom w:val="single" w:color="auto" w:sz="4" w:space="0"/>
              <w:right w:val="single" w:color="auto" w:sz="4" w:space="0"/>
            </w:tcBorders>
          </w:tcPr>
          <w:p>
            <w:pPr>
              <w:adjustRightInd w:val="0"/>
              <w:rPr>
                <w:rFonts w:eastAsia="Calibri"/>
                <w:b/>
              </w:rPr>
            </w:pPr>
            <w:r>
              <w:rPr>
                <w:rFonts w:eastAsia="Calibri"/>
                <w:b/>
              </w:rPr>
              <w:t>Gala Premiilor Palatului Culturii</w:t>
            </w:r>
          </w:p>
          <w:p>
            <w:pPr>
              <w:adjustRightInd w:val="0"/>
              <w:rPr>
                <w:rFonts w:eastAsia="Calibri"/>
              </w:rPr>
            </w:pPr>
          </w:p>
          <w:p>
            <w:pPr>
              <w:adjustRightInd w:val="0"/>
              <w:rPr>
                <w:rFonts w:eastAsia="Calibri"/>
              </w:rPr>
            </w:pPr>
            <w:r>
              <w:rPr>
                <w:rFonts w:eastAsia="Calibri"/>
                <w:b/>
                <w:color w:val="000000"/>
              </w:rPr>
              <w:t xml:space="preserve">Activitati dedicate Zilelor Palatului Culturii Teodor Costescu Drobeta-Turnu Severin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23</w:t>
            </w:r>
          </w:p>
        </w:tc>
        <w:tc>
          <w:tcPr>
            <w:tcW w:w="1560" w:type="dxa"/>
            <w:tcBorders>
              <w:top w:val="single" w:color="auto" w:sz="4" w:space="0"/>
              <w:left w:val="single" w:color="auto" w:sz="4" w:space="0"/>
              <w:bottom w:val="single" w:color="auto" w:sz="4" w:space="0"/>
              <w:right w:val="single" w:color="auto" w:sz="4" w:space="0"/>
            </w:tcBorders>
          </w:tcPr>
          <w:p>
            <w:r>
              <w:t xml:space="preserve">Programul de spectacole, concerte și divertisment </w:t>
            </w:r>
          </w:p>
        </w:tc>
        <w:tc>
          <w:tcPr>
            <w:tcW w:w="1134" w:type="dxa"/>
            <w:tcBorders>
              <w:top w:val="single" w:color="auto" w:sz="4" w:space="0"/>
              <w:left w:val="single" w:color="auto" w:sz="4" w:space="0"/>
              <w:bottom w:val="single" w:color="auto" w:sz="4" w:space="0"/>
              <w:right w:val="single" w:color="auto" w:sz="4" w:space="0"/>
            </w:tcBorders>
          </w:tcPr>
          <w:p>
            <w:pPr>
              <w:jc w:val="center"/>
            </w:pPr>
            <w:r>
              <w:t>1</w:t>
            </w:r>
          </w:p>
          <w:p>
            <w:pPr>
              <w:jc w:val="center"/>
            </w:pPr>
            <w:r>
              <w:t>decembrie</w:t>
            </w:r>
          </w:p>
        </w:tc>
        <w:tc>
          <w:tcPr>
            <w:tcW w:w="1417" w:type="dxa"/>
            <w:tcBorders>
              <w:top w:val="single" w:color="auto" w:sz="4" w:space="0"/>
              <w:left w:val="single" w:color="auto" w:sz="4" w:space="0"/>
              <w:bottom w:val="single" w:color="auto" w:sz="4" w:space="0"/>
              <w:right w:val="single" w:color="auto" w:sz="4" w:space="0"/>
            </w:tcBorders>
          </w:tcPr>
          <w:p>
            <w:pPr>
              <w:jc w:val="center"/>
              <w:rPr>
                <w:i/>
              </w:rPr>
            </w:pPr>
            <w:r>
              <w:rPr>
                <w:i/>
              </w:rPr>
              <w:t>Ziua naţională a României</w:t>
            </w:r>
          </w:p>
        </w:tc>
        <w:tc>
          <w:tcPr>
            <w:tcW w:w="4111" w:type="dxa"/>
            <w:tcBorders>
              <w:top w:val="single" w:color="auto" w:sz="4" w:space="0"/>
              <w:left w:val="single" w:color="auto" w:sz="4" w:space="0"/>
              <w:bottom w:val="single" w:color="auto" w:sz="4" w:space="0"/>
              <w:right w:val="single" w:color="auto" w:sz="4" w:space="0"/>
            </w:tcBorders>
          </w:tcPr>
          <w:p>
            <w:pPr>
              <w:adjustRightInd w:val="0"/>
              <w:rPr>
                <w:rFonts w:eastAsia="Calibri"/>
                <w:b/>
              </w:rPr>
            </w:pPr>
            <w:r>
              <w:rPr>
                <w:rFonts w:eastAsia="Calibri"/>
                <w:b/>
              </w:rPr>
              <w:t xml:space="preserve">Spectacole de folclor și activitati de </w:t>
            </w:r>
          </w:p>
          <w:p>
            <w:pPr>
              <w:adjustRightInd w:val="0"/>
              <w:rPr>
                <w:rFonts w:eastAsia="Calibri"/>
                <w:b/>
              </w:rPr>
            </w:pPr>
            <w:r>
              <w:rPr>
                <w:rFonts w:eastAsia="Calibri"/>
                <w:b/>
              </w:rPr>
              <w:t xml:space="preserve">reiterare a mestesugurilor, artizantului, traditiilor si obiceiurilor identitare, mese rotunde tematice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0" w:hRule="atLeast"/>
          <w:jc w:val="center"/>
        </w:trPr>
        <w:tc>
          <w:tcPr>
            <w:tcW w:w="562" w:type="dxa"/>
            <w:vMerge w:val="restart"/>
            <w:tcBorders>
              <w:top w:val="single" w:color="auto" w:sz="4" w:space="0"/>
              <w:left w:val="single" w:color="auto" w:sz="4" w:space="0"/>
              <w:right w:val="single" w:color="auto" w:sz="4" w:space="0"/>
            </w:tcBorders>
          </w:tcPr>
          <w:p>
            <w:pPr>
              <w:spacing w:line="256" w:lineRule="auto"/>
            </w:pPr>
            <w:r>
              <w:t>24</w:t>
            </w:r>
          </w:p>
        </w:tc>
        <w:tc>
          <w:tcPr>
            <w:tcW w:w="1560" w:type="dxa"/>
            <w:vMerge w:val="restart"/>
            <w:tcBorders>
              <w:top w:val="single" w:color="auto" w:sz="4" w:space="0"/>
              <w:left w:val="single" w:color="auto" w:sz="4" w:space="0"/>
              <w:right w:val="single" w:color="auto" w:sz="4" w:space="0"/>
            </w:tcBorders>
          </w:tcPr>
          <w:p>
            <w:r>
              <w:t xml:space="preserve">Programul de târguri și bresle/ Programul de spectacole, concerte și divertisment </w:t>
            </w:r>
          </w:p>
          <w:p>
            <w:pPr>
              <w:jc w:val="center"/>
            </w:pPr>
          </w:p>
        </w:tc>
        <w:tc>
          <w:tcPr>
            <w:tcW w:w="1134" w:type="dxa"/>
            <w:vMerge w:val="restart"/>
            <w:tcBorders>
              <w:top w:val="single" w:color="auto" w:sz="4" w:space="0"/>
              <w:left w:val="single" w:color="auto" w:sz="4" w:space="0"/>
              <w:right w:val="single" w:color="auto" w:sz="4" w:space="0"/>
            </w:tcBorders>
          </w:tcPr>
          <w:p>
            <w:pPr>
              <w:jc w:val="center"/>
            </w:pPr>
          </w:p>
          <w:p>
            <w:pPr>
              <w:jc w:val="center"/>
            </w:pPr>
            <w:r>
              <w:t>decembrie</w:t>
            </w:r>
          </w:p>
        </w:tc>
        <w:tc>
          <w:tcPr>
            <w:tcW w:w="1417" w:type="dxa"/>
            <w:vMerge w:val="restart"/>
            <w:tcBorders>
              <w:top w:val="single" w:color="auto" w:sz="4" w:space="0"/>
              <w:left w:val="single" w:color="auto" w:sz="4" w:space="0"/>
              <w:right w:val="single" w:color="auto" w:sz="4" w:space="0"/>
            </w:tcBorders>
          </w:tcPr>
          <w:p>
            <w:pPr>
              <w:jc w:val="center"/>
              <w:rPr>
                <w:i/>
              </w:rPr>
            </w:pPr>
            <w:r>
              <w:rPr>
                <w:i/>
              </w:rPr>
              <w:t>Târgul de Crăciun</w:t>
            </w:r>
          </w:p>
        </w:tc>
        <w:tc>
          <w:tcPr>
            <w:tcW w:w="4111" w:type="dxa"/>
            <w:tcBorders>
              <w:top w:val="single" w:color="auto" w:sz="4" w:space="0"/>
              <w:left w:val="single" w:color="auto" w:sz="4" w:space="0"/>
              <w:bottom w:val="single" w:color="auto" w:sz="4" w:space="0"/>
              <w:right w:val="single" w:color="auto" w:sz="4" w:space="0"/>
            </w:tcBorders>
          </w:tcPr>
          <w:p>
            <w:pPr>
              <w:adjustRightInd w:val="0"/>
              <w:rPr>
                <w:rFonts w:eastAsia="Calibri"/>
                <w:b/>
              </w:rPr>
            </w:pPr>
            <w:r>
              <w:rPr>
                <w:rFonts w:eastAsia="Calibri"/>
                <w:b/>
              </w:rPr>
              <w:t>Târg de Crăciun și Orășelul copiilor</w:t>
            </w:r>
          </w:p>
          <w:p>
            <w:pPr>
              <w:adjustRightInd w:val="0"/>
              <w:rPr>
                <w:rFonts w:eastAsia="Calibri"/>
                <w:b/>
              </w:rPr>
            </w:pPr>
          </w:p>
          <w:p>
            <w:pPr>
              <w:widowControl/>
              <w:numPr>
                <w:ilvl w:val="0"/>
                <w:numId w:val="31"/>
              </w:numPr>
              <w:tabs>
                <w:tab w:val="left" w:pos="313"/>
              </w:tabs>
              <w:autoSpaceDE/>
              <w:autoSpaceDN/>
              <w:ind w:left="0" w:firstLine="0"/>
              <w:contextualSpacing/>
              <w:jc w:val="both"/>
              <w:rPr>
                <w:lang w:eastAsia="ro-RO"/>
              </w:rPr>
            </w:pPr>
            <w:r>
              <w:rPr>
                <w:lang w:eastAsia="ro-RO"/>
              </w:rPr>
              <w:t>Lumini Orășelul Copiilor și Târgul de Crăciun în centrul vechi și Crișan;</w:t>
            </w:r>
          </w:p>
          <w:p>
            <w:pPr>
              <w:widowControl/>
              <w:numPr>
                <w:ilvl w:val="0"/>
                <w:numId w:val="31"/>
              </w:numPr>
              <w:tabs>
                <w:tab w:val="left" w:pos="313"/>
              </w:tabs>
              <w:autoSpaceDE/>
              <w:autoSpaceDN/>
              <w:ind w:left="0" w:firstLine="0"/>
              <w:contextualSpacing/>
              <w:jc w:val="both"/>
              <w:rPr>
                <w:lang w:eastAsia="ro-RO"/>
              </w:rPr>
            </w:pPr>
            <w:r>
              <w:rPr>
                <w:lang w:eastAsia="ro-RO"/>
              </w:rPr>
              <w:t>Deschiderea iluminatului festiv;</w:t>
            </w:r>
          </w:p>
          <w:p>
            <w:pPr>
              <w:widowControl/>
              <w:numPr>
                <w:ilvl w:val="0"/>
                <w:numId w:val="31"/>
              </w:numPr>
              <w:tabs>
                <w:tab w:val="left" w:pos="313"/>
              </w:tabs>
              <w:autoSpaceDE/>
              <w:autoSpaceDN/>
              <w:ind w:left="0" w:firstLine="0"/>
              <w:contextualSpacing/>
              <w:jc w:val="both"/>
              <w:rPr>
                <w:lang w:eastAsia="ro-RO"/>
              </w:rPr>
            </w:pPr>
            <w:r>
              <w:rPr>
                <w:lang w:eastAsia="ro-RO"/>
              </w:rPr>
              <w:t>Decorațiuni și figurine în Orășelul Copiilor în Parcul Central;</w:t>
            </w:r>
          </w:p>
          <w:p>
            <w:pPr>
              <w:widowControl/>
              <w:numPr>
                <w:ilvl w:val="0"/>
                <w:numId w:val="31"/>
              </w:numPr>
              <w:tabs>
                <w:tab w:val="left" w:pos="313"/>
              </w:tabs>
              <w:autoSpaceDE/>
              <w:autoSpaceDN/>
              <w:ind w:left="0" w:firstLine="0"/>
              <w:contextualSpacing/>
              <w:jc w:val="both"/>
              <w:rPr>
                <w:lang w:eastAsia="ro-RO"/>
              </w:rPr>
            </w:pPr>
            <w:r>
              <w:rPr>
                <w:lang w:eastAsia="ro-RO"/>
              </w:rPr>
              <w:t>Amenajare Căsuța lui Moș Crăciun – sala Ghe. Anghel</w:t>
            </w:r>
          </w:p>
          <w:p>
            <w:pPr>
              <w:widowControl/>
              <w:numPr>
                <w:ilvl w:val="0"/>
                <w:numId w:val="31"/>
              </w:numPr>
              <w:tabs>
                <w:tab w:val="left" w:pos="313"/>
              </w:tabs>
              <w:autoSpaceDE/>
              <w:autoSpaceDN/>
              <w:ind w:left="0" w:firstLine="0"/>
              <w:contextualSpacing/>
              <w:jc w:val="both"/>
              <w:rPr>
                <w:lang w:eastAsia="ro-RO"/>
              </w:rPr>
            </w:pPr>
            <w:r>
              <w:rPr>
                <w:lang w:eastAsia="ro-RO"/>
              </w:rPr>
              <w:t>Animații și activități recreative indoor și outdoor;</w:t>
            </w:r>
          </w:p>
          <w:p>
            <w:pPr>
              <w:widowControl/>
              <w:numPr>
                <w:ilvl w:val="0"/>
                <w:numId w:val="31"/>
              </w:numPr>
              <w:tabs>
                <w:tab w:val="left" w:pos="313"/>
              </w:tabs>
              <w:autoSpaceDE/>
              <w:autoSpaceDN/>
              <w:ind w:left="0" w:firstLine="0"/>
              <w:contextualSpacing/>
              <w:jc w:val="both"/>
              <w:rPr>
                <w:lang w:eastAsia="ro-RO"/>
              </w:rPr>
            </w:pPr>
            <w:r>
              <w:rPr>
                <w:lang w:eastAsia="ro-RO"/>
              </w:rPr>
              <w:t>Spectacole ți acțiuni culturale stradale pentru deschiderea festivă a Orășelului Copiilor</w:t>
            </w:r>
          </w:p>
          <w:p>
            <w:pPr>
              <w:widowControl/>
              <w:numPr>
                <w:ilvl w:val="0"/>
                <w:numId w:val="31"/>
              </w:numPr>
              <w:tabs>
                <w:tab w:val="left" w:pos="313"/>
              </w:tabs>
              <w:autoSpaceDE/>
              <w:autoSpaceDN/>
              <w:ind w:left="0" w:firstLine="0"/>
              <w:contextualSpacing/>
              <w:jc w:val="both"/>
              <w:rPr>
                <w:lang w:eastAsia="ro-RO"/>
              </w:rPr>
            </w:pPr>
            <w:r>
              <w:rPr>
                <w:lang w:eastAsia="ro-RO"/>
              </w:rPr>
              <w:t>Obiceiuri, tradiții, pițărăi.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562" w:type="dxa"/>
            <w:vMerge w:val="continue"/>
            <w:tcBorders>
              <w:left w:val="single" w:color="auto" w:sz="4" w:space="0"/>
              <w:bottom w:val="single" w:color="auto" w:sz="4" w:space="0"/>
              <w:right w:val="single" w:color="auto" w:sz="4" w:space="0"/>
            </w:tcBorders>
          </w:tcPr>
          <w:p>
            <w:pPr>
              <w:spacing w:line="256" w:lineRule="auto"/>
            </w:pPr>
          </w:p>
        </w:tc>
        <w:tc>
          <w:tcPr>
            <w:tcW w:w="1560" w:type="dxa"/>
            <w:vMerge w:val="continue"/>
            <w:tcBorders>
              <w:left w:val="single" w:color="auto" w:sz="4" w:space="0"/>
              <w:bottom w:val="single" w:color="auto" w:sz="4" w:space="0"/>
              <w:right w:val="single" w:color="auto" w:sz="4" w:space="0"/>
            </w:tcBorders>
          </w:tcPr>
          <w:p/>
        </w:tc>
        <w:tc>
          <w:tcPr>
            <w:tcW w:w="1134" w:type="dxa"/>
            <w:vMerge w:val="continue"/>
            <w:tcBorders>
              <w:left w:val="single" w:color="auto" w:sz="4" w:space="0"/>
              <w:bottom w:val="single" w:color="auto" w:sz="4" w:space="0"/>
              <w:right w:val="single" w:color="auto" w:sz="4" w:space="0"/>
            </w:tcBorders>
          </w:tcPr>
          <w:p>
            <w:pPr>
              <w:jc w:val="center"/>
            </w:pPr>
          </w:p>
        </w:tc>
        <w:tc>
          <w:tcPr>
            <w:tcW w:w="1417" w:type="dxa"/>
            <w:vMerge w:val="continue"/>
            <w:tcBorders>
              <w:left w:val="single" w:color="auto" w:sz="4" w:space="0"/>
              <w:bottom w:val="single" w:color="auto" w:sz="4" w:space="0"/>
              <w:right w:val="single" w:color="auto" w:sz="4" w:space="0"/>
            </w:tcBorders>
          </w:tcPr>
          <w:p>
            <w:pPr>
              <w:jc w:val="center"/>
              <w:rPr>
                <w:i/>
              </w:rPr>
            </w:pPr>
          </w:p>
        </w:tc>
        <w:tc>
          <w:tcPr>
            <w:tcW w:w="4111" w:type="dxa"/>
            <w:tcBorders>
              <w:top w:val="single" w:color="auto" w:sz="4" w:space="0"/>
              <w:left w:val="single" w:color="auto" w:sz="4" w:space="0"/>
              <w:bottom w:val="single" w:color="auto" w:sz="4" w:space="0"/>
              <w:right w:val="single" w:color="auto" w:sz="4" w:space="0"/>
            </w:tcBorders>
          </w:tcPr>
          <w:p>
            <w:pPr>
              <w:contextualSpacing/>
              <w:jc w:val="both"/>
              <w:rPr>
                <w:b/>
                <w:bCs/>
                <w:lang w:eastAsia="ro-RO"/>
              </w:rPr>
            </w:pPr>
            <w:r>
              <w:rPr>
                <w:b/>
                <w:bCs/>
                <w:lang w:eastAsia="ro-RO"/>
              </w:rPr>
              <w:t>Moș Crăciun în cartierele Severinului: ornamente de iarnă, animație, entertainment stradal tematic și daruri pentru copii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562" w:type="dxa"/>
            <w:vMerge w:val="restart"/>
            <w:tcBorders>
              <w:top w:val="single" w:color="auto" w:sz="4" w:space="0"/>
              <w:left w:val="single" w:color="auto" w:sz="4" w:space="0"/>
              <w:right w:val="single" w:color="auto" w:sz="4" w:space="0"/>
            </w:tcBorders>
          </w:tcPr>
          <w:p>
            <w:pPr>
              <w:spacing w:line="256" w:lineRule="auto"/>
            </w:pPr>
            <w:r>
              <w:t>25</w:t>
            </w:r>
          </w:p>
        </w:tc>
        <w:tc>
          <w:tcPr>
            <w:tcW w:w="1560" w:type="dxa"/>
            <w:vMerge w:val="restart"/>
            <w:tcBorders>
              <w:top w:val="single" w:color="auto" w:sz="4" w:space="0"/>
              <w:left w:val="single" w:color="auto" w:sz="4" w:space="0"/>
              <w:right w:val="single" w:color="auto" w:sz="4" w:space="0"/>
            </w:tcBorders>
          </w:tcPr>
          <w:p>
            <w:r>
              <w:t xml:space="preserve">Programul de spectacole, concerte și divertisment </w:t>
            </w:r>
          </w:p>
          <w:p>
            <w:pPr>
              <w:jc w:val="center"/>
            </w:pPr>
          </w:p>
        </w:tc>
        <w:tc>
          <w:tcPr>
            <w:tcW w:w="1134" w:type="dxa"/>
            <w:vMerge w:val="restart"/>
            <w:tcBorders>
              <w:top w:val="single" w:color="auto" w:sz="4" w:space="0"/>
              <w:left w:val="single" w:color="auto" w:sz="4" w:space="0"/>
              <w:right w:val="single" w:color="auto" w:sz="4" w:space="0"/>
            </w:tcBorders>
          </w:tcPr>
          <w:p>
            <w:pPr>
              <w:jc w:val="center"/>
            </w:pPr>
            <w:r>
              <w:t>decembrie</w:t>
            </w:r>
          </w:p>
        </w:tc>
        <w:tc>
          <w:tcPr>
            <w:tcW w:w="1417" w:type="dxa"/>
            <w:vMerge w:val="restart"/>
            <w:tcBorders>
              <w:top w:val="single" w:color="auto" w:sz="4" w:space="0"/>
              <w:left w:val="single" w:color="auto" w:sz="4" w:space="0"/>
              <w:right w:val="single" w:color="auto" w:sz="4" w:space="0"/>
            </w:tcBorders>
          </w:tcPr>
          <w:p>
            <w:pPr>
              <w:jc w:val="center"/>
              <w:rPr>
                <w:i/>
              </w:rPr>
            </w:pPr>
            <w:r>
              <w:rPr>
                <w:i/>
              </w:rPr>
              <w:t>Concerte de colinde tradiționale</w:t>
            </w:r>
          </w:p>
        </w:tc>
        <w:tc>
          <w:tcPr>
            <w:tcW w:w="4111" w:type="dxa"/>
            <w:tcBorders>
              <w:top w:val="single" w:color="auto" w:sz="4" w:space="0"/>
              <w:left w:val="single" w:color="auto" w:sz="4" w:space="0"/>
              <w:bottom w:val="single" w:color="auto" w:sz="4" w:space="0"/>
              <w:right w:val="single" w:color="auto" w:sz="4" w:space="0"/>
            </w:tcBorders>
          </w:tcPr>
          <w:p>
            <w:pPr>
              <w:contextualSpacing/>
              <w:jc w:val="both"/>
              <w:rPr>
                <w:b/>
                <w:lang w:eastAsia="ro-RO"/>
              </w:rPr>
            </w:pPr>
            <w:r>
              <w:rPr>
                <w:b/>
                <w:lang w:eastAsia="ro-RO"/>
              </w:rPr>
              <w:t>Miniconcerte în aer liber în zona centrală</w:t>
            </w:r>
          </w:p>
          <w:p>
            <w:pPr>
              <w:contextualSpacing/>
              <w:jc w:val="both"/>
              <w:rPr>
                <w:b/>
                <w:lang w:eastAsia="ro-R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3" w:hRule="atLeast"/>
          <w:jc w:val="center"/>
        </w:trPr>
        <w:tc>
          <w:tcPr>
            <w:tcW w:w="562" w:type="dxa"/>
            <w:vMerge w:val="continue"/>
            <w:tcBorders>
              <w:left w:val="single" w:color="auto" w:sz="4" w:space="0"/>
              <w:bottom w:val="single" w:color="auto" w:sz="4" w:space="0"/>
              <w:right w:val="single" w:color="auto" w:sz="4" w:space="0"/>
            </w:tcBorders>
          </w:tcPr>
          <w:p>
            <w:pPr>
              <w:spacing w:line="256" w:lineRule="auto"/>
            </w:pPr>
          </w:p>
        </w:tc>
        <w:tc>
          <w:tcPr>
            <w:tcW w:w="1560" w:type="dxa"/>
            <w:vMerge w:val="continue"/>
            <w:tcBorders>
              <w:left w:val="single" w:color="auto" w:sz="4" w:space="0"/>
              <w:bottom w:val="single" w:color="auto" w:sz="4" w:space="0"/>
              <w:right w:val="single" w:color="auto" w:sz="4" w:space="0"/>
            </w:tcBorders>
          </w:tcPr>
          <w:p/>
        </w:tc>
        <w:tc>
          <w:tcPr>
            <w:tcW w:w="1134" w:type="dxa"/>
            <w:vMerge w:val="continue"/>
            <w:tcBorders>
              <w:left w:val="single" w:color="auto" w:sz="4" w:space="0"/>
              <w:bottom w:val="single" w:color="auto" w:sz="4" w:space="0"/>
              <w:right w:val="single" w:color="auto" w:sz="4" w:space="0"/>
            </w:tcBorders>
          </w:tcPr>
          <w:p>
            <w:pPr>
              <w:jc w:val="center"/>
            </w:pPr>
          </w:p>
        </w:tc>
        <w:tc>
          <w:tcPr>
            <w:tcW w:w="1417" w:type="dxa"/>
            <w:vMerge w:val="continue"/>
            <w:tcBorders>
              <w:left w:val="single" w:color="auto" w:sz="4" w:space="0"/>
              <w:bottom w:val="single" w:color="auto" w:sz="4" w:space="0"/>
              <w:right w:val="single" w:color="auto" w:sz="4" w:space="0"/>
            </w:tcBorders>
          </w:tcPr>
          <w:p>
            <w:pPr>
              <w:jc w:val="center"/>
              <w:rPr>
                <w:i/>
              </w:rPr>
            </w:pPr>
          </w:p>
        </w:tc>
        <w:tc>
          <w:tcPr>
            <w:tcW w:w="4111" w:type="dxa"/>
            <w:tcBorders>
              <w:top w:val="single" w:color="auto" w:sz="4" w:space="0"/>
              <w:left w:val="single" w:color="auto" w:sz="4" w:space="0"/>
              <w:bottom w:val="single" w:color="auto" w:sz="4" w:space="0"/>
              <w:right w:val="single" w:color="auto" w:sz="4" w:space="0"/>
            </w:tcBorders>
          </w:tcPr>
          <w:p>
            <w:pPr>
              <w:pStyle w:val="15"/>
              <w:widowControl/>
              <w:numPr>
                <w:ilvl w:val="0"/>
                <w:numId w:val="32"/>
              </w:numPr>
              <w:autoSpaceDE/>
              <w:autoSpaceDN/>
              <w:ind w:left="0" w:firstLine="0"/>
              <w:contextualSpacing/>
              <w:jc w:val="both"/>
              <w:rPr>
                <w:b/>
                <w:lang w:eastAsia="ro-RO"/>
              </w:rPr>
            </w:pPr>
            <w:r>
              <w:rPr>
                <w:b/>
                <w:lang w:eastAsia="ro-RO"/>
              </w:rPr>
              <w:t xml:space="preserve"> -festivalul colindelor tradiționale pentru copii în sala d spectacole;</w:t>
            </w:r>
          </w:p>
          <w:p>
            <w:pPr>
              <w:pStyle w:val="15"/>
              <w:widowControl/>
              <w:numPr>
                <w:ilvl w:val="0"/>
                <w:numId w:val="32"/>
              </w:numPr>
              <w:autoSpaceDE/>
              <w:autoSpaceDN/>
              <w:ind w:left="0" w:firstLine="0"/>
              <w:contextualSpacing/>
              <w:jc w:val="both"/>
              <w:rPr>
                <w:b/>
                <w:lang w:eastAsia="ro-RO"/>
              </w:rPr>
            </w:pPr>
            <w:r>
              <w:rPr>
                <w:b/>
                <w:lang w:eastAsia="ro-RO"/>
              </w:rPr>
              <w:t>- Recitaluri de muzică, poezie și dans în sala Gheorghe Anghel – daruri tradiționale și cărți pentru colindători;</w:t>
            </w:r>
          </w:p>
          <w:p>
            <w:pPr>
              <w:pStyle w:val="15"/>
              <w:widowControl/>
              <w:numPr>
                <w:ilvl w:val="0"/>
                <w:numId w:val="32"/>
              </w:numPr>
              <w:autoSpaceDE/>
              <w:autoSpaceDN/>
              <w:ind w:left="0" w:firstLine="0"/>
              <w:contextualSpacing/>
              <w:jc w:val="both"/>
              <w:rPr>
                <w:b/>
                <w:lang w:eastAsia="ro-RO"/>
              </w:rPr>
            </w:pPr>
            <w:r>
              <w:rPr>
                <w:b/>
                <w:lang w:eastAsia="ro-RO"/>
              </w:rPr>
              <w:t>- miniconcerte de folclor arhaic și colinde vechi;</w:t>
            </w:r>
          </w:p>
          <w:p>
            <w:pPr>
              <w:pStyle w:val="15"/>
              <w:widowControl/>
              <w:numPr>
                <w:ilvl w:val="0"/>
                <w:numId w:val="32"/>
              </w:numPr>
              <w:autoSpaceDE/>
              <w:autoSpaceDN/>
              <w:ind w:left="0" w:firstLine="0"/>
              <w:contextualSpacing/>
              <w:jc w:val="both"/>
              <w:rPr>
                <w:b/>
                <w:lang w:eastAsia="ro-RO"/>
              </w:rPr>
            </w:pPr>
            <w:r>
              <w:rPr>
                <w:b/>
                <w:lang w:eastAsia="ro-RO"/>
              </w:rPr>
              <w:t>- elemente decorative și scenotehnică pentru festivalul colindelor;</w:t>
            </w:r>
          </w:p>
          <w:p>
            <w:pPr>
              <w:pStyle w:val="15"/>
              <w:widowControl/>
              <w:numPr>
                <w:ilvl w:val="0"/>
                <w:numId w:val="32"/>
              </w:numPr>
              <w:autoSpaceDE/>
              <w:autoSpaceDN/>
              <w:ind w:left="0" w:firstLine="0"/>
              <w:contextualSpacing/>
              <w:jc w:val="both"/>
              <w:rPr>
                <w:b/>
                <w:lang w:eastAsia="ro-RO"/>
              </w:rPr>
            </w:pPr>
            <w:r>
              <w:rPr>
                <w:b/>
                <w:lang w:eastAsia="ro-RO"/>
              </w:rPr>
              <w:t>- MC și entertainment tematic;</w:t>
            </w:r>
          </w:p>
          <w:p>
            <w:pPr>
              <w:pStyle w:val="15"/>
              <w:widowControl/>
              <w:numPr>
                <w:ilvl w:val="0"/>
                <w:numId w:val="32"/>
              </w:numPr>
              <w:autoSpaceDE/>
              <w:autoSpaceDN/>
              <w:ind w:left="0" w:firstLine="0"/>
              <w:contextualSpacing/>
              <w:jc w:val="both"/>
              <w:rPr>
                <w:b/>
                <w:lang w:eastAsia="ro-RO"/>
              </w:rPr>
            </w:pPr>
            <w:r>
              <w:rPr>
                <w:b/>
                <w:lang w:eastAsia="ro-RO"/>
              </w:rPr>
              <w:t>- film prezentare „Istoria lui Moș Crăciun”.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562" w:type="dxa"/>
            <w:tcBorders>
              <w:left w:val="single" w:color="auto" w:sz="4" w:space="0"/>
              <w:bottom w:val="single" w:color="auto" w:sz="4" w:space="0"/>
              <w:right w:val="single" w:color="auto" w:sz="4" w:space="0"/>
            </w:tcBorders>
          </w:tcPr>
          <w:p>
            <w:pPr>
              <w:spacing w:line="256" w:lineRule="auto"/>
            </w:pPr>
            <w:r>
              <w:t>26</w:t>
            </w:r>
          </w:p>
        </w:tc>
        <w:tc>
          <w:tcPr>
            <w:tcW w:w="1560" w:type="dxa"/>
            <w:tcBorders>
              <w:left w:val="single" w:color="auto" w:sz="4" w:space="0"/>
              <w:bottom w:val="single" w:color="auto" w:sz="4" w:space="0"/>
              <w:right w:val="single" w:color="auto" w:sz="4" w:space="0"/>
            </w:tcBorders>
          </w:tcPr>
          <w:p>
            <w:r>
              <w:t>Programul de spectacole, concerte și divertisment</w:t>
            </w:r>
          </w:p>
        </w:tc>
        <w:tc>
          <w:tcPr>
            <w:tcW w:w="1134" w:type="dxa"/>
            <w:tcBorders>
              <w:left w:val="single" w:color="auto" w:sz="4" w:space="0"/>
              <w:bottom w:val="single" w:color="auto" w:sz="4" w:space="0"/>
              <w:right w:val="single" w:color="auto" w:sz="4" w:space="0"/>
            </w:tcBorders>
          </w:tcPr>
          <w:p>
            <w:pPr>
              <w:jc w:val="center"/>
            </w:pPr>
            <w:r>
              <w:t>decembrie</w:t>
            </w:r>
          </w:p>
        </w:tc>
        <w:tc>
          <w:tcPr>
            <w:tcW w:w="1417" w:type="dxa"/>
            <w:tcBorders>
              <w:left w:val="single" w:color="auto" w:sz="4" w:space="0"/>
              <w:bottom w:val="single" w:color="auto" w:sz="4" w:space="0"/>
              <w:right w:val="single" w:color="auto" w:sz="4" w:space="0"/>
            </w:tcBorders>
          </w:tcPr>
          <w:p>
            <w:pPr>
              <w:jc w:val="center"/>
              <w:rPr>
                <w:i/>
              </w:rPr>
            </w:pPr>
            <w:r>
              <w:rPr>
                <w:i/>
              </w:rPr>
              <w:t>REVELION</w:t>
            </w:r>
          </w:p>
        </w:tc>
        <w:tc>
          <w:tcPr>
            <w:tcW w:w="4111" w:type="dxa"/>
            <w:tcBorders>
              <w:top w:val="single" w:color="auto" w:sz="4" w:space="0"/>
              <w:left w:val="single" w:color="auto" w:sz="4" w:space="0"/>
              <w:bottom w:val="single" w:color="auto" w:sz="4" w:space="0"/>
              <w:right w:val="single" w:color="auto" w:sz="4" w:space="0"/>
            </w:tcBorders>
          </w:tcPr>
          <w:p>
            <w:pPr>
              <w:jc w:val="both"/>
              <w:rPr>
                <w:b/>
                <w:lang w:eastAsia="ro-RO"/>
              </w:rPr>
            </w:pPr>
            <w:r>
              <w:rPr>
                <w:b/>
                <w:lang w:eastAsia="ro-RO"/>
              </w:rPr>
              <w:t>Spectacol în aer liber – Crișan și Artificii de Anul Nou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27</w:t>
            </w:r>
          </w:p>
        </w:tc>
        <w:tc>
          <w:tcPr>
            <w:tcW w:w="1560" w:type="dxa"/>
            <w:tcBorders>
              <w:top w:val="single" w:color="auto" w:sz="4" w:space="0"/>
              <w:left w:val="single" w:color="auto" w:sz="4" w:space="0"/>
              <w:bottom w:val="single" w:color="auto" w:sz="4" w:space="0"/>
              <w:right w:val="single" w:color="auto" w:sz="4" w:space="0"/>
            </w:tcBorders>
          </w:tcPr>
          <w:p>
            <w:r>
              <w:t xml:space="preserve">Programul de promovare și marketing cultural. </w:t>
            </w:r>
          </w:p>
        </w:tc>
        <w:tc>
          <w:tcPr>
            <w:tcW w:w="1134" w:type="dxa"/>
            <w:tcBorders>
              <w:top w:val="single" w:color="auto" w:sz="4" w:space="0"/>
              <w:left w:val="single" w:color="auto" w:sz="4" w:space="0"/>
              <w:bottom w:val="single" w:color="auto" w:sz="4" w:space="0"/>
              <w:right w:val="single" w:color="auto" w:sz="4" w:space="0"/>
            </w:tcBorders>
          </w:tcPr>
          <w:p>
            <w:pPr>
              <w:jc w:val="center"/>
            </w:pPr>
            <w:r>
              <w:t>Ianuarie – decembrie</w:t>
            </w:r>
          </w:p>
        </w:tc>
        <w:tc>
          <w:tcPr>
            <w:tcW w:w="1417" w:type="dxa"/>
            <w:tcBorders>
              <w:top w:val="single" w:color="auto" w:sz="4" w:space="0"/>
              <w:left w:val="single" w:color="auto" w:sz="4" w:space="0"/>
              <w:bottom w:val="single" w:color="auto" w:sz="4" w:space="0"/>
              <w:right w:val="single" w:color="auto" w:sz="4" w:space="0"/>
            </w:tcBorders>
          </w:tcPr>
          <w:p>
            <w:pPr>
              <w:jc w:val="center"/>
              <w:rPr>
                <w:i/>
              </w:rPr>
            </w:pPr>
            <w:r>
              <w:rPr>
                <w:i/>
              </w:rPr>
              <w:t xml:space="preserve">Promovare si marketing cultural </w:t>
            </w:r>
          </w:p>
        </w:tc>
        <w:tc>
          <w:tcPr>
            <w:tcW w:w="4111" w:type="dxa"/>
            <w:tcBorders>
              <w:top w:val="single" w:color="auto" w:sz="4" w:space="0"/>
              <w:left w:val="single" w:color="auto" w:sz="4" w:space="0"/>
              <w:bottom w:val="single" w:color="auto" w:sz="4" w:space="0"/>
              <w:right w:val="single" w:color="auto" w:sz="4" w:space="0"/>
            </w:tcBorders>
          </w:tcPr>
          <w:p>
            <w:pPr>
              <w:contextualSpacing/>
              <w:jc w:val="both"/>
              <w:rPr>
                <w:b/>
                <w:lang w:eastAsia="ro-RO"/>
              </w:rPr>
            </w:pPr>
            <w:r>
              <w:rPr>
                <w:b/>
                <w:lang w:eastAsia="ro-RO"/>
              </w:rPr>
              <w:t xml:space="preserve">Proiecte de promovare și marketing cultural cuprinse în strategia propusa în planul de management.  </w:t>
            </w:r>
          </w:p>
          <w:p>
            <w:pPr>
              <w:contextualSpacing/>
              <w:jc w:val="both"/>
              <w:rPr>
                <w:b/>
                <w:lang w:eastAsia="ro-R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28</w:t>
            </w:r>
          </w:p>
        </w:tc>
        <w:tc>
          <w:tcPr>
            <w:tcW w:w="1560" w:type="dxa"/>
            <w:tcBorders>
              <w:top w:val="single" w:color="auto" w:sz="4" w:space="0"/>
              <w:left w:val="single" w:color="auto" w:sz="4" w:space="0"/>
              <w:bottom w:val="single" w:color="auto" w:sz="4" w:space="0"/>
              <w:right w:val="single" w:color="auto" w:sz="4" w:space="0"/>
            </w:tcBorders>
          </w:tcPr>
          <w:p>
            <w:r>
              <w:t>Programul editorial, de creație literară,  teatru si evenimente literar artistice</w:t>
            </w:r>
          </w:p>
        </w:tc>
        <w:tc>
          <w:tcPr>
            <w:tcW w:w="1134" w:type="dxa"/>
            <w:tcBorders>
              <w:top w:val="single" w:color="auto" w:sz="4" w:space="0"/>
              <w:left w:val="single" w:color="auto" w:sz="4" w:space="0"/>
              <w:bottom w:val="single" w:color="auto" w:sz="4" w:space="0"/>
              <w:right w:val="single" w:color="auto" w:sz="4" w:space="0"/>
            </w:tcBorders>
          </w:tcPr>
          <w:p>
            <w:pPr>
              <w:jc w:val="center"/>
            </w:pPr>
            <w:r>
              <w:t>Ianuarie – decembrie</w:t>
            </w:r>
          </w:p>
        </w:tc>
        <w:tc>
          <w:tcPr>
            <w:tcW w:w="1417" w:type="dxa"/>
            <w:tcBorders>
              <w:top w:val="single" w:color="auto" w:sz="4" w:space="0"/>
              <w:left w:val="single" w:color="auto" w:sz="4" w:space="0"/>
              <w:bottom w:val="single" w:color="auto" w:sz="4" w:space="0"/>
              <w:right w:val="single" w:color="auto" w:sz="4" w:space="0"/>
            </w:tcBorders>
          </w:tcPr>
          <w:p>
            <w:pPr>
              <w:jc w:val="center"/>
              <w:rPr>
                <w:i/>
              </w:rPr>
            </w:pPr>
            <w:r>
              <w:rPr>
                <w:i/>
              </w:rPr>
              <w:t>Creație literară, etnografică și editorială</w:t>
            </w:r>
          </w:p>
        </w:tc>
        <w:tc>
          <w:tcPr>
            <w:tcW w:w="4111" w:type="dxa"/>
            <w:tcBorders>
              <w:top w:val="single" w:color="auto" w:sz="4" w:space="0"/>
              <w:left w:val="single" w:color="auto" w:sz="4" w:space="0"/>
              <w:bottom w:val="single" w:color="auto" w:sz="4" w:space="0"/>
              <w:right w:val="single" w:color="auto" w:sz="4" w:space="0"/>
            </w:tcBorders>
          </w:tcPr>
          <w:p>
            <w:pPr>
              <w:contextualSpacing/>
              <w:jc w:val="both"/>
              <w:rPr>
                <w:b/>
                <w:lang w:eastAsia="ro-RO"/>
              </w:rPr>
            </w:pPr>
            <w:r>
              <w:rPr>
                <w:b/>
                <w:lang w:eastAsia="ro-RO"/>
              </w:rPr>
              <w:t>Proiecte de promovare a culturii scrise și a culturii etnofolclorice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562" w:type="dxa"/>
            <w:tcBorders>
              <w:top w:val="single" w:color="auto" w:sz="4" w:space="0"/>
              <w:left w:val="single" w:color="auto" w:sz="4" w:space="0"/>
              <w:bottom w:val="single" w:color="auto" w:sz="4" w:space="0"/>
              <w:right w:val="single" w:color="auto" w:sz="4" w:space="0"/>
            </w:tcBorders>
          </w:tcPr>
          <w:p>
            <w:pPr>
              <w:spacing w:line="256" w:lineRule="auto"/>
            </w:pPr>
            <w:r>
              <w:t>29</w:t>
            </w:r>
          </w:p>
        </w:tc>
        <w:tc>
          <w:tcPr>
            <w:tcW w:w="1560" w:type="dxa"/>
            <w:tcBorders>
              <w:top w:val="single" w:color="auto" w:sz="4" w:space="0"/>
              <w:left w:val="single" w:color="auto" w:sz="4" w:space="0"/>
              <w:bottom w:val="single" w:color="auto" w:sz="4" w:space="0"/>
              <w:right w:val="single" w:color="auto" w:sz="4" w:space="0"/>
            </w:tcBorders>
          </w:tcPr>
          <w:p>
            <w:r>
              <w:t xml:space="preserve">Programul educativ-formativ </w:t>
            </w:r>
          </w:p>
          <w:p/>
        </w:tc>
        <w:tc>
          <w:tcPr>
            <w:tcW w:w="1134" w:type="dxa"/>
            <w:tcBorders>
              <w:top w:val="single" w:color="auto" w:sz="4" w:space="0"/>
              <w:left w:val="single" w:color="auto" w:sz="4" w:space="0"/>
              <w:bottom w:val="single" w:color="auto" w:sz="4" w:space="0"/>
              <w:right w:val="single" w:color="auto" w:sz="4" w:space="0"/>
            </w:tcBorders>
          </w:tcPr>
          <w:p>
            <w:pPr>
              <w:jc w:val="center"/>
            </w:pPr>
            <w:r>
              <w:t>Ianuarie – decembrie</w:t>
            </w:r>
          </w:p>
        </w:tc>
        <w:tc>
          <w:tcPr>
            <w:tcW w:w="1417" w:type="dxa"/>
            <w:tcBorders>
              <w:top w:val="single" w:color="auto" w:sz="4" w:space="0"/>
              <w:left w:val="single" w:color="auto" w:sz="4" w:space="0"/>
              <w:bottom w:val="single" w:color="auto" w:sz="4" w:space="0"/>
              <w:right w:val="single" w:color="auto" w:sz="4" w:space="0"/>
            </w:tcBorders>
          </w:tcPr>
          <w:p>
            <w:pPr>
              <w:jc w:val="center"/>
              <w:rPr>
                <w:i/>
              </w:rPr>
            </w:pPr>
          </w:p>
        </w:tc>
        <w:tc>
          <w:tcPr>
            <w:tcW w:w="4111" w:type="dxa"/>
            <w:tcBorders>
              <w:top w:val="single" w:color="auto" w:sz="4" w:space="0"/>
              <w:left w:val="single" w:color="auto" w:sz="4" w:space="0"/>
              <w:bottom w:val="single" w:color="auto" w:sz="4" w:space="0"/>
              <w:right w:val="single" w:color="auto" w:sz="4" w:space="0"/>
            </w:tcBorders>
          </w:tcPr>
          <w:p>
            <w:pPr>
              <w:contextualSpacing/>
              <w:jc w:val="both"/>
              <w:rPr>
                <w:b/>
                <w:lang w:eastAsia="ro-RO"/>
              </w:rPr>
            </w:pPr>
            <w:r>
              <w:rPr>
                <w:b/>
                <w:lang w:eastAsia="ro-RO"/>
              </w:rPr>
              <w:t xml:space="preserve">Cursuri de Teatru </w:t>
            </w:r>
          </w:p>
          <w:p>
            <w:pPr>
              <w:contextualSpacing/>
              <w:jc w:val="both"/>
              <w:rPr>
                <w:b/>
                <w:lang w:eastAsia="ro-RO"/>
              </w:rPr>
            </w:pPr>
            <w:r>
              <w:rPr>
                <w:b/>
                <w:lang w:eastAsia="ro-RO"/>
              </w:rPr>
              <w:t xml:space="preserve">Cursuri de dansuri moderne </w:t>
            </w:r>
          </w:p>
          <w:p>
            <w:pPr>
              <w:contextualSpacing/>
              <w:jc w:val="both"/>
              <w:rPr>
                <w:b/>
                <w:lang w:eastAsia="ro-RO"/>
              </w:rPr>
            </w:pPr>
            <w:r>
              <w:rPr>
                <w:b/>
                <w:lang w:eastAsia="ro-RO"/>
              </w:rPr>
              <w:t xml:space="preserve">Cursuri de dansuri populare. </w:t>
            </w:r>
          </w:p>
          <w:p>
            <w:pPr>
              <w:contextualSpacing/>
              <w:jc w:val="both"/>
              <w:rPr>
                <w:b/>
                <w:lang w:eastAsia="ro-RO"/>
              </w:rPr>
            </w:pPr>
            <w:r>
              <w:rPr>
                <w:b/>
                <w:lang w:eastAsia="ro-RO"/>
              </w:rPr>
              <w:t xml:space="preserve">workshopuri si activitati de educație non-formala pe diferite teme/ </w:t>
            </w:r>
          </w:p>
          <w:p>
            <w:pPr>
              <w:contextualSpacing/>
              <w:jc w:val="both"/>
              <w:rPr>
                <w:b/>
                <w:lang w:eastAsia="ro-RO"/>
              </w:rPr>
            </w:pPr>
            <w:r>
              <w:rPr>
                <w:b/>
                <w:lang w:eastAsia="ro-RO"/>
              </w:rPr>
              <w:t xml:space="preserve">ateliere de mestesuguri </w:t>
            </w:r>
          </w:p>
          <w:p>
            <w:pPr>
              <w:contextualSpacing/>
              <w:jc w:val="both"/>
              <w:rPr>
                <w:b/>
                <w:lang w:eastAsia="ro-RO"/>
              </w:rPr>
            </w:pPr>
          </w:p>
        </w:tc>
      </w:tr>
    </w:tbl>
    <w:p>
      <w:pPr>
        <w:pStyle w:val="7"/>
        <w:jc w:val="both"/>
        <w:rPr>
          <w:i/>
          <w:sz w:val="28"/>
          <w:szCs w:val="28"/>
        </w:rPr>
      </w:pPr>
    </w:p>
    <w:p>
      <w:pPr>
        <w:tabs>
          <w:tab w:val="left" w:pos="5499"/>
        </w:tabs>
        <w:spacing w:before="0"/>
        <w:ind w:left="478" w:right="0" w:firstLine="0"/>
        <w:jc w:val="both"/>
        <w:rPr>
          <w:i/>
          <w:sz w:val="28"/>
          <w:szCs w:val="28"/>
        </w:rPr>
      </w:pPr>
      <w:r>
        <w:rPr>
          <w:i/>
          <w:sz w:val="28"/>
          <w:szCs w:val="28"/>
        </w:rPr>
        <w:tab/>
      </w:r>
    </w:p>
    <w:sectPr>
      <w:footerReference r:id="rId5" w:type="default"/>
      <w:pgSz w:w="11910" w:h="16850"/>
      <w:pgMar w:top="860" w:right="1030" w:bottom="980" w:left="1420" w:header="0" w:footer="714"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Montserrat">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CIDFont">
    <w:altName w:val="Segoe Print"/>
    <w:panose1 w:val="00000000000000000000"/>
    <w:charset w:val="00"/>
    <w:family w:val="auto"/>
    <w:pitch w:val="default"/>
    <w:sig w:usb0="00000000" w:usb1="00000000" w:usb2="00000000" w:usb3="00000000" w:csb0="00000000" w:csb1="00000000"/>
  </w:font>
  <w:font w:name="Lato">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Tahoma">
    <w:panose1 w:val="020B0604030504040204"/>
    <w:charset w:val="00"/>
    <w:family w:val="auto"/>
    <w:pitch w:val="default"/>
    <w:sig w:usb0="E1002EFF" w:usb1="C000605B" w:usb2="00000029" w:usb3="00000000" w:csb0="200101FF" w:csb1="20280000"/>
  </w:font>
  <w:font w:name="Calibri-Bold">
    <w:altName w:val="Segoe Print"/>
    <w:panose1 w:val="00000000000000000000"/>
    <w:charset w:val="00"/>
    <w:family w:val="auto"/>
    <w:pitch w:val="default"/>
    <w:sig w:usb0="00000000" w:usb1="00000000" w:usb2="00000000" w:usb3="00000000" w:csb0="00000000" w:csb1="00000000"/>
  </w:font>
  <w:font w:name="Wingdings3">
    <w:altName w:val="Segoe Print"/>
    <w:panose1 w:val="00000000000000000000"/>
    <w:charset w:val="00"/>
    <w:family w:val="auto"/>
    <w:pitch w:val="default"/>
    <w:sig w:usb0="00000000" w:usb1="00000000" w:usb2="00000000" w:usb3="00000000" w:csb0="00000000" w:csb1="00000000"/>
  </w:font>
  <w:font w:name="Calibri-BoldItalic">
    <w:altName w:val="Segoe Print"/>
    <w:panose1 w:val="00000000000000000000"/>
    <w:charset w:val="00"/>
    <w:family w:val="auto"/>
    <w:pitch w:val="default"/>
    <w:sig w:usb0="00000000" w:usb1="00000000" w:usb2="00000000" w:usb3="00000000" w:csb0="00000000" w:csb1="00000000"/>
  </w:font>
  <w:font w:name="Calibri-Italic">
    <w:altName w:val="Segoe Print"/>
    <w:panose1 w:val="00000000000000000000"/>
    <w:charset w:val="00"/>
    <w:family w:val="auto"/>
    <w:pitch w:val="default"/>
    <w:sig w:usb0="00000000" w:usb1="00000000" w:usb2="00000000" w:usb3="00000000" w:csb0="00000000" w:csb1="00000000"/>
  </w:font>
  <w:font w:name="TimesNewRomanPS-BoldMT">
    <w:altName w:val="Segoe Print"/>
    <w:panose1 w:val="00000000000000000000"/>
    <w:charset w:val="00"/>
    <w:family w:val="auto"/>
    <w:pitch w:val="default"/>
    <w:sig w:usb0="00000000" w:usb1="00000000" w:usb2="00000000" w:usb3="00000000" w:csb0="00000000" w:csb1="00000000"/>
  </w:font>
  <w:font w:name="VerdanaBold">
    <w:altName w:val="Segoe Print"/>
    <w:panose1 w:val="00000000000000000000"/>
    <w:charset w:val="00"/>
    <w:family w:val="auto"/>
    <w:pitch w:val="default"/>
    <w:sig w:usb0="00000000" w:usb1="00000000" w:usb2="00000000" w:usb3="00000000" w:csb0="00000000" w:csb1="00000000"/>
  </w:font>
  <w:font w:name="Verdana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19"/>
      </w:rPr>
    </w:pPr>
    <w:r>
      <w:pict>
        <v:shape id="_x0000_s2049" o:spid="_x0000_s2049" o:spt="202" type="#_x0000_t202" style="position:absolute;left:0pt;margin-left:544.9pt;margin-top:791.3pt;height:15.3pt;width:1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before="10"/>
                  <w:ind w:left="60" w:right="0" w:firstLine="0"/>
                  <w:jc w:val="left"/>
                  <w:rPr>
                    <w:sz w:val="24"/>
                  </w:rPr>
                </w:pPr>
                <w:r>
                  <w:fldChar w:fldCharType="begin"/>
                </w:r>
                <w:r>
                  <w:rPr>
                    <w:sz w:val="24"/>
                  </w:rPr>
                  <w:instrText xml:space="preserve"> PAGE </w:instrText>
                </w:r>
                <w:r>
                  <w:fldChar w:fldCharType="separate"/>
                </w:r>
                <w:r>
                  <w:t>10</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DF4DBE"/>
    <w:multiLevelType w:val="singleLevel"/>
    <w:tmpl w:val="80DF4DBE"/>
    <w:lvl w:ilvl="0" w:tentative="0">
      <w:start w:val="1"/>
      <w:numFmt w:val="upperRoman"/>
      <w:suff w:val="space"/>
      <w:lvlText w:val="%1."/>
      <w:lvlJc w:val="left"/>
      <w:rPr>
        <w:rFonts w:hint="default"/>
        <w:b/>
        <w:bCs/>
      </w:rPr>
    </w:lvl>
  </w:abstractNum>
  <w:abstractNum w:abstractNumId="1">
    <w:nsid w:val="86EB3431"/>
    <w:multiLevelType w:val="singleLevel"/>
    <w:tmpl w:val="86EB3431"/>
    <w:lvl w:ilvl="0" w:tentative="0">
      <w:start w:val="1"/>
      <w:numFmt w:val="decimal"/>
      <w:suff w:val="space"/>
      <w:lvlText w:val="(%1)"/>
      <w:lvlJc w:val="left"/>
    </w:lvl>
  </w:abstractNum>
  <w:abstractNum w:abstractNumId="2">
    <w:nsid w:val="9239341B"/>
    <w:multiLevelType w:val="multilevel"/>
    <w:tmpl w:val="9239341B"/>
    <w:lvl w:ilvl="0" w:tentative="0">
      <w:start w:val="2"/>
      <w:numFmt w:val="decimal"/>
      <w:lvlText w:val="(%1)"/>
      <w:lvlJc w:val="left"/>
      <w:pPr>
        <w:ind w:left="190" w:hanging="368"/>
        <w:jc w:val="right"/>
      </w:pPr>
      <w:rPr>
        <w:rFonts w:hint="default" w:ascii="Times New Roman" w:hAnsi="Times New Roman" w:eastAsia="Times New Roman" w:cs="Times New Roman"/>
        <w:b/>
        <w:bCs/>
        <w:w w:val="99"/>
        <w:sz w:val="26"/>
        <w:szCs w:val="26"/>
        <w:lang w:val="ro-RO" w:eastAsia="en-US" w:bidi="ar-SA"/>
      </w:rPr>
    </w:lvl>
    <w:lvl w:ilvl="1" w:tentative="0">
      <w:start w:val="2"/>
      <w:numFmt w:val="decimal"/>
      <w:lvlText w:val="(%2)"/>
      <w:lvlJc w:val="left"/>
      <w:pPr>
        <w:ind w:left="118" w:hanging="368"/>
        <w:jc w:val="right"/>
      </w:pPr>
      <w:rPr>
        <w:rFonts w:hint="default" w:ascii="Times New Roman" w:hAnsi="Times New Roman" w:eastAsia="Times New Roman" w:cs="Times New Roman"/>
        <w:b/>
        <w:bCs/>
        <w:w w:val="99"/>
        <w:sz w:val="26"/>
        <w:szCs w:val="26"/>
        <w:lang w:val="ro-RO" w:eastAsia="en-US" w:bidi="ar-SA"/>
      </w:rPr>
    </w:lvl>
    <w:lvl w:ilvl="2" w:tentative="0">
      <w:start w:val="0"/>
      <w:numFmt w:val="bullet"/>
      <w:lvlText w:val="•"/>
      <w:lvlJc w:val="left"/>
      <w:pPr>
        <w:ind w:left="1276" w:hanging="368"/>
      </w:pPr>
      <w:rPr>
        <w:rFonts w:hint="default"/>
        <w:lang w:val="ro-RO" w:eastAsia="en-US" w:bidi="ar-SA"/>
      </w:rPr>
    </w:lvl>
    <w:lvl w:ilvl="3" w:tentative="0">
      <w:start w:val="0"/>
      <w:numFmt w:val="bullet"/>
      <w:lvlText w:val="•"/>
      <w:lvlJc w:val="left"/>
      <w:pPr>
        <w:ind w:left="2352" w:hanging="368"/>
      </w:pPr>
      <w:rPr>
        <w:rFonts w:hint="default"/>
        <w:lang w:val="ro-RO" w:eastAsia="en-US" w:bidi="ar-SA"/>
      </w:rPr>
    </w:lvl>
    <w:lvl w:ilvl="4" w:tentative="0">
      <w:start w:val="0"/>
      <w:numFmt w:val="bullet"/>
      <w:lvlText w:val="•"/>
      <w:lvlJc w:val="left"/>
      <w:pPr>
        <w:ind w:left="3428" w:hanging="368"/>
      </w:pPr>
      <w:rPr>
        <w:rFonts w:hint="default"/>
        <w:lang w:val="ro-RO" w:eastAsia="en-US" w:bidi="ar-SA"/>
      </w:rPr>
    </w:lvl>
    <w:lvl w:ilvl="5" w:tentative="0">
      <w:start w:val="0"/>
      <w:numFmt w:val="bullet"/>
      <w:lvlText w:val="•"/>
      <w:lvlJc w:val="left"/>
      <w:pPr>
        <w:ind w:left="4505" w:hanging="368"/>
      </w:pPr>
      <w:rPr>
        <w:rFonts w:hint="default"/>
        <w:lang w:val="ro-RO" w:eastAsia="en-US" w:bidi="ar-SA"/>
      </w:rPr>
    </w:lvl>
    <w:lvl w:ilvl="6" w:tentative="0">
      <w:start w:val="0"/>
      <w:numFmt w:val="bullet"/>
      <w:lvlText w:val="•"/>
      <w:lvlJc w:val="left"/>
      <w:pPr>
        <w:ind w:left="5581" w:hanging="368"/>
      </w:pPr>
      <w:rPr>
        <w:rFonts w:hint="default"/>
        <w:lang w:val="ro-RO" w:eastAsia="en-US" w:bidi="ar-SA"/>
      </w:rPr>
    </w:lvl>
    <w:lvl w:ilvl="7" w:tentative="0">
      <w:start w:val="0"/>
      <w:numFmt w:val="bullet"/>
      <w:lvlText w:val="•"/>
      <w:lvlJc w:val="left"/>
      <w:pPr>
        <w:ind w:left="6657" w:hanging="368"/>
      </w:pPr>
      <w:rPr>
        <w:rFonts w:hint="default"/>
        <w:lang w:val="ro-RO" w:eastAsia="en-US" w:bidi="ar-SA"/>
      </w:rPr>
    </w:lvl>
    <w:lvl w:ilvl="8" w:tentative="0">
      <w:start w:val="0"/>
      <w:numFmt w:val="bullet"/>
      <w:lvlText w:val="•"/>
      <w:lvlJc w:val="left"/>
      <w:pPr>
        <w:ind w:left="7733" w:hanging="368"/>
      </w:pPr>
      <w:rPr>
        <w:rFonts w:hint="default"/>
        <w:lang w:val="ro-RO" w:eastAsia="en-US" w:bidi="ar-SA"/>
      </w:rPr>
    </w:lvl>
  </w:abstractNum>
  <w:abstractNum w:abstractNumId="3">
    <w:nsid w:val="9C8AC8EF"/>
    <w:multiLevelType w:val="multilevel"/>
    <w:tmpl w:val="9C8AC8EF"/>
    <w:lvl w:ilvl="0" w:tentative="0">
      <w:start w:val="2"/>
      <w:numFmt w:val="decimal"/>
      <w:lvlText w:val="(%1)"/>
      <w:lvlJc w:val="left"/>
      <w:pPr>
        <w:ind w:left="190" w:hanging="370"/>
        <w:jc w:val="left"/>
      </w:pPr>
      <w:rPr>
        <w:rFonts w:hint="default" w:ascii="Times New Roman" w:hAnsi="Times New Roman" w:eastAsia="Times New Roman" w:cs="Times New Roman"/>
        <w:b/>
        <w:bCs/>
        <w:w w:val="99"/>
        <w:sz w:val="26"/>
        <w:szCs w:val="26"/>
        <w:lang w:val="ro-RO" w:eastAsia="en-US" w:bidi="ar-SA"/>
      </w:rPr>
    </w:lvl>
    <w:lvl w:ilvl="1" w:tentative="0">
      <w:start w:val="0"/>
      <w:numFmt w:val="bullet"/>
      <w:lvlText w:val="•"/>
      <w:lvlJc w:val="left"/>
      <w:pPr>
        <w:ind w:left="1168" w:hanging="370"/>
      </w:pPr>
      <w:rPr>
        <w:rFonts w:hint="default"/>
        <w:lang w:val="ro-RO" w:eastAsia="en-US" w:bidi="ar-SA"/>
      </w:rPr>
    </w:lvl>
    <w:lvl w:ilvl="2" w:tentative="0">
      <w:start w:val="0"/>
      <w:numFmt w:val="bullet"/>
      <w:lvlText w:val="•"/>
      <w:lvlJc w:val="left"/>
      <w:pPr>
        <w:ind w:left="2137" w:hanging="370"/>
      </w:pPr>
      <w:rPr>
        <w:rFonts w:hint="default"/>
        <w:lang w:val="ro-RO" w:eastAsia="en-US" w:bidi="ar-SA"/>
      </w:rPr>
    </w:lvl>
    <w:lvl w:ilvl="3" w:tentative="0">
      <w:start w:val="0"/>
      <w:numFmt w:val="bullet"/>
      <w:lvlText w:val="•"/>
      <w:lvlJc w:val="left"/>
      <w:pPr>
        <w:ind w:left="3105" w:hanging="370"/>
      </w:pPr>
      <w:rPr>
        <w:rFonts w:hint="default"/>
        <w:lang w:val="ro-RO" w:eastAsia="en-US" w:bidi="ar-SA"/>
      </w:rPr>
    </w:lvl>
    <w:lvl w:ilvl="4" w:tentative="0">
      <w:start w:val="0"/>
      <w:numFmt w:val="bullet"/>
      <w:lvlText w:val="•"/>
      <w:lvlJc w:val="left"/>
      <w:pPr>
        <w:ind w:left="4074" w:hanging="370"/>
      </w:pPr>
      <w:rPr>
        <w:rFonts w:hint="default"/>
        <w:lang w:val="ro-RO" w:eastAsia="en-US" w:bidi="ar-SA"/>
      </w:rPr>
    </w:lvl>
    <w:lvl w:ilvl="5" w:tentative="0">
      <w:start w:val="0"/>
      <w:numFmt w:val="bullet"/>
      <w:lvlText w:val="•"/>
      <w:lvlJc w:val="left"/>
      <w:pPr>
        <w:ind w:left="5043" w:hanging="370"/>
      </w:pPr>
      <w:rPr>
        <w:rFonts w:hint="default"/>
        <w:lang w:val="ro-RO" w:eastAsia="en-US" w:bidi="ar-SA"/>
      </w:rPr>
    </w:lvl>
    <w:lvl w:ilvl="6" w:tentative="0">
      <w:start w:val="0"/>
      <w:numFmt w:val="bullet"/>
      <w:lvlText w:val="•"/>
      <w:lvlJc w:val="left"/>
      <w:pPr>
        <w:ind w:left="6011" w:hanging="370"/>
      </w:pPr>
      <w:rPr>
        <w:rFonts w:hint="default"/>
        <w:lang w:val="ro-RO" w:eastAsia="en-US" w:bidi="ar-SA"/>
      </w:rPr>
    </w:lvl>
    <w:lvl w:ilvl="7" w:tentative="0">
      <w:start w:val="0"/>
      <w:numFmt w:val="bullet"/>
      <w:lvlText w:val="•"/>
      <w:lvlJc w:val="left"/>
      <w:pPr>
        <w:ind w:left="6980" w:hanging="370"/>
      </w:pPr>
      <w:rPr>
        <w:rFonts w:hint="default"/>
        <w:lang w:val="ro-RO" w:eastAsia="en-US" w:bidi="ar-SA"/>
      </w:rPr>
    </w:lvl>
    <w:lvl w:ilvl="8" w:tentative="0">
      <w:start w:val="0"/>
      <w:numFmt w:val="bullet"/>
      <w:lvlText w:val="•"/>
      <w:lvlJc w:val="left"/>
      <w:pPr>
        <w:ind w:left="7949" w:hanging="370"/>
      </w:pPr>
      <w:rPr>
        <w:rFonts w:hint="default"/>
        <w:lang w:val="ro-RO" w:eastAsia="en-US" w:bidi="ar-SA"/>
      </w:rPr>
    </w:lvl>
  </w:abstractNum>
  <w:abstractNum w:abstractNumId="4">
    <w:nsid w:val="AA87A8BE"/>
    <w:multiLevelType w:val="singleLevel"/>
    <w:tmpl w:val="AA87A8BE"/>
    <w:lvl w:ilvl="0" w:tentative="0">
      <w:start w:val="1"/>
      <w:numFmt w:val="decimal"/>
      <w:suff w:val="space"/>
      <w:lvlText w:val="%1."/>
      <w:lvlJc w:val="left"/>
    </w:lvl>
  </w:abstractNum>
  <w:abstractNum w:abstractNumId="5">
    <w:nsid w:val="AF5EEB9A"/>
    <w:multiLevelType w:val="singleLevel"/>
    <w:tmpl w:val="AF5EEB9A"/>
    <w:lvl w:ilvl="0" w:tentative="0">
      <w:start w:val="1"/>
      <w:numFmt w:val="decimal"/>
      <w:suff w:val="space"/>
      <w:lvlText w:val="(%1)"/>
      <w:lvlJc w:val="left"/>
    </w:lvl>
  </w:abstractNum>
  <w:abstractNum w:abstractNumId="6">
    <w:nsid w:val="B5E306ED"/>
    <w:multiLevelType w:val="multilevel"/>
    <w:tmpl w:val="B5E306ED"/>
    <w:lvl w:ilvl="0" w:tentative="0">
      <w:start w:val="2"/>
      <w:numFmt w:val="decimal"/>
      <w:lvlText w:val="(%1)"/>
      <w:lvlJc w:val="left"/>
      <w:pPr>
        <w:ind w:left="190" w:hanging="368"/>
        <w:jc w:val="right"/>
      </w:pPr>
      <w:rPr>
        <w:rFonts w:hint="default" w:ascii="Times New Roman" w:hAnsi="Times New Roman" w:eastAsia="Times New Roman" w:cs="Times New Roman"/>
        <w:b/>
        <w:bCs/>
        <w:w w:val="99"/>
        <w:sz w:val="26"/>
        <w:szCs w:val="26"/>
        <w:lang w:val="ro-RO" w:eastAsia="en-US" w:bidi="ar-SA"/>
      </w:rPr>
    </w:lvl>
    <w:lvl w:ilvl="1" w:tentative="0">
      <w:start w:val="0"/>
      <w:numFmt w:val="bullet"/>
      <w:lvlText w:val="•"/>
      <w:lvlJc w:val="left"/>
      <w:pPr>
        <w:ind w:left="1168" w:hanging="368"/>
      </w:pPr>
      <w:rPr>
        <w:rFonts w:hint="default"/>
        <w:lang w:val="ro-RO" w:eastAsia="en-US" w:bidi="ar-SA"/>
      </w:rPr>
    </w:lvl>
    <w:lvl w:ilvl="2" w:tentative="0">
      <w:start w:val="0"/>
      <w:numFmt w:val="bullet"/>
      <w:lvlText w:val="•"/>
      <w:lvlJc w:val="left"/>
      <w:pPr>
        <w:ind w:left="2137" w:hanging="368"/>
      </w:pPr>
      <w:rPr>
        <w:rFonts w:hint="default"/>
        <w:lang w:val="ro-RO" w:eastAsia="en-US" w:bidi="ar-SA"/>
      </w:rPr>
    </w:lvl>
    <w:lvl w:ilvl="3" w:tentative="0">
      <w:start w:val="0"/>
      <w:numFmt w:val="bullet"/>
      <w:lvlText w:val="•"/>
      <w:lvlJc w:val="left"/>
      <w:pPr>
        <w:ind w:left="3105" w:hanging="368"/>
      </w:pPr>
      <w:rPr>
        <w:rFonts w:hint="default"/>
        <w:lang w:val="ro-RO" w:eastAsia="en-US" w:bidi="ar-SA"/>
      </w:rPr>
    </w:lvl>
    <w:lvl w:ilvl="4" w:tentative="0">
      <w:start w:val="0"/>
      <w:numFmt w:val="bullet"/>
      <w:lvlText w:val="•"/>
      <w:lvlJc w:val="left"/>
      <w:pPr>
        <w:ind w:left="4074" w:hanging="368"/>
      </w:pPr>
      <w:rPr>
        <w:rFonts w:hint="default"/>
        <w:lang w:val="ro-RO" w:eastAsia="en-US" w:bidi="ar-SA"/>
      </w:rPr>
    </w:lvl>
    <w:lvl w:ilvl="5" w:tentative="0">
      <w:start w:val="0"/>
      <w:numFmt w:val="bullet"/>
      <w:lvlText w:val="•"/>
      <w:lvlJc w:val="left"/>
      <w:pPr>
        <w:ind w:left="5043" w:hanging="368"/>
      </w:pPr>
      <w:rPr>
        <w:rFonts w:hint="default"/>
        <w:lang w:val="ro-RO" w:eastAsia="en-US" w:bidi="ar-SA"/>
      </w:rPr>
    </w:lvl>
    <w:lvl w:ilvl="6" w:tentative="0">
      <w:start w:val="0"/>
      <w:numFmt w:val="bullet"/>
      <w:lvlText w:val="•"/>
      <w:lvlJc w:val="left"/>
      <w:pPr>
        <w:ind w:left="6011" w:hanging="368"/>
      </w:pPr>
      <w:rPr>
        <w:rFonts w:hint="default"/>
        <w:lang w:val="ro-RO" w:eastAsia="en-US" w:bidi="ar-SA"/>
      </w:rPr>
    </w:lvl>
    <w:lvl w:ilvl="7" w:tentative="0">
      <w:start w:val="0"/>
      <w:numFmt w:val="bullet"/>
      <w:lvlText w:val="•"/>
      <w:lvlJc w:val="left"/>
      <w:pPr>
        <w:ind w:left="6980" w:hanging="368"/>
      </w:pPr>
      <w:rPr>
        <w:rFonts w:hint="default"/>
        <w:lang w:val="ro-RO" w:eastAsia="en-US" w:bidi="ar-SA"/>
      </w:rPr>
    </w:lvl>
    <w:lvl w:ilvl="8" w:tentative="0">
      <w:start w:val="0"/>
      <w:numFmt w:val="bullet"/>
      <w:lvlText w:val="•"/>
      <w:lvlJc w:val="left"/>
      <w:pPr>
        <w:ind w:left="7949" w:hanging="368"/>
      </w:pPr>
      <w:rPr>
        <w:rFonts w:hint="default"/>
        <w:lang w:val="ro-RO" w:eastAsia="en-US" w:bidi="ar-SA"/>
      </w:rPr>
    </w:lvl>
  </w:abstractNum>
  <w:abstractNum w:abstractNumId="7">
    <w:nsid w:val="BD6DAC40"/>
    <w:multiLevelType w:val="singleLevel"/>
    <w:tmpl w:val="BD6DAC40"/>
    <w:lvl w:ilvl="0" w:tentative="0">
      <w:start w:val="1"/>
      <w:numFmt w:val="decimal"/>
      <w:suff w:val="space"/>
      <w:lvlText w:val="(%1)"/>
      <w:lvlJc w:val="left"/>
    </w:lvl>
  </w:abstractNum>
  <w:abstractNum w:abstractNumId="8">
    <w:nsid w:val="C8879AEF"/>
    <w:multiLevelType w:val="multilevel"/>
    <w:tmpl w:val="C8879AEF"/>
    <w:lvl w:ilvl="0" w:tentative="0">
      <w:start w:val="1"/>
      <w:numFmt w:val="lowerLetter"/>
      <w:lvlText w:val="%1)"/>
      <w:lvlJc w:val="left"/>
      <w:pPr>
        <w:ind w:left="1073" w:hanging="301"/>
        <w:jc w:val="left"/>
      </w:pPr>
      <w:rPr>
        <w:rFonts w:hint="default" w:ascii="Times New Roman" w:hAnsi="Times New Roman" w:eastAsia="Times New Roman" w:cs="Times New Roman"/>
        <w:b/>
        <w:bCs/>
        <w:w w:val="99"/>
        <w:sz w:val="26"/>
        <w:szCs w:val="26"/>
        <w:lang w:val="ro-RO" w:eastAsia="en-US" w:bidi="ar-SA"/>
      </w:rPr>
    </w:lvl>
    <w:lvl w:ilvl="1" w:tentative="0">
      <w:start w:val="0"/>
      <w:numFmt w:val="bullet"/>
      <w:lvlText w:val="•"/>
      <w:lvlJc w:val="left"/>
      <w:pPr>
        <w:ind w:left="1960" w:hanging="301"/>
      </w:pPr>
      <w:rPr>
        <w:rFonts w:hint="default"/>
        <w:lang w:val="ro-RO" w:eastAsia="en-US" w:bidi="ar-SA"/>
      </w:rPr>
    </w:lvl>
    <w:lvl w:ilvl="2" w:tentative="0">
      <w:start w:val="0"/>
      <w:numFmt w:val="bullet"/>
      <w:lvlText w:val="•"/>
      <w:lvlJc w:val="left"/>
      <w:pPr>
        <w:ind w:left="2841" w:hanging="301"/>
      </w:pPr>
      <w:rPr>
        <w:rFonts w:hint="default"/>
        <w:lang w:val="ro-RO" w:eastAsia="en-US" w:bidi="ar-SA"/>
      </w:rPr>
    </w:lvl>
    <w:lvl w:ilvl="3" w:tentative="0">
      <w:start w:val="0"/>
      <w:numFmt w:val="bullet"/>
      <w:lvlText w:val="•"/>
      <w:lvlJc w:val="left"/>
      <w:pPr>
        <w:ind w:left="3721" w:hanging="301"/>
      </w:pPr>
      <w:rPr>
        <w:rFonts w:hint="default"/>
        <w:lang w:val="ro-RO" w:eastAsia="en-US" w:bidi="ar-SA"/>
      </w:rPr>
    </w:lvl>
    <w:lvl w:ilvl="4" w:tentative="0">
      <w:start w:val="0"/>
      <w:numFmt w:val="bullet"/>
      <w:lvlText w:val="•"/>
      <w:lvlJc w:val="left"/>
      <w:pPr>
        <w:ind w:left="4602" w:hanging="301"/>
      </w:pPr>
      <w:rPr>
        <w:rFonts w:hint="default"/>
        <w:lang w:val="ro-RO" w:eastAsia="en-US" w:bidi="ar-SA"/>
      </w:rPr>
    </w:lvl>
    <w:lvl w:ilvl="5" w:tentative="0">
      <w:start w:val="0"/>
      <w:numFmt w:val="bullet"/>
      <w:lvlText w:val="•"/>
      <w:lvlJc w:val="left"/>
      <w:pPr>
        <w:ind w:left="5483" w:hanging="301"/>
      </w:pPr>
      <w:rPr>
        <w:rFonts w:hint="default"/>
        <w:lang w:val="ro-RO" w:eastAsia="en-US" w:bidi="ar-SA"/>
      </w:rPr>
    </w:lvl>
    <w:lvl w:ilvl="6" w:tentative="0">
      <w:start w:val="0"/>
      <w:numFmt w:val="bullet"/>
      <w:lvlText w:val="•"/>
      <w:lvlJc w:val="left"/>
      <w:pPr>
        <w:ind w:left="6363" w:hanging="301"/>
      </w:pPr>
      <w:rPr>
        <w:rFonts w:hint="default"/>
        <w:lang w:val="ro-RO" w:eastAsia="en-US" w:bidi="ar-SA"/>
      </w:rPr>
    </w:lvl>
    <w:lvl w:ilvl="7" w:tentative="0">
      <w:start w:val="0"/>
      <w:numFmt w:val="bullet"/>
      <w:lvlText w:val="•"/>
      <w:lvlJc w:val="left"/>
      <w:pPr>
        <w:ind w:left="7244" w:hanging="301"/>
      </w:pPr>
      <w:rPr>
        <w:rFonts w:hint="default"/>
        <w:lang w:val="ro-RO" w:eastAsia="en-US" w:bidi="ar-SA"/>
      </w:rPr>
    </w:lvl>
    <w:lvl w:ilvl="8" w:tentative="0">
      <w:start w:val="0"/>
      <w:numFmt w:val="bullet"/>
      <w:lvlText w:val="•"/>
      <w:lvlJc w:val="left"/>
      <w:pPr>
        <w:ind w:left="8125" w:hanging="301"/>
      </w:pPr>
      <w:rPr>
        <w:rFonts w:hint="default"/>
        <w:lang w:val="ro-RO" w:eastAsia="en-US" w:bidi="ar-SA"/>
      </w:rPr>
    </w:lvl>
  </w:abstractNum>
  <w:abstractNum w:abstractNumId="9">
    <w:nsid w:val="CF092B84"/>
    <w:multiLevelType w:val="multilevel"/>
    <w:tmpl w:val="CF092B84"/>
    <w:lvl w:ilvl="0" w:tentative="0">
      <w:start w:val="2"/>
      <w:numFmt w:val="decimal"/>
      <w:lvlText w:val="(%1)"/>
      <w:lvlJc w:val="left"/>
      <w:pPr>
        <w:ind w:left="190" w:hanging="368"/>
        <w:jc w:val="left"/>
      </w:pPr>
      <w:rPr>
        <w:rFonts w:hint="default" w:ascii="Times New Roman" w:hAnsi="Times New Roman" w:eastAsia="Times New Roman" w:cs="Times New Roman"/>
        <w:b/>
        <w:bCs/>
        <w:w w:val="99"/>
        <w:sz w:val="26"/>
        <w:szCs w:val="26"/>
        <w:lang w:val="ro-RO" w:eastAsia="en-US" w:bidi="ar-SA"/>
      </w:rPr>
    </w:lvl>
    <w:lvl w:ilvl="1" w:tentative="0">
      <w:start w:val="1"/>
      <w:numFmt w:val="lowerLetter"/>
      <w:lvlText w:val="%2)"/>
      <w:lvlJc w:val="left"/>
      <w:pPr>
        <w:ind w:left="297" w:hanging="300"/>
        <w:jc w:val="right"/>
      </w:pPr>
      <w:rPr>
        <w:rFonts w:hint="default" w:ascii="Times New Roman" w:hAnsi="Times New Roman" w:eastAsia="Times New Roman" w:cs="Times New Roman"/>
        <w:b/>
        <w:bCs/>
        <w:w w:val="99"/>
        <w:sz w:val="26"/>
        <w:szCs w:val="26"/>
        <w:lang w:val="ro-RO" w:eastAsia="en-US" w:bidi="ar-SA"/>
      </w:rPr>
    </w:lvl>
    <w:lvl w:ilvl="2" w:tentative="0">
      <w:start w:val="0"/>
      <w:numFmt w:val="bullet"/>
      <w:lvlText w:val="•"/>
      <w:lvlJc w:val="left"/>
      <w:pPr>
        <w:ind w:left="2137" w:hanging="300"/>
      </w:pPr>
      <w:rPr>
        <w:rFonts w:hint="default"/>
        <w:lang w:val="ro-RO" w:eastAsia="en-US" w:bidi="ar-SA"/>
      </w:rPr>
    </w:lvl>
    <w:lvl w:ilvl="3" w:tentative="0">
      <w:start w:val="0"/>
      <w:numFmt w:val="bullet"/>
      <w:lvlText w:val="•"/>
      <w:lvlJc w:val="left"/>
      <w:pPr>
        <w:ind w:left="3105" w:hanging="300"/>
      </w:pPr>
      <w:rPr>
        <w:rFonts w:hint="default"/>
        <w:lang w:val="ro-RO" w:eastAsia="en-US" w:bidi="ar-SA"/>
      </w:rPr>
    </w:lvl>
    <w:lvl w:ilvl="4" w:tentative="0">
      <w:start w:val="0"/>
      <w:numFmt w:val="bullet"/>
      <w:lvlText w:val="•"/>
      <w:lvlJc w:val="left"/>
      <w:pPr>
        <w:ind w:left="4074" w:hanging="300"/>
      </w:pPr>
      <w:rPr>
        <w:rFonts w:hint="default"/>
        <w:lang w:val="ro-RO" w:eastAsia="en-US" w:bidi="ar-SA"/>
      </w:rPr>
    </w:lvl>
    <w:lvl w:ilvl="5" w:tentative="0">
      <w:start w:val="0"/>
      <w:numFmt w:val="bullet"/>
      <w:lvlText w:val="•"/>
      <w:lvlJc w:val="left"/>
      <w:pPr>
        <w:ind w:left="5043" w:hanging="300"/>
      </w:pPr>
      <w:rPr>
        <w:rFonts w:hint="default"/>
        <w:lang w:val="ro-RO" w:eastAsia="en-US" w:bidi="ar-SA"/>
      </w:rPr>
    </w:lvl>
    <w:lvl w:ilvl="6" w:tentative="0">
      <w:start w:val="0"/>
      <w:numFmt w:val="bullet"/>
      <w:lvlText w:val="•"/>
      <w:lvlJc w:val="left"/>
      <w:pPr>
        <w:ind w:left="6011" w:hanging="300"/>
      </w:pPr>
      <w:rPr>
        <w:rFonts w:hint="default"/>
        <w:lang w:val="ro-RO" w:eastAsia="en-US" w:bidi="ar-SA"/>
      </w:rPr>
    </w:lvl>
    <w:lvl w:ilvl="7" w:tentative="0">
      <w:start w:val="0"/>
      <w:numFmt w:val="bullet"/>
      <w:lvlText w:val="•"/>
      <w:lvlJc w:val="left"/>
      <w:pPr>
        <w:ind w:left="6980" w:hanging="300"/>
      </w:pPr>
      <w:rPr>
        <w:rFonts w:hint="default"/>
        <w:lang w:val="ro-RO" w:eastAsia="en-US" w:bidi="ar-SA"/>
      </w:rPr>
    </w:lvl>
    <w:lvl w:ilvl="8" w:tentative="0">
      <w:start w:val="0"/>
      <w:numFmt w:val="bullet"/>
      <w:lvlText w:val="•"/>
      <w:lvlJc w:val="left"/>
      <w:pPr>
        <w:ind w:left="7949" w:hanging="300"/>
      </w:pPr>
      <w:rPr>
        <w:rFonts w:hint="default"/>
        <w:lang w:val="ro-RO" w:eastAsia="en-US" w:bidi="ar-SA"/>
      </w:rPr>
    </w:lvl>
  </w:abstractNum>
  <w:abstractNum w:abstractNumId="10">
    <w:nsid w:val="D7F9FE59"/>
    <w:multiLevelType w:val="multilevel"/>
    <w:tmpl w:val="D7F9FE59"/>
    <w:lvl w:ilvl="0" w:tentative="0">
      <w:start w:val="2"/>
      <w:numFmt w:val="decimal"/>
      <w:lvlText w:val="(%1)"/>
      <w:lvlJc w:val="left"/>
      <w:pPr>
        <w:ind w:left="118" w:hanging="368"/>
        <w:jc w:val="left"/>
      </w:pPr>
      <w:rPr>
        <w:rFonts w:hint="default" w:ascii="Times New Roman" w:hAnsi="Times New Roman" w:eastAsia="Times New Roman" w:cs="Times New Roman"/>
        <w:b/>
        <w:bCs/>
        <w:w w:val="99"/>
        <w:sz w:val="26"/>
        <w:szCs w:val="26"/>
        <w:lang w:val="ro-RO" w:eastAsia="en-US" w:bidi="ar-SA"/>
      </w:rPr>
    </w:lvl>
    <w:lvl w:ilvl="1" w:tentative="0">
      <w:start w:val="0"/>
      <w:numFmt w:val="bullet"/>
      <w:lvlText w:val="•"/>
      <w:lvlJc w:val="left"/>
      <w:pPr>
        <w:ind w:left="1096" w:hanging="368"/>
      </w:pPr>
      <w:rPr>
        <w:rFonts w:hint="default"/>
        <w:lang w:val="ro-RO" w:eastAsia="en-US" w:bidi="ar-SA"/>
      </w:rPr>
    </w:lvl>
    <w:lvl w:ilvl="2" w:tentative="0">
      <w:start w:val="0"/>
      <w:numFmt w:val="bullet"/>
      <w:lvlText w:val="•"/>
      <w:lvlJc w:val="left"/>
      <w:pPr>
        <w:ind w:left="2073" w:hanging="368"/>
      </w:pPr>
      <w:rPr>
        <w:rFonts w:hint="default"/>
        <w:lang w:val="ro-RO" w:eastAsia="en-US" w:bidi="ar-SA"/>
      </w:rPr>
    </w:lvl>
    <w:lvl w:ilvl="3" w:tentative="0">
      <w:start w:val="0"/>
      <w:numFmt w:val="bullet"/>
      <w:lvlText w:val="•"/>
      <w:lvlJc w:val="left"/>
      <w:pPr>
        <w:ind w:left="3049" w:hanging="368"/>
      </w:pPr>
      <w:rPr>
        <w:rFonts w:hint="default"/>
        <w:lang w:val="ro-RO" w:eastAsia="en-US" w:bidi="ar-SA"/>
      </w:rPr>
    </w:lvl>
    <w:lvl w:ilvl="4" w:tentative="0">
      <w:start w:val="0"/>
      <w:numFmt w:val="bullet"/>
      <w:lvlText w:val="•"/>
      <w:lvlJc w:val="left"/>
      <w:pPr>
        <w:ind w:left="4026" w:hanging="368"/>
      </w:pPr>
      <w:rPr>
        <w:rFonts w:hint="default"/>
        <w:lang w:val="ro-RO" w:eastAsia="en-US" w:bidi="ar-SA"/>
      </w:rPr>
    </w:lvl>
    <w:lvl w:ilvl="5" w:tentative="0">
      <w:start w:val="0"/>
      <w:numFmt w:val="bullet"/>
      <w:lvlText w:val="•"/>
      <w:lvlJc w:val="left"/>
      <w:pPr>
        <w:ind w:left="5003" w:hanging="368"/>
      </w:pPr>
      <w:rPr>
        <w:rFonts w:hint="default"/>
        <w:lang w:val="ro-RO" w:eastAsia="en-US" w:bidi="ar-SA"/>
      </w:rPr>
    </w:lvl>
    <w:lvl w:ilvl="6" w:tentative="0">
      <w:start w:val="0"/>
      <w:numFmt w:val="bullet"/>
      <w:lvlText w:val="•"/>
      <w:lvlJc w:val="left"/>
      <w:pPr>
        <w:ind w:left="5979" w:hanging="368"/>
      </w:pPr>
      <w:rPr>
        <w:rFonts w:hint="default"/>
        <w:lang w:val="ro-RO" w:eastAsia="en-US" w:bidi="ar-SA"/>
      </w:rPr>
    </w:lvl>
    <w:lvl w:ilvl="7" w:tentative="0">
      <w:start w:val="0"/>
      <w:numFmt w:val="bullet"/>
      <w:lvlText w:val="•"/>
      <w:lvlJc w:val="left"/>
      <w:pPr>
        <w:ind w:left="6956" w:hanging="368"/>
      </w:pPr>
      <w:rPr>
        <w:rFonts w:hint="default"/>
        <w:lang w:val="ro-RO" w:eastAsia="en-US" w:bidi="ar-SA"/>
      </w:rPr>
    </w:lvl>
    <w:lvl w:ilvl="8" w:tentative="0">
      <w:start w:val="0"/>
      <w:numFmt w:val="bullet"/>
      <w:lvlText w:val="•"/>
      <w:lvlJc w:val="left"/>
      <w:pPr>
        <w:ind w:left="7933" w:hanging="368"/>
      </w:pPr>
      <w:rPr>
        <w:rFonts w:hint="default"/>
        <w:lang w:val="ro-RO" w:eastAsia="en-US" w:bidi="ar-SA"/>
      </w:rPr>
    </w:lvl>
  </w:abstractNum>
  <w:abstractNum w:abstractNumId="11">
    <w:nsid w:val="F4B5D9F5"/>
    <w:multiLevelType w:val="multilevel"/>
    <w:tmpl w:val="F4B5D9F5"/>
    <w:lvl w:ilvl="0" w:tentative="0">
      <w:start w:val="2"/>
      <w:numFmt w:val="decimal"/>
      <w:lvlText w:val="(%1)"/>
      <w:lvlJc w:val="left"/>
      <w:pPr>
        <w:ind w:left="190" w:hanging="368"/>
        <w:jc w:val="right"/>
      </w:pPr>
      <w:rPr>
        <w:rFonts w:hint="default" w:ascii="Times New Roman" w:hAnsi="Times New Roman" w:eastAsia="Times New Roman" w:cs="Times New Roman"/>
        <w:b/>
        <w:bCs/>
        <w:w w:val="99"/>
        <w:sz w:val="26"/>
        <w:szCs w:val="26"/>
        <w:lang w:val="ro-RO" w:eastAsia="en-US" w:bidi="ar-SA"/>
      </w:rPr>
    </w:lvl>
    <w:lvl w:ilvl="1" w:tentative="0">
      <w:start w:val="0"/>
      <w:numFmt w:val="bullet"/>
      <w:lvlText w:val="•"/>
      <w:lvlJc w:val="left"/>
      <w:pPr>
        <w:ind w:left="1168" w:hanging="368"/>
      </w:pPr>
      <w:rPr>
        <w:rFonts w:hint="default"/>
        <w:lang w:val="ro-RO" w:eastAsia="en-US" w:bidi="ar-SA"/>
      </w:rPr>
    </w:lvl>
    <w:lvl w:ilvl="2" w:tentative="0">
      <w:start w:val="0"/>
      <w:numFmt w:val="bullet"/>
      <w:lvlText w:val="•"/>
      <w:lvlJc w:val="left"/>
      <w:pPr>
        <w:ind w:left="2137" w:hanging="368"/>
      </w:pPr>
      <w:rPr>
        <w:rFonts w:hint="default"/>
        <w:lang w:val="ro-RO" w:eastAsia="en-US" w:bidi="ar-SA"/>
      </w:rPr>
    </w:lvl>
    <w:lvl w:ilvl="3" w:tentative="0">
      <w:start w:val="0"/>
      <w:numFmt w:val="bullet"/>
      <w:lvlText w:val="•"/>
      <w:lvlJc w:val="left"/>
      <w:pPr>
        <w:ind w:left="3105" w:hanging="368"/>
      </w:pPr>
      <w:rPr>
        <w:rFonts w:hint="default"/>
        <w:lang w:val="ro-RO" w:eastAsia="en-US" w:bidi="ar-SA"/>
      </w:rPr>
    </w:lvl>
    <w:lvl w:ilvl="4" w:tentative="0">
      <w:start w:val="0"/>
      <w:numFmt w:val="bullet"/>
      <w:lvlText w:val="•"/>
      <w:lvlJc w:val="left"/>
      <w:pPr>
        <w:ind w:left="4074" w:hanging="368"/>
      </w:pPr>
      <w:rPr>
        <w:rFonts w:hint="default"/>
        <w:lang w:val="ro-RO" w:eastAsia="en-US" w:bidi="ar-SA"/>
      </w:rPr>
    </w:lvl>
    <w:lvl w:ilvl="5" w:tentative="0">
      <w:start w:val="0"/>
      <w:numFmt w:val="bullet"/>
      <w:lvlText w:val="•"/>
      <w:lvlJc w:val="left"/>
      <w:pPr>
        <w:ind w:left="5043" w:hanging="368"/>
      </w:pPr>
      <w:rPr>
        <w:rFonts w:hint="default"/>
        <w:lang w:val="ro-RO" w:eastAsia="en-US" w:bidi="ar-SA"/>
      </w:rPr>
    </w:lvl>
    <w:lvl w:ilvl="6" w:tentative="0">
      <w:start w:val="0"/>
      <w:numFmt w:val="bullet"/>
      <w:lvlText w:val="•"/>
      <w:lvlJc w:val="left"/>
      <w:pPr>
        <w:ind w:left="6011" w:hanging="368"/>
      </w:pPr>
      <w:rPr>
        <w:rFonts w:hint="default"/>
        <w:lang w:val="ro-RO" w:eastAsia="en-US" w:bidi="ar-SA"/>
      </w:rPr>
    </w:lvl>
    <w:lvl w:ilvl="7" w:tentative="0">
      <w:start w:val="0"/>
      <w:numFmt w:val="bullet"/>
      <w:lvlText w:val="•"/>
      <w:lvlJc w:val="left"/>
      <w:pPr>
        <w:ind w:left="6980" w:hanging="368"/>
      </w:pPr>
      <w:rPr>
        <w:rFonts w:hint="default"/>
        <w:lang w:val="ro-RO" w:eastAsia="en-US" w:bidi="ar-SA"/>
      </w:rPr>
    </w:lvl>
    <w:lvl w:ilvl="8" w:tentative="0">
      <w:start w:val="0"/>
      <w:numFmt w:val="bullet"/>
      <w:lvlText w:val="•"/>
      <w:lvlJc w:val="left"/>
      <w:pPr>
        <w:ind w:left="7949" w:hanging="368"/>
      </w:pPr>
      <w:rPr>
        <w:rFonts w:hint="default"/>
        <w:lang w:val="ro-RO" w:eastAsia="en-US" w:bidi="ar-SA"/>
      </w:rPr>
    </w:lvl>
  </w:abstractNum>
  <w:abstractNum w:abstractNumId="12">
    <w:nsid w:val="0053208E"/>
    <w:multiLevelType w:val="multilevel"/>
    <w:tmpl w:val="0053208E"/>
    <w:lvl w:ilvl="0" w:tentative="0">
      <w:start w:val="1"/>
      <w:numFmt w:val="lowerLetter"/>
      <w:lvlText w:val="%1)"/>
      <w:lvlJc w:val="left"/>
      <w:pPr>
        <w:ind w:left="190" w:hanging="300"/>
        <w:jc w:val="right"/>
      </w:pPr>
      <w:rPr>
        <w:rFonts w:hint="default" w:ascii="Times New Roman" w:hAnsi="Times New Roman" w:eastAsia="Times New Roman" w:cs="Times New Roman"/>
        <w:b/>
        <w:bCs/>
        <w:w w:val="99"/>
        <w:sz w:val="26"/>
        <w:szCs w:val="26"/>
        <w:lang w:val="ro-RO" w:eastAsia="en-US" w:bidi="ar-SA"/>
      </w:rPr>
    </w:lvl>
    <w:lvl w:ilvl="1" w:tentative="0">
      <w:start w:val="0"/>
      <w:numFmt w:val="bullet"/>
      <w:lvlText w:val="•"/>
      <w:lvlJc w:val="left"/>
      <w:pPr>
        <w:ind w:left="1168" w:hanging="300"/>
      </w:pPr>
      <w:rPr>
        <w:rFonts w:hint="default"/>
        <w:lang w:val="ro-RO" w:eastAsia="en-US" w:bidi="ar-SA"/>
      </w:rPr>
    </w:lvl>
    <w:lvl w:ilvl="2" w:tentative="0">
      <w:start w:val="0"/>
      <w:numFmt w:val="bullet"/>
      <w:lvlText w:val="•"/>
      <w:lvlJc w:val="left"/>
      <w:pPr>
        <w:ind w:left="2137" w:hanging="300"/>
      </w:pPr>
      <w:rPr>
        <w:rFonts w:hint="default"/>
        <w:lang w:val="ro-RO" w:eastAsia="en-US" w:bidi="ar-SA"/>
      </w:rPr>
    </w:lvl>
    <w:lvl w:ilvl="3" w:tentative="0">
      <w:start w:val="0"/>
      <w:numFmt w:val="bullet"/>
      <w:lvlText w:val="•"/>
      <w:lvlJc w:val="left"/>
      <w:pPr>
        <w:ind w:left="3105" w:hanging="300"/>
      </w:pPr>
      <w:rPr>
        <w:rFonts w:hint="default"/>
        <w:lang w:val="ro-RO" w:eastAsia="en-US" w:bidi="ar-SA"/>
      </w:rPr>
    </w:lvl>
    <w:lvl w:ilvl="4" w:tentative="0">
      <w:start w:val="0"/>
      <w:numFmt w:val="bullet"/>
      <w:lvlText w:val="•"/>
      <w:lvlJc w:val="left"/>
      <w:pPr>
        <w:ind w:left="4074" w:hanging="300"/>
      </w:pPr>
      <w:rPr>
        <w:rFonts w:hint="default"/>
        <w:lang w:val="ro-RO" w:eastAsia="en-US" w:bidi="ar-SA"/>
      </w:rPr>
    </w:lvl>
    <w:lvl w:ilvl="5" w:tentative="0">
      <w:start w:val="0"/>
      <w:numFmt w:val="bullet"/>
      <w:lvlText w:val="•"/>
      <w:lvlJc w:val="left"/>
      <w:pPr>
        <w:ind w:left="5043" w:hanging="300"/>
      </w:pPr>
      <w:rPr>
        <w:rFonts w:hint="default"/>
        <w:lang w:val="ro-RO" w:eastAsia="en-US" w:bidi="ar-SA"/>
      </w:rPr>
    </w:lvl>
    <w:lvl w:ilvl="6" w:tentative="0">
      <w:start w:val="0"/>
      <w:numFmt w:val="bullet"/>
      <w:lvlText w:val="•"/>
      <w:lvlJc w:val="left"/>
      <w:pPr>
        <w:ind w:left="6011" w:hanging="300"/>
      </w:pPr>
      <w:rPr>
        <w:rFonts w:hint="default"/>
        <w:lang w:val="ro-RO" w:eastAsia="en-US" w:bidi="ar-SA"/>
      </w:rPr>
    </w:lvl>
    <w:lvl w:ilvl="7" w:tentative="0">
      <w:start w:val="0"/>
      <w:numFmt w:val="bullet"/>
      <w:lvlText w:val="•"/>
      <w:lvlJc w:val="left"/>
      <w:pPr>
        <w:ind w:left="6980" w:hanging="300"/>
      </w:pPr>
      <w:rPr>
        <w:rFonts w:hint="default"/>
        <w:lang w:val="ro-RO" w:eastAsia="en-US" w:bidi="ar-SA"/>
      </w:rPr>
    </w:lvl>
    <w:lvl w:ilvl="8" w:tentative="0">
      <w:start w:val="0"/>
      <w:numFmt w:val="bullet"/>
      <w:lvlText w:val="•"/>
      <w:lvlJc w:val="left"/>
      <w:pPr>
        <w:ind w:left="7949" w:hanging="300"/>
      </w:pPr>
      <w:rPr>
        <w:rFonts w:hint="default"/>
        <w:lang w:val="ro-RO" w:eastAsia="en-US" w:bidi="ar-SA"/>
      </w:rPr>
    </w:lvl>
  </w:abstractNum>
  <w:abstractNum w:abstractNumId="13">
    <w:nsid w:val="0248C179"/>
    <w:multiLevelType w:val="multilevel"/>
    <w:tmpl w:val="0248C179"/>
    <w:lvl w:ilvl="0" w:tentative="0">
      <w:start w:val="1"/>
      <w:numFmt w:val="lowerLetter"/>
      <w:lvlText w:val="%1)"/>
      <w:lvlJc w:val="left"/>
      <w:pPr>
        <w:ind w:left="1054" w:hanging="281"/>
        <w:jc w:val="left"/>
      </w:pPr>
      <w:rPr>
        <w:rFonts w:hint="default" w:ascii="Times New Roman" w:hAnsi="Times New Roman" w:eastAsia="Times New Roman" w:cs="Times New Roman"/>
        <w:b/>
        <w:bCs/>
        <w:w w:val="99"/>
        <w:sz w:val="26"/>
        <w:szCs w:val="26"/>
        <w:lang w:val="ro-RO" w:eastAsia="en-US" w:bidi="ar-SA"/>
      </w:rPr>
    </w:lvl>
    <w:lvl w:ilvl="1" w:tentative="0">
      <w:start w:val="0"/>
      <w:numFmt w:val="bullet"/>
      <w:lvlText w:val="•"/>
      <w:lvlJc w:val="left"/>
      <w:pPr>
        <w:ind w:left="1942" w:hanging="281"/>
      </w:pPr>
      <w:rPr>
        <w:rFonts w:hint="default"/>
        <w:lang w:val="ro-RO" w:eastAsia="en-US" w:bidi="ar-SA"/>
      </w:rPr>
    </w:lvl>
    <w:lvl w:ilvl="2" w:tentative="0">
      <w:start w:val="0"/>
      <w:numFmt w:val="bullet"/>
      <w:lvlText w:val="•"/>
      <w:lvlJc w:val="left"/>
      <w:pPr>
        <w:ind w:left="2825" w:hanging="281"/>
      </w:pPr>
      <w:rPr>
        <w:rFonts w:hint="default"/>
        <w:lang w:val="ro-RO" w:eastAsia="en-US" w:bidi="ar-SA"/>
      </w:rPr>
    </w:lvl>
    <w:lvl w:ilvl="3" w:tentative="0">
      <w:start w:val="0"/>
      <w:numFmt w:val="bullet"/>
      <w:lvlText w:val="•"/>
      <w:lvlJc w:val="left"/>
      <w:pPr>
        <w:ind w:left="3707" w:hanging="281"/>
      </w:pPr>
      <w:rPr>
        <w:rFonts w:hint="default"/>
        <w:lang w:val="ro-RO" w:eastAsia="en-US" w:bidi="ar-SA"/>
      </w:rPr>
    </w:lvl>
    <w:lvl w:ilvl="4" w:tentative="0">
      <w:start w:val="0"/>
      <w:numFmt w:val="bullet"/>
      <w:lvlText w:val="•"/>
      <w:lvlJc w:val="left"/>
      <w:pPr>
        <w:ind w:left="4590" w:hanging="281"/>
      </w:pPr>
      <w:rPr>
        <w:rFonts w:hint="default"/>
        <w:lang w:val="ro-RO" w:eastAsia="en-US" w:bidi="ar-SA"/>
      </w:rPr>
    </w:lvl>
    <w:lvl w:ilvl="5" w:tentative="0">
      <w:start w:val="0"/>
      <w:numFmt w:val="bullet"/>
      <w:lvlText w:val="•"/>
      <w:lvlJc w:val="left"/>
      <w:pPr>
        <w:ind w:left="5473" w:hanging="281"/>
      </w:pPr>
      <w:rPr>
        <w:rFonts w:hint="default"/>
        <w:lang w:val="ro-RO" w:eastAsia="en-US" w:bidi="ar-SA"/>
      </w:rPr>
    </w:lvl>
    <w:lvl w:ilvl="6" w:tentative="0">
      <w:start w:val="0"/>
      <w:numFmt w:val="bullet"/>
      <w:lvlText w:val="•"/>
      <w:lvlJc w:val="left"/>
      <w:pPr>
        <w:ind w:left="6355" w:hanging="281"/>
      </w:pPr>
      <w:rPr>
        <w:rFonts w:hint="default"/>
        <w:lang w:val="ro-RO" w:eastAsia="en-US" w:bidi="ar-SA"/>
      </w:rPr>
    </w:lvl>
    <w:lvl w:ilvl="7" w:tentative="0">
      <w:start w:val="0"/>
      <w:numFmt w:val="bullet"/>
      <w:lvlText w:val="•"/>
      <w:lvlJc w:val="left"/>
      <w:pPr>
        <w:ind w:left="7238" w:hanging="281"/>
      </w:pPr>
      <w:rPr>
        <w:rFonts w:hint="default"/>
        <w:lang w:val="ro-RO" w:eastAsia="en-US" w:bidi="ar-SA"/>
      </w:rPr>
    </w:lvl>
    <w:lvl w:ilvl="8" w:tentative="0">
      <w:start w:val="0"/>
      <w:numFmt w:val="bullet"/>
      <w:lvlText w:val="•"/>
      <w:lvlJc w:val="left"/>
      <w:pPr>
        <w:ind w:left="8121" w:hanging="281"/>
      </w:pPr>
      <w:rPr>
        <w:rFonts w:hint="default"/>
        <w:lang w:val="ro-RO" w:eastAsia="en-US" w:bidi="ar-SA"/>
      </w:rPr>
    </w:lvl>
  </w:abstractNum>
  <w:abstractNum w:abstractNumId="14">
    <w:nsid w:val="03D62ECE"/>
    <w:multiLevelType w:val="multilevel"/>
    <w:tmpl w:val="03D62ECE"/>
    <w:lvl w:ilvl="0" w:tentative="0">
      <w:start w:val="2"/>
      <w:numFmt w:val="decimal"/>
      <w:lvlText w:val="(%1)"/>
      <w:lvlJc w:val="left"/>
      <w:pPr>
        <w:ind w:left="1011" w:hanging="368"/>
        <w:jc w:val="right"/>
      </w:pPr>
      <w:rPr>
        <w:rFonts w:hint="default" w:ascii="Times New Roman" w:hAnsi="Times New Roman" w:eastAsia="Times New Roman" w:cs="Times New Roman"/>
        <w:b/>
        <w:bCs/>
        <w:w w:val="99"/>
        <w:sz w:val="26"/>
        <w:szCs w:val="26"/>
        <w:lang w:val="ro-RO" w:eastAsia="en-US" w:bidi="ar-SA"/>
      </w:rPr>
    </w:lvl>
    <w:lvl w:ilvl="1" w:tentative="0">
      <w:start w:val="0"/>
      <w:numFmt w:val="bullet"/>
      <w:lvlText w:val="•"/>
      <w:lvlJc w:val="left"/>
      <w:pPr>
        <w:ind w:left="1906" w:hanging="368"/>
      </w:pPr>
      <w:rPr>
        <w:rFonts w:hint="default"/>
        <w:lang w:val="ro-RO" w:eastAsia="en-US" w:bidi="ar-SA"/>
      </w:rPr>
    </w:lvl>
    <w:lvl w:ilvl="2" w:tentative="0">
      <w:start w:val="0"/>
      <w:numFmt w:val="bullet"/>
      <w:lvlText w:val="•"/>
      <w:lvlJc w:val="left"/>
      <w:pPr>
        <w:ind w:left="2793" w:hanging="368"/>
      </w:pPr>
      <w:rPr>
        <w:rFonts w:hint="default"/>
        <w:lang w:val="ro-RO" w:eastAsia="en-US" w:bidi="ar-SA"/>
      </w:rPr>
    </w:lvl>
    <w:lvl w:ilvl="3" w:tentative="0">
      <w:start w:val="0"/>
      <w:numFmt w:val="bullet"/>
      <w:lvlText w:val="•"/>
      <w:lvlJc w:val="left"/>
      <w:pPr>
        <w:ind w:left="3679" w:hanging="368"/>
      </w:pPr>
      <w:rPr>
        <w:rFonts w:hint="default"/>
        <w:lang w:val="ro-RO" w:eastAsia="en-US" w:bidi="ar-SA"/>
      </w:rPr>
    </w:lvl>
    <w:lvl w:ilvl="4" w:tentative="0">
      <w:start w:val="0"/>
      <w:numFmt w:val="bullet"/>
      <w:lvlText w:val="•"/>
      <w:lvlJc w:val="left"/>
      <w:pPr>
        <w:ind w:left="4566" w:hanging="368"/>
      </w:pPr>
      <w:rPr>
        <w:rFonts w:hint="default"/>
        <w:lang w:val="ro-RO" w:eastAsia="en-US" w:bidi="ar-SA"/>
      </w:rPr>
    </w:lvl>
    <w:lvl w:ilvl="5" w:tentative="0">
      <w:start w:val="0"/>
      <w:numFmt w:val="bullet"/>
      <w:lvlText w:val="•"/>
      <w:lvlJc w:val="left"/>
      <w:pPr>
        <w:ind w:left="5453" w:hanging="368"/>
      </w:pPr>
      <w:rPr>
        <w:rFonts w:hint="default"/>
        <w:lang w:val="ro-RO" w:eastAsia="en-US" w:bidi="ar-SA"/>
      </w:rPr>
    </w:lvl>
    <w:lvl w:ilvl="6" w:tentative="0">
      <w:start w:val="0"/>
      <w:numFmt w:val="bullet"/>
      <w:lvlText w:val="•"/>
      <w:lvlJc w:val="left"/>
      <w:pPr>
        <w:ind w:left="6339" w:hanging="368"/>
      </w:pPr>
      <w:rPr>
        <w:rFonts w:hint="default"/>
        <w:lang w:val="ro-RO" w:eastAsia="en-US" w:bidi="ar-SA"/>
      </w:rPr>
    </w:lvl>
    <w:lvl w:ilvl="7" w:tentative="0">
      <w:start w:val="0"/>
      <w:numFmt w:val="bullet"/>
      <w:lvlText w:val="•"/>
      <w:lvlJc w:val="left"/>
      <w:pPr>
        <w:ind w:left="7226" w:hanging="368"/>
      </w:pPr>
      <w:rPr>
        <w:rFonts w:hint="default"/>
        <w:lang w:val="ro-RO" w:eastAsia="en-US" w:bidi="ar-SA"/>
      </w:rPr>
    </w:lvl>
    <w:lvl w:ilvl="8" w:tentative="0">
      <w:start w:val="0"/>
      <w:numFmt w:val="bullet"/>
      <w:lvlText w:val="•"/>
      <w:lvlJc w:val="left"/>
      <w:pPr>
        <w:ind w:left="8113" w:hanging="368"/>
      </w:pPr>
      <w:rPr>
        <w:rFonts w:hint="default"/>
        <w:lang w:val="ro-RO" w:eastAsia="en-US" w:bidi="ar-SA"/>
      </w:rPr>
    </w:lvl>
  </w:abstractNum>
  <w:abstractNum w:abstractNumId="15">
    <w:nsid w:val="044D4D66"/>
    <w:multiLevelType w:val="singleLevel"/>
    <w:tmpl w:val="044D4D66"/>
    <w:lvl w:ilvl="0" w:tentative="0">
      <w:start w:val="1"/>
      <w:numFmt w:val="upperLetter"/>
      <w:suff w:val="space"/>
      <w:lvlText w:val="%1)"/>
      <w:lvlJc w:val="left"/>
    </w:lvl>
  </w:abstractNum>
  <w:abstractNum w:abstractNumId="16">
    <w:nsid w:val="061B60A2"/>
    <w:multiLevelType w:val="multilevel"/>
    <w:tmpl w:val="061B60A2"/>
    <w:lvl w:ilvl="0" w:tentative="0">
      <w:start w:val="0"/>
      <w:numFmt w:val="bullet"/>
      <w:lvlText w:val="-"/>
      <w:lvlJc w:val="left"/>
      <w:pPr>
        <w:ind w:left="1068" w:hanging="360"/>
      </w:pPr>
      <w:rPr>
        <w:rFonts w:hint="default" w:ascii="Times New Roman" w:hAnsi="Times New Roman" w:cs="Times New Roman" w:eastAsiaTheme="minorHAnsi"/>
      </w:rPr>
    </w:lvl>
    <w:lvl w:ilvl="1" w:tentative="0">
      <w:start w:val="1"/>
      <w:numFmt w:val="bullet"/>
      <w:lvlText w:val="o"/>
      <w:lvlJc w:val="left"/>
      <w:pPr>
        <w:ind w:left="1788" w:hanging="360"/>
      </w:pPr>
      <w:rPr>
        <w:rFonts w:hint="default" w:ascii="Courier New" w:hAnsi="Courier New" w:cs="Courier New"/>
      </w:rPr>
    </w:lvl>
    <w:lvl w:ilvl="2" w:tentative="0">
      <w:start w:val="1"/>
      <w:numFmt w:val="bullet"/>
      <w:lvlText w:val=""/>
      <w:lvlJc w:val="left"/>
      <w:pPr>
        <w:ind w:left="2508" w:hanging="360"/>
      </w:pPr>
      <w:rPr>
        <w:rFonts w:hint="default" w:ascii="Wingdings" w:hAnsi="Wingdings"/>
      </w:rPr>
    </w:lvl>
    <w:lvl w:ilvl="3" w:tentative="0">
      <w:start w:val="1"/>
      <w:numFmt w:val="bullet"/>
      <w:lvlText w:val=""/>
      <w:lvlJc w:val="left"/>
      <w:pPr>
        <w:ind w:left="3228" w:hanging="360"/>
      </w:pPr>
      <w:rPr>
        <w:rFonts w:hint="default" w:ascii="Symbol" w:hAnsi="Symbol"/>
      </w:rPr>
    </w:lvl>
    <w:lvl w:ilvl="4" w:tentative="0">
      <w:start w:val="1"/>
      <w:numFmt w:val="bullet"/>
      <w:lvlText w:val="o"/>
      <w:lvlJc w:val="left"/>
      <w:pPr>
        <w:ind w:left="3948" w:hanging="360"/>
      </w:pPr>
      <w:rPr>
        <w:rFonts w:hint="default" w:ascii="Courier New" w:hAnsi="Courier New" w:cs="Courier New"/>
      </w:rPr>
    </w:lvl>
    <w:lvl w:ilvl="5" w:tentative="0">
      <w:start w:val="1"/>
      <w:numFmt w:val="bullet"/>
      <w:lvlText w:val=""/>
      <w:lvlJc w:val="left"/>
      <w:pPr>
        <w:ind w:left="4668" w:hanging="360"/>
      </w:pPr>
      <w:rPr>
        <w:rFonts w:hint="default" w:ascii="Wingdings" w:hAnsi="Wingdings"/>
      </w:rPr>
    </w:lvl>
    <w:lvl w:ilvl="6" w:tentative="0">
      <w:start w:val="1"/>
      <w:numFmt w:val="bullet"/>
      <w:lvlText w:val=""/>
      <w:lvlJc w:val="left"/>
      <w:pPr>
        <w:ind w:left="5388" w:hanging="360"/>
      </w:pPr>
      <w:rPr>
        <w:rFonts w:hint="default" w:ascii="Symbol" w:hAnsi="Symbol"/>
      </w:rPr>
    </w:lvl>
    <w:lvl w:ilvl="7" w:tentative="0">
      <w:start w:val="1"/>
      <w:numFmt w:val="bullet"/>
      <w:lvlText w:val="o"/>
      <w:lvlJc w:val="left"/>
      <w:pPr>
        <w:ind w:left="6108" w:hanging="360"/>
      </w:pPr>
      <w:rPr>
        <w:rFonts w:hint="default" w:ascii="Courier New" w:hAnsi="Courier New" w:cs="Courier New"/>
      </w:rPr>
    </w:lvl>
    <w:lvl w:ilvl="8" w:tentative="0">
      <w:start w:val="1"/>
      <w:numFmt w:val="bullet"/>
      <w:lvlText w:val=""/>
      <w:lvlJc w:val="left"/>
      <w:pPr>
        <w:ind w:left="6828" w:hanging="360"/>
      </w:pPr>
      <w:rPr>
        <w:rFonts w:hint="default" w:ascii="Wingdings" w:hAnsi="Wingdings"/>
      </w:rPr>
    </w:lvl>
  </w:abstractNum>
  <w:abstractNum w:abstractNumId="17">
    <w:nsid w:val="0A625D00"/>
    <w:multiLevelType w:val="singleLevel"/>
    <w:tmpl w:val="0A625D00"/>
    <w:lvl w:ilvl="0" w:tentative="0">
      <w:start w:val="4"/>
      <w:numFmt w:val="decimal"/>
      <w:suff w:val="space"/>
      <w:lvlText w:val="%1."/>
      <w:lvlJc w:val="left"/>
    </w:lvl>
  </w:abstractNum>
  <w:abstractNum w:abstractNumId="18">
    <w:nsid w:val="0BBC16B4"/>
    <w:multiLevelType w:val="singleLevel"/>
    <w:tmpl w:val="0BBC16B4"/>
    <w:lvl w:ilvl="0" w:tentative="0">
      <w:start w:val="1"/>
      <w:numFmt w:val="upperRoman"/>
      <w:suff w:val="space"/>
      <w:lvlText w:val="%1."/>
      <w:lvlJc w:val="left"/>
    </w:lvl>
  </w:abstractNum>
  <w:abstractNum w:abstractNumId="19">
    <w:nsid w:val="16A3D118"/>
    <w:multiLevelType w:val="singleLevel"/>
    <w:tmpl w:val="16A3D118"/>
    <w:lvl w:ilvl="0" w:tentative="0">
      <w:start w:val="1"/>
      <w:numFmt w:val="decimal"/>
      <w:suff w:val="space"/>
      <w:lvlText w:val="(%1)"/>
      <w:lvlJc w:val="left"/>
    </w:lvl>
  </w:abstractNum>
  <w:abstractNum w:abstractNumId="20">
    <w:nsid w:val="25B654F3"/>
    <w:multiLevelType w:val="multilevel"/>
    <w:tmpl w:val="25B654F3"/>
    <w:lvl w:ilvl="0" w:tentative="0">
      <w:start w:val="2"/>
      <w:numFmt w:val="decimal"/>
      <w:lvlText w:val="(%1)"/>
      <w:lvlJc w:val="left"/>
      <w:pPr>
        <w:ind w:left="968" w:hanging="368"/>
        <w:jc w:val="right"/>
      </w:pPr>
      <w:rPr>
        <w:rFonts w:hint="default" w:ascii="Times New Roman" w:hAnsi="Times New Roman" w:eastAsia="Times New Roman" w:cs="Times New Roman"/>
        <w:b/>
        <w:bCs/>
        <w:w w:val="99"/>
        <w:sz w:val="26"/>
        <w:szCs w:val="26"/>
        <w:lang w:val="ro-RO" w:eastAsia="en-US" w:bidi="ar-SA"/>
      </w:rPr>
    </w:lvl>
    <w:lvl w:ilvl="1" w:tentative="0">
      <w:start w:val="0"/>
      <w:numFmt w:val="bullet"/>
      <w:lvlText w:val="•"/>
      <w:lvlJc w:val="left"/>
      <w:pPr>
        <w:ind w:left="1852" w:hanging="368"/>
      </w:pPr>
      <w:rPr>
        <w:rFonts w:hint="default"/>
        <w:lang w:val="ro-RO" w:eastAsia="en-US" w:bidi="ar-SA"/>
      </w:rPr>
    </w:lvl>
    <w:lvl w:ilvl="2" w:tentative="0">
      <w:start w:val="0"/>
      <w:numFmt w:val="bullet"/>
      <w:lvlText w:val="•"/>
      <w:lvlJc w:val="left"/>
      <w:pPr>
        <w:ind w:left="2745" w:hanging="368"/>
      </w:pPr>
      <w:rPr>
        <w:rFonts w:hint="default"/>
        <w:lang w:val="ro-RO" w:eastAsia="en-US" w:bidi="ar-SA"/>
      </w:rPr>
    </w:lvl>
    <w:lvl w:ilvl="3" w:tentative="0">
      <w:start w:val="0"/>
      <w:numFmt w:val="bullet"/>
      <w:lvlText w:val="•"/>
      <w:lvlJc w:val="left"/>
      <w:pPr>
        <w:ind w:left="3637" w:hanging="368"/>
      </w:pPr>
      <w:rPr>
        <w:rFonts w:hint="default"/>
        <w:lang w:val="ro-RO" w:eastAsia="en-US" w:bidi="ar-SA"/>
      </w:rPr>
    </w:lvl>
    <w:lvl w:ilvl="4" w:tentative="0">
      <w:start w:val="0"/>
      <w:numFmt w:val="bullet"/>
      <w:lvlText w:val="•"/>
      <w:lvlJc w:val="left"/>
      <w:pPr>
        <w:ind w:left="4530" w:hanging="368"/>
      </w:pPr>
      <w:rPr>
        <w:rFonts w:hint="default"/>
        <w:lang w:val="ro-RO" w:eastAsia="en-US" w:bidi="ar-SA"/>
      </w:rPr>
    </w:lvl>
    <w:lvl w:ilvl="5" w:tentative="0">
      <w:start w:val="0"/>
      <w:numFmt w:val="bullet"/>
      <w:lvlText w:val="•"/>
      <w:lvlJc w:val="left"/>
      <w:pPr>
        <w:ind w:left="5423" w:hanging="368"/>
      </w:pPr>
      <w:rPr>
        <w:rFonts w:hint="default"/>
        <w:lang w:val="ro-RO" w:eastAsia="en-US" w:bidi="ar-SA"/>
      </w:rPr>
    </w:lvl>
    <w:lvl w:ilvl="6" w:tentative="0">
      <w:start w:val="0"/>
      <w:numFmt w:val="bullet"/>
      <w:lvlText w:val="•"/>
      <w:lvlJc w:val="left"/>
      <w:pPr>
        <w:ind w:left="6315" w:hanging="368"/>
      </w:pPr>
      <w:rPr>
        <w:rFonts w:hint="default"/>
        <w:lang w:val="ro-RO" w:eastAsia="en-US" w:bidi="ar-SA"/>
      </w:rPr>
    </w:lvl>
    <w:lvl w:ilvl="7" w:tentative="0">
      <w:start w:val="0"/>
      <w:numFmt w:val="bullet"/>
      <w:lvlText w:val="•"/>
      <w:lvlJc w:val="left"/>
      <w:pPr>
        <w:ind w:left="7208" w:hanging="368"/>
      </w:pPr>
      <w:rPr>
        <w:rFonts w:hint="default"/>
        <w:lang w:val="ro-RO" w:eastAsia="en-US" w:bidi="ar-SA"/>
      </w:rPr>
    </w:lvl>
    <w:lvl w:ilvl="8" w:tentative="0">
      <w:start w:val="0"/>
      <w:numFmt w:val="bullet"/>
      <w:lvlText w:val="•"/>
      <w:lvlJc w:val="left"/>
      <w:pPr>
        <w:ind w:left="8101" w:hanging="368"/>
      </w:pPr>
      <w:rPr>
        <w:rFonts w:hint="default"/>
        <w:lang w:val="ro-RO" w:eastAsia="en-US" w:bidi="ar-SA"/>
      </w:rPr>
    </w:lvl>
  </w:abstractNum>
  <w:abstractNum w:abstractNumId="21">
    <w:nsid w:val="2A8F537B"/>
    <w:multiLevelType w:val="multilevel"/>
    <w:tmpl w:val="2A8F537B"/>
    <w:lvl w:ilvl="0" w:tentative="0">
      <w:start w:val="0"/>
      <w:numFmt w:val="bullet"/>
      <w:lvlText w:val="-"/>
      <w:lvlJc w:val="left"/>
      <w:pPr>
        <w:ind w:left="190" w:hanging="152"/>
      </w:pPr>
      <w:rPr>
        <w:rFonts w:hint="default" w:ascii="Times New Roman" w:hAnsi="Times New Roman" w:eastAsia="Times New Roman" w:cs="Times New Roman"/>
        <w:b/>
        <w:bCs/>
        <w:w w:val="99"/>
        <w:sz w:val="26"/>
        <w:szCs w:val="26"/>
        <w:lang w:val="ro-RO" w:eastAsia="en-US" w:bidi="ar-SA"/>
      </w:rPr>
    </w:lvl>
    <w:lvl w:ilvl="1" w:tentative="0">
      <w:start w:val="0"/>
      <w:numFmt w:val="bullet"/>
      <w:lvlText w:val="•"/>
      <w:lvlJc w:val="left"/>
      <w:pPr>
        <w:ind w:left="1168" w:hanging="152"/>
      </w:pPr>
      <w:rPr>
        <w:rFonts w:hint="default"/>
        <w:lang w:val="ro-RO" w:eastAsia="en-US" w:bidi="ar-SA"/>
      </w:rPr>
    </w:lvl>
    <w:lvl w:ilvl="2" w:tentative="0">
      <w:start w:val="0"/>
      <w:numFmt w:val="bullet"/>
      <w:lvlText w:val="•"/>
      <w:lvlJc w:val="left"/>
      <w:pPr>
        <w:ind w:left="2137" w:hanging="152"/>
      </w:pPr>
      <w:rPr>
        <w:rFonts w:hint="default"/>
        <w:lang w:val="ro-RO" w:eastAsia="en-US" w:bidi="ar-SA"/>
      </w:rPr>
    </w:lvl>
    <w:lvl w:ilvl="3" w:tentative="0">
      <w:start w:val="0"/>
      <w:numFmt w:val="bullet"/>
      <w:lvlText w:val="•"/>
      <w:lvlJc w:val="left"/>
      <w:pPr>
        <w:ind w:left="3105" w:hanging="152"/>
      </w:pPr>
      <w:rPr>
        <w:rFonts w:hint="default"/>
        <w:lang w:val="ro-RO" w:eastAsia="en-US" w:bidi="ar-SA"/>
      </w:rPr>
    </w:lvl>
    <w:lvl w:ilvl="4" w:tentative="0">
      <w:start w:val="0"/>
      <w:numFmt w:val="bullet"/>
      <w:lvlText w:val="•"/>
      <w:lvlJc w:val="left"/>
      <w:pPr>
        <w:ind w:left="4074" w:hanging="152"/>
      </w:pPr>
      <w:rPr>
        <w:rFonts w:hint="default"/>
        <w:lang w:val="ro-RO" w:eastAsia="en-US" w:bidi="ar-SA"/>
      </w:rPr>
    </w:lvl>
    <w:lvl w:ilvl="5" w:tentative="0">
      <w:start w:val="0"/>
      <w:numFmt w:val="bullet"/>
      <w:lvlText w:val="•"/>
      <w:lvlJc w:val="left"/>
      <w:pPr>
        <w:ind w:left="5043" w:hanging="152"/>
      </w:pPr>
      <w:rPr>
        <w:rFonts w:hint="default"/>
        <w:lang w:val="ro-RO" w:eastAsia="en-US" w:bidi="ar-SA"/>
      </w:rPr>
    </w:lvl>
    <w:lvl w:ilvl="6" w:tentative="0">
      <w:start w:val="0"/>
      <w:numFmt w:val="bullet"/>
      <w:lvlText w:val="•"/>
      <w:lvlJc w:val="left"/>
      <w:pPr>
        <w:ind w:left="6011" w:hanging="152"/>
      </w:pPr>
      <w:rPr>
        <w:rFonts w:hint="default"/>
        <w:lang w:val="ro-RO" w:eastAsia="en-US" w:bidi="ar-SA"/>
      </w:rPr>
    </w:lvl>
    <w:lvl w:ilvl="7" w:tentative="0">
      <w:start w:val="0"/>
      <w:numFmt w:val="bullet"/>
      <w:lvlText w:val="•"/>
      <w:lvlJc w:val="left"/>
      <w:pPr>
        <w:ind w:left="6980" w:hanging="152"/>
      </w:pPr>
      <w:rPr>
        <w:rFonts w:hint="default"/>
        <w:lang w:val="ro-RO" w:eastAsia="en-US" w:bidi="ar-SA"/>
      </w:rPr>
    </w:lvl>
    <w:lvl w:ilvl="8" w:tentative="0">
      <w:start w:val="0"/>
      <w:numFmt w:val="bullet"/>
      <w:lvlText w:val="•"/>
      <w:lvlJc w:val="left"/>
      <w:pPr>
        <w:ind w:left="7949" w:hanging="152"/>
      </w:pPr>
      <w:rPr>
        <w:rFonts w:hint="default"/>
        <w:lang w:val="ro-RO" w:eastAsia="en-US" w:bidi="ar-SA"/>
      </w:rPr>
    </w:lvl>
  </w:abstractNum>
  <w:abstractNum w:abstractNumId="22">
    <w:nsid w:val="2BF056A0"/>
    <w:multiLevelType w:val="multilevel"/>
    <w:tmpl w:val="2BF056A0"/>
    <w:lvl w:ilvl="0" w:tentative="0">
      <w:start w:val="0"/>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3">
    <w:nsid w:val="34A865DD"/>
    <w:multiLevelType w:val="singleLevel"/>
    <w:tmpl w:val="34A865DD"/>
    <w:lvl w:ilvl="0" w:tentative="0">
      <w:start w:val="1"/>
      <w:numFmt w:val="upperRoman"/>
      <w:suff w:val="space"/>
      <w:lvlText w:val="%1."/>
      <w:lvlJc w:val="left"/>
      <w:pPr>
        <w:ind w:left="140" w:leftChars="0" w:firstLine="0" w:firstLineChars="0"/>
      </w:pPr>
    </w:lvl>
  </w:abstractNum>
  <w:abstractNum w:abstractNumId="24">
    <w:nsid w:val="38FD7906"/>
    <w:multiLevelType w:val="multilevel"/>
    <w:tmpl w:val="38FD7906"/>
    <w:lvl w:ilvl="0" w:tentative="0">
      <w:start w:val="45"/>
      <w:numFmt w:val="bullet"/>
      <w:lvlText w:val="-"/>
      <w:lvlJc w:val="left"/>
      <w:pPr>
        <w:ind w:left="720" w:hanging="360"/>
      </w:pPr>
      <w:rPr>
        <w:rFonts w:hint="default" w:ascii="Times New Roman" w:hAnsi="Times New Roman" w:eastAsia="Calibri"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5">
    <w:nsid w:val="4C1BAE26"/>
    <w:multiLevelType w:val="multilevel"/>
    <w:tmpl w:val="4C1BAE26"/>
    <w:lvl w:ilvl="0" w:tentative="0">
      <w:start w:val="1"/>
      <w:numFmt w:val="lowerLetter"/>
      <w:lvlText w:val="%1)"/>
      <w:lvlJc w:val="left"/>
      <w:pPr>
        <w:ind w:left="924" w:hanging="281"/>
        <w:jc w:val="left"/>
      </w:pPr>
      <w:rPr>
        <w:rFonts w:hint="default" w:ascii="Times New Roman" w:hAnsi="Times New Roman" w:eastAsia="Times New Roman" w:cs="Times New Roman"/>
        <w:b/>
        <w:bCs/>
        <w:w w:val="99"/>
        <w:sz w:val="26"/>
        <w:szCs w:val="26"/>
        <w:lang w:val="ro-RO" w:eastAsia="en-US" w:bidi="ar-SA"/>
      </w:rPr>
    </w:lvl>
    <w:lvl w:ilvl="1" w:tentative="0">
      <w:start w:val="0"/>
      <w:numFmt w:val="bullet"/>
      <w:lvlText w:val="•"/>
      <w:lvlJc w:val="left"/>
      <w:pPr>
        <w:ind w:left="1816" w:hanging="281"/>
      </w:pPr>
      <w:rPr>
        <w:rFonts w:hint="default"/>
        <w:lang w:val="ro-RO" w:eastAsia="en-US" w:bidi="ar-SA"/>
      </w:rPr>
    </w:lvl>
    <w:lvl w:ilvl="2" w:tentative="0">
      <w:start w:val="0"/>
      <w:numFmt w:val="bullet"/>
      <w:lvlText w:val="•"/>
      <w:lvlJc w:val="left"/>
      <w:pPr>
        <w:ind w:left="2713" w:hanging="281"/>
      </w:pPr>
      <w:rPr>
        <w:rFonts w:hint="default"/>
        <w:lang w:val="ro-RO" w:eastAsia="en-US" w:bidi="ar-SA"/>
      </w:rPr>
    </w:lvl>
    <w:lvl w:ilvl="3" w:tentative="0">
      <w:start w:val="0"/>
      <w:numFmt w:val="bullet"/>
      <w:lvlText w:val="•"/>
      <w:lvlJc w:val="left"/>
      <w:pPr>
        <w:ind w:left="3609" w:hanging="281"/>
      </w:pPr>
      <w:rPr>
        <w:rFonts w:hint="default"/>
        <w:lang w:val="ro-RO" w:eastAsia="en-US" w:bidi="ar-SA"/>
      </w:rPr>
    </w:lvl>
    <w:lvl w:ilvl="4" w:tentative="0">
      <w:start w:val="0"/>
      <w:numFmt w:val="bullet"/>
      <w:lvlText w:val="•"/>
      <w:lvlJc w:val="left"/>
      <w:pPr>
        <w:ind w:left="4506" w:hanging="281"/>
      </w:pPr>
      <w:rPr>
        <w:rFonts w:hint="default"/>
        <w:lang w:val="ro-RO" w:eastAsia="en-US" w:bidi="ar-SA"/>
      </w:rPr>
    </w:lvl>
    <w:lvl w:ilvl="5" w:tentative="0">
      <w:start w:val="0"/>
      <w:numFmt w:val="bullet"/>
      <w:lvlText w:val="•"/>
      <w:lvlJc w:val="left"/>
      <w:pPr>
        <w:ind w:left="5403" w:hanging="281"/>
      </w:pPr>
      <w:rPr>
        <w:rFonts w:hint="default"/>
        <w:lang w:val="ro-RO" w:eastAsia="en-US" w:bidi="ar-SA"/>
      </w:rPr>
    </w:lvl>
    <w:lvl w:ilvl="6" w:tentative="0">
      <w:start w:val="0"/>
      <w:numFmt w:val="bullet"/>
      <w:lvlText w:val="•"/>
      <w:lvlJc w:val="left"/>
      <w:pPr>
        <w:ind w:left="6299" w:hanging="281"/>
      </w:pPr>
      <w:rPr>
        <w:rFonts w:hint="default"/>
        <w:lang w:val="ro-RO" w:eastAsia="en-US" w:bidi="ar-SA"/>
      </w:rPr>
    </w:lvl>
    <w:lvl w:ilvl="7" w:tentative="0">
      <w:start w:val="0"/>
      <w:numFmt w:val="bullet"/>
      <w:lvlText w:val="•"/>
      <w:lvlJc w:val="left"/>
      <w:pPr>
        <w:ind w:left="7196" w:hanging="281"/>
      </w:pPr>
      <w:rPr>
        <w:rFonts w:hint="default"/>
        <w:lang w:val="ro-RO" w:eastAsia="en-US" w:bidi="ar-SA"/>
      </w:rPr>
    </w:lvl>
    <w:lvl w:ilvl="8" w:tentative="0">
      <w:start w:val="0"/>
      <w:numFmt w:val="bullet"/>
      <w:lvlText w:val="•"/>
      <w:lvlJc w:val="left"/>
      <w:pPr>
        <w:ind w:left="8093" w:hanging="281"/>
      </w:pPr>
      <w:rPr>
        <w:rFonts w:hint="default"/>
        <w:lang w:val="ro-RO" w:eastAsia="en-US" w:bidi="ar-SA"/>
      </w:rPr>
    </w:lvl>
  </w:abstractNum>
  <w:abstractNum w:abstractNumId="26">
    <w:nsid w:val="4D4DC07F"/>
    <w:multiLevelType w:val="multilevel"/>
    <w:tmpl w:val="4D4DC07F"/>
    <w:lvl w:ilvl="0" w:tentative="0">
      <w:start w:val="2"/>
      <w:numFmt w:val="decimal"/>
      <w:lvlText w:val="(%1)"/>
      <w:lvlJc w:val="left"/>
      <w:pPr>
        <w:ind w:left="1011" w:hanging="368"/>
        <w:jc w:val="right"/>
      </w:pPr>
      <w:rPr>
        <w:rFonts w:hint="default" w:ascii="Times New Roman" w:hAnsi="Times New Roman" w:eastAsia="Times New Roman" w:cs="Times New Roman"/>
        <w:b/>
        <w:bCs/>
        <w:w w:val="99"/>
        <w:sz w:val="26"/>
        <w:szCs w:val="26"/>
        <w:lang w:val="ro-RO" w:eastAsia="en-US" w:bidi="ar-SA"/>
      </w:rPr>
    </w:lvl>
    <w:lvl w:ilvl="1" w:tentative="0">
      <w:start w:val="1"/>
      <w:numFmt w:val="lowerLetter"/>
      <w:lvlText w:val="%2)"/>
      <w:lvlJc w:val="left"/>
      <w:pPr>
        <w:ind w:left="190" w:hanging="300"/>
        <w:jc w:val="left"/>
      </w:pPr>
      <w:rPr>
        <w:rFonts w:hint="default" w:ascii="Times New Roman" w:hAnsi="Times New Roman" w:eastAsia="Times New Roman" w:cs="Times New Roman"/>
        <w:b/>
        <w:bCs/>
        <w:w w:val="99"/>
        <w:sz w:val="26"/>
        <w:szCs w:val="26"/>
        <w:lang w:val="ro-RO" w:eastAsia="en-US" w:bidi="ar-SA"/>
      </w:rPr>
    </w:lvl>
    <w:lvl w:ilvl="2" w:tentative="0">
      <w:start w:val="0"/>
      <w:numFmt w:val="bullet"/>
      <w:lvlText w:val="•"/>
      <w:lvlJc w:val="left"/>
      <w:pPr>
        <w:ind w:left="2005" w:hanging="300"/>
      </w:pPr>
      <w:rPr>
        <w:rFonts w:hint="default"/>
        <w:lang w:val="ro-RO" w:eastAsia="en-US" w:bidi="ar-SA"/>
      </w:rPr>
    </w:lvl>
    <w:lvl w:ilvl="3" w:tentative="0">
      <w:start w:val="0"/>
      <w:numFmt w:val="bullet"/>
      <w:lvlText w:val="•"/>
      <w:lvlJc w:val="left"/>
      <w:pPr>
        <w:ind w:left="2990" w:hanging="300"/>
      </w:pPr>
      <w:rPr>
        <w:rFonts w:hint="default"/>
        <w:lang w:val="ro-RO" w:eastAsia="en-US" w:bidi="ar-SA"/>
      </w:rPr>
    </w:lvl>
    <w:lvl w:ilvl="4" w:tentative="0">
      <w:start w:val="0"/>
      <w:numFmt w:val="bullet"/>
      <w:lvlText w:val="•"/>
      <w:lvlJc w:val="left"/>
      <w:pPr>
        <w:ind w:left="3975" w:hanging="300"/>
      </w:pPr>
      <w:rPr>
        <w:rFonts w:hint="default"/>
        <w:lang w:val="ro-RO" w:eastAsia="en-US" w:bidi="ar-SA"/>
      </w:rPr>
    </w:lvl>
    <w:lvl w:ilvl="5" w:tentative="0">
      <w:start w:val="0"/>
      <w:numFmt w:val="bullet"/>
      <w:lvlText w:val="•"/>
      <w:lvlJc w:val="left"/>
      <w:pPr>
        <w:ind w:left="4960" w:hanging="300"/>
      </w:pPr>
      <w:rPr>
        <w:rFonts w:hint="default"/>
        <w:lang w:val="ro-RO" w:eastAsia="en-US" w:bidi="ar-SA"/>
      </w:rPr>
    </w:lvl>
    <w:lvl w:ilvl="6" w:tentative="0">
      <w:start w:val="0"/>
      <w:numFmt w:val="bullet"/>
      <w:lvlText w:val="•"/>
      <w:lvlJc w:val="left"/>
      <w:pPr>
        <w:ind w:left="5945" w:hanging="300"/>
      </w:pPr>
      <w:rPr>
        <w:rFonts w:hint="default"/>
        <w:lang w:val="ro-RO" w:eastAsia="en-US" w:bidi="ar-SA"/>
      </w:rPr>
    </w:lvl>
    <w:lvl w:ilvl="7" w:tentative="0">
      <w:start w:val="0"/>
      <w:numFmt w:val="bullet"/>
      <w:lvlText w:val="•"/>
      <w:lvlJc w:val="left"/>
      <w:pPr>
        <w:ind w:left="6930" w:hanging="300"/>
      </w:pPr>
      <w:rPr>
        <w:rFonts w:hint="default"/>
        <w:lang w:val="ro-RO" w:eastAsia="en-US" w:bidi="ar-SA"/>
      </w:rPr>
    </w:lvl>
    <w:lvl w:ilvl="8" w:tentative="0">
      <w:start w:val="0"/>
      <w:numFmt w:val="bullet"/>
      <w:lvlText w:val="•"/>
      <w:lvlJc w:val="left"/>
      <w:pPr>
        <w:ind w:left="7916" w:hanging="300"/>
      </w:pPr>
      <w:rPr>
        <w:rFonts w:hint="default"/>
        <w:lang w:val="ro-RO" w:eastAsia="en-US" w:bidi="ar-SA"/>
      </w:rPr>
    </w:lvl>
  </w:abstractNum>
  <w:abstractNum w:abstractNumId="27">
    <w:nsid w:val="507744B4"/>
    <w:multiLevelType w:val="singleLevel"/>
    <w:tmpl w:val="507744B4"/>
    <w:lvl w:ilvl="0" w:tentative="0">
      <w:start w:val="1"/>
      <w:numFmt w:val="upperRoman"/>
      <w:suff w:val="space"/>
      <w:lvlText w:val="%1."/>
      <w:lvlJc w:val="left"/>
    </w:lvl>
  </w:abstractNum>
  <w:abstractNum w:abstractNumId="28">
    <w:nsid w:val="52C2207A"/>
    <w:multiLevelType w:val="singleLevel"/>
    <w:tmpl w:val="52C2207A"/>
    <w:lvl w:ilvl="0" w:tentative="0">
      <w:start w:val="1"/>
      <w:numFmt w:val="lowerLetter"/>
      <w:suff w:val="space"/>
      <w:lvlText w:val="%1)"/>
      <w:lvlJc w:val="left"/>
    </w:lvl>
  </w:abstractNum>
  <w:abstractNum w:abstractNumId="29">
    <w:nsid w:val="5A241D34"/>
    <w:multiLevelType w:val="multilevel"/>
    <w:tmpl w:val="5A241D34"/>
    <w:lvl w:ilvl="0" w:tentative="0">
      <w:start w:val="2"/>
      <w:numFmt w:val="decimal"/>
      <w:lvlText w:val="(%1)"/>
      <w:lvlJc w:val="left"/>
      <w:pPr>
        <w:ind w:left="119" w:hanging="368"/>
        <w:jc w:val="left"/>
      </w:pPr>
      <w:rPr>
        <w:rFonts w:hint="default" w:ascii="Times New Roman" w:hAnsi="Times New Roman" w:eastAsia="Times New Roman" w:cs="Times New Roman"/>
        <w:b/>
        <w:bCs/>
        <w:w w:val="99"/>
        <w:sz w:val="26"/>
        <w:szCs w:val="26"/>
        <w:lang w:val="ro-RO" w:eastAsia="en-US" w:bidi="ar-SA"/>
      </w:rPr>
    </w:lvl>
    <w:lvl w:ilvl="1" w:tentative="0">
      <w:start w:val="0"/>
      <w:numFmt w:val="bullet"/>
      <w:lvlText w:val="•"/>
      <w:lvlJc w:val="left"/>
      <w:pPr>
        <w:ind w:left="1096" w:hanging="368"/>
      </w:pPr>
      <w:rPr>
        <w:rFonts w:hint="default"/>
        <w:lang w:val="ro-RO" w:eastAsia="en-US" w:bidi="ar-SA"/>
      </w:rPr>
    </w:lvl>
    <w:lvl w:ilvl="2" w:tentative="0">
      <w:start w:val="0"/>
      <w:numFmt w:val="bullet"/>
      <w:lvlText w:val="•"/>
      <w:lvlJc w:val="left"/>
      <w:pPr>
        <w:ind w:left="2073" w:hanging="368"/>
      </w:pPr>
      <w:rPr>
        <w:rFonts w:hint="default"/>
        <w:lang w:val="ro-RO" w:eastAsia="en-US" w:bidi="ar-SA"/>
      </w:rPr>
    </w:lvl>
    <w:lvl w:ilvl="3" w:tentative="0">
      <w:start w:val="0"/>
      <w:numFmt w:val="bullet"/>
      <w:lvlText w:val="•"/>
      <w:lvlJc w:val="left"/>
      <w:pPr>
        <w:ind w:left="3049" w:hanging="368"/>
      </w:pPr>
      <w:rPr>
        <w:rFonts w:hint="default"/>
        <w:lang w:val="ro-RO" w:eastAsia="en-US" w:bidi="ar-SA"/>
      </w:rPr>
    </w:lvl>
    <w:lvl w:ilvl="4" w:tentative="0">
      <w:start w:val="0"/>
      <w:numFmt w:val="bullet"/>
      <w:lvlText w:val="•"/>
      <w:lvlJc w:val="left"/>
      <w:pPr>
        <w:ind w:left="4026" w:hanging="368"/>
      </w:pPr>
      <w:rPr>
        <w:rFonts w:hint="default"/>
        <w:lang w:val="ro-RO" w:eastAsia="en-US" w:bidi="ar-SA"/>
      </w:rPr>
    </w:lvl>
    <w:lvl w:ilvl="5" w:tentative="0">
      <w:start w:val="0"/>
      <w:numFmt w:val="bullet"/>
      <w:lvlText w:val="•"/>
      <w:lvlJc w:val="left"/>
      <w:pPr>
        <w:ind w:left="5003" w:hanging="368"/>
      </w:pPr>
      <w:rPr>
        <w:rFonts w:hint="default"/>
        <w:lang w:val="ro-RO" w:eastAsia="en-US" w:bidi="ar-SA"/>
      </w:rPr>
    </w:lvl>
    <w:lvl w:ilvl="6" w:tentative="0">
      <w:start w:val="0"/>
      <w:numFmt w:val="bullet"/>
      <w:lvlText w:val="•"/>
      <w:lvlJc w:val="left"/>
      <w:pPr>
        <w:ind w:left="5979" w:hanging="368"/>
      </w:pPr>
      <w:rPr>
        <w:rFonts w:hint="default"/>
        <w:lang w:val="ro-RO" w:eastAsia="en-US" w:bidi="ar-SA"/>
      </w:rPr>
    </w:lvl>
    <w:lvl w:ilvl="7" w:tentative="0">
      <w:start w:val="0"/>
      <w:numFmt w:val="bullet"/>
      <w:lvlText w:val="•"/>
      <w:lvlJc w:val="left"/>
      <w:pPr>
        <w:ind w:left="6956" w:hanging="368"/>
      </w:pPr>
      <w:rPr>
        <w:rFonts w:hint="default"/>
        <w:lang w:val="ro-RO" w:eastAsia="en-US" w:bidi="ar-SA"/>
      </w:rPr>
    </w:lvl>
    <w:lvl w:ilvl="8" w:tentative="0">
      <w:start w:val="0"/>
      <w:numFmt w:val="bullet"/>
      <w:lvlText w:val="•"/>
      <w:lvlJc w:val="left"/>
      <w:pPr>
        <w:ind w:left="7933" w:hanging="368"/>
      </w:pPr>
      <w:rPr>
        <w:rFonts w:hint="default"/>
        <w:lang w:val="ro-RO" w:eastAsia="en-US" w:bidi="ar-SA"/>
      </w:rPr>
    </w:lvl>
  </w:abstractNum>
  <w:abstractNum w:abstractNumId="30">
    <w:nsid w:val="5F5342C3"/>
    <w:multiLevelType w:val="multilevel"/>
    <w:tmpl w:val="5F5342C3"/>
    <w:lvl w:ilvl="0" w:tentative="0">
      <w:start w:val="40"/>
      <w:numFmt w:val="bullet"/>
      <w:lvlText w:val=""/>
      <w:lvlJc w:val="left"/>
      <w:pPr>
        <w:ind w:left="1068" w:hanging="360"/>
      </w:pPr>
      <w:rPr>
        <w:rFonts w:hint="default" w:ascii="Times New Roman" w:hAnsi="Times New Roman" w:eastAsia="Times New Roman" w:cs="Times New Roman"/>
      </w:rPr>
    </w:lvl>
    <w:lvl w:ilvl="1" w:tentative="0">
      <w:start w:val="1"/>
      <w:numFmt w:val="bullet"/>
      <w:lvlText w:val="o"/>
      <w:lvlJc w:val="left"/>
      <w:pPr>
        <w:ind w:left="1788" w:hanging="360"/>
      </w:pPr>
      <w:rPr>
        <w:rFonts w:hint="default" w:ascii="Courier New" w:hAnsi="Courier New" w:cs="Courier New"/>
      </w:rPr>
    </w:lvl>
    <w:lvl w:ilvl="2" w:tentative="0">
      <w:start w:val="1"/>
      <w:numFmt w:val="bullet"/>
      <w:lvlText w:val=""/>
      <w:lvlJc w:val="left"/>
      <w:pPr>
        <w:ind w:left="2508" w:hanging="360"/>
      </w:pPr>
      <w:rPr>
        <w:rFonts w:hint="default" w:ascii="Wingdings" w:hAnsi="Wingdings"/>
      </w:rPr>
    </w:lvl>
    <w:lvl w:ilvl="3" w:tentative="0">
      <w:start w:val="1"/>
      <w:numFmt w:val="bullet"/>
      <w:lvlText w:val=""/>
      <w:lvlJc w:val="left"/>
      <w:pPr>
        <w:ind w:left="3228" w:hanging="360"/>
      </w:pPr>
      <w:rPr>
        <w:rFonts w:hint="default" w:ascii="Symbol" w:hAnsi="Symbol"/>
      </w:rPr>
    </w:lvl>
    <w:lvl w:ilvl="4" w:tentative="0">
      <w:start w:val="1"/>
      <w:numFmt w:val="bullet"/>
      <w:lvlText w:val="o"/>
      <w:lvlJc w:val="left"/>
      <w:pPr>
        <w:ind w:left="3948" w:hanging="360"/>
      </w:pPr>
      <w:rPr>
        <w:rFonts w:hint="default" w:ascii="Courier New" w:hAnsi="Courier New" w:cs="Courier New"/>
      </w:rPr>
    </w:lvl>
    <w:lvl w:ilvl="5" w:tentative="0">
      <w:start w:val="1"/>
      <w:numFmt w:val="bullet"/>
      <w:lvlText w:val=""/>
      <w:lvlJc w:val="left"/>
      <w:pPr>
        <w:ind w:left="4668" w:hanging="360"/>
      </w:pPr>
      <w:rPr>
        <w:rFonts w:hint="default" w:ascii="Wingdings" w:hAnsi="Wingdings"/>
      </w:rPr>
    </w:lvl>
    <w:lvl w:ilvl="6" w:tentative="0">
      <w:start w:val="1"/>
      <w:numFmt w:val="bullet"/>
      <w:lvlText w:val=""/>
      <w:lvlJc w:val="left"/>
      <w:pPr>
        <w:ind w:left="5388" w:hanging="360"/>
      </w:pPr>
      <w:rPr>
        <w:rFonts w:hint="default" w:ascii="Symbol" w:hAnsi="Symbol"/>
      </w:rPr>
    </w:lvl>
    <w:lvl w:ilvl="7" w:tentative="0">
      <w:start w:val="1"/>
      <w:numFmt w:val="bullet"/>
      <w:lvlText w:val="o"/>
      <w:lvlJc w:val="left"/>
      <w:pPr>
        <w:ind w:left="6108" w:hanging="360"/>
      </w:pPr>
      <w:rPr>
        <w:rFonts w:hint="default" w:ascii="Courier New" w:hAnsi="Courier New" w:cs="Courier New"/>
      </w:rPr>
    </w:lvl>
    <w:lvl w:ilvl="8" w:tentative="0">
      <w:start w:val="1"/>
      <w:numFmt w:val="bullet"/>
      <w:lvlText w:val=""/>
      <w:lvlJc w:val="left"/>
      <w:pPr>
        <w:ind w:left="6828" w:hanging="360"/>
      </w:pPr>
      <w:rPr>
        <w:rFonts w:hint="default" w:ascii="Wingdings" w:hAnsi="Wingdings"/>
      </w:rPr>
    </w:lvl>
  </w:abstractNum>
  <w:abstractNum w:abstractNumId="31">
    <w:nsid w:val="635663A2"/>
    <w:multiLevelType w:val="singleLevel"/>
    <w:tmpl w:val="635663A2"/>
    <w:lvl w:ilvl="0" w:tentative="0">
      <w:start w:val="1"/>
      <w:numFmt w:val="decimal"/>
      <w:suff w:val="space"/>
      <w:lvlText w:val="(%1)"/>
      <w:lvlJc w:val="left"/>
    </w:lvl>
  </w:abstractNum>
  <w:abstractNum w:abstractNumId="32">
    <w:nsid w:val="6ED75C09"/>
    <w:multiLevelType w:val="singleLevel"/>
    <w:tmpl w:val="6ED75C09"/>
    <w:lvl w:ilvl="0" w:tentative="0">
      <w:start w:val="1"/>
      <w:numFmt w:val="decimal"/>
      <w:suff w:val="space"/>
      <w:lvlText w:val="%1."/>
      <w:lvlJc w:val="left"/>
    </w:lvl>
  </w:abstractNum>
  <w:abstractNum w:abstractNumId="33">
    <w:nsid w:val="72183CF9"/>
    <w:multiLevelType w:val="multilevel"/>
    <w:tmpl w:val="72183CF9"/>
    <w:lvl w:ilvl="0" w:tentative="0">
      <w:start w:val="2"/>
      <w:numFmt w:val="decimal"/>
      <w:lvlText w:val="(%1)"/>
      <w:lvlJc w:val="left"/>
      <w:pPr>
        <w:ind w:left="190" w:hanging="368"/>
        <w:jc w:val="left"/>
      </w:pPr>
      <w:rPr>
        <w:rFonts w:hint="default" w:ascii="Times New Roman" w:hAnsi="Times New Roman" w:eastAsia="Times New Roman" w:cs="Times New Roman"/>
        <w:b/>
        <w:bCs/>
        <w:w w:val="99"/>
        <w:sz w:val="26"/>
        <w:szCs w:val="26"/>
        <w:lang w:val="ro-RO" w:eastAsia="en-US" w:bidi="ar-SA"/>
      </w:rPr>
    </w:lvl>
    <w:lvl w:ilvl="1" w:tentative="0">
      <w:start w:val="0"/>
      <w:numFmt w:val="bullet"/>
      <w:lvlText w:val="•"/>
      <w:lvlJc w:val="left"/>
      <w:pPr>
        <w:ind w:left="1168" w:hanging="368"/>
      </w:pPr>
      <w:rPr>
        <w:rFonts w:hint="default"/>
        <w:lang w:val="ro-RO" w:eastAsia="en-US" w:bidi="ar-SA"/>
      </w:rPr>
    </w:lvl>
    <w:lvl w:ilvl="2" w:tentative="0">
      <w:start w:val="0"/>
      <w:numFmt w:val="bullet"/>
      <w:lvlText w:val="•"/>
      <w:lvlJc w:val="left"/>
      <w:pPr>
        <w:ind w:left="2137" w:hanging="368"/>
      </w:pPr>
      <w:rPr>
        <w:rFonts w:hint="default"/>
        <w:lang w:val="ro-RO" w:eastAsia="en-US" w:bidi="ar-SA"/>
      </w:rPr>
    </w:lvl>
    <w:lvl w:ilvl="3" w:tentative="0">
      <w:start w:val="0"/>
      <w:numFmt w:val="bullet"/>
      <w:lvlText w:val="•"/>
      <w:lvlJc w:val="left"/>
      <w:pPr>
        <w:ind w:left="3105" w:hanging="368"/>
      </w:pPr>
      <w:rPr>
        <w:rFonts w:hint="default"/>
        <w:lang w:val="ro-RO" w:eastAsia="en-US" w:bidi="ar-SA"/>
      </w:rPr>
    </w:lvl>
    <w:lvl w:ilvl="4" w:tentative="0">
      <w:start w:val="0"/>
      <w:numFmt w:val="bullet"/>
      <w:lvlText w:val="•"/>
      <w:lvlJc w:val="left"/>
      <w:pPr>
        <w:ind w:left="4074" w:hanging="368"/>
      </w:pPr>
      <w:rPr>
        <w:rFonts w:hint="default"/>
        <w:lang w:val="ro-RO" w:eastAsia="en-US" w:bidi="ar-SA"/>
      </w:rPr>
    </w:lvl>
    <w:lvl w:ilvl="5" w:tentative="0">
      <w:start w:val="0"/>
      <w:numFmt w:val="bullet"/>
      <w:lvlText w:val="•"/>
      <w:lvlJc w:val="left"/>
      <w:pPr>
        <w:ind w:left="5043" w:hanging="368"/>
      </w:pPr>
      <w:rPr>
        <w:rFonts w:hint="default"/>
        <w:lang w:val="ro-RO" w:eastAsia="en-US" w:bidi="ar-SA"/>
      </w:rPr>
    </w:lvl>
    <w:lvl w:ilvl="6" w:tentative="0">
      <w:start w:val="0"/>
      <w:numFmt w:val="bullet"/>
      <w:lvlText w:val="•"/>
      <w:lvlJc w:val="left"/>
      <w:pPr>
        <w:ind w:left="6011" w:hanging="368"/>
      </w:pPr>
      <w:rPr>
        <w:rFonts w:hint="default"/>
        <w:lang w:val="ro-RO" w:eastAsia="en-US" w:bidi="ar-SA"/>
      </w:rPr>
    </w:lvl>
    <w:lvl w:ilvl="7" w:tentative="0">
      <w:start w:val="0"/>
      <w:numFmt w:val="bullet"/>
      <w:lvlText w:val="•"/>
      <w:lvlJc w:val="left"/>
      <w:pPr>
        <w:ind w:left="6980" w:hanging="368"/>
      </w:pPr>
      <w:rPr>
        <w:rFonts w:hint="default"/>
        <w:lang w:val="ro-RO" w:eastAsia="en-US" w:bidi="ar-SA"/>
      </w:rPr>
    </w:lvl>
    <w:lvl w:ilvl="8" w:tentative="0">
      <w:start w:val="0"/>
      <w:numFmt w:val="bullet"/>
      <w:lvlText w:val="•"/>
      <w:lvlJc w:val="left"/>
      <w:pPr>
        <w:ind w:left="7949" w:hanging="368"/>
      </w:pPr>
      <w:rPr>
        <w:rFonts w:hint="default"/>
        <w:lang w:val="ro-RO" w:eastAsia="en-US" w:bidi="ar-SA"/>
      </w:rPr>
    </w:lvl>
  </w:abstractNum>
  <w:num w:numId="1">
    <w:abstractNumId w:val="5"/>
  </w:num>
  <w:num w:numId="2">
    <w:abstractNumId w:val="12"/>
  </w:num>
  <w:num w:numId="3">
    <w:abstractNumId w:val="9"/>
  </w:num>
  <w:num w:numId="4">
    <w:abstractNumId w:val="6"/>
  </w:num>
  <w:num w:numId="5">
    <w:abstractNumId w:val="14"/>
  </w:num>
  <w:num w:numId="6">
    <w:abstractNumId w:val="20"/>
  </w:num>
  <w:num w:numId="7">
    <w:abstractNumId w:val="33"/>
  </w:num>
  <w:num w:numId="8">
    <w:abstractNumId w:val="13"/>
  </w:num>
  <w:num w:numId="9">
    <w:abstractNumId w:val="2"/>
  </w:num>
  <w:num w:numId="10">
    <w:abstractNumId w:val="21"/>
  </w:num>
  <w:num w:numId="11">
    <w:abstractNumId w:val="1"/>
  </w:num>
  <w:num w:numId="12">
    <w:abstractNumId w:val="7"/>
  </w:num>
  <w:num w:numId="13">
    <w:abstractNumId w:val="29"/>
  </w:num>
  <w:num w:numId="14">
    <w:abstractNumId w:val="8"/>
  </w:num>
  <w:num w:numId="15">
    <w:abstractNumId w:val="26"/>
  </w:num>
  <w:num w:numId="16">
    <w:abstractNumId w:val="19"/>
  </w:num>
  <w:num w:numId="17">
    <w:abstractNumId w:val="11"/>
  </w:num>
  <w:num w:numId="18">
    <w:abstractNumId w:val="10"/>
  </w:num>
  <w:num w:numId="19">
    <w:abstractNumId w:val="31"/>
  </w:num>
  <w:num w:numId="20">
    <w:abstractNumId w:val="3"/>
  </w:num>
  <w:num w:numId="21">
    <w:abstractNumId w:val="25"/>
  </w:num>
  <w:num w:numId="22">
    <w:abstractNumId w:val="0"/>
  </w:num>
  <w:num w:numId="23">
    <w:abstractNumId w:val="23"/>
  </w:num>
  <w:num w:numId="24">
    <w:abstractNumId w:val="28"/>
  </w:num>
  <w:num w:numId="25">
    <w:abstractNumId w:val="32"/>
  </w:num>
  <w:num w:numId="26">
    <w:abstractNumId w:val="24"/>
  </w:num>
  <w:num w:numId="27">
    <w:abstractNumId w:val="15"/>
  </w:num>
  <w:num w:numId="28">
    <w:abstractNumId w:val="17"/>
  </w:num>
  <w:num w:numId="29">
    <w:abstractNumId w:val="27"/>
  </w:num>
  <w:num w:numId="30">
    <w:abstractNumId w:val="22"/>
  </w:num>
  <w:num w:numId="31">
    <w:abstractNumId w:val="16"/>
  </w:num>
  <w:num w:numId="32">
    <w:abstractNumId w:val="30"/>
  </w:num>
  <w:num w:numId="33">
    <w:abstractNumId w:val="4"/>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ulTrailSpace/>
    <w:doNotExpandShiftReturn/>
    <w:doNotWrapTextWithPunct/>
    <w:doNotUseEastAsianBreakRules/>
    <w:doNotUseIndentAsNumberingTabStop/>
    <w:compatSetting w:name="compatibilityMode" w:uri="http://schemas.microsoft.com/office/word" w:val="14"/>
  </w:compat>
  <w:rsids>
    <w:rsidRoot w:val="00000000"/>
    <w:rsid w:val="001009DC"/>
    <w:rsid w:val="00176184"/>
    <w:rsid w:val="003E55E0"/>
    <w:rsid w:val="00481C2A"/>
    <w:rsid w:val="007E2EF7"/>
    <w:rsid w:val="0087725B"/>
    <w:rsid w:val="009D1B97"/>
    <w:rsid w:val="00ED5986"/>
    <w:rsid w:val="00F46D15"/>
    <w:rsid w:val="0119677B"/>
    <w:rsid w:val="01457570"/>
    <w:rsid w:val="014C4DA3"/>
    <w:rsid w:val="014F4893"/>
    <w:rsid w:val="015B4FE6"/>
    <w:rsid w:val="01863A9A"/>
    <w:rsid w:val="0192652E"/>
    <w:rsid w:val="01A7647D"/>
    <w:rsid w:val="01BD12AA"/>
    <w:rsid w:val="02072A78"/>
    <w:rsid w:val="023A2E4D"/>
    <w:rsid w:val="02445A7A"/>
    <w:rsid w:val="025D6B3C"/>
    <w:rsid w:val="028916DF"/>
    <w:rsid w:val="0295277A"/>
    <w:rsid w:val="02C10DFF"/>
    <w:rsid w:val="02C95F7F"/>
    <w:rsid w:val="03454F90"/>
    <w:rsid w:val="034D6BB0"/>
    <w:rsid w:val="03544F87"/>
    <w:rsid w:val="035A4CAD"/>
    <w:rsid w:val="036A1510"/>
    <w:rsid w:val="037D61DE"/>
    <w:rsid w:val="039956FE"/>
    <w:rsid w:val="03A013D6"/>
    <w:rsid w:val="03B024F5"/>
    <w:rsid w:val="03B50BBF"/>
    <w:rsid w:val="03BD55AE"/>
    <w:rsid w:val="03C74BB5"/>
    <w:rsid w:val="03C86237"/>
    <w:rsid w:val="04095165"/>
    <w:rsid w:val="040E11D0"/>
    <w:rsid w:val="04267B2D"/>
    <w:rsid w:val="04403FEC"/>
    <w:rsid w:val="04514875"/>
    <w:rsid w:val="04632F4B"/>
    <w:rsid w:val="04CE1F73"/>
    <w:rsid w:val="04CE3D21"/>
    <w:rsid w:val="04E23328"/>
    <w:rsid w:val="04F35535"/>
    <w:rsid w:val="050E21B9"/>
    <w:rsid w:val="052A53FB"/>
    <w:rsid w:val="05404C1F"/>
    <w:rsid w:val="05412745"/>
    <w:rsid w:val="05A84156"/>
    <w:rsid w:val="05AC18D2"/>
    <w:rsid w:val="06345E06"/>
    <w:rsid w:val="063E0A32"/>
    <w:rsid w:val="064A73D7"/>
    <w:rsid w:val="065A3F7A"/>
    <w:rsid w:val="06652463"/>
    <w:rsid w:val="067F3525"/>
    <w:rsid w:val="069F3BC7"/>
    <w:rsid w:val="06A66D03"/>
    <w:rsid w:val="06B64308"/>
    <w:rsid w:val="06C673A5"/>
    <w:rsid w:val="06C71910"/>
    <w:rsid w:val="07035F04"/>
    <w:rsid w:val="0716509F"/>
    <w:rsid w:val="074251D0"/>
    <w:rsid w:val="074938C4"/>
    <w:rsid w:val="0749590F"/>
    <w:rsid w:val="078F0773"/>
    <w:rsid w:val="07A5520D"/>
    <w:rsid w:val="07BE007D"/>
    <w:rsid w:val="07CB16FD"/>
    <w:rsid w:val="07D478A0"/>
    <w:rsid w:val="07ED2710"/>
    <w:rsid w:val="08057A5A"/>
    <w:rsid w:val="081C4913"/>
    <w:rsid w:val="08251EAA"/>
    <w:rsid w:val="084163BB"/>
    <w:rsid w:val="08553E62"/>
    <w:rsid w:val="088210AA"/>
    <w:rsid w:val="08AA0601"/>
    <w:rsid w:val="08B65C4C"/>
    <w:rsid w:val="08B80F70"/>
    <w:rsid w:val="08CF1E16"/>
    <w:rsid w:val="08E21B49"/>
    <w:rsid w:val="090146C5"/>
    <w:rsid w:val="09390FE4"/>
    <w:rsid w:val="09717ADB"/>
    <w:rsid w:val="097529BD"/>
    <w:rsid w:val="09815806"/>
    <w:rsid w:val="09816B42"/>
    <w:rsid w:val="09A60DC8"/>
    <w:rsid w:val="09AF2F36"/>
    <w:rsid w:val="09D73678"/>
    <w:rsid w:val="09F132AA"/>
    <w:rsid w:val="0A067AB9"/>
    <w:rsid w:val="0A0E6B3C"/>
    <w:rsid w:val="0A203FE8"/>
    <w:rsid w:val="0A4707FD"/>
    <w:rsid w:val="0A4A0473"/>
    <w:rsid w:val="0A622EBE"/>
    <w:rsid w:val="0A7344C7"/>
    <w:rsid w:val="0A7D4828"/>
    <w:rsid w:val="0AB47515"/>
    <w:rsid w:val="0AD35BED"/>
    <w:rsid w:val="0AE33940"/>
    <w:rsid w:val="0B0835EB"/>
    <w:rsid w:val="0B61144B"/>
    <w:rsid w:val="0B6B4077"/>
    <w:rsid w:val="0B892750"/>
    <w:rsid w:val="0B8C422C"/>
    <w:rsid w:val="0B8E420A"/>
    <w:rsid w:val="0BA13F3D"/>
    <w:rsid w:val="0BB35A1E"/>
    <w:rsid w:val="0BBC1AB5"/>
    <w:rsid w:val="0BD065D0"/>
    <w:rsid w:val="0BD73A5B"/>
    <w:rsid w:val="0BDF42A7"/>
    <w:rsid w:val="0BED7182"/>
    <w:rsid w:val="0C1A5107"/>
    <w:rsid w:val="0C6B7FC5"/>
    <w:rsid w:val="0C7E3DA7"/>
    <w:rsid w:val="0C857987"/>
    <w:rsid w:val="0C8F4D2C"/>
    <w:rsid w:val="0CCE1629"/>
    <w:rsid w:val="0CD67C16"/>
    <w:rsid w:val="0CFA3905"/>
    <w:rsid w:val="0D181FDD"/>
    <w:rsid w:val="0D38442D"/>
    <w:rsid w:val="0D4C7ED9"/>
    <w:rsid w:val="0D5A0848"/>
    <w:rsid w:val="0D63594E"/>
    <w:rsid w:val="0D6671EC"/>
    <w:rsid w:val="0D716157"/>
    <w:rsid w:val="0D86163D"/>
    <w:rsid w:val="0D9C3B53"/>
    <w:rsid w:val="0DB55A7E"/>
    <w:rsid w:val="0DC020E6"/>
    <w:rsid w:val="0DD17B12"/>
    <w:rsid w:val="0DE00E6C"/>
    <w:rsid w:val="0DF2282E"/>
    <w:rsid w:val="0E1516DC"/>
    <w:rsid w:val="0E1518A1"/>
    <w:rsid w:val="0E3C619F"/>
    <w:rsid w:val="0E43308A"/>
    <w:rsid w:val="0E5C239D"/>
    <w:rsid w:val="0EA04A63"/>
    <w:rsid w:val="0EA3277B"/>
    <w:rsid w:val="0EE02A09"/>
    <w:rsid w:val="0EFC3981"/>
    <w:rsid w:val="0EFD148A"/>
    <w:rsid w:val="0F026AA1"/>
    <w:rsid w:val="0F20786F"/>
    <w:rsid w:val="0F426F80"/>
    <w:rsid w:val="0F4D75A3"/>
    <w:rsid w:val="0F54564B"/>
    <w:rsid w:val="0F657030"/>
    <w:rsid w:val="0F6A6D45"/>
    <w:rsid w:val="0FB022B6"/>
    <w:rsid w:val="0FCB77DB"/>
    <w:rsid w:val="0FE73EE9"/>
    <w:rsid w:val="10101691"/>
    <w:rsid w:val="102C4BC0"/>
    <w:rsid w:val="1041184B"/>
    <w:rsid w:val="104B4477"/>
    <w:rsid w:val="1070206F"/>
    <w:rsid w:val="107F4121"/>
    <w:rsid w:val="10A32505"/>
    <w:rsid w:val="10B4026F"/>
    <w:rsid w:val="10C5422A"/>
    <w:rsid w:val="10DD5A17"/>
    <w:rsid w:val="1102547E"/>
    <w:rsid w:val="114809B7"/>
    <w:rsid w:val="114E06C3"/>
    <w:rsid w:val="11831B64"/>
    <w:rsid w:val="118539B9"/>
    <w:rsid w:val="11953833"/>
    <w:rsid w:val="119F0F1F"/>
    <w:rsid w:val="11B83D8F"/>
    <w:rsid w:val="11B865FE"/>
    <w:rsid w:val="11CD670C"/>
    <w:rsid w:val="11CE5360"/>
    <w:rsid w:val="11D230A2"/>
    <w:rsid w:val="12063CA6"/>
    <w:rsid w:val="122C702D"/>
    <w:rsid w:val="12320AF7"/>
    <w:rsid w:val="1234793F"/>
    <w:rsid w:val="12374CB3"/>
    <w:rsid w:val="12436862"/>
    <w:rsid w:val="124B311E"/>
    <w:rsid w:val="12A61E39"/>
    <w:rsid w:val="12AD7BCA"/>
    <w:rsid w:val="12D15108"/>
    <w:rsid w:val="13010D7D"/>
    <w:rsid w:val="132B55CA"/>
    <w:rsid w:val="132C1A39"/>
    <w:rsid w:val="13854144"/>
    <w:rsid w:val="138D11F0"/>
    <w:rsid w:val="139530F9"/>
    <w:rsid w:val="13CA5182"/>
    <w:rsid w:val="13CE33F5"/>
    <w:rsid w:val="142179C9"/>
    <w:rsid w:val="146853C7"/>
    <w:rsid w:val="146B6E96"/>
    <w:rsid w:val="14860174"/>
    <w:rsid w:val="14C36CD2"/>
    <w:rsid w:val="14C95AF3"/>
    <w:rsid w:val="151D2886"/>
    <w:rsid w:val="15436065"/>
    <w:rsid w:val="15543DCE"/>
    <w:rsid w:val="155F6D3F"/>
    <w:rsid w:val="156A35F2"/>
    <w:rsid w:val="15713BE2"/>
    <w:rsid w:val="158F12AA"/>
    <w:rsid w:val="15E05662"/>
    <w:rsid w:val="16133C89"/>
    <w:rsid w:val="16157A01"/>
    <w:rsid w:val="1628375A"/>
    <w:rsid w:val="16443E43"/>
    <w:rsid w:val="1658169C"/>
    <w:rsid w:val="165B2F3A"/>
    <w:rsid w:val="167A38E3"/>
    <w:rsid w:val="16CA07EC"/>
    <w:rsid w:val="16CD7A71"/>
    <w:rsid w:val="16D72F09"/>
    <w:rsid w:val="17214184"/>
    <w:rsid w:val="172742E7"/>
    <w:rsid w:val="173B6FF4"/>
    <w:rsid w:val="174560C4"/>
    <w:rsid w:val="174D31CB"/>
    <w:rsid w:val="17583C78"/>
    <w:rsid w:val="17732C32"/>
    <w:rsid w:val="17B374D2"/>
    <w:rsid w:val="17D11706"/>
    <w:rsid w:val="17F90C5D"/>
    <w:rsid w:val="18291542"/>
    <w:rsid w:val="18300B23"/>
    <w:rsid w:val="18561C0B"/>
    <w:rsid w:val="185C36C6"/>
    <w:rsid w:val="18982224"/>
    <w:rsid w:val="18BC4164"/>
    <w:rsid w:val="19037CA8"/>
    <w:rsid w:val="191775ED"/>
    <w:rsid w:val="191B532F"/>
    <w:rsid w:val="19283F59"/>
    <w:rsid w:val="194B09E4"/>
    <w:rsid w:val="19650358"/>
    <w:rsid w:val="19AB0116"/>
    <w:rsid w:val="19C340D1"/>
    <w:rsid w:val="19D43730"/>
    <w:rsid w:val="19E31364"/>
    <w:rsid w:val="1A551314"/>
    <w:rsid w:val="1A5F124B"/>
    <w:rsid w:val="1A6C3968"/>
    <w:rsid w:val="1A6C5716"/>
    <w:rsid w:val="1A9D69B7"/>
    <w:rsid w:val="1AEF6A73"/>
    <w:rsid w:val="1B440441"/>
    <w:rsid w:val="1B522B5E"/>
    <w:rsid w:val="1B742AD4"/>
    <w:rsid w:val="1B746F78"/>
    <w:rsid w:val="1B910DB4"/>
    <w:rsid w:val="1BAE5CBE"/>
    <w:rsid w:val="1BBC26CD"/>
    <w:rsid w:val="1BC11A92"/>
    <w:rsid w:val="1C352993"/>
    <w:rsid w:val="1C4F709D"/>
    <w:rsid w:val="1CAE76AA"/>
    <w:rsid w:val="1CBF5FD1"/>
    <w:rsid w:val="1CD06430"/>
    <w:rsid w:val="1CE15268"/>
    <w:rsid w:val="1CEA414D"/>
    <w:rsid w:val="1CF10155"/>
    <w:rsid w:val="1D167BBB"/>
    <w:rsid w:val="1D2D56AA"/>
    <w:rsid w:val="1D3A5FA0"/>
    <w:rsid w:val="1D3E783E"/>
    <w:rsid w:val="1D4A4435"/>
    <w:rsid w:val="1D4D7A81"/>
    <w:rsid w:val="1D552DD9"/>
    <w:rsid w:val="1D6848BB"/>
    <w:rsid w:val="1D7738EA"/>
    <w:rsid w:val="1D970CFC"/>
    <w:rsid w:val="1DD65CC8"/>
    <w:rsid w:val="1DE63A32"/>
    <w:rsid w:val="1DE67354"/>
    <w:rsid w:val="1E042471"/>
    <w:rsid w:val="1E396257"/>
    <w:rsid w:val="1E3D7AF5"/>
    <w:rsid w:val="1E6037E4"/>
    <w:rsid w:val="1E6908EA"/>
    <w:rsid w:val="1E8079E2"/>
    <w:rsid w:val="1E93677C"/>
    <w:rsid w:val="1E937715"/>
    <w:rsid w:val="1E9516DF"/>
    <w:rsid w:val="1EA74094"/>
    <w:rsid w:val="1EB8717C"/>
    <w:rsid w:val="1ECE074D"/>
    <w:rsid w:val="1ED86D4C"/>
    <w:rsid w:val="1F136AA8"/>
    <w:rsid w:val="1F1A3993"/>
    <w:rsid w:val="1F1D1971"/>
    <w:rsid w:val="1F2C1918"/>
    <w:rsid w:val="1F486752"/>
    <w:rsid w:val="1F4B4494"/>
    <w:rsid w:val="1F5E5F75"/>
    <w:rsid w:val="1F62146B"/>
    <w:rsid w:val="1F833C2E"/>
    <w:rsid w:val="1F8C3E0D"/>
    <w:rsid w:val="1F8F4381"/>
    <w:rsid w:val="1FBB68C3"/>
    <w:rsid w:val="1FDC50EC"/>
    <w:rsid w:val="1FE33A99"/>
    <w:rsid w:val="1FE43FA1"/>
    <w:rsid w:val="1FF468DA"/>
    <w:rsid w:val="203476BB"/>
    <w:rsid w:val="20390790"/>
    <w:rsid w:val="205E1FA5"/>
    <w:rsid w:val="2064565B"/>
    <w:rsid w:val="20661027"/>
    <w:rsid w:val="206D21E8"/>
    <w:rsid w:val="20745325"/>
    <w:rsid w:val="207F2647"/>
    <w:rsid w:val="20826DA7"/>
    <w:rsid w:val="208534A4"/>
    <w:rsid w:val="20992FDD"/>
    <w:rsid w:val="20A40BF1"/>
    <w:rsid w:val="20DA5ACF"/>
    <w:rsid w:val="20E21F8B"/>
    <w:rsid w:val="212537C2"/>
    <w:rsid w:val="214F3C94"/>
    <w:rsid w:val="217F4248"/>
    <w:rsid w:val="21921F06"/>
    <w:rsid w:val="21CB18BC"/>
    <w:rsid w:val="21FE759C"/>
    <w:rsid w:val="220C2760"/>
    <w:rsid w:val="221943D6"/>
    <w:rsid w:val="221B4ACF"/>
    <w:rsid w:val="22266776"/>
    <w:rsid w:val="224A0A33"/>
    <w:rsid w:val="22714212"/>
    <w:rsid w:val="228F115B"/>
    <w:rsid w:val="22965A26"/>
    <w:rsid w:val="229E2B2D"/>
    <w:rsid w:val="22A15F6F"/>
    <w:rsid w:val="22AA7723"/>
    <w:rsid w:val="22D71F89"/>
    <w:rsid w:val="22DE333F"/>
    <w:rsid w:val="22ED6505"/>
    <w:rsid w:val="22EF3388"/>
    <w:rsid w:val="22F21D4D"/>
    <w:rsid w:val="22F66958"/>
    <w:rsid w:val="230171C7"/>
    <w:rsid w:val="233B0E5B"/>
    <w:rsid w:val="235A5E54"/>
    <w:rsid w:val="236E1D40"/>
    <w:rsid w:val="23735D67"/>
    <w:rsid w:val="23E427C1"/>
    <w:rsid w:val="23E822B1"/>
    <w:rsid w:val="23EF5E28"/>
    <w:rsid w:val="241A61E3"/>
    <w:rsid w:val="241C01AD"/>
    <w:rsid w:val="2430450D"/>
    <w:rsid w:val="24323E67"/>
    <w:rsid w:val="24516432"/>
    <w:rsid w:val="246E7F53"/>
    <w:rsid w:val="247509BC"/>
    <w:rsid w:val="24857B00"/>
    <w:rsid w:val="248875F1"/>
    <w:rsid w:val="24936E8E"/>
    <w:rsid w:val="24B65F0C"/>
    <w:rsid w:val="24C83E91"/>
    <w:rsid w:val="252202D5"/>
    <w:rsid w:val="25257535"/>
    <w:rsid w:val="25331C52"/>
    <w:rsid w:val="2540611D"/>
    <w:rsid w:val="257445A4"/>
    <w:rsid w:val="258B55EA"/>
    <w:rsid w:val="25A93CC2"/>
    <w:rsid w:val="25B61F3B"/>
    <w:rsid w:val="26206A53"/>
    <w:rsid w:val="262F241A"/>
    <w:rsid w:val="26431A21"/>
    <w:rsid w:val="26617E4F"/>
    <w:rsid w:val="2671650A"/>
    <w:rsid w:val="2677791D"/>
    <w:rsid w:val="269A360B"/>
    <w:rsid w:val="26EF48E0"/>
    <w:rsid w:val="270D202F"/>
    <w:rsid w:val="27106BFC"/>
    <w:rsid w:val="272A498F"/>
    <w:rsid w:val="273D0B66"/>
    <w:rsid w:val="276829CD"/>
    <w:rsid w:val="27CD64A0"/>
    <w:rsid w:val="27D80F5C"/>
    <w:rsid w:val="27DB3EDB"/>
    <w:rsid w:val="27E77BCB"/>
    <w:rsid w:val="27EB24A8"/>
    <w:rsid w:val="27F60D15"/>
    <w:rsid w:val="27FA37E0"/>
    <w:rsid w:val="28077DB2"/>
    <w:rsid w:val="28101DD7"/>
    <w:rsid w:val="284101E2"/>
    <w:rsid w:val="287700A8"/>
    <w:rsid w:val="287E31E4"/>
    <w:rsid w:val="288B3B53"/>
    <w:rsid w:val="288B76AF"/>
    <w:rsid w:val="289C18BC"/>
    <w:rsid w:val="28A075FF"/>
    <w:rsid w:val="28A35B9E"/>
    <w:rsid w:val="28E76FDC"/>
    <w:rsid w:val="28F03CB0"/>
    <w:rsid w:val="28F11C08"/>
    <w:rsid w:val="28FE60D3"/>
    <w:rsid w:val="29303A19"/>
    <w:rsid w:val="29475CCC"/>
    <w:rsid w:val="29502E31"/>
    <w:rsid w:val="295C266A"/>
    <w:rsid w:val="29752839"/>
    <w:rsid w:val="29B66E47"/>
    <w:rsid w:val="2A0140CD"/>
    <w:rsid w:val="2A067935"/>
    <w:rsid w:val="2A1B60CB"/>
    <w:rsid w:val="2A263B34"/>
    <w:rsid w:val="2A273408"/>
    <w:rsid w:val="2A291581"/>
    <w:rsid w:val="2A426494"/>
    <w:rsid w:val="2A64465C"/>
    <w:rsid w:val="2A866380"/>
    <w:rsid w:val="2A8F64A0"/>
    <w:rsid w:val="2AA36F32"/>
    <w:rsid w:val="2AAB35D1"/>
    <w:rsid w:val="2AAB4039"/>
    <w:rsid w:val="2AD73080"/>
    <w:rsid w:val="2AD96DF8"/>
    <w:rsid w:val="2AE00186"/>
    <w:rsid w:val="2B0F4266"/>
    <w:rsid w:val="2B256940"/>
    <w:rsid w:val="2B32787F"/>
    <w:rsid w:val="2B3B716B"/>
    <w:rsid w:val="2B512E32"/>
    <w:rsid w:val="2B681F2A"/>
    <w:rsid w:val="2B6F2C13"/>
    <w:rsid w:val="2B7A135F"/>
    <w:rsid w:val="2B932BBB"/>
    <w:rsid w:val="2B946C1B"/>
    <w:rsid w:val="2B9A264F"/>
    <w:rsid w:val="2BD31A99"/>
    <w:rsid w:val="2BD575BF"/>
    <w:rsid w:val="2BD96984"/>
    <w:rsid w:val="2BF437BD"/>
    <w:rsid w:val="2C306376"/>
    <w:rsid w:val="2C363DD6"/>
    <w:rsid w:val="2C6262F3"/>
    <w:rsid w:val="2C640943"/>
    <w:rsid w:val="2C7D37B3"/>
    <w:rsid w:val="2C865207"/>
    <w:rsid w:val="2C920DBC"/>
    <w:rsid w:val="2CA409CA"/>
    <w:rsid w:val="2CA64AB8"/>
    <w:rsid w:val="2CD31625"/>
    <w:rsid w:val="2CF021D7"/>
    <w:rsid w:val="2CFA3055"/>
    <w:rsid w:val="2D1519FD"/>
    <w:rsid w:val="2D207B59"/>
    <w:rsid w:val="2D4744ED"/>
    <w:rsid w:val="2D4B565F"/>
    <w:rsid w:val="2D4F3FFF"/>
    <w:rsid w:val="2D5C161A"/>
    <w:rsid w:val="2D613652"/>
    <w:rsid w:val="2D7B4196"/>
    <w:rsid w:val="2D947006"/>
    <w:rsid w:val="2DA2158B"/>
    <w:rsid w:val="2DA336ED"/>
    <w:rsid w:val="2DB9081B"/>
    <w:rsid w:val="2DDE3735"/>
    <w:rsid w:val="2DEB679E"/>
    <w:rsid w:val="2E026666"/>
    <w:rsid w:val="2E124709"/>
    <w:rsid w:val="2E2627B5"/>
    <w:rsid w:val="2E316BEE"/>
    <w:rsid w:val="2E334A71"/>
    <w:rsid w:val="2E450300"/>
    <w:rsid w:val="2E735BC5"/>
    <w:rsid w:val="2EAE2B92"/>
    <w:rsid w:val="2EBA6F40"/>
    <w:rsid w:val="2EC534FE"/>
    <w:rsid w:val="2F013082"/>
    <w:rsid w:val="2F05047C"/>
    <w:rsid w:val="2F1C3757"/>
    <w:rsid w:val="2FA86D99"/>
    <w:rsid w:val="2FC17E5A"/>
    <w:rsid w:val="2FC82F97"/>
    <w:rsid w:val="2FE37DD1"/>
    <w:rsid w:val="2FEA73B1"/>
    <w:rsid w:val="302C79CA"/>
    <w:rsid w:val="30536D05"/>
    <w:rsid w:val="307229AC"/>
    <w:rsid w:val="309612E7"/>
    <w:rsid w:val="309C4B4F"/>
    <w:rsid w:val="30AE1C6C"/>
    <w:rsid w:val="30DC319E"/>
    <w:rsid w:val="312F0DE1"/>
    <w:rsid w:val="3139239E"/>
    <w:rsid w:val="313D33E3"/>
    <w:rsid w:val="314174A5"/>
    <w:rsid w:val="319C46DB"/>
    <w:rsid w:val="31A16195"/>
    <w:rsid w:val="31E249CD"/>
    <w:rsid w:val="31E56082"/>
    <w:rsid w:val="31F85050"/>
    <w:rsid w:val="31F938DC"/>
    <w:rsid w:val="31FE63E8"/>
    <w:rsid w:val="320209E2"/>
    <w:rsid w:val="320A3D3B"/>
    <w:rsid w:val="320A5AE9"/>
    <w:rsid w:val="32760F95"/>
    <w:rsid w:val="32794A1C"/>
    <w:rsid w:val="33356B95"/>
    <w:rsid w:val="33460DA3"/>
    <w:rsid w:val="33883169"/>
    <w:rsid w:val="33BB353F"/>
    <w:rsid w:val="33CD3272"/>
    <w:rsid w:val="33D04B10"/>
    <w:rsid w:val="33D10F85"/>
    <w:rsid w:val="33F95E15"/>
    <w:rsid w:val="341B3FDD"/>
    <w:rsid w:val="341C0C94"/>
    <w:rsid w:val="346959F8"/>
    <w:rsid w:val="346F257B"/>
    <w:rsid w:val="34790D04"/>
    <w:rsid w:val="348558FB"/>
    <w:rsid w:val="34C93A39"/>
    <w:rsid w:val="34EB1585"/>
    <w:rsid w:val="34F012EF"/>
    <w:rsid w:val="35076310"/>
    <w:rsid w:val="351C1540"/>
    <w:rsid w:val="351F18AB"/>
    <w:rsid w:val="352073D1"/>
    <w:rsid w:val="35441312"/>
    <w:rsid w:val="35492DCC"/>
    <w:rsid w:val="35727222"/>
    <w:rsid w:val="358866EC"/>
    <w:rsid w:val="35A66D8A"/>
    <w:rsid w:val="35AC108D"/>
    <w:rsid w:val="35AF598A"/>
    <w:rsid w:val="35C27027"/>
    <w:rsid w:val="35D30C5A"/>
    <w:rsid w:val="35DE52C2"/>
    <w:rsid w:val="35EA010B"/>
    <w:rsid w:val="36140CE4"/>
    <w:rsid w:val="36145188"/>
    <w:rsid w:val="36146F36"/>
    <w:rsid w:val="366A124C"/>
    <w:rsid w:val="36A91D74"/>
    <w:rsid w:val="36B129D7"/>
    <w:rsid w:val="36D21734"/>
    <w:rsid w:val="36F823B4"/>
    <w:rsid w:val="37227431"/>
    <w:rsid w:val="374171DF"/>
    <w:rsid w:val="374750E9"/>
    <w:rsid w:val="376E08C8"/>
    <w:rsid w:val="3814146F"/>
    <w:rsid w:val="38262F51"/>
    <w:rsid w:val="38367638"/>
    <w:rsid w:val="38500D2A"/>
    <w:rsid w:val="385950D4"/>
    <w:rsid w:val="38776F5F"/>
    <w:rsid w:val="387E4352"/>
    <w:rsid w:val="394C69E7"/>
    <w:rsid w:val="39561614"/>
    <w:rsid w:val="396226AE"/>
    <w:rsid w:val="39812B34"/>
    <w:rsid w:val="39A60CBB"/>
    <w:rsid w:val="39CE1AF2"/>
    <w:rsid w:val="39D81995"/>
    <w:rsid w:val="39DC7D6B"/>
    <w:rsid w:val="39DD136A"/>
    <w:rsid w:val="39E45F74"/>
    <w:rsid w:val="39EE7A9E"/>
    <w:rsid w:val="39F229AD"/>
    <w:rsid w:val="39F95634"/>
    <w:rsid w:val="39F96B6F"/>
    <w:rsid w:val="3A343EA1"/>
    <w:rsid w:val="3A3E7DEE"/>
    <w:rsid w:val="3A476BFD"/>
    <w:rsid w:val="3A555D6F"/>
    <w:rsid w:val="3AAD0EBB"/>
    <w:rsid w:val="3AC0143A"/>
    <w:rsid w:val="3ACD1DA9"/>
    <w:rsid w:val="3ACE538C"/>
    <w:rsid w:val="3AD849D6"/>
    <w:rsid w:val="3ADB2718"/>
    <w:rsid w:val="3B005CDB"/>
    <w:rsid w:val="3B381919"/>
    <w:rsid w:val="3B44206B"/>
    <w:rsid w:val="3B47390A"/>
    <w:rsid w:val="3B556027"/>
    <w:rsid w:val="3B5C320A"/>
    <w:rsid w:val="3B693880"/>
    <w:rsid w:val="3BC929F0"/>
    <w:rsid w:val="3BEB0739"/>
    <w:rsid w:val="3BFA097C"/>
    <w:rsid w:val="3C20641B"/>
    <w:rsid w:val="3C3B1EF8"/>
    <w:rsid w:val="3C4165AB"/>
    <w:rsid w:val="3C6D55F2"/>
    <w:rsid w:val="3C8F5568"/>
    <w:rsid w:val="3CED228F"/>
    <w:rsid w:val="3D324146"/>
    <w:rsid w:val="3D3D6D72"/>
    <w:rsid w:val="3D4F6AA6"/>
    <w:rsid w:val="3D6F7BF9"/>
    <w:rsid w:val="3D7C3859"/>
    <w:rsid w:val="3D955B7E"/>
    <w:rsid w:val="3DBD7EB3"/>
    <w:rsid w:val="3DD551FD"/>
    <w:rsid w:val="3DF53AF1"/>
    <w:rsid w:val="3E304B29"/>
    <w:rsid w:val="3E42660A"/>
    <w:rsid w:val="3E565037"/>
    <w:rsid w:val="3E6B5B61"/>
    <w:rsid w:val="3E773871"/>
    <w:rsid w:val="3E854E75"/>
    <w:rsid w:val="3EA572C5"/>
    <w:rsid w:val="3EC01CEB"/>
    <w:rsid w:val="3F0062A9"/>
    <w:rsid w:val="3F823162"/>
    <w:rsid w:val="3F9E5AC2"/>
    <w:rsid w:val="3FA25044"/>
    <w:rsid w:val="3FA96941"/>
    <w:rsid w:val="3FB672B0"/>
    <w:rsid w:val="3FFB4CC3"/>
    <w:rsid w:val="40161AFD"/>
    <w:rsid w:val="40175FA1"/>
    <w:rsid w:val="403E62C3"/>
    <w:rsid w:val="40644F5E"/>
    <w:rsid w:val="40774C91"/>
    <w:rsid w:val="407C4056"/>
    <w:rsid w:val="40C27B4E"/>
    <w:rsid w:val="40D043A1"/>
    <w:rsid w:val="4114603C"/>
    <w:rsid w:val="414C7ECC"/>
    <w:rsid w:val="415D3E87"/>
    <w:rsid w:val="41630D72"/>
    <w:rsid w:val="41D2400B"/>
    <w:rsid w:val="41DF581D"/>
    <w:rsid w:val="423020F5"/>
    <w:rsid w:val="42360234"/>
    <w:rsid w:val="423D1B28"/>
    <w:rsid w:val="4267663F"/>
    <w:rsid w:val="426A4112"/>
    <w:rsid w:val="428072A5"/>
    <w:rsid w:val="42C11D7D"/>
    <w:rsid w:val="42E06844"/>
    <w:rsid w:val="42FE0820"/>
    <w:rsid w:val="43066DF4"/>
    <w:rsid w:val="430B7913"/>
    <w:rsid w:val="430D3C5F"/>
    <w:rsid w:val="433078C8"/>
    <w:rsid w:val="433C2876"/>
    <w:rsid w:val="434F77FF"/>
    <w:rsid w:val="436037BB"/>
    <w:rsid w:val="43670FED"/>
    <w:rsid w:val="436D4129"/>
    <w:rsid w:val="437F7674"/>
    <w:rsid w:val="43947908"/>
    <w:rsid w:val="43A044FF"/>
    <w:rsid w:val="43BE6733"/>
    <w:rsid w:val="43DD12AF"/>
    <w:rsid w:val="43E51F12"/>
    <w:rsid w:val="442567B2"/>
    <w:rsid w:val="442C0469"/>
    <w:rsid w:val="443D3627"/>
    <w:rsid w:val="4488470E"/>
    <w:rsid w:val="449608BB"/>
    <w:rsid w:val="449776B0"/>
    <w:rsid w:val="44A41DCD"/>
    <w:rsid w:val="44E421C9"/>
    <w:rsid w:val="44F95E84"/>
    <w:rsid w:val="451C5E07"/>
    <w:rsid w:val="458614D2"/>
    <w:rsid w:val="45905269"/>
    <w:rsid w:val="45D73ADC"/>
    <w:rsid w:val="466F5843"/>
    <w:rsid w:val="468E063F"/>
    <w:rsid w:val="469330D2"/>
    <w:rsid w:val="46AC3AE4"/>
    <w:rsid w:val="46AE0CE1"/>
    <w:rsid w:val="46CB5083"/>
    <w:rsid w:val="472D42FC"/>
    <w:rsid w:val="47356D0C"/>
    <w:rsid w:val="4737514C"/>
    <w:rsid w:val="47433741"/>
    <w:rsid w:val="47462CC7"/>
    <w:rsid w:val="475E44B5"/>
    <w:rsid w:val="47A0155D"/>
    <w:rsid w:val="47A3040C"/>
    <w:rsid w:val="47A81BD4"/>
    <w:rsid w:val="47B02837"/>
    <w:rsid w:val="47EA5D49"/>
    <w:rsid w:val="4800317F"/>
    <w:rsid w:val="48142DC6"/>
    <w:rsid w:val="48194880"/>
    <w:rsid w:val="482E33A4"/>
    <w:rsid w:val="48533C2F"/>
    <w:rsid w:val="486A633B"/>
    <w:rsid w:val="48943F06"/>
    <w:rsid w:val="48990868"/>
    <w:rsid w:val="48A27727"/>
    <w:rsid w:val="48CF4000"/>
    <w:rsid w:val="48F21359"/>
    <w:rsid w:val="48F77700"/>
    <w:rsid w:val="491C63D6"/>
    <w:rsid w:val="495E14E5"/>
    <w:rsid w:val="499F0DB5"/>
    <w:rsid w:val="49C600F0"/>
    <w:rsid w:val="49CB3958"/>
    <w:rsid w:val="49D91EA1"/>
    <w:rsid w:val="49E8275C"/>
    <w:rsid w:val="4A161077"/>
    <w:rsid w:val="4A2F399F"/>
    <w:rsid w:val="4A370FED"/>
    <w:rsid w:val="4A3E05CE"/>
    <w:rsid w:val="4A5303DD"/>
    <w:rsid w:val="4A54394D"/>
    <w:rsid w:val="4A55373C"/>
    <w:rsid w:val="4A5E33FD"/>
    <w:rsid w:val="4AA04DE4"/>
    <w:rsid w:val="4AA1441B"/>
    <w:rsid w:val="4ACA1E61"/>
    <w:rsid w:val="4ACE54AE"/>
    <w:rsid w:val="4B1F03D7"/>
    <w:rsid w:val="4B221C9D"/>
    <w:rsid w:val="4B257098"/>
    <w:rsid w:val="4B2C6678"/>
    <w:rsid w:val="4B3D285C"/>
    <w:rsid w:val="4B73193A"/>
    <w:rsid w:val="4B7E5126"/>
    <w:rsid w:val="4BB943B0"/>
    <w:rsid w:val="4BDC3BFA"/>
    <w:rsid w:val="4BF90C50"/>
    <w:rsid w:val="4C107D48"/>
    <w:rsid w:val="4C112E59"/>
    <w:rsid w:val="4C26756B"/>
    <w:rsid w:val="4C3C28EB"/>
    <w:rsid w:val="4C883D82"/>
    <w:rsid w:val="4C891FD4"/>
    <w:rsid w:val="4C9D5A7F"/>
    <w:rsid w:val="4C9E5AA1"/>
    <w:rsid w:val="4CA52E41"/>
    <w:rsid w:val="4CA87F80"/>
    <w:rsid w:val="4CBD44DF"/>
    <w:rsid w:val="4CC4300C"/>
    <w:rsid w:val="4CDE39A2"/>
    <w:rsid w:val="4CE37103"/>
    <w:rsid w:val="4CE74F4D"/>
    <w:rsid w:val="4CFE5DF2"/>
    <w:rsid w:val="4D0C49B3"/>
    <w:rsid w:val="4D2E00B9"/>
    <w:rsid w:val="4D812938"/>
    <w:rsid w:val="4D946928"/>
    <w:rsid w:val="4DCA28A4"/>
    <w:rsid w:val="4DDA685F"/>
    <w:rsid w:val="4DED0341"/>
    <w:rsid w:val="4E3C3076"/>
    <w:rsid w:val="4E3C5889"/>
    <w:rsid w:val="4E86609F"/>
    <w:rsid w:val="4EC45545"/>
    <w:rsid w:val="4EC65521"/>
    <w:rsid w:val="4EEA2366"/>
    <w:rsid w:val="4F0C2A48"/>
    <w:rsid w:val="4F1560AE"/>
    <w:rsid w:val="4F1C34EA"/>
    <w:rsid w:val="4F277882"/>
    <w:rsid w:val="4F2A2D3C"/>
    <w:rsid w:val="4F367AC5"/>
    <w:rsid w:val="4F76542A"/>
    <w:rsid w:val="4F7A20A8"/>
    <w:rsid w:val="4F9672A2"/>
    <w:rsid w:val="4F9C5928"/>
    <w:rsid w:val="50131BB5"/>
    <w:rsid w:val="50321168"/>
    <w:rsid w:val="50546455"/>
    <w:rsid w:val="50632B3C"/>
    <w:rsid w:val="50B138A7"/>
    <w:rsid w:val="51180D53"/>
    <w:rsid w:val="51204589"/>
    <w:rsid w:val="51744A4A"/>
    <w:rsid w:val="518A40F8"/>
    <w:rsid w:val="51984A67"/>
    <w:rsid w:val="519F4057"/>
    <w:rsid w:val="51AB6549"/>
    <w:rsid w:val="51B82A14"/>
    <w:rsid w:val="51CE66DB"/>
    <w:rsid w:val="51DC4954"/>
    <w:rsid w:val="51ED6B61"/>
    <w:rsid w:val="51FA302C"/>
    <w:rsid w:val="522E2CD6"/>
    <w:rsid w:val="524E1C02"/>
    <w:rsid w:val="527903F5"/>
    <w:rsid w:val="52993FA0"/>
    <w:rsid w:val="529C40E3"/>
    <w:rsid w:val="52A336C4"/>
    <w:rsid w:val="52AA100F"/>
    <w:rsid w:val="52C17C16"/>
    <w:rsid w:val="52CC6307"/>
    <w:rsid w:val="52D23FA9"/>
    <w:rsid w:val="52E361B6"/>
    <w:rsid w:val="534F6D92"/>
    <w:rsid w:val="53603363"/>
    <w:rsid w:val="536C7C6B"/>
    <w:rsid w:val="53800393"/>
    <w:rsid w:val="5385101B"/>
    <w:rsid w:val="53913478"/>
    <w:rsid w:val="53D35190"/>
    <w:rsid w:val="53E421E6"/>
    <w:rsid w:val="540463E4"/>
    <w:rsid w:val="542B3971"/>
    <w:rsid w:val="544762D1"/>
    <w:rsid w:val="54843081"/>
    <w:rsid w:val="54A86D6F"/>
    <w:rsid w:val="54BF6A11"/>
    <w:rsid w:val="54C53A5E"/>
    <w:rsid w:val="5506128A"/>
    <w:rsid w:val="551B5793"/>
    <w:rsid w:val="5536081F"/>
    <w:rsid w:val="554967A4"/>
    <w:rsid w:val="55505759"/>
    <w:rsid w:val="55545149"/>
    <w:rsid w:val="55D41DE6"/>
    <w:rsid w:val="561A7490"/>
    <w:rsid w:val="561F5757"/>
    <w:rsid w:val="56200C04"/>
    <w:rsid w:val="56615B10"/>
    <w:rsid w:val="56821842"/>
    <w:rsid w:val="56BA5E8F"/>
    <w:rsid w:val="56E7711A"/>
    <w:rsid w:val="56F40992"/>
    <w:rsid w:val="571132F2"/>
    <w:rsid w:val="572A43B4"/>
    <w:rsid w:val="577D0C2B"/>
    <w:rsid w:val="578E2FB3"/>
    <w:rsid w:val="57956B74"/>
    <w:rsid w:val="579927C7"/>
    <w:rsid w:val="57B974E6"/>
    <w:rsid w:val="583E71D6"/>
    <w:rsid w:val="584E7C2E"/>
    <w:rsid w:val="584F2D6B"/>
    <w:rsid w:val="585A0885"/>
    <w:rsid w:val="585B234B"/>
    <w:rsid w:val="58935F89"/>
    <w:rsid w:val="589C6BEB"/>
    <w:rsid w:val="58C14000"/>
    <w:rsid w:val="58C3686E"/>
    <w:rsid w:val="58D26AB1"/>
    <w:rsid w:val="58E3481A"/>
    <w:rsid w:val="58F509F1"/>
    <w:rsid w:val="59172A61"/>
    <w:rsid w:val="593D6EE9"/>
    <w:rsid w:val="59E6060A"/>
    <w:rsid w:val="59FD5DAF"/>
    <w:rsid w:val="5A1B09C5"/>
    <w:rsid w:val="5A5B4884"/>
    <w:rsid w:val="5A67147B"/>
    <w:rsid w:val="5A72571A"/>
    <w:rsid w:val="5A8262B5"/>
    <w:rsid w:val="5A8B6F17"/>
    <w:rsid w:val="5A955FE8"/>
    <w:rsid w:val="5AA67188"/>
    <w:rsid w:val="5B022F52"/>
    <w:rsid w:val="5B0B44FC"/>
    <w:rsid w:val="5B1C2265"/>
    <w:rsid w:val="5B482281"/>
    <w:rsid w:val="5B56343D"/>
    <w:rsid w:val="5B7976B8"/>
    <w:rsid w:val="5B8816A9"/>
    <w:rsid w:val="5B8F0C89"/>
    <w:rsid w:val="5B8F2A37"/>
    <w:rsid w:val="5B991686"/>
    <w:rsid w:val="5BB96A69"/>
    <w:rsid w:val="5BBC75A4"/>
    <w:rsid w:val="5BC052E6"/>
    <w:rsid w:val="5BC433D0"/>
    <w:rsid w:val="5BF31218"/>
    <w:rsid w:val="5C084598"/>
    <w:rsid w:val="5C25339C"/>
    <w:rsid w:val="5C361105"/>
    <w:rsid w:val="5C3F3891"/>
    <w:rsid w:val="5C593045"/>
    <w:rsid w:val="5C5D0D87"/>
    <w:rsid w:val="5C64226D"/>
    <w:rsid w:val="5C71213D"/>
    <w:rsid w:val="5C9522CF"/>
    <w:rsid w:val="5CD01559"/>
    <w:rsid w:val="5CE40B61"/>
    <w:rsid w:val="5CE77665"/>
    <w:rsid w:val="5D1A6C78"/>
    <w:rsid w:val="5D211DB5"/>
    <w:rsid w:val="5D600B2F"/>
    <w:rsid w:val="5D705508"/>
    <w:rsid w:val="5D7E7207"/>
    <w:rsid w:val="5D8D744A"/>
    <w:rsid w:val="5DA402F0"/>
    <w:rsid w:val="5DE652CA"/>
    <w:rsid w:val="5E154550"/>
    <w:rsid w:val="5E27164D"/>
    <w:rsid w:val="5E3675B9"/>
    <w:rsid w:val="5E473A9D"/>
    <w:rsid w:val="5E6C3504"/>
    <w:rsid w:val="5E790DDF"/>
    <w:rsid w:val="5E7B7098"/>
    <w:rsid w:val="5E800D5D"/>
    <w:rsid w:val="5EC23124"/>
    <w:rsid w:val="5EEB59A5"/>
    <w:rsid w:val="5EEE216B"/>
    <w:rsid w:val="5EF24732"/>
    <w:rsid w:val="5EF808F3"/>
    <w:rsid w:val="5EFC2E4E"/>
    <w:rsid w:val="5F105C3D"/>
    <w:rsid w:val="5F153DF0"/>
    <w:rsid w:val="5F3072FB"/>
    <w:rsid w:val="5F4B3119"/>
    <w:rsid w:val="5F5875E4"/>
    <w:rsid w:val="5F6A29BF"/>
    <w:rsid w:val="5F8A1207"/>
    <w:rsid w:val="5FA60EBA"/>
    <w:rsid w:val="5FB009D6"/>
    <w:rsid w:val="5FC677EA"/>
    <w:rsid w:val="5FEB4543"/>
    <w:rsid w:val="5FF67529"/>
    <w:rsid w:val="60517A6F"/>
    <w:rsid w:val="605C4D38"/>
    <w:rsid w:val="608F662A"/>
    <w:rsid w:val="60B57195"/>
    <w:rsid w:val="60C82547"/>
    <w:rsid w:val="60EE6452"/>
    <w:rsid w:val="610C0AC7"/>
    <w:rsid w:val="612078CA"/>
    <w:rsid w:val="61271B17"/>
    <w:rsid w:val="6142619F"/>
    <w:rsid w:val="61834DEC"/>
    <w:rsid w:val="62035F2D"/>
    <w:rsid w:val="620B4DE2"/>
    <w:rsid w:val="62372690"/>
    <w:rsid w:val="623A0D90"/>
    <w:rsid w:val="623B56C7"/>
    <w:rsid w:val="625C5701"/>
    <w:rsid w:val="62665185"/>
    <w:rsid w:val="62C25536"/>
    <w:rsid w:val="62C507C9"/>
    <w:rsid w:val="62ED58C4"/>
    <w:rsid w:val="62FA0AE3"/>
    <w:rsid w:val="631101D6"/>
    <w:rsid w:val="635822A8"/>
    <w:rsid w:val="635D095A"/>
    <w:rsid w:val="636E73D6"/>
    <w:rsid w:val="63716EC6"/>
    <w:rsid w:val="63AA30D7"/>
    <w:rsid w:val="63C141F3"/>
    <w:rsid w:val="63C52B27"/>
    <w:rsid w:val="63D336DD"/>
    <w:rsid w:val="640815D9"/>
    <w:rsid w:val="643B434D"/>
    <w:rsid w:val="645512FD"/>
    <w:rsid w:val="646C600B"/>
    <w:rsid w:val="64872E45"/>
    <w:rsid w:val="64934472"/>
    <w:rsid w:val="64942E6C"/>
    <w:rsid w:val="64A62BA0"/>
    <w:rsid w:val="64A85782"/>
    <w:rsid w:val="64A86918"/>
    <w:rsid w:val="64AA77E6"/>
    <w:rsid w:val="64B251B8"/>
    <w:rsid w:val="64D92F75"/>
    <w:rsid w:val="651652C4"/>
    <w:rsid w:val="651D4188"/>
    <w:rsid w:val="653214FC"/>
    <w:rsid w:val="65444892"/>
    <w:rsid w:val="654A79CF"/>
    <w:rsid w:val="65795592"/>
    <w:rsid w:val="658C5A86"/>
    <w:rsid w:val="65B65064"/>
    <w:rsid w:val="65BE7291"/>
    <w:rsid w:val="65EB7404"/>
    <w:rsid w:val="6618187B"/>
    <w:rsid w:val="662B0738"/>
    <w:rsid w:val="66393E77"/>
    <w:rsid w:val="66531AFE"/>
    <w:rsid w:val="668B64F1"/>
    <w:rsid w:val="66A17AC3"/>
    <w:rsid w:val="66BE0674"/>
    <w:rsid w:val="66DC0AFB"/>
    <w:rsid w:val="66EC10AB"/>
    <w:rsid w:val="66EC6F90"/>
    <w:rsid w:val="66F66060"/>
    <w:rsid w:val="66FB71D3"/>
    <w:rsid w:val="67000C8D"/>
    <w:rsid w:val="670818F0"/>
    <w:rsid w:val="6746382A"/>
    <w:rsid w:val="674D05F7"/>
    <w:rsid w:val="67513297"/>
    <w:rsid w:val="675B18CF"/>
    <w:rsid w:val="67606039"/>
    <w:rsid w:val="6787315C"/>
    <w:rsid w:val="67BD21DD"/>
    <w:rsid w:val="67CE0D8B"/>
    <w:rsid w:val="67DA14DE"/>
    <w:rsid w:val="67F87BB6"/>
    <w:rsid w:val="68703BF0"/>
    <w:rsid w:val="68872F66"/>
    <w:rsid w:val="688D6550"/>
    <w:rsid w:val="68A13DAA"/>
    <w:rsid w:val="68D93544"/>
    <w:rsid w:val="68E51EE8"/>
    <w:rsid w:val="690507DD"/>
    <w:rsid w:val="691B324C"/>
    <w:rsid w:val="692842D3"/>
    <w:rsid w:val="692D388F"/>
    <w:rsid w:val="692E7D33"/>
    <w:rsid w:val="69756720"/>
    <w:rsid w:val="69AC0C58"/>
    <w:rsid w:val="69C73CE4"/>
    <w:rsid w:val="69E43F15"/>
    <w:rsid w:val="6A162576"/>
    <w:rsid w:val="6A4F4FAF"/>
    <w:rsid w:val="6A591753"/>
    <w:rsid w:val="6A5C267E"/>
    <w:rsid w:val="6A5F216E"/>
    <w:rsid w:val="6A6B7565"/>
    <w:rsid w:val="6A7B324A"/>
    <w:rsid w:val="6A9242F2"/>
    <w:rsid w:val="6B362ECF"/>
    <w:rsid w:val="6B4D0603"/>
    <w:rsid w:val="6B6A4927"/>
    <w:rsid w:val="6B8359E9"/>
    <w:rsid w:val="6B897776"/>
    <w:rsid w:val="6B8D0B0C"/>
    <w:rsid w:val="6B994316"/>
    <w:rsid w:val="6BBB5183"/>
    <w:rsid w:val="6BBC0562"/>
    <w:rsid w:val="6C0315E5"/>
    <w:rsid w:val="6C16685D"/>
    <w:rsid w:val="6C3E3329"/>
    <w:rsid w:val="6C523D39"/>
    <w:rsid w:val="6C703B78"/>
    <w:rsid w:val="6C8E6D3B"/>
    <w:rsid w:val="6C952DF1"/>
    <w:rsid w:val="6C953170"/>
    <w:rsid w:val="6C9C6D62"/>
    <w:rsid w:val="6CA67BE1"/>
    <w:rsid w:val="6CBF0CA2"/>
    <w:rsid w:val="6CD43CBC"/>
    <w:rsid w:val="6CE60925"/>
    <w:rsid w:val="6CF070AE"/>
    <w:rsid w:val="6CF43042"/>
    <w:rsid w:val="6D0446EE"/>
    <w:rsid w:val="6D0B213A"/>
    <w:rsid w:val="6D286921"/>
    <w:rsid w:val="6D4948AB"/>
    <w:rsid w:val="6D631F76"/>
    <w:rsid w:val="6D7D3037"/>
    <w:rsid w:val="6D9E7780"/>
    <w:rsid w:val="6DA4037B"/>
    <w:rsid w:val="6DAC7BC8"/>
    <w:rsid w:val="6DC72505"/>
    <w:rsid w:val="6E076DA5"/>
    <w:rsid w:val="6E1312A6"/>
    <w:rsid w:val="6E626484"/>
    <w:rsid w:val="6E8D72AA"/>
    <w:rsid w:val="6EDA0016"/>
    <w:rsid w:val="6F255735"/>
    <w:rsid w:val="6F3277A9"/>
    <w:rsid w:val="6F59718C"/>
    <w:rsid w:val="6F6B7429"/>
    <w:rsid w:val="6F7447ED"/>
    <w:rsid w:val="6F8D7EDB"/>
    <w:rsid w:val="6FCE773A"/>
    <w:rsid w:val="6FD44A65"/>
    <w:rsid w:val="6FD80BD7"/>
    <w:rsid w:val="6FF957E3"/>
    <w:rsid w:val="701F435F"/>
    <w:rsid w:val="703A6FBE"/>
    <w:rsid w:val="7044408D"/>
    <w:rsid w:val="705838E8"/>
    <w:rsid w:val="705A140E"/>
    <w:rsid w:val="707B1384"/>
    <w:rsid w:val="70981F36"/>
    <w:rsid w:val="709C15D0"/>
    <w:rsid w:val="70E92792"/>
    <w:rsid w:val="70EA3271"/>
    <w:rsid w:val="70F058CE"/>
    <w:rsid w:val="71324139"/>
    <w:rsid w:val="7140235F"/>
    <w:rsid w:val="714B51FB"/>
    <w:rsid w:val="71B30838"/>
    <w:rsid w:val="71EB256B"/>
    <w:rsid w:val="71F37174"/>
    <w:rsid w:val="72463042"/>
    <w:rsid w:val="72736BBD"/>
    <w:rsid w:val="72AB7677"/>
    <w:rsid w:val="72C7270A"/>
    <w:rsid w:val="72C97AC2"/>
    <w:rsid w:val="72CA158E"/>
    <w:rsid w:val="72DD00D4"/>
    <w:rsid w:val="730833A3"/>
    <w:rsid w:val="7344489A"/>
    <w:rsid w:val="73487C44"/>
    <w:rsid w:val="73751E5F"/>
    <w:rsid w:val="73B23950"/>
    <w:rsid w:val="73BC5F3C"/>
    <w:rsid w:val="73C44DF0"/>
    <w:rsid w:val="73CD0149"/>
    <w:rsid w:val="73E060CE"/>
    <w:rsid w:val="73ED4347"/>
    <w:rsid w:val="73FC77D8"/>
    <w:rsid w:val="742D6E39"/>
    <w:rsid w:val="743F7C25"/>
    <w:rsid w:val="74493C73"/>
    <w:rsid w:val="74513CA5"/>
    <w:rsid w:val="748C1DB2"/>
    <w:rsid w:val="74961BD4"/>
    <w:rsid w:val="74CA5026"/>
    <w:rsid w:val="74D07EF1"/>
    <w:rsid w:val="74F51705"/>
    <w:rsid w:val="75344F56"/>
    <w:rsid w:val="757765BE"/>
    <w:rsid w:val="75BF1D13"/>
    <w:rsid w:val="75DE663D"/>
    <w:rsid w:val="75E31EA6"/>
    <w:rsid w:val="75F71914"/>
    <w:rsid w:val="7604439B"/>
    <w:rsid w:val="761D39D7"/>
    <w:rsid w:val="762A53DF"/>
    <w:rsid w:val="76384B84"/>
    <w:rsid w:val="7645046A"/>
    <w:rsid w:val="76472434"/>
    <w:rsid w:val="76692C0E"/>
    <w:rsid w:val="76C515AB"/>
    <w:rsid w:val="76E74FBD"/>
    <w:rsid w:val="76EA1012"/>
    <w:rsid w:val="770A4F84"/>
    <w:rsid w:val="77165DBC"/>
    <w:rsid w:val="773D3837"/>
    <w:rsid w:val="778154D2"/>
    <w:rsid w:val="77A318EC"/>
    <w:rsid w:val="77B53160"/>
    <w:rsid w:val="77C2468B"/>
    <w:rsid w:val="77D16A73"/>
    <w:rsid w:val="77FA5F49"/>
    <w:rsid w:val="781C6287"/>
    <w:rsid w:val="78280044"/>
    <w:rsid w:val="782F4F2E"/>
    <w:rsid w:val="78450BF6"/>
    <w:rsid w:val="7847671C"/>
    <w:rsid w:val="784A1D68"/>
    <w:rsid w:val="786D3CA8"/>
    <w:rsid w:val="787400C5"/>
    <w:rsid w:val="7879264D"/>
    <w:rsid w:val="787C3AB9"/>
    <w:rsid w:val="78972AD3"/>
    <w:rsid w:val="78A51694"/>
    <w:rsid w:val="78AD6F18"/>
    <w:rsid w:val="78BE5D96"/>
    <w:rsid w:val="78C91298"/>
    <w:rsid w:val="78D635FC"/>
    <w:rsid w:val="78E33F6B"/>
    <w:rsid w:val="78E90790"/>
    <w:rsid w:val="78F37B88"/>
    <w:rsid w:val="793D1F74"/>
    <w:rsid w:val="795B13AA"/>
    <w:rsid w:val="79652BD2"/>
    <w:rsid w:val="796B01E8"/>
    <w:rsid w:val="79975481"/>
    <w:rsid w:val="79A731EA"/>
    <w:rsid w:val="79D72945"/>
    <w:rsid w:val="79DF1670"/>
    <w:rsid w:val="79E13F3E"/>
    <w:rsid w:val="7A106FE1"/>
    <w:rsid w:val="7A1940E8"/>
    <w:rsid w:val="7A2605B3"/>
    <w:rsid w:val="7A454EDD"/>
    <w:rsid w:val="7AC32B52"/>
    <w:rsid w:val="7AFF41CC"/>
    <w:rsid w:val="7B095FE9"/>
    <w:rsid w:val="7B2849CC"/>
    <w:rsid w:val="7B2A5E81"/>
    <w:rsid w:val="7B3665D4"/>
    <w:rsid w:val="7B8437E3"/>
    <w:rsid w:val="7B8632CC"/>
    <w:rsid w:val="7BAD6B85"/>
    <w:rsid w:val="7BD61B65"/>
    <w:rsid w:val="7BF4743D"/>
    <w:rsid w:val="7BFC1355"/>
    <w:rsid w:val="7C18217D"/>
    <w:rsid w:val="7C210437"/>
    <w:rsid w:val="7C217284"/>
    <w:rsid w:val="7C220FA6"/>
    <w:rsid w:val="7C35666D"/>
    <w:rsid w:val="7C484810"/>
    <w:rsid w:val="7C4A67DB"/>
    <w:rsid w:val="7C897E2D"/>
    <w:rsid w:val="7CA81807"/>
    <w:rsid w:val="7CAE1D63"/>
    <w:rsid w:val="7CB62EA9"/>
    <w:rsid w:val="7CDA5EF9"/>
    <w:rsid w:val="7CED53B8"/>
    <w:rsid w:val="7D0746CC"/>
    <w:rsid w:val="7D0E5A5A"/>
    <w:rsid w:val="7D2B5066"/>
    <w:rsid w:val="7D63574E"/>
    <w:rsid w:val="7D684AEE"/>
    <w:rsid w:val="7D7B6E68"/>
    <w:rsid w:val="7D8908F9"/>
    <w:rsid w:val="7DAF266D"/>
    <w:rsid w:val="7DB02752"/>
    <w:rsid w:val="7DBA173E"/>
    <w:rsid w:val="7DBB73DB"/>
    <w:rsid w:val="7DCD708E"/>
    <w:rsid w:val="7DD30A52"/>
    <w:rsid w:val="7DD56578"/>
    <w:rsid w:val="7DE93DD1"/>
    <w:rsid w:val="7DF34045"/>
    <w:rsid w:val="7E0046E9"/>
    <w:rsid w:val="7E132BFC"/>
    <w:rsid w:val="7E470AF8"/>
    <w:rsid w:val="7E494870"/>
    <w:rsid w:val="7E576F8D"/>
    <w:rsid w:val="7E6A36E6"/>
    <w:rsid w:val="7E941F8F"/>
    <w:rsid w:val="7E9A50CB"/>
    <w:rsid w:val="7EA321D2"/>
    <w:rsid w:val="7EAD12A3"/>
    <w:rsid w:val="7ED700CE"/>
    <w:rsid w:val="7F2D1F8D"/>
    <w:rsid w:val="7F402117"/>
    <w:rsid w:val="7F67675D"/>
    <w:rsid w:val="7F721BA4"/>
    <w:rsid w:val="7F7A235A"/>
    <w:rsid w:val="7F857B2A"/>
    <w:rsid w:val="7FAE7080"/>
    <w:rsid w:val="7FFB7DE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qFormat="1"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unhideWhenUsed="0" w:uiPriority="0" w:semiHidden="0" w:name="page number"/>
    <w:lsdException w:qFormat="1"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qFormat="1"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qFormat="1"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qFormat="1"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ro-RO" w:eastAsia="en-US" w:bidi="ar-SA"/>
    </w:rPr>
  </w:style>
  <w:style w:type="paragraph" w:styleId="2">
    <w:name w:val="heading 1"/>
    <w:basedOn w:val="1"/>
    <w:next w:val="1"/>
    <w:qFormat/>
    <w:uiPriority w:val="1"/>
    <w:pPr>
      <w:ind w:left="586"/>
      <w:outlineLvl w:val="1"/>
    </w:pPr>
    <w:rPr>
      <w:rFonts w:ascii="Times New Roman" w:hAnsi="Times New Roman" w:eastAsia="Times New Roman" w:cs="Times New Roman"/>
      <w:b/>
      <w:bCs/>
      <w:sz w:val="26"/>
      <w:szCs w:val="26"/>
      <w:lang w:val="ro-RO" w:eastAsia="en-US" w:bidi="ar-SA"/>
    </w:rPr>
  </w:style>
  <w:style w:type="paragraph" w:styleId="3">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4">
    <w:name w:val="heading 4"/>
    <w:basedOn w:val="1"/>
    <w:next w:val="1"/>
    <w:link w:val="17"/>
    <w:unhideWhenUsed/>
    <w:qFormat/>
    <w:uiPriority w:val="0"/>
    <w:pPr>
      <w:keepNext/>
      <w:keepLines/>
      <w:spacing w:before="280" w:after="290" w:line="376" w:lineRule="auto"/>
      <w:outlineLvl w:val="3"/>
    </w:pPr>
    <w:rPr>
      <w:b/>
      <w:bCs/>
      <w:sz w:val="28"/>
      <w:szCs w:val="28"/>
    </w:rPr>
  </w:style>
  <w:style w:type="character" w:default="1" w:styleId="5">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7">
    <w:name w:val="Body Text"/>
    <w:basedOn w:val="1"/>
    <w:qFormat/>
    <w:uiPriority w:val="1"/>
    <w:rPr>
      <w:rFonts w:ascii="Times New Roman" w:hAnsi="Times New Roman" w:eastAsia="Times New Roman" w:cs="Times New Roman"/>
      <w:sz w:val="26"/>
      <w:szCs w:val="26"/>
      <w:lang w:val="ro-RO" w:eastAsia="en-US" w:bidi="ar-SA"/>
    </w:rPr>
  </w:style>
  <w:style w:type="paragraph" w:styleId="8">
    <w:name w:val="header"/>
    <w:basedOn w:val="1"/>
    <w:qFormat/>
    <w:uiPriority w:val="0"/>
    <w:pPr>
      <w:tabs>
        <w:tab w:val="center" w:pos="4153"/>
        <w:tab w:val="right" w:pos="8306"/>
      </w:tabs>
      <w:snapToGrid w:val="0"/>
    </w:pPr>
    <w:rPr>
      <w:sz w:val="18"/>
      <w:szCs w:val="18"/>
    </w:rPr>
  </w:style>
  <w:style w:type="character" w:styleId="9">
    <w:name w:val="Hyperlink"/>
    <w:basedOn w:val="5"/>
    <w:qFormat/>
    <w:uiPriority w:val="0"/>
    <w:rPr>
      <w:color w:val="0000FF"/>
      <w:u w:val="single"/>
    </w:rPr>
  </w:style>
  <w:style w:type="paragraph" w:styleId="10">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1">
    <w:name w:val="Strong"/>
    <w:basedOn w:val="5"/>
    <w:qFormat/>
    <w:uiPriority w:val="0"/>
    <w:rPr>
      <w:b/>
      <w:bCs/>
    </w:rPr>
  </w:style>
  <w:style w:type="table" w:styleId="12">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Title"/>
    <w:basedOn w:val="1"/>
    <w:link w:val="21"/>
    <w:qFormat/>
    <w:uiPriority w:val="1"/>
    <w:pPr>
      <w:spacing w:before="275"/>
      <w:ind w:left="2787" w:right="371" w:hanging="2670"/>
    </w:pPr>
    <w:rPr>
      <w:rFonts w:ascii="Times New Roman" w:hAnsi="Times New Roman" w:eastAsia="Times New Roman" w:cs="Times New Roman"/>
      <w:b/>
      <w:bCs/>
      <w:sz w:val="72"/>
      <w:szCs w:val="72"/>
      <w:lang w:val="ro-RO" w:eastAsia="en-US" w:bidi="ar-SA"/>
    </w:rPr>
  </w:style>
  <w:style w:type="table" w:customStyle="1" w:styleId="14">
    <w:name w:val="Table Normal1"/>
    <w:semiHidden/>
    <w:unhideWhenUsed/>
    <w:qFormat/>
    <w:uiPriority w:val="2"/>
    <w:tblPr>
      <w:tblCellMar>
        <w:top w:w="0" w:type="dxa"/>
        <w:left w:w="0" w:type="dxa"/>
        <w:bottom w:w="0" w:type="dxa"/>
        <w:right w:w="0" w:type="dxa"/>
      </w:tblCellMar>
    </w:tblPr>
  </w:style>
  <w:style w:type="paragraph" w:styleId="15">
    <w:name w:val="List Paragraph"/>
    <w:basedOn w:val="1"/>
    <w:qFormat/>
    <w:uiPriority w:val="1"/>
    <w:pPr>
      <w:ind w:left="118" w:hanging="152"/>
    </w:pPr>
    <w:rPr>
      <w:rFonts w:ascii="Times New Roman" w:hAnsi="Times New Roman" w:eastAsia="Times New Roman" w:cs="Times New Roman"/>
      <w:lang w:val="ro-RO" w:eastAsia="en-US" w:bidi="ar-SA"/>
    </w:rPr>
  </w:style>
  <w:style w:type="paragraph" w:customStyle="1" w:styleId="16">
    <w:name w:val="Table Paragraph"/>
    <w:basedOn w:val="1"/>
    <w:qFormat/>
    <w:uiPriority w:val="1"/>
    <w:pPr>
      <w:spacing w:line="280" w:lineRule="exact"/>
      <w:jc w:val="center"/>
    </w:pPr>
    <w:rPr>
      <w:rFonts w:ascii="Times New Roman" w:hAnsi="Times New Roman" w:eastAsia="Times New Roman" w:cs="Times New Roman"/>
      <w:lang w:val="ro-RO" w:eastAsia="en-US" w:bidi="ar-SA"/>
    </w:rPr>
  </w:style>
  <w:style w:type="character" w:customStyle="1" w:styleId="17">
    <w:name w:val="Heading 4 Char"/>
    <w:link w:val="4"/>
    <w:qFormat/>
    <w:uiPriority w:val="0"/>
    <w:rPr>
      <w:b/>
      <w:bCs/>
      <w:sz w:val="28"/>
      <w:szCs w:val="28"/>
    </w:rPr>
  </w:style>
  <w:style w:type="character" w:customStyle="1" w:styleId="18">
    <w:name w:val="font21"/>
    <w:qFormat/>
    <w:uiPriority w:val="0"/>
    <w:rPr>
      <w:rFonts w:hint="default" w:ascii="Times New Roman" w:hAnsi="Times New Roman" w:cs="Times New Roman"/>
      <w:color w:val="000000"/>
      <w:sz w:val="20"/>
      <w:szCs w:val="20"/>
      <w:u w:val="none"/>
    </w:rPr>
  </w:style>
  <w:style w:type="character" w:customStyle="1" w:styleId="19">
    <w:name w:val="font151"/>
    <w:qFormat/>
    <w:uiPriority w:val="0"/>
    <w:rPr>
      <w:rFonts w:hint="default" w:ascii="Calibri" w:hAnsi="Calibri" w:cs="Calibri"/>
      <w:color w:val="000000"/>
      <w:sz w:val="22"/>
      <w:szCs w:val="22"/>
      <w:u w:val="none"/>
    </w:rPr>
  </w:style>
  <w:style w:type="character" w:customStyle="1" w:styleId="20">
    <w:name w:val="font01"/>
    <w:qFormat/>
    <w:uiPriority w:val="0"/>
    <w:rPr>
      <w:rFonts w:hint="default" w:ascii="Times New Roman" w:hAnsi="Times New Roman" w:cs="Times New Roman"/>
      <w:color w:val="000000"/>
      <w:sz w:val="20"/>
      <w:szCs w:val="20"/>
      <w:u w:val="none"/>
    </w:rPr>
  </w:style>
  <w:style w:type="character" w:customStyle="1" w:styleId="21">
    <w:name w:val="Title Char"/>
    <w:link w:val="13"/>
    <w:qFormat/>
    <w:uiPriority w:val="1"/>
    <w:rPr>
      <w:rFonts w:ascii="Times New Roman" w:hAnsi="Times New Roman" w:eastAsia="Times New Roman" w:cs="Times New Roman"/>
      <w:b/>
      <w:bCs/>
      <w:sz w:val="72"/>
      <w:szCs w:val="72"/>
      <w:lang w:val="ro-RO"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1027"/>
    <customShpInfo spid="_x0000_s1028"/>
    <customShpInfo spid="_x0000_s1029"/>
    <customShpInfo spid="_x0000_s1030"/>
    <customShpInfo spid="_x0000_s1031"/>
    <customShpInfo spid="_x0000_s1032"/>
    <customShpInfo spid="_x0000_s1033"/>
    <customShpInfo spid="_x0000_s1034"/>
    <customShpInfo spid="_x0000_s1026"/>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35"/>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5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63"/>
    <customShpInfo spid="_x0000_s1073"/>
    <customShpInfo spid="_x0000_s1075"/>
    <customShpInfo spid="_x0000_s1076"/>
    <customShpInfo spid="_x0000_s1077"/>
    <customShpInfo spid="_x0000_s1078"/>
    <customShpInfo spid="_x0000_s1079"/>
    <customShpInfo spid="_x0000_s1080"/>
    <customShpInfo spid="_x0000_s1081"/>
    <customShpInfo spid="_x0000_s1082"/>
    <customShpInfo spid="_x0000_s1074"/>
    <customShpInfo spid="_x0000_s1085"/>
    <customShpInfo spid="_x0000_s1086"/>
    <customShpInfo spid="_x0000_s1087"/>
    <customShpInfo spid="_x0000_s1088"/>
    <customShpInfo spid="_x0000_s1089"/>
    <customShpInfo spid="_x0000_s1090"/>
    <customShpInfo spid="_x0000_s1091"/>
    <customShpInfo spid="_x0000_s1092"/>
    <customShpInfo spid="_x0000_s1084"/>
    <customShpInfo spid="_x0000_s1094"/>
    <customShpInfo spid="_x0000_s1095"/>
    <customShpInfo spid="_x0000_s1096"/>
    <customShpInfo spid="_x0000_s1097"/>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093"/>
    <customShpInfo spid="_x0000_s1119"/>
    <customShpInfo spid="_x0000_s1120"/>
    <customShpInfo spid="_x0000_s1121"/>
    <customShpInfo spid="_x0000_s1122"/>
    <customShpInfo spid="_x0000_s1123"/>
    <customShpInfo spid="_x0000_s1124"/>
    <customShpInfo spid="_x0000_s1125"/>
    <customShpInfo spid="_x0000_s1126"/>
    <customShpInfo spid="_x0000_s1118"/>
    <customShpInfo spid="_x0000_s1128"/>
    <customShpInfo spid="_x0000_s1129"/>
    <customShpInfo spid="_x0000_s1130"/>
    <customShpInfo spid="_x0000_s1131"/>
    <customShpInfo spid="_x0000_s1132"/>
    <customShpInfo spid="_x0000_s1133"/>
    <customShpInfo spid="_x0000_s1134"/>
    <customShpInfo spid="_x0000_s1135"/>
    <customShpInfo spid="_x0000_s11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TotalTime>
  <ScaleCrop>false</ScaleCrop>
  <LinksUpToDate>false</LinksUpToDate>
  <Application>WPS Office_12.2.0.13201_F1E327BC-269C-435d-A152-05C5408002CA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2022-12-07T08:35:00Z</dcterms:created>
  <dc:creator>Mircea</dc:creator>
  <cp:lastModifiedBy>simona</cp:lastModifiedBy>
  <dcterms:modified xsi:type="dcterms:W3CDTF">2023-09-11T05:54:12Z</dcterms:modified>
  <dc:title>STATUTUL MUNICIPIULUI GIURGIU</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2021-07-08T00:00:00Z</vt:filetime>
  </property>
  <property fmtid="{D5CDD505-2E9C-101B-9397-08002B2CF9AE}" pid="3" name="Creator">
    <vt:lpwstr>Acrobat PDFMaker 19 for Word</vt:lpwstr>
  </property>
  <property fmtid="{D5CDD505-2E9C-101B-9397-08002B2CF9AE}" pid="4" name="LastSaved">
    <vt:filetime>2022-12-07T00:00:00Z</vt:filetime>
  </property>
  <property fmtid="{D5CDD505-2E9C-101B-9397-08002B2CF9AE}" pid="5" name="KSOProductBuildVer">
    <vt:lpwstr>2057-12.2.0.13201</vt:lpwstr>
  </property>
  <property fmtid="{D5CDD505-2E9C-101B-9397-08002B2CF9AE}" pid="6" name="ICV">
    <vt:lpwstr>458C2E4706CE4282B7A720F01CA3ED8C</vt:lpwstr>
  </property>
</Properties>
</file>