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F" w:rsidRPr="00751128" w:rsidRDefault="006908CF" w:rsidP="006908CF">
      <w:pPr>
        <w:jc w:val="both"/>
        <w:rPr>
          <w:color w:val="000000"/>
          <w:lang w:val="ro-RO"/>
        </w:rPr>
      </w:pPr>
    </w:p>
    <w:p w:rsidR="006908CF" w:rsidRPr="003E21FD" w:rsidRDefault="006908CF" w:rsidP="006908CF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908CF" w:rsidRPr="003E21FD" w:rsidRDefault="006908CF" w:rsidP="006908CF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908CF" w:rsidRPr="003E21FD" w:rsidRDefault="006908CF" w:rsidP="006908CF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908CF" w:rsidRPr="003E21FD" w:rsidRDefault="006908CF" w:rsidP="006908CF">
      <w:pPr>
        <w:rPr>
          <w:i/>
          <w:lang w:val="ro-RO" w:eastAsia="ro-RO"/>
        </w:rPr>
      </w:pPr>
    </w:p>
    <w:p w:rsidR="006908CF" w:rsidRPr="003E21FD" w:rsidRDefault="006908CF" w:rsidP="006908CF">
      <w:pPr>
        <w:rPr>
          <w:b/>
          <w:lang w:val="ro-RO" w:eastAsia="ro-RO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69332D" w:rsidRDefault="006908CF" w:rsidP="006908CF">
      <w:pPr>
        <w:jc w:val="both"/>
        <w:rPr>
          <w:rStyle w:val="SubtleEmphasis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5A2687" w:rsidRPr="005A2687" w:rsidRDefault="005A2687" w:rsidP="005A2687">
      <w:pPr>
        <w:jc w:val="both"/>
        <w:rPr>
          <w:b/>
          <w:bCs/>
          <w:lang w:val="ro-RO"/>
        </w:rPr>
      </w:pPr>
      <w:r w:rsidRPr="005A2687">
        <w:rPr>
          <w:b/>
          <w:bCs/>
          <w:lang w:val="ro-RO"/>
        </w:rPr>
        <w:t xml:space="preserve">privind </w:t>
      </w:r>
      <w:r w:rsidRPr="005A2687">
        <w:rPr>
          <w:b/>
          <w:lang w:val="ro-RO"/>
        </w:rPr>
        <w:t xml:space="preserve">modificarea anexei 2 la </w:t>
      </w:r>
      <w:r w:rsidRPr="005A2687">
        <w:rPr>
          <w:b/>
          <w:bCs/>
          <w:lang w:val="ro-RO"/>
        </w:rPr>
        <w:t>Hotărârea nr.65 din 28.03.2023 privind aprobarea documentației tehnico-economice D.A.L.I. pentru investiția :</w:t>
      </w:r>
      <w:r w:rsidRPr="005A2687">
        <w:rPr>
          <w:b/>
          <w:lang w:val="ro-RO"/>
        </w:rPr>
        <w:t xml:space="preserve"> „Renovare energetică moderată a Spitalului Municipal „Dr. Pop Mircea” Marghita - Corp ATI”</w:t>
      </w:r>
      <w:r w:rsidRPr="005A2687">
        <w:rPr>
          <w:b/>
          <w:bCs/>
          <w:lang w:val="ro-RO"/>
        </w:rPr>
        <w:t xml:space="preserve"> derulat </w:t>
      </w:r>
      <w:r w:rsidRPr="005A2687">
        <w:rPr>
          <w:b/>
          <w:lang w:val="ro-RO"/>
        </w:rPr>
        <w:t>în cadrul Planului Național de Redresare și Reziliență a României, conform - Ghidului specific privind regulile și condițiile aplicabile finanțării din fondurile europene aferente Planului național de redresare și reziliență în cadrul apelului de proiecte PNRR/2022/C5/2/B.1/1, componenta 5 — Valul renovării, axa 2 — Schema de granturi pentru eficiență energetică și reziliență în clădiri publice, operațiunea B.1: Renovarea integrată (consolidare seismică și renovare energetică moderată) a clădirilor publice, cu modificările</w:t>
      </w:r>
      <w:r>
        <w:rPr>
          <w:b/>
          <w:lang w:val="ro-RO"/>
        </w:rPr>
        <w:t xml:space="preserve"> și completările ulterioare</w:t>
      </w:r>
    </w:p>
    <w:p w:rsidR="00BA6D04" w:rsidRPr="00E93C65" w:rsidRDefault="00BA6D04" w:rsidP="00BA6D04">
      <w:pPr>
        <w:rPr>
          <w:b/>
          <w:color w:val="000000"/>
          <w:lang w:val="ro-RO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BA6D04" w:rsidRPr="00EA43CE" w:rsidRDefault="0048556C" w:rsidP="00EA43CE">
      <w:pPr>
        <w:tabs>
          <w:tab w:val="left" w:pos="5730"/>
        </w:tabs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Având î</w:t>
      </w:r>
      <w:r w:rsidR="006908CF" w:rsidRPr="003E21FD">
        <w:rPr>
          <w:color w:val="000000"/>
          <w:lang w:val="it-IT"/>
        </w:rPr>
        <w:t>n vedere temeiurile juridice:</w:t>
      </w:r>
      <w:r w:rsidR="008023BA">
        <w:rPr>
          <w:color w:val="000000"/>
          <w:lang w:val="it-IT"/>
        </w:rPr>
        <w:tab/>
      </w:r>
      <w:r w:rsidR="00BA6D04" w:rsidRPr="00BA6D04">
        <w:rPr>
          <w:lang w:val="ro-RO"/>
        </w:rPr>
        <w:br/>
      </w:r>
      <w:r w:rsidR="00BA6D04" w:rsidRPr="00BA6D04">
        <w:rPr>
          <w:color w:val="000000"/>
          <w:lang w:val="ro-RO"/>
        </w:rPr>
        <w:t>-  prevederile art.44 alin.1 din Legea nr. 273/2006 privind finanțele publice locale, cu referire la cheltuielile de investiții şi documentațiile  tehnico-economice</w:t>
      </w:r>
      <w:r w:rsidR="00BA6D04">
        <w:rPr>
          <w:color w:val="000000"/>
          <w:lang w:val="ro-RO"/>
        </w:rPr>
        <w:t>,</w:t>
      </w:r>
      <w:r w:rsidR="00BA6D04" w:rsidRPr="00BA6D04">
        <w:rPr>
          <w:color w:val="000000"/>
          <w:lang w:val="ro-RO"/>
        </w:rPr>
        <w:t> </w:t>
      </w:r>
    </w:p>
    <w:p w:rsidR="00BA6D04" w:rsidRPr="00BA6D04" w:rsidRDefault="00BA6D04" w:rsidP="002C2EE2">
      <w:pPr>
        <w:jc w:val="both"/>
        <w:rPr>
          <w:color w:val="000000"/>
          <w:lang w:val="ro-RO"/>
        </w:rPr>
      </w:pPr>
      <w:r w:rsidRPr="00BA6D04">
        <w:rPr>
          <w:color w:val="000000"/>
          <w:lang w:val="ro-RO"/>
        </w:rPr>
        <w:t>- proiectul de îmbunătățire a eficienței energetice a corpului de clădire ATI din cadrul Spitalului Municipal „Dr. Pop Mircea” Marghita, cu titlul</w:t>
      </w:r>
      <w:r w:rsidRPr="00292458">
        <w:rPr>
          <w:color w:val="000000"/>
          <w:lang w:val="ro-RO"/>
        </w:rPr>
        <w:t xml:space="preserve">: „Renovare energetică moderată a Spitalului Municipal „Dr. Pop Mircea” Marghita - Corp ATI”, finanţat prin </w:t>
      </w:r>
      <w:r w:rsidRPr="00292458">
        <w:rPr>
          <w:lang w:val="ro-RO"/>
        </w:rPr>
        <w:t>Contractul de finanțare cu nr. 143660 din 19.12.2022, între Ministerul Dezvoltării, Lucrărilor Publice și Administrației (MDLPA) și UAT Municipiul Marghita,</w:t>
      </w:r>
      <w:r w:rsidRPr="00292458">
        <w:rPr>
          <w:color w:val="000000"/>
          <w:lang w:val="ro-RO"/>
        </w:rPr>
        <w:t xml:space="preserve"> finanțare prin Planul Național de Redresare</w:t>
      </w:r>
      <w:r w:rsidRPr="00BA6D04">
        <w:rPr>
          <w:color w:val="000000"/>
          <w:lang w:val="ro-RO"/>
        </w:rPr>
        <w:t xml:space="preserve"> și Reziliență a României,</w:t>
      </w:r>
    </w:p>
    <w:p w:rsidR="00B47C99" w:rsidRDefault="00BA6D04" w:rsidP="00B47C99">
      <w:pPr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lang w:val="it-IT"/>
        </w:rPr>
      </w:pPr>
      <w:r>
        <w:rPr>
          <w:color w:val="000000"/>
          <w:lang w:val="ro-RO"/>
        </w:rPr>
        <w:t xml:space="preserve">- </w:t>
      </w:r>
      <w:r w:rsidRPr="00BA6D04">
        <w:rPr>
          <w:color w:val="000000"/>
          <w:lang w:val="ro-RO"/>
        </w:rPr>
        <w:t>Ghidului specific privind regulile și condițiile aplicabile finanțării din fondurile europene aferente Planului național de redresare și reziliență în cadrul apelului de proiecte PNRR/2022/C5/2/B.1/1, componenta 5 — Valul renovării, axa 2 — Schema de granturi pentru eficiență energetică și reziliență în clădiri publice, operațiunea B.1: Renovarea integrată (consolidare seismică și renovare energetică moderată) a clădirilor publice,</w:t>
      </w:r>
      <w:r w:rsidR="00B47C99">
        <w:rPr>
          <w:color w:val="000000"/>
          <w:lang w:val="ro-RO"/>
        </w:rPr>
        <w:tab/>
      </w:r>
      <w:r w:rsidRPr="001E7EE7">
        <w:rPr>
          <w:rFonts w:ascii="Arial" w:hAnsi="Arial" w:cs="Arial"/>
        </w:rPr>
        <w:br/>
      </w:r>
    </w:p>
    <w:p w:rsidR="006908CF" w:rsidRPr="002C2EE2" w:rsidRDefault="006908CF" w:rsidP="00B47C99">
      <w:pPr>
        <w:pBdr>
          <w:top w:val="nil"/>
          <w:left w:val="nil"/>
          <w:bottom w:val="nil"/>
          <w:right w:val="nil"/>
          <w:between w:val="nil"/>
        </w:pBdr>
        <w:ind w:right="22" w:firstLine="720"/>
        <w:jc w:val="both"/>
        <w:rPr>
          <w:color w:val="000000"/>
          <w:lang w:val="ro-RO"/>
        </w:rPr>
      </w:pPr>
      <w:r w:rsidRPr="003E21FD">
        <w:rPr>
          <w:color w:val="000000"/>
          <w:lang w:val="it-IT"/>
        </w:rPr>
        <w:t xml:space="preserve">Ţinând cont de : </w:t>
      </w:r>
    </w:p>
    <w:p w:rsidR="006908CF" w:rsidRPr="00B47C99" w:rsidRDefault="006908CF" w:rsidP="00B47C99">
      <w:pPr>
        <w:pStyle w:val="Caption"/>
        <w:rPr>
          <w:b w:val="0"/>
          <w:sz w:val="24"/>
          <w:szCs w:val="24"/>
          <w:lang w:val="ro-RO"/>
        </w:rPr>
      </w:pPr>
      <w:r w:rsidRPr="00B47C99">
        <w:rPr>
          <w:b w:val="0"/>
          <w:sz w:val="24"/>
          <w:szCs w:val="24"/>
          <w:lang w:val="ro-RO"/>
        </w:rPr>
        <w:t>- refera</w:t>
      </w:r>
      <w:r w:rsidR="00F47E5E" w:rsidRPr="00B47C99">
        <w:rPr>
          <w:b w:val="0"/>
          <w:sz w:val="24"/>
          <w:szCs w:val="24"/>
          <w:lang w:val="ro-RO"/>
        </w:rPr>
        <w:t>tul de aprobare al primarului, î</w:t>
      </w:r>
      <w:r w:rsidRPr="00B47C99">
        <w:rPr>
          <w:b w:val="0"/>
          <w:sz w:val="24"/>
          <w:szCs w:val="24"/>
          <w:lang w:val="ro-RO"/>
        </w:rPr>
        <w:t>n calitate de iniţiator al proiectului de hotărâre înregistrat sub nr</w:t>
      </w:r>
      <w:r w:rsidR="00F56259" w:rsidRPr="00B47C99">
        <w:rPr>
          <w:b w:val="0"/>
          <w:sz w:val="24"/>
          <w:szCs w:val="24"/>
          <w:lang w:val="ro-RO"/>
        </w:rPr>
        <w:t xml:space="preserve">. </w:t>
      </w:r>
      <w:r w:rsidR="00B47C99" w:rsidRPr="00B47C99">
        <w:rPr>
          <w:b w:val="0"/>
          <w:sz w:val="24"/>
          <w:szCs w:val="24"/>
          <w:lang w:val="ro-RO"/>
        </w:rPr>
        <w:t>11749 din 12.10.2023</w:t>
      </w:r>
      <w:r w:rsidR="00F47E5E" w:rsidRPr="00B47C99">
        <w:rPr>
          <w:b w:val="0"/>
          <w:sz w:val="24"/>
          <w:szCs w:val="24"/>
          <w:lang w:val="ro-RO"/>
        </w:rPr>
        <w:t>;</w:t>
      </w:r>
    </w:p>
    <w:p w:rsidR="006908CF" w:rsidRDefault="006908CF" w:rsidP="00B47C99">
      <w:pPr>
        <w:jc w:val="both"/>
        <w:rPr>
          <w:lang w:val="ro-RO"/>
        </w:rPr>
      </w:pPr>
      <w:r w:rsidRPr="00B47C99">
        <w:rPr>
          <w:lang w:val="ro-RO"/>
        </w:rPr>
        <w:t>- raportul de specialitate  înregistrat cu nr.</w:t>
      </w:r>
      <w:r w:rsidR="00F47E5E" w:rsidRPr="00B47C99">
        <w:rPr>
          <w:lang w:val="ro-RO"/>
        </w:rPr>
        <w:t xml:space="preserve"> </w:t>
      </w:r>
      <w:r w:rsidR="002C2EE2" w:rsidRPr="00B47C99">
        <w:rPr>
          <w:lang w:val="ro-RO"/>
        </w:rPr>
        <w:t xml:space="preserve">11750 din 12.10.2023 </w:t>
      </w:r>
      <w:r w:rsidRPr="00B47C99">
        <w:rPr>
          <w:lang w:val="ro-RO"/>
        </w:rPr>
        <w:t>întocmit de</w:t>
      </w:r>
      <w:r w:rsidR="002C2EE2" w:rsidRPr="00B47C99">
        <w:rPr>
          <w:lang w:val="ro-RO"/>
        </w:rPr>
        <w:t xml:space="preserve"> </w:t>
      </w:r>
      <w:r w:rsidR="00B47C99" w:rsidRPr="00B47C99">
        <w:rPr>
          <w:color w:val="000000"/>
          <w:lang w:val="ro-RO"/>
        </w:rPr>
        <w:t>întocmit La Instituția Arhitectului șef</w:t>
      </w:r>
      <w:r w:rsidR="00F47E5E" w:rsidRPr="00B47C99">
        <w:rPr>
          <w:lang w:val="ro-RO"/>
        </w:rPr>
        <w:t>;</w:t>
      </w:r>
      <w:r w:rsidRPr="00B47C99">
        <w:rPr>
          <w:lang w:val="ro-RO"/>
        </w:rPr>
        <w:t xml:space="preserve"> </w:t>
      </w:r>
    </w:p>
    <w:p w:rsidR="00B47C99" w:rsidRPr="00E93C65" w:rsidRDefault="001712FF" w:rsidP="001712FF">
      <w:pPr>
        <w:jc w:val="both"/>
        <w:rPr>
          <w:bCs/>
          <w:lang w:val="ro-RO"/>
        </w:rPr>
      </w:pPr>
      <w:r>
        <w:rPr>
          <w:lang w:val="ro-RO"/>
        </w:rPr>
        <w:t xml:space="preserve">- </w:t>
      </w:r>
      <w:r w:rsidR="00B47C99" w:rsidRPr="00E93C65">
        <w:rPr>
          <w:lang w:val="ro-RO"/>
        </w:rPr>
        <w:t xml:space="preserve">Hotărârea nr. 157 din 27.07.2023 </w:t>
      </w:r>
      <w:r w:rsidR="00B47C99" w:rsidRPr="00E93C65">
        <w:rPr>
          <w:bCs/>
          <w:lang w:val="ro-RO"/>
        </w:rPr>
        <w:t xml:space="preserve">privind modificarea anexei 1 și anexei 2 la Hotărârea </w:t>
      </w:r>
    </w:p>
    <w:p w:rsidR="00B47C99" w:rsidRPr="00E93C65" w:rsidRDefault="00B47C99" w:rsidP="004F1304">
      <w:pPr>
        <w:jc w:val="both"/>
        <w:rPr>
          <w:lang w:val="ro-RO"/>
        </w:rPr>
      </w:pPr>
      <w:r w:rsidRPr="00E93C65">
        <w:rPr>
          <w:bCs/>
          <w:lang w:val="ro-RO"/>
        </w:rPr>
        <w:t>nr.65 din 28.03.2023 privind aprobarea documentației tehnico-economice D.A.L.I. pentru investiția :</w:t>
      </w:r>
      <w:r w:rsidRPr="00E93C65">
        <w:rPr>
          <w:lang w:val="ro-RO"/>
        </w:rPr>
        <w:t xml:space="preserve"> “Renovare energetică moderată a Spitalului Municipal “Dr. Pop Mircea” Marghita - Corp ATI”</w:t>
      </w:r>
      <w:r w:rsidRPr="00E93C65">
        <w:rPr>
          <w:bCs/>
          <w:lang w:val="ro-RO"/>
        </w:rPr>
        <w:t xml:space="preserve"> derulat </w:t>
      </w:r>
      <w:r w:rsidRPr="00E93C65">
        <w:rPr>
          <w:lang w:val="ro-RO"/>
        </w:rPr>
        <w:t xml:space="preserve">în cadrul Planului Național de Redresare și Reziliență a României, conform - </w:t>
      </w:r>
      <w:r w:rsidRPr="00E93C65">
        <w:rPr>
          <w:lang w:val="ro-RO"/>
        </w:rPr>
        <w:lastRenderedPageBreak/>
        <w:t>Ghidului specific privind regulile și condițiile aplicabile finanțării din fondurile europene aferente Planului național de redresare și reziliență în cadrul apelului de proiecte PNRR/2022/C5/2/B.1/1, componenta 5 — Valul renovării, axa 2 — Schema de granturi pentru eficiență energetică și reziliență în clădiri publice, operațiunea B.1: Renovarea integrată (consolidare seismică și renovare energetică</w:t>
      </w:r>
      <w:r w:rsidR="004F1304">
        <w:rPr>
          <w:lang w:val="ro-RO"/>
        </w:rPr>
        <w:t xml:space="preserve"> moderată) a clădirilor publice;</w:t>
      </w:r>
    </w:p>
    <w:p w:rsidR="00B47C99" w:rsidRPr="00E93C65" w:rsidRDefault="00B47C99" w:rsidP="004F1304">
      <w:pPr>
        <w:numPr>
          <w:ilvl w:val="0"/>
          <w:numId w:val="3"/>
        </w:numPr>
        <w:jc w:val="both"/>
        <w:rPr>
          <w:bCs/>
          <w:lang w:val="ro-RO"/>
        </w:rPr>
      </w:pPr>
      <w:r w:rsidRPr="00E93C65">
        <w:rPr>
          <w:bCs/>
          <w:lang w:val="ro-RO"/>
        </w:rPr>
        <w:t xml:space="preserve">Hotărârea nr. 65 din 28.03.2023 privind aprobarea documentației tehnico-economice </w:t>
      </w:r>
    </w:p>
    <w:p w:rsidR="00B47C99" w:rsidRPr="00E93C65" w:rsidRDefault="00B47C99" w:rsidP="004F1304">
      <w:pPr>
        <w:tabs>
          <w:tab w:val="left" w:pos="4962"/>
        </w:tabs>
        <w:jc w:val="both"/>
        <w:rPr>
          <w:bCs/>
          <w:lang w:val="ro-RO"/>
        </w:rPr>
      </w:pPr>
      <w:r w:rsidRPr="00E93C65">
        <w:rPr>
          <w:bCs/>
          <w:lang w:val="ro-RO"/>
        </w:rPr>
        <w:t>D.A.L.I. pentru investiția :</w:t>
      </w:r>
      <w:r w:rsidRPr="00E93C65">
        <w:rPr>
          <w:lang w:val="ro-RO"/>
        </w:rPr>
        <w:t xml:space="preserve"> “Renovare energetică moderată a Spitalului Municipal “Dr. Pop Mircea” Marghita - Corp ATI”</w:t>
      </w:r>
      <w:r w:rsidRPr="00E93C65">
        <w:rPr>
          <w:bCs/>
          <w:lang w:val="ro-RO"/>
        </w:rPr>
        <w:t xml:space="preserve"> derulat </w:t>
      </w:r>
      <w:r w:rsidRPr="00E93C65">
        <w:rPr>
          <w:lang w:val="ro-RO"/>
        </w:rPr>
        <w:t>în cadrul Planului Național de Redresare și Reziliență a României, conform - Ghidului specific privind regulile și condițiile aplicabile finanțării din fondurile europene aferente Planului național de redresare și reziliență în cadrul apelului de proiecte PNRR/2022/C5/2/B.1/1, componenta 5 — Valul renovării, axa 2 — Schema de granturi pentru eficiență energetică și reziliență în clădiri publice, operațiunea B.1: Renovarea integrată (consolidare seismică și renovare energetică</w:t>
      </w:r>
      <w:r w:rsidR="00FA7004">
        <w:rPr>
          <w:lang w:val="ro-RO"/>
        </w:rPr>
        <w:t xml:space="preserve"> moderată) a clădirilor publice;</w:t>
      </w:r>
    </w:p>
    <w:p w:rsidR="006908CF" w:rsidRPr="003E21FD" w:rsidRDefault="00F47E5E" w:rsidP="004F1304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ab/>
      </w:r>
      <w:r w:rsidR="006908CF" w:rsidRPr="003E21FD">
        <w:rPr>
          <w:color w:val="000000"/>
          <w:lang w:val="it-IT"/>
        </w:rPr>
        <w:t>În temeiul art. 196 alin.(1) lit. a) din OUG nr. 57/2019 privind Codul administrativ, actualizat, cu modificările şi completările ulterioare;</w:t>
      </w:r>
    </w:p>
    <w:p w:rsidR="006908CF" w:rsidRPr="003E21FD" w:rsidRDefault="006908CF" w:rsidP="004F1304">
      <w:pPr>
        <w:ind w:firstLine="720"/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Primarul Municipiului Marghita, propune următorul,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6908CF" w:rsidRDefault="006908CF" w:rsidP="006908CF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FA7004" w:rsidRPr="005A2687" w:rsidRDefault="006908CF" w:rsidP="00FA7004">
      <w:pPr>
        <w:jc w:val="both"/>
        <w:rPr>
          <w:bCs/>
          <w:lang w:val="ro-RO"/>
        </w:rPr>
      </w:pPr>
      <w:r w:rsidRPr="003E21FD">
        <w:rPr>
          <w:b/>
          <w:color w:val="000000"/>
          <w:lang w:val="it-IT"/>
        </w:rPr>
        <w:t>Art. 1</w:t>
      </w:r>
      <w:r w:rsidRPr="003E21FD">
        <w:rPr>
          <w:color w:val="000000"/>
          <w:lang w:val="it-IT"/>
        </w:rPr>
        <w:t xml:space="preserve"> </w:t>
      </w:r>
      <w:r w:rsidRPr="00FA7004">
        <w:rPr>
          <w:color w:val="000000"/>
          <w:lang w:val="it-IT"/>
        </w:rPr>
        <w:t xml:space="preserve">Se aprobă </w:t>
      </w:r>
      <w:r w:rsidR="005A2687" w:rsidRPr="00166388">
        <w:rPr>
          <w:lang w:val="ro-RO"/>
        </w:rPr>
        <w:t xml:space="preserve">modificarea anexei 2 la </w:t>
      </w:r>
      <w:r w:rsidR="005A2687" w:rsidRPr="00166388">
        <w:rPr>
          <w:bCs/>
          <w:lang w:val="ro-RO"/>
        </w:rPr>
        <w:t>Hotărârea nr.65 din 28.03.2023 privind aprobarea documentației tehnico-economice D.A.L.I. pentru investiția :</w:t>
      </w:r>
      <w:r w:rsidR="005A2687" w:rsidRPr="00166388">
        <w:rPr>
          <w:lang w:val="ro-RO"/>
        </w:rPr>
        <w:t xml:space="preserve"> „Renovare energetică moderată a Spitalului Municipal „Dr. Pop Mircea” Marghita - Corp ATI”</w:t>
      </w:r>
      <w:r w:rsidR="005A2687" w:rsidRPr="00166388">
        <w:rPr>
          <w:bCs/>
          <w:lang w:val="ro-RO"/>
        </w:rPr>
        <w:t xml:space="preserve"> derulat </w:t>
      </w:r>
      <w:r w:rsidR="005A2687" w:rsidRPr="00166388">
        <w:rPr>
          <w:lang w:val="ro-RO"/>
        </w:rPr>
        <w:t>în cadrul Planului Național de Redresare și Reziliență a României, conform - Ghidului specific privind regulile și condițiile aplicabile finanțării din fondurile europene aferente Planului național de redresare și reziliență în cadrul apelului de proiecte PNRR/2022/C5/2/B.1/1, componenta 5 — Valul renovării, axa 2 — Schema de granturi pentru eficiență energetică și reziliență în clădiri publice, operațiunea B.1: Renovarea integrată (consolidare seismică și renovare energetică moderată) a clădirilor publice</w:t>
      </w:r>
      <w:r w:rsidR="005A2687">
        <w:rPr>
          <w:lang w:val="ro-RO"/>
        </w:rPr>
        <w:t>, cu modificările și completările ulterioare</w:t>
      </w:r>
      <w:r w:rsidR="00602FED">
        <w:rPr>
          <w:lang w:val="ro-RO"/>
        </w:rPr>
        <w:t>, conform anexei care face parte din prezenta hotărâre.</w:t>
      </w:r>
    </w:p>
    <w:p w:rsidR="00602FED" w:rsidRPr="00FA7004" w:rsidRDefault="00602FED" w:rsidP="00FA7004">
      <w:pPr>
        <w:jc w:val="both"/>
        <w:rPr>
          <w:bCs/>
          <w:lang w:val="ro-RO"/>
        </w:rPr>
      </w:pPr>
    </w:p>
    <w:p w:rsidR="006908CF" w:rsidRPr="00496BFE" w:rsidRDefault="006908CF" w:rsidP="006908CF">
      <w:pPr>
        <w:jc w:val="both"/>
        <w:rPr>
          <w:color w:val="000000"/>
          <w:lang w:val="ro-RO"/>
        </w:rPr>
      </w:pPr>
      <w:r w:rsidRPr="00496BFE">
        <w:rPr>
          <w:b/>
          <w:color w:val="000000"/>
          <w:lang w:val="ro-RO"/>
        </w:rPr>
        <w:t>Art.</w:t>
      </w:r>
      <w:r w:rsidR="00602FED" w:rsidRPr="00496BFE">
        <w:rPr>
          <w:b/>
          <w:color w:val="000000"/>
          <w:lang w:val="ro-RO"/>
        </w:rPr>
        <w:t>2</w:t>
      </w:r>
      <w:r w:rsidRPr="00496BFE">
        <w:rPr>
          <w:color w:val="000000"/>
          <w:lang w:val="ro-RO"/>
        </w:rPr>
        <w:t xml:space="preserve">  Prezenta hotărâre se comunică cu : </w:t>
      </w:r>
      <w:r w:rsidR="008E4E1A" w:rsidRPr="00496BFE">
        <w:rPr>
          <w:color w:val="000000"/>
          <w:lang w:val="ro-RO"/>
        </w:rPr>
        <w:t>Instituț</w:t>
      </w:r>
      <w:r w:rsidR="00195E34" w:rsidRPr="00496BFE">
        <w:rPr>
          <w:color w:val="000000"/>
          <w:lang w:val="ro-RO"/>
        </w:rPr>
        <w:t>ia Prefectului Judeţul Bihor, Primarul M</w:t>
      </w:r>
      <w:r w:rsidRPr="00496BFE">
        <w:rPr>
          <w:color w:val="000000"/>
          <w:lang w:val="ro-RO"/>
        </w:rPr>
        <w:t>uni</w:t>
      </w:r>
      <w:r w:rsidR="008E4E1A" w:rsidRPr="00496BFE">
        <w:rPr>
          <w:color w:val="000000"/>
          <w:lang w:val="ro-RO"/>
        </w:rPr>
        <w:t xml:space="preserve">cipiului Marghita , </w:t>
      </w:r>
      <w:r w:rsidR="00496BFE" w:rsidRPr="00496BFE">
        <w:rPr>
          <w:color w:val="000000"/>
          <w:lang w:val="ro-RO"/>
        </w:rPr>
        <w:t>Serviciul buget-contabilitate, salarizare și resurse umane;</w:t>
      </w:r>
      <w:r w:rsidR="00602FED" w:rsidRPr="00496BFE">
        <w:rPr>
          <w:color w:val="000000"/>
          <w:lang w:val="ro-RO"/>
        </w:rPr>
        <w:t xml:space="preserve">Instituția Arhitectului șef, </w:t>
      </w:r>
      <w:r w:rsidR="008E4E1A" w:rsidRPr="00496BFE">
        <w:rPr>
          <w:color w:val="000000"/>
          <w:lang w:val="ro-RO"/>
        </w:rPr>
        <w:t>publicare</w:t>
      </w:r>
      <w:r w:rsidRPr="00496BFE">
        <w:rPr>
          <w:color w:val="000000"/>
          <w:lang w:val="ro-RO"/>
        </w:rPr>
        <w:t xml:space="preserve"> pe site-ul www.marghita. ro , la secţiunea Monitorul Oficial Local </w:t>
      </w:r>
    </w:p>
    <w:p w:rsidR="006908CF" w:rsidRDefault="006908CF" w:rsidP="006908CF">
      <w:pPr>
        <w:jc w:val="both"/>
        <w:rPr>
          <w:color w:val="000000"/>
          <w:lang w:val="it-IT"/>
        </w:rPr>
      </w:pPr>
    </w:p>
    <w:p w:rsidR="00E46FB5" w:rsidRDefault="00E46FB5" w:rsidP="006908CF">
      <w:pPr>
        <w:jc w:val="both"/>
        <w:rPr>
          <w:color w:val="000000"/>
          <w:lang w:val="it-IT"/>
        </w:rPr>
      </w:pPr>
    </w:p>
    <w:p w:rsidR="00C035EA" w:rsidRDefault="00C035EA" w:rsidP="006908CF">
      <w:pPr>
        <w:jc w:val="both"/>
        <w:rPr>
          <w:color w:val="000000"/>
          <w:lang w:val="it-IT"/>
        </w:rPr>
      </w:pPr>
    </w:p>
    <w:p w:rsidR="00C035EA" w:rsidRDefault="00C035EA" w:rsidP="006908CF">
      <w:pPr>
        <w:jc w:val="both"/>
        <w:rPr>
          <w:color w:val="000000"/>
          <w:lang w:val="it-IT"/>
        </w:rPr>
      </w:pPr>
    </w:p>
    <w:p w:rsidR="00C035EA" w:rsidRPr="003E21FD" w:rsidRDefault="00C035EA" w:rsidP="006908CF">
      <w:pPr>
        <w:jc w:val="both"/>
        <w:rPr>
          <w:color w:val="000000"/>
          <w:lang w:val="it-IT"/>
        </w:rPr>
      </w:pP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Initiator                                                           </w:t>
      </w:r>
      <w:r w:rsidR="00E46FB5">
        <w:rPr>
          <w:b/>
          <w:color w:val="000000"/>
          <w:lang w:val="it-IT"/>
        </w:rPr>
        <w:tab/>
      </w:r>
      <w:r w:rsidR="00E46FB5">
        <w:rPr>
          <w:b/>
          <w:color w:val="000000"/>
          <w:lang w:val="it-IT"/>
        </w:rPr>
        <w:tab/>
      </w:r>
      <w:r w:rsidR="00E46FB5">
        <w:rPr>
          <w:b/>
          <w:color w:val="000000"/>
          <w:lang w:val="it-IT"/>
        </w:rPr>
        <w:tab/>
      </w:r>
      <w:r w:rsidRPr="00497650">
        <w:rPr>
          <w:b/>
          <w:color w:val="000000"/>
          <w:lang w:val="it-IT"/>
        </w:rPr>
        <w:t xml:space="preserve"> Vizat pentru legalitate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ED3078" w:rsidRDefault="00ED3078" w:rsidP="00ED3078">
      <w:pPr>
        <w:rPr>
          <w:b/>
          <w:color w:val="000000"/>
          <w:lang w:val="it-IT"/>
        </w:rPr>
      </w:pPr>
    </w:p>
    <w:sectPr w:rsidR="00ED3078" w:rsidSect="00B7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D32"/>
    <w:multiLevelType w:val="multilevel"/>
    <w:tmpl w:val="ABBCC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D0C0952"/>
    <w:multiLevelType w:val="hybridMultilevel"/>
    <w:tmpl w:val="761EEEAE"/>
    <w:lvl w:ilvl="0" w:tplc="C3180D1E">
      <w:start w:val="2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62274C8E"/>
    <w:multiLevelType w:val="hybridMultilevel"/>
    <w:tmpl w:val="A482A81E"/>
    <w:lvl w:ilvl="0" w:tplc="CF220492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5BCA"/>
    <w:rsid w:val="00033D62"/>
    <w:rsid w:val="00042C2D"/>
    <w:rsid w:val="000907D6"/>
    <w:rsid w:val="00101B30"/>
    <w:rsid w:val="001712FF"/>
    <w:rsid w:val="00193A52"/>
    <w:rsid w:val="00195E34"/>
    <w:rsid w:val="00213C48"/>
    <w:rsid w:val="00292458"/>
    <w:rsid w:val="00297A7E"/>
    <w:rsid w:val="002C2EE2"/>
    <w:rsid w:val="0031339F"/>
    <w:rsid w:val="003154AB"/>
    <w:rsid w:val="00345C0F"/>
    <w:rsid w:val="0037383B"/>
    <w:rsid w:val="003B377B"/>
    <w:rsid w:val="004129DF"/>
    <w:rsid w:val="0048556C"/>
    <w:rsid w:val="00496BFE"/>
    <w:rsid w:val="004F1304"/>
    <w:rsid w:val="00572888"/>
    <w:rsid w:val="00575109"/>
    <w:rsid w:val="005836D4"/>
    <w:rsid w:val="00595878"/>
    <w:rsid w:val="005A2687"/>
    <w:rsid w:val="00602FED"/>
    <w:rsid w:val="0066372A"/>
    <w:rsid w:val="006908CF"/>
    <w:rsid w:val="0069332D"/>
    <w:rsid w:val="006B6AEB"/>
    <w:rsid w:val="006D1893"/>
    <w:rsid w:val="00703DB5"/>
    <w:rsid w:val="007912BF"/>
    <w:rsid w:val="00801DA5"/>
    <w:rsid w:val="008023BA"/>
    <w:rsid w:val="00804CAF"/>
    <w:rsid w:val="00804D0D"/>
    <w:rsid w:val="00833FFE"/>
    <w:rsid w:val="008E4E1A"/>
    <w:rsid w:val="00945BCA"/>
    <w:rsid w:val="009A0866"/>
    <w:rsid w:val="009C79AC"/>
    <w:rsid w:val="009E6D0D"/>
    <w:rsid w:val="00A14D4A"/>
    <w:rsid w:val="00A93B67"/>
    <w:rsid w:val="00AC28EC"/>
    <w:rsid w:val="00B47C99"/>
    <w:rsid w:val="00B75844"/>
    <w:rsid w:val="00BA6D04"/>
    <w:rsid w:val="00C035EA"/>
    <w:rsid w:val="00C06A57"/>
    <w:rsid w:val="00C5639C"/>
    <w:rsid w:val="00C849EC"/>
    <w:rsid w:val="00CB42EA"/>
    <w:rsid w:val="00CB5A67"/>
    <w:rsid w:val="00D01BD6"/>
    <w:rsid w:val="00D46669"/>
    <w:rsid w:val="00D75C6A"/>
    <w:rsid w:val="00E06958"/>
    <w:rsid w:val="00E15BA4"/>
    <w:rsid w:val="00E15F83"/>
    <w:rsid w:val="00E46FB5"/>
    <w:rsid w:val="00EA43CE"/>
    <w:rsid w:val="00ED3078"/>
    <w:rsid w:val="00F47E5E"/>
    <w:rsid w:val="00F56259"/>
    <w:rsid w:val="00F76888"/>
    <w:rsid w:val="00FA240E"/>
    <w:rsid w:val="00FA7004"/>
    <w:rsid w:val="00FB4FF6"/>
    <w:rsid w:val="00FE2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A7E"/>
    <w:pPr>
      <w:spacing w:after="0" w:line="240" w:lineRule="auto"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nhideWhenUsed/>
    <w:qFormat/>
    <w:rsid w:val="00B47C99"/>
    <w:pPr>
      <w:jc w:val="both"/>
    </w:pPr>
    <w:rPr>
      <w:b/>
      <w:bCs/>
      <w:iCs/>
      <w:sz w:val="28"/>
      <w:szCs w:val="28"/>
      <w:lang w:val="hu-HU"/>
    </w:rPr>
  </w:style>
  <w:style w:type="character" w:styleId="SubtleEmphasis">
    <w:name w:val="Subtle Emphasis"/>
    <w:basedOn w:val="DefaultParagraphFont"/>
    <w:uiPriority w:val="19"/>
    <w:qFormat/>
    <w:rsid w:val="006933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827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143</cp:revision>
  <cp:lastPrinted>2023-10-12T08:43:00Z</cp:lastPrinted>
  <dcterms:created xsi:type="dcterms:W3CDTF">2023-04-26T14:53:00Z</dcterms:created>
  <dcterms:modified xsi:type="dcterms:W3CDTF">2023-10-16T10:38:00Z</dcterms:modified>
</cp:coreProperties>
</file>