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DE94" w14:textId="1B704DAA" w:rsidR="008B7C7A" w:rsidRDefault="00A66FD6">
      <w:r w:rsidRPr="003F0554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3E6021E3" wp14:editId="63F53AC0">
            <wp:simplePos x="0" y="0"/>
            <wp:positionH relativeFrom="margin">
              <wp:align>left</wp:align>
            </wp:positionH>
            <wp:positionV relativeFrom="paragraph">
              <wp:posOffset>-495935</wp:posOffset>
            </wp:positionV>
            <wp:extent cx="6448425" cy="971550"/>
            <wp:effectExtent l="0" t="0" r="9525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79971" w14:textId="6C065532" w:rsidR="005A53EC" w:rsidRDefault="005A53EC" w:rsidP="005A53EC"/>
    <w:p w14:paraId="49FF5480" w14:textId="3435B065" w:rsidR="005A53EC" w:rsidRPr="005A53EC" w:rsidRDefault="00DF2AE2" w:rsidP="00A66F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MEMORIU TEHNIC</w:t>
      </w:r>
      <w:r w:rsidR="00A6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="005A53EC" w:rsidRPr="005A53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30053C" w14:textId="5F376CAE" w:rsidR="005A53EC" w:rsidRPr="005A53EC" w:rsidRDefault="005A53EC" w:rsidP="005A5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3EC">
        <w:rPr>
          <w:rFonts w:ascii="Times New Roman" w:hAnsi="Times New Roman" w:cs="Times New Roman"/>
          <w:b/>
          <w:bCs/>
          <w:sz w:val="28"/>
          <w:szCs w:val="28"/>
        </w:rPr>
        <w:t xml:space="preserve">JUSTIFICAREA PROPUNERII DE MAJORARE A TARIFELOR </w:t>
      </w:r>
    </w:p>
    <w:p w14:paraId="468CCB00" w14:textId="66181DE8" w:rsidR="00DF2AE2" w:rsidRDefault="005A53EC" w:rsidP="005A5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3EC">
        <w:rPr>
          <w:rFonts w:ascii="Times New Roman" w:hAnsi="Times New Roman" w:cs="Times New Roman"/>
          <w:b/>
          <w:bCs/>
          <w:sz w:val="28"/>
          <w:szCs w:val="28"/>
        </w:rPr>
        <w:t>pentru activit</w:t>
      </w:r>
      <w:r w:rsidR="00FC6D0D">
        <w:rPr>
          <w:rFonts w:ascii="Times New Roman" w:hAnsi="Times New Roman" w:cs="Times New Roman"/>
          <w:b/>
          <w:bCs/>
          <w:sz w:val="28"/>
          <w:szCs w:val="28"/>
        </w:rPr>
        <w:t>atea</w:t>
      </w:r>
      <w:r w:rsidRPr="005A53E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</w:p>
    <w:p w14:paraId="0F3EE65B" w14:textId="410854D5" w:rsidR="00DF2AE2" w:rsidRPr="00A940E4" w:rsidRDefault="00B94C56" w:rsidP="005A5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DESZĂPEZIRE</w:t>
      </w:r>
    </w:p>
    <w:p w14:paraId="520DDECB" w14:textId="77777777" w:rsidR="00A66FD6" w:rsidRDefault="005A53EC" w:rsidP="005A5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prestat</w:t>
      </w:r>
      <w:r w:rsidR="00FC6D0D">
        <w:rPr>
          <w:rFonts w:ascii="Times New Roman" w:hAnsi="Times New Roman" w:cs="Times New Roman"/>
          <w:b/>
          <w:bCs/>
          <w:sz w:val="28"/>
          <w:szCs w:val="28"/>
        </w:rPr>
        <w:t>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A66FD6">
        <w:rPr>
          <w:rFonts w:ascii="Times New Roman" w:hAnsi="Times New Roman" w:cs="Times New Roman"/>
          <w:b/>
          <w:bCs/>
          <w:sz w:val="28"/>
          <w:szCs w:val="28"/>
        </w:rPr>
        <w:t>SALUBRIZARE ȘI SERVICII PUBLICE FOCȘANI SA</w:t>
      </w:r>
    </w:p>
    <w:p w14:paraId="6C514572" w14:textId="5FFED506" w:rsidR="005A53EC" w:rsidRDefault="00A940E4" w:rsidP="005A5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3073">
        <w:rPr>
          <w:rFonts w:ascii="Times New Roman" w:hAnsi="Times New Roman" w:cs="Times New Roman"/>
          <w:b/>
          <w:bCs/>
          <w:sz w:val="28"/>
          <w:szCs w:val="28"/>
        </w:rPr>
        <w:t>în comuna Golești</w:t>
      </w:r>
    </w:p>
    <w:p w14:paraId="1E7DFF1D" w14:textId="62B0B4A1" w:rsidR="005A53EC" w:rsidRDefault="005A53EC" w:rsidP="005A5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E6E10" w14:textId="34A13308" w:rsidR="005A53EC" w:rsidRDefault="005A53EC" w:rsidP="005A5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58F50" w14:textId="4935B236" w:rsidR="005A53EC" w:rsidRPr="002D3E09" w:rsidRDefault="005A53EC" w:rsidP="002D3E0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4B34" w:rsidRPr="00C24B34">
        <w:rPr>
          <w:rFonts w:ascii="Times New Roman" w:hAnsi="Times New Roman" w:cs="Times New Roman"/>
          <w:sz w:val="28"/>
          <w:szCs w:val="28"/>
        </w:rPr>
        <w:t xml:space="preserve">Subscrisa </w:t>
      </w:r>
      <w:r w:rsidR="00A66FD6" w:rsidRPr="00A66FD6">
        <w:rPr>
          <w:rFonts w:ascii="Times New Roman" w:hAnsi="Times New Roman" w:cs="Times New Roman"/>
          <w:sz w:val="28"/>
          <w:szCs w:val="28"/>
        </w:rPr>
        <w:t>SALUBRIZARE ȘI SERVICII PUBLICE FOCȘANI SA</w:t>
      </w:r>
      <w:r w:rsidR="00C24B34" w:rsidRPr="00C24B34">
        <w:rPr>
          <w:rFonts w:ascii="Times New Roman" w:hAnsi="Times New Roman" w:cs="Times New Roman"/>
          <w:sz w:val="28"/>
          <w:szCs w:val="28"/>
        </w:rPr>
        <w:t xml:space="preserve">, cu sediul în str. Horea, Cloșca și Crișan, nr. 5, </w:t>
      </w:r>
      <w:r w:rsidR="00A66FD6" w:rsidRPr="00C24B34">
        <w:rPr>
          <w:rFonts w:ascii="Times New Roman" w:hAnsi="Times New Roman" w:cs="Times New Roman"/>
          <w:sz w:val="28"/>
          <w:szCs w:val="28"/>
        </w:rPr>
        <w:t>Focșani</w:t>
      </w:r>
      <w:r w:rsidR="00A66FD6">
        <w:rPr>
          <w:rFonts w:ascii="Times New Roman" w:hAnsi="Times New Roman" w:cs="Times New Roman"/>
          <w:sz w:val="28"/>
          <w:szCs w:val="28"/>
        </w:rPr>
        <w:t xml:space="preserve">, </w:t>
      </w:r>
      <w:r w:rsidR="00C24B34" w:rsidRPr="00C24B34">
        <w:rPr>
          <w:rFonts w:ascii="Times New Roman" w:hAnsi="Times New Roman" w:cs="Times New Roman"/>
          <w:sz w:val="28"/>
          <w:szCs w:val="28"/>
        </w:rPr>
        <w:t xml:space="preserve">jud. Vrancea, înregistrată la ONRC sub nr. J39/277/28.05.2009, CUI 25616767, reprezentată de dl. Ing. </w:t>
      </w:r>
      <w:proofErr w:type="spellStart"/>
      <w:r w:rsidR="00C24B34" w:rsidRPr="00C24B34">
        <w:rPr>
          <w:rFonts w:ascii="Times New Roman" w:hAnsi="Times New Roman" w:cs="Times New Roman"/>
          <w:sz w:val="28"/>
          <w:szCs w:val="28"/>
        </w:rPr>
        <w:t>Vulpoiu</w:t>
      </w:r>
      <w:proofErr w:type="spellEnd"/>
      <w:r w:rsidR="00C24B34" w:rsidRPr="00C24B34">
        <w:rPr>
          <w:rFonts w:ascii="Times New Roman" w:hAnsi="Times New Roman" w:cs="Times New Roman"/>
          <w:sz w:val="28"/>
          <w:szCs w:val="28"/>
        </w:rPr>
        <w:t xml:space="preserve"> Adrian Nicolae, având funcția de Director General, </w:t>
      </w:r>
      <w:r w:rsidR="00C24B34">
        <w:rPr>
          <w:rFonts w:ascii="Times New Roman" w:hAnsi="Times New Roman" w:cs="Times New Roman"/>
          <w:sz w:val="28"/>
          <w:szCs w:val="28"/>
        </w:rPr>
        <w:t>prin prezenta vă prezentăm justificarea din punct de vedere tehnic și economic a propunerii de modificare a tarifelor serviciilor prestate, astfel:</w:t>
      </w:r>
    </w:p>
    <w:p w14:paraId="2C196DE2" w14:textId="66995177" w:rsidR="00C24B34" w:rsidRPr="002D3E09" w:rsidRDefault="00C24B34" w:rsidP="005A53E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82149BA" w14:textId="5C01772D" w:rsidR="00C24B34" w:rsidRPr="00723073" w:rsidRDefault="00723073" w:rsidP="00C24B3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Modificarea</w:t>
      </w:r>
      <w:r w:rsidR="00C24B34" w:rsidRPr="007073C7">
        <w:rPr>
          <w:rFonts w:ascii="Times New Roman" w:hAnsi="Times New Roman" w:cs="Times New Roman"/>
          <w:b/>
          <w:sz w:val="28"/>
          <w:szCs w:val="28"/>
        </w:rPr>
        <w:t xml:space="preserve"> tarifelor pentru serviciile publice de salubrizare  –  </w:t>
      </w:r>
      <w:r w:rsidR="00C24B34">
        <w:rPr>
          <w:rFonts w:ascii="Times New Roman" w:hAnsi="Times New Roman" w:cs="Times New Roman"/>
          <w:b/>
          <w:sz w:val="28"/>
          <w:szCs w:val="28"/>
        </w:rPr>
        <w:t>servicii de deszăpezire</w:t>
      </w:r>
      <w:r w:rsidR="00FC6D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24B34">
        <w:rPr>
          <w:rFonts w:ascii="Times New Roman" w:hAnsi="Times New Roman" w:cs="Times New Roman"/>
          <w:b/>
          <w:sz w:val="28"/>
          <w:szCs w:val="28"/>
        </w:rPr>
        <w:t xml:space="preserve">prestate de </w:t>
      </w:r>
      <w:r w:rsidR="00A66FD6">
        <w:rPr>
          <w:rFonts w:ascii="Times New Roman" w:hAnsi="Times New Roman" w:cs="Times New Roman"/>
          <w:b/>
          <w:bCs/>
          <w:sz w:val="28"/>
          <w:szCs w:val="28"/>
        </w:rPr>
        <w:t>SALUBRIZARE ȘI SERVICII PUBLICE FOCȘANI SA</w:t>
      </w:r>
      <w:r w:rsidR="00A6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D0D">
        <w:rPr>
          <w:rFonts w:ascii="Times New Roman" w:hAnsi="Times New Roman" w:cs="Times New Roman"/>
          <w:b/>
          <w:sz w:val="28"/>
          <w:szCs w:val="28"/>
        </w:rPr>
        <w:t>în</w:t>
      </w:r>
      <w:r w:rsidR="00FC6D0D" w:rsidRPr="007073C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Comuna Golești.</w:t>
      </w:r>
    </w:p>
    <w:p w14:paraId="22D71E52" w14:textId="77777777" w:rsidR="00C24B34" w:rsidRDefault="00C24B34" w:rsidP="005A53E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it-IT"/>
        </w:rPr>
      </w:pPr>
    </w:p>
    <w:p w14:paraId="0D4BFAEA" w14:textId="148F8A45" w:rsidR="00E326E8" w:rsidRPr="00C24B34" w:rsidRDefault="00E326E8" w:rsidP="00E326E8">
      <w:pPr>
        <w:pStyle w:val="Listparagraf"/>
        <w:spacing w:after="0" w:line="240" w:lineRule="auto"/>
        <w:ind w:left="0" w:firstLine="709"/>
        <w:jc w:val="both"/>
      </w:pPr>
      <w:r w:rsidRPr="00C24B34">
        <w:rPr>
          <w:rFonts w:ascii="Times New Roman" w:hAnsi="Times New Roman" w:cs="Times New Roman"/>
          <w:sz w:val="28"/>
          <w:szCs w:val="28"/>
        </w:rPr>
        <w:t xml:space="preserve">Pentru actualizarea tarifelor </w:t>
      </w:r>
      <w:r w:rsidR="00C24B34" w:rsidRPr="00C24B34">
        <w:rPr>
          <w:rFonts w:ascii="Times New Roman" w:hAnsi="Times New Roman" w:cs="Times New Roman"/>
          <w:sz w:val="28"/>
          <w:szCs w:val="28"/>
        </w:rPr>
        <w:t xml:space="preserve">activităților prestate de </w:t>
      </w:r>
      <w:r w:rsidR="00A66FD6" w:rsidRPr="00A66FD6">
        <w:rPr>
          <w:rFonts w:ascii="Times New Roman" w:hAnsi="Times New Roman" w:cs="Times New Roman"/>
          <w:sz w:val="28"/>
          <w:szCs w:val="28"/>
        </w:rPr>
        <w:t>SALUBRIZARE ȘI SERVICII PUBLICE FOCȘANI SA</w:t>
      </w:r>
      <w:r w:rsidR="00C24B34" w:rsidRPr="00C24B34">
        <w:rPr>
          <w:rFonts w:ascii="Times New Roman" w:hAnsi="Times New Roman" w:cs="Times New Roman"/>
          <w:sz w:val="28"/>
          <w:szCs w:val="28"/>
        </w:rPr>
        <w:t xml:space="preserve"> în </w:t>
      </w:r>
      <w:r w:rsidR="00723073">
        <w:rPr>
          <w:rFonts w:ascii="Times New Roman" w:hAnsi="Times New Roman" w:cs="Times New Roman"/>
          <w:sz w:val="28"/>
          <w:szCs w:val="28"/>
        </w:rPr>
        <w:t>Comuna Golești</w:t>
      </w:r>
      <w:r w:rsidR="00C24B34" w:rsidRPr="00C24B34">
        <w:rPr>
          <w:rFonts w:ascii="Times New Roman" w:hAnsi="Times New Roman" w:cs="Times New Roman"/>
          <w:sz w:val="28"/>
          <w:szCs w:val="28"/>
        </w:rPr>
        <w:t xml:space="preserve"> </w:t>
      </w:r>
      <w:r w:rsidRPr="00C24B34">
        <w:rPr>
          <w:rFonts w:ascii="Times New Roman" w:hAnsi="Times New Roman" w:cs="Times New Roman"/>
          <w:sz w:val="28"/>
          <w:szCs w:val="28"/>
        </w:rPr>
        <w:t xml:space="preserve"> ne-am bazat pe prevederile următoarelor acte normative:</w:t>
      </w:r>
    </w:p>
    <w:p w14:paraId="3AB6EF7C" w14:textId="77777777" w:rsidR="00A66FD6" w:rsidRPr="00A66FD6" w:rsidRDefault="00A66FD6" w:rsidP="00A66FD6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Hlk147924616"/>
      <w:r w:rsidRPr="00A66FD6">
        <w:rPr>
          <w:rFonts w:ascii="Times New Roman" w:hAnsi="Times New Roman" w:cs="Times New Roman"/>
          <w:sz w:val="28"/>
          <w:szCs w:val="28"/>
        </w:rPr>
        <w:t>Hotărârea 900/28.09.2023 pentru stabilirea salariului de bază minim brut pe țară garantat în plată;</w:t>
      </w:r>
    </w:p>
    <w:bookmarkEnd w:id="0"/>
    <w:p w14:paraId="170E3321" w14:textId="356D6FB5" w:rsidR="00A66FD6" w:rsidRPr="00A66FD6" w:rsidRDefault="00A66FD6" w:rsidP="00A66FD6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6FD6">
        <w:rPr>
          <w:rFonts w:ascii="Times New Roman" w:eastAsiaTheme="minorEastAsia" w:hAnsi="Times New Roman" w:cs="Times New Roman"/>
          <w:sz w:val="28"/>
          <w:szCs w:val="28"/>
        </w:rPr>
        <w:t>Ordin A.N.R.SC. nr. 640/2022 privind aprobarea Normelor metodologice de stabilire, ajustare sau modificare a tarifelor pentru activitățile de salubrizare;</w:t>
      </w:r>
    </w:p>
    <w:p w14:paraId="7ECCF40A" w14:textId="7EC144DA" w:rsidR="00A66FD6" w:rsidRPr="00A66FD6" w:rsidRDefault="00A66FD6" w:rsidP="00A66FD6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6FD6">
        <w:rPr>
          <w:rFonts w:ascii="Times New Roman" w:eastAsiaTheme="minorEastAsia" w:hAnsi="Times New Roman" w:cs="Times New Roman"/>
          <w:sz w:val="28"/>
          <w:szCs w:val="28"/>
        </w:rPr>
        <w:t>Ordonanța de Urgență nr. 30 din 26 aprilie 2023, privind modificarea art. V din O.U.G. 133/2022 pentru modificarea si completarea O.U.G. nr. 92/2021 privind regimul deșeurilor, precum si a Legii serviciului de salubrizare a localităților nr. 101/2006;</w:t>
      </w:r>
    </w:p>
    <w:p w14:paraId="31D862A5" w14:textId="77777777" w:rsidR="00A66FD6" w:rsidRPr="00A66FD6" w:rsidRDefault="00A66FD6" w:rsidP="00A66FD6">
      <w:pPr>
        <w:pStyle w:val="Textbody"/>
        <w:numPr>
          <w:ilvl w:val="0"/>
          <w:numId w:val="9"/>
        </w:numPr>
        <w:tabs>
          <w:tab w:val="left" w:pos="-9113"/>
        </w:tabs>
        <w:spacing w:line="276" w:lineRule="auto"/>
        <w:jc w:val="both"/>
        <w:rPr>
          <w:sz w:val="28"/>
          <w:szCs w:val="28"/>
        </w:rPr>
      </w:pPr>
      <w:r w:rsidRPr="00A66FD6">
        <w:rPr>
          <w:color w:val="000000"/>
          <w:sz w:val="28"/>
          <w:szCs w:val="28"/>
          <w:lang w:eastAsia="ro-RO" w:bidi="ro-RO"/>
        </w:rPr>
        <w:t>Legea nr. 51/2006 privind serviciile comunitare de utilități publice,  republicată;</w:t>
      </w:r>
    </w:p>
    <w:p w14:paraId="554D2516" w14:textId="77777777" w:rsidR="00A66FD6" w:rsidRPr="00A66FD6" w:rsidRDefault="00A66FD6" w:rsidP="00A66FD6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6FD6">
        <w:rPr>
          <w:rFonts w:ascii="Times New Roman" w:hAnsi="Times New Roman" w:cs="Times New Roman"/>
          <w:sz w:val="28"/>
          <w:szCs w:val="28"/>
          <w:shd w:val="clear" w:color="auto" w:fill="FFFFFF"/>
        </w:rPr>
        <w:t>Legea serviciului de salubrizare a localităților nr. 101/2006, republicată, cu modificările și completările ulterioare;</w:t>
      </w:r>
    </w:p>
    <w:p w14:paraId="0B94B255" w14:textId="77777777" w:rsidR="00A66FD6" w:rsidRPr="00A66FD6" w:rsidRDefault="00A66FD6" w:rsidP="00A66FD6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6FD6">
        <w:rPr>
          <w:rFonts w:ascii="Times New Roman" w:hAnsi="Times New Roman" w:cs="Times New Roman"/>
          <w:sz w:val="28"/>
          <w:szCs w:val="28"/>
        </w:rPr>
        <w:t>O.U.G. nr. 133/2022 pentru modificarea și completarea O.U.G. nr. 92/2021 privind regimul deșeurilor, precum și a Legii serviciului de salubrizare a localităților nr. 101/2006;</w:t>
      </w:r>
    </w:p>
    <w:p w14:paraId="628A2B96" w14:textId="77777777" w:rsidR="00A66FD6" w:rsidRPr="00A66FD6" w:rsidRDefault="00A66FD6" w:rsidP="00A66FD6">
      <w:pPr>
        <w:pStyle w:val="Textbody"/>
        <w:numPr>
          <w:ilvl w:val="0"/>
          <w:numId w:val="9"/>
        </w:numPr>
        <w:tabs>
          <w:tab w:val="left" w:pos="-9113"/>
        </w:tabs>
        <w:spacing w:line="276" w:lineRule="auto"/>
        <w:jc w:val="both"/>
        <w:rPr>
          <w:sz w:val="28"/>
          <w:szCs w:val="28"/>
        </w:rPr>
      </w:pPr>
      <w:r w:rsidRPr="00A66FD6">
        <w:rPr>
          <w:sz w:val="28"/>
          <w:szCs w:val="28"/>
        </w:rPr>
        <w:lastRenderedPageBreak/>
        <w:t>Ordonanța de Urgență a Guvernului nr. 92/2021 – privind regimul deșeurilor, calcularea obiectivelor de reciclare se bazează  pe îndeplinirea indicatorilor de performanță, pe cantitatea și calitatea serviciilor prevăzute în contractul unic de delegare  a gestiunii serviciului de salubrizare;</w:t>
      </w:r>
    </w:p>
    <w:p w14:paraId="69B708FC" w14:textId="77777777" w:rsidR="00A66FD6" w:rsidRPr="00A66FD6" w:rsidRDefault="00A66FD6" w:rsidP="00A66FD6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6FD6">
        <w:rPr>
          <w:rStyle w:val="panchor"/>
          <w:rFonts w:ascii="Times New Roman" w:hAnsi="Times New Roman" w:cs="Times New Roman"/>
          <w:sz w:val="28"/>
          <w:szCs w:val="28"/>
        </w:rPr>
        <w:t>Ordonanța de urgență a Guvernului nr. 196/2005</w:t>
      </w:r>
      <w:r w:rsidRPr="00A66FD6">
        <w:rPr>
          <w:rFonts w:ascii="Times New Roman" w:hAnsi="Times New Roman" w:cs="Times New Roman"/>
          <w:sz w:val="28"/>
          <w:szCs w:val="28"/>
        </w:rPr>
        <w:t> privind Fondul pentru mediu;</w:t>
      </w:r>
    </w:p>
    <w:p w14:paraId="2DE0902D" w14:textId="77777777" w:rsidR="00A66FD6" w:rsidRDefault="00A66FD6" w:rsidP="00A66FD6">
      <w:pPr>
        <w:pStyle w:val="Textbody"/>
        <w:numPr>
          <w:ilvl w:val="0"/>
          <w:numId w:val="9"/>
        </w:numPr>
        <w:tabs>
          <w:tab w:val="left" w:pos="273"/>
        </w:tabs>
        <w:jc w:val="both"/>
        <w:rPr>
          <w:sz w:val="28"/>
          <w:szCs w:val="28"/>
          <w:lang w:val="it-IT"/>
        </w:rPr>
      </w:pPr>
      <w:r w:rsidRPr="00A66FD6">
        <w:rPr>
          <w:sz w:val="28"/>
          <w:szCs w:val="28"/>
          <w:lang w:val="it-IT"/>
        </w:rPr>
        <w:t>Contractului unic de delegare a gestiunii serviciului de salubrizare a localitatilor membre ale Asociatiei de Dezvoltare Intercomunitara pentru serviciul de salubrizare</w:t>
      </w:r>
      <w:r w:rsidRPr="00C35104">
        <w:rPr>
          <w:sz w:val="28"/>
          <w:szCs w:val="28"/>
          <w:lang w:val="it-IT"/>
        </w:rPr>
        <w:t xml:space="preserve"> a localit</w:t>
      </w:r>
      <w:r>
        <w:rPr>
          <w:sz w:val="28"/>
          <w:szCs w:val="28"/>
          <w:lang w:val="it-IT"/>
        </w:rPr>
        <w:t>ăț</w:t>
      </w:r>
      <w:r w:rsidRPr="00C35104">
        <w:rPr>
          <w:sz w:val="28"/>
          <w:szCs w:val="28"/>
          <w:lang w:val="it-IT"/>
        </w:rPr>
        <w:t>ilor Foc</w:t>
      </w:r>
      <w:r>
        <w:rPr>
          <w:sz w:val="28"/>
          <w:szCs w:val="28"/>
          <w:lang w:val="it-IT"/>
        </w:rPr>
        <w:t>ș</w:t>
      </w:r>
      <w:r w:rsidRPr="00C35104">
        <w:rPr>
          <w:sz w:val="28"/>
          <w:szCs w:val="28"/>
          <w:lang w:val="it-IT"/>
        </w:rPr>
        <w:t xml:space="preserve">ani </w:t>
      </w:r>
      <w:r>
        <w:rPr>
          <w:sz w:val="28"/>
          <w:szCs w:val="28"/>
          <w:lang w:val="it-IT"/>
        </w:rPr>
        <w:t>ș</w:t>
      </w:r>
      <w:r w:rsidRPr="00C35104">
        <w:rPr>
          <w:sz w:val="28"/>
          <w:szCs w:val="28"/>
          <w:lang w:val="it-IT"/>
        </w:rPr>
        <w:t>i Gole</w:t>
      </w:r>
      <w:r>
        <w:rPr>
          <w:sz w:val="28"/>
          <w:szCs w:val="28"/>
          <w:lang w:val="it-IT"/>
        </w:rPr>
        <w:t>ș</w:t>
      </w:r>
      <w:r w:rsidRPr="00C35104">
        <w:rPr>
          <w:sz w:val="28"/>
          <w:szCs w:val="28"/>
          <w:lang w:val="it-IT"/>
        </w:rPr>
        <w:t>ti</w:t>
      </w:r>
      <w:r>
        <w:rPr>
          <w:sz w:val="28"/>
          <w:szCs w:val="28"/>
          <w:lang w:val="it-IT"/>
        </w:rPr>
        <w:t>;</w:t>
      </w:r>
    </w:p>
    <w:p w14:paraId="14D2B834" w14:textId="77777777" w:rsidR="00E326E8" w:rsidRPr="00A66FD6" w:rsidRDefault="00E326E8" w:rsidP="00E326E8">
      <w:pPr>
        <w:pStyle w:val="Textbody"/>
        <w:tabs>
          <w:tab w:val="left" w:pos="273"/>
        </w:tabs>
        <w:ind w:left="709" w:firstLine="0"/>
        <w:jc w:val="both"/>
        <w:rPr>
          <w:sz w:val="28"/>
          <w:szCs w:val="28"/>
          <w:lang w:val="it-IT"/>
        </w:rPr>
      </w:pPr>
    </w:p>
    <w:p w14:paraId="00E37624" w14:textId="25C402E6" w:rsidR="00C24B34" w:rsidRDefault="00C24B34" w:rsidP="00C24B34">
      <w:pPr>
        <w:pStyle w:val="Listparagraf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976">
        <w:rPr>
          <w:rFonts w:ascii="Times New Roman" w:hAnsi="Times New Roman" w:cs="Times New Roman"/>
          <w:sz w:val="28"/>
          <w:szCs w:val="28"/>
          <w:lang w:val="it-IT"/>
        </w:rPr>
        <w:t>Plec</w:t>
      </w:r>
      <w:r>
        <w:rPr>
          <w:rFonts w:ascii="Times New Roman" w:hAnsi="Times New Roman" w:cs="Times New Roman"/>
          <w:sz w:val="28"/>
          <w:szCs w:val="28"/>
          <w:lang w:val="it-IT"/>
        </w:rPr>
        <w:t>â</w:t>
      </w:r>
      <w:r w:rsidRPr="00E50976">
        <w:rPr>
          <w:rFonts w:ascii="Times New Roman" w:hAnsi="Times New Roman" w:cs="Times New Roman"/>
          <w:sz w:val="28"/>
          <w:szCs w:val="28"/>
          <w:lang w:val="it-IT"/>
        </w:rPr>
        <w:t xml:space="preserve">nd de la tarifele actuale, </w:t>
      </w:r>
      <w:r w:rsidR="0072307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50976">
        <w:rPr>
          <w:rFonts w:ascii="Times New Roman" w:hAnsi="Times New Roman" w:cs="Times New Roman"/>
          <w:sz w:val="28"/>
          <w:szCs w:val="28"/>
          <w:lang w:val="it-IT"/>
        </w:rPr>
        <w:t>actualiz</w:t>
      </w:r>
      <w:r>
        <w:rPr>
          <w:rFonts w:ascii="Times New Roman" w:hAnsi="Times New Roman" w:cs="Times New Roman"/>
          <w:sz w:val="28"/>
          <w:szCs w:val="28"/>
          <w:lang w:val="it-IT"/>
        </w:rPr>
        <w:t>ă</w:t>
      </w:r>
      <w:r w:rsidRPr="00E50976">
        <w:rPr>
          <w:rFonts w:ascii="Times New Roman" w:hAnsi="Times New Roman" w:cs="Times New Roman"/>
          <w:sz w:val="28"/>
          <w:szCs w:val="28"/>
          <w:lang w:val="it-IT"/>
        </w:rPr>
        <w:t xml:space="preserve">rile au avut </w:t>
      </w:r>
      <w:r>
        <w:rPr>
          <w:rFonts w:ascii="Times New Roman" w:hAnsi="Times New Roman" w:cs="Times New Roman"/>
          <w:sz w:val="28"/>
          <w:szCs w:val="28"/>
          <w:lang w:val="it-IT"/>
        </w:rPr>
        <w:t>î</w:t>
      </w:r>
      <w:r w:rsidRPr="00E50976">
        <w:rPr>
          <w:rFonts w:ascii="Times New Roman" w:hAnsi="Times New Roman" w:cs="Times New Roman"/>
          <w:sz w:val="28"/>
          <w:szCs w:val="28"/>
          <w:lang w:val="it-IT"/>
        </w:rPr>
        <w:t>n vedere cre</w:t>
      </w:r>
      <w:r>
        <w:rPr>
          <w:rFonts w:ascii="Times New Roman" w:hAnsi="Times New Roman" w:cs="Times New Roman"/>
          <w:sz w:val="28"/>
          <w:szCs w:val="28"/>
          <w:lang w:val="it-IT"/>
        </w:rPr>
        <w:t>ș</w:t>
      </w:r>
      <w:r w:rsidRPr="00E50976">
        <w:rPr>
          <w:rFonts w:ascii="Times New Roman" w:hAnsi="Times New Roman" w:cs="Times New Roman"/>
          <w:sz w:val="28"/>
          <w:szCs w:val="28"/>
          <w:lang w:val="it-IT"/>
        </w:rPr>
        <w:t>terile cheltuielilor cu munca vie</w:t>
      </w:r>
      <w:r w:rsidR="00A66FD6">
        <w:rPr>
          <w:rFonts w:ascii="Times New Roman" w:hAnsi="Times New Roman" w:cs="Times New Roman"/>
          <w:sz w:val="28"/>
          <w:szCs w:val="28"/>
          <w:lang w:val="it-IT"/>
        </w:rPr>
        <w:t xml:space="preserve">, respectiv modificările legislative privind </w:t>
      </w:r>
      <w:r w:rsidR="00A66FD6" w:rsidRPr="00A66FD6">
        <w:rPr>
          <w:rFonts w:ascii="Times New Roman" w:hAnsi="Times New Roman" w:cs="Times New Roman"/>
          <w:sz w:val="28"/>
          <w:szCs w:val="28"/>
        </w:rPr>
        <w:t>stabilirea salariului de bază minim brut pe țară garantat în plată</w:t>
      </w:r>
      <w:r w:rsidR="00A66FD6">
        <w:rPr>
          <w:rFonts w:ascii="Times New Roman" w:hAnsi="Times New Roman" w:cs="Times New Roman"/>
          <w:sz w:val="28"/>
          <w:szCs w:val="28"/>
        </w:rPr>
        <w:t>.</w:t>
      </w:r>
    </w:p>
    <w:p w14:paraId="2ADF105E" w14:textId="60C4BE82" w:rsidR="007A7876" w:rsidRDefault="00A66FD6" w:rsidP="00A66FD6">
      <w:pPr>
        <w:pStyle w:val="Textbody"/>
        <w:tabs>
          <w:tab w:val="left" w:pos="1170"/>
        </w:tabs>
        <w:ind w:firstLine="0"/>
        <w:jc w:val="both"/>
        <w:rPr>
          <w:color w:val="000000"/>
          <w:sz w:val="28"/>
          <w:szCs w:val="28"/>
          <w:lang w:eastAsia="ro-RO" w:bidi="ro-RO"/>
        </w:rPr>
      </w:pPr>
      <w:r>
        <w:rPr>
          <w:sz w:val="28"/>
          <w:szCs w:val="28"/>
          <w:lang w:eastAsia="ro-RO" w:bidi="ro-RO"/>
        </w:rPr>
        <w:t xml:space="preserve">    </w:t>
      </w:r>
      <w:r w:rsidR="007A7876">
        <w:rPr>
          <w:sz w:val="28"/>
          <w:szCs w:val="28"/>
          <w:lang w:eastAsia="ro-RO" w:bidi="ro-RO"/>
        </w:rPr>
        <w:t xml:space="preserve">      </w:t>
      </w:r>
      <w:bookmarkStart w:id="1" w:name="_Hlk82780134"/>
      <w:r>
        <w:rPr>
          <w:sz w:val="28"/>
          <w:szCs w:val="28"/>
          <w:lang w:eastAsia="ro-RO" w:bidi="ro-RO"/>
        </w:rPr>
        <w:t xml:space="preserve">De la data ultimei aprobări a tarifelor, respectiv luna Noiembrie 2021, evoluția creșterii </w:t>
      </w:r>
      <w:r w:rsidR="007A7876">
        <w:rPr>
          <w:sz w:val="28"/>
          <w:szCs w:val="28"/>
          <w:lang w:eastAsia="ro-RO" w:bidi="ro-RO"/>
        </w:rPr>
        <w:t xml:space="preserve">cheltuielilor de natură salarială </w:t>
      </w:r>
      <w:bookmarkEnd w:id="1"/>
      <w:r>
        <w:rPr>
          <w:sz w:val="28"/>
          <w:szCs w:val="28"/>
          <w:lang w:eastAsia="ro-RO" w:bidi="ro-RO"/>
        </w:rPr>
        <w:t>se prezintă astfel</w:t>
      </w:r>
      <w:r w:rsidR="007A7876">
        <w:rPr>
          <w:color w:val="000000"/>
          <w:sz w:val="28"/>
          <w:szCs w:val="28"/>
          <w:lang w:eastAsia="ro-RO" w:bidi="ro-RO"/>
        </w:rPr>
        <w:t>:</w:t>
      </w:r>
    </w:p>
    <w:p w14:paraId="7ADB9DFF" w14:textId="77777777" w:rsidR="0026140A" w:rsidRDefault="0026140A" w:rsidP="007A7876">
      <w:pPr>
        <w:pStyle w:val="Textbody"/>
        <w:tabs>
          <w:tab w:val="left" w:pos="1170"/>
        </w:tabs>
        <w:ind w:firstLine="0"/>
        <w:jc w:val="both"/>
        <w:rPr>
          <w:color w:val="000000"/>
          <w:sz w:val="28"/>
          <w:szCs w:val="28"/>
          <w:lang w:eastAsia="ro-RO" w:bidi="ro-RO"/>
        </w:rPr>
      </w:pPr>
    </w:p>
    <w:p w14:paraId="3AEF2DFC" w14:textId="77777777" w:rsidR="007A7876" w:rsidRDefault="007A7876" w:rsidP="007A7876">
      <w:pPr>
        <w:pStyle w:val="Textbody"/>
        <w:tabs>
          <w:tab w:val="left" w:pos="1170"/>
        </w:tabs>
        <w:ind w:firstLine="0"/>
        <w:jc w:val="both"/>
        <w:rPr>
          <w:color w:val="000000"/>
          <w:sz w:val="28"/>
          <w:szCs w:val="28"/>
          <w:lang w:eastAsia="ro-RO" w:bidi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2972"/>
      </w:tblGrid>
      <w:tr w:rsidR="007A7876" w:rsidRPr="008354B7" w14:paraId="55235396" w14:textId="77777777" w:rsidTr="00C81560">
        <w:trPr>
          <w:trHeight w:val="579"/>
          <w:jc w:val="center"/>
        </w:trPr>
        <w:tc>
          <w:tcPr>
            <w:tcW w:w="3408" w:type="dxa"/>
            <w:vAlign w:val="center"/>
          </w:tcPr>
          <w:p w14:paraId="4A83AB62" w14:textId="77777777" w:rsidR="007A7876" w:rsidRPr="008354B7" w:rsidRDefault="007A7876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354B7">
              <w:rPr>
                <w:b/>
                <w:bCs/>
                <w:sz w:val="28"/>
                <w:szCs w:val="28"/>
              </w:rPr>
              <w:t>Anul</w:t>
            </w:r>
          </w:p>
        </w:tc>
        <w:tc>
          <w:tcPr>
            <w:tcW w:w="2972" w:type="dxa"/>
            <w:vAlign w:val="center"/>
          </w:tcPr>
          <w:p w14:paraId="3852A226" w14:textId="759788B6" w:rsidR="007A7876" w:rsidRPr="008354B7" w:rsidRDefault="007A7876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354B7">
              <w:rPr>
                <w:b/>
                <w:bCs/>
                <w:sz w:val="28"/>
                <w:szCs w:val="28"/>
              </w:rPr>
              <w:t xml:space="preserve">Valoare salariu </w:t>
            </w:r>
            <w:r w:rsidR="00D37CEF">
              <w:rPr>
                <w:b/>
                <w:bCs/>
                <w:sz w:val="28"/>
                <w:szCs w:val="28"/>
              </w:rPr>
              <w:t>brut</w:t>
            </w:r>
          </w:p>
        </w:tc>
      </w:tr>
      <w:tr w:rsidR="007A7876" w:rsidRPr="008354B7" w14:paraId="0F6E9EF6" w14:textId="77777777" w:rsidTr="00C81560">
        <w:trPr>
          <w:trHeight w:val="555"/>
          <w:jc w:val="center"/>
        </w:trPr>
        <w:tc>
          <w:tcPr>
            <w:tcW w:w="3408" w:type="dxa"/>
            <w:vAlign w:val="center"/>
          </w:tcPr>
          <w:p w14:paraId="04DFFEEC" w14:textId="332A171B" w:rsidR="007A7876" w:rsidRPr="009B4639" w:rsidRDefault="00A66FD6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Ianuarie </w:t>
            </w:r>
            <w:r w:rsidR="007A7876" w:rsidRPr="009B4639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7A7876" w:rsidRPr="009B463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74A7BC8" w14:textId="1A2FEF61" w:rsidR="007A7876" w:rsidRPr="008354B7" w:rsidRDefault="007A7876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HG nr. </w:t>
            </w:r>
            <w:r w:rsidR="00A43617">
              <w:rPr>
                <w:sz w:val="28"/>
                <w:szCs w:val="28"/>
              </w:rPr>
              <w:t>1071/04.10.2021</w:t>
            </w:r>
          </w:p>
        </w:tc>
        <w:tc>
          <w:tcPr>
            <w:tcW w:w="2972" w:type="dxa"/>
            <w:vAlign w:val="center"/>
          </w:tcPr>
          <w:p w14:paraId="0F7B7CC7" w14:textId="1E21CCD2" w:rsidR="007A7876" w:rsidRPr="008354B7" w:rsidRDefault="00A43617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</w:t>
            </w:r>
          </w:p>
        </w:tc>
      </w:tr>
      <w:tr w:rsidR="007A7876" w:rsidRPr="008354B7" w14:paraId="2B0E2023" w14:textId="77777777" w:rsidTr="00C81560">
        <w:trPr>
          <w:trHeight w:val="563"/>
          <w:jc w:val="center"/>
        </w:trPr>
        <w:tc>
          <w:tcPr>
            <w:tcW w:w="3408" w:type="dxa"/>
            <w:vAlign w:val="center"/>
          </w:tcPr>
          <w:p w14:paraId="2CADDAF6" w14:textId="014B20BA" w:rsidR="007A7876" w:rsidRPr="009B4639" w:rsidRDefault="00A66FD6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Ianuarie </w:t>
            </w:r>
            <w:r w:rsidR="007A7876" w:rsidRPr="009B4639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21D4ED7B" w14:textId="68BD7026" w:rsidR="007A7876" w:rsidRPr="008354B7" w:rsidRDefault="007A7876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HG nr. </w:t>
            </w:r>
            <w:r w:rsidR="00A43617">
              <w:rPr>
                <w:sz w:val="28"/>
                <w:szCs w:val="28"/>
              </w:rPr>
              <w:t>1447/08.12.2022</w:t>
            </w:r>
          </w:p>
        </w:tc>
        <w:tc>
          <w:tcPr>
            <w:tcW w:w="2972" w:type="dxa"/>
            <w:vAlign w:val="center"/>
          </w:tcPr>
          <w:p w14:paraId="00A73E4F" w14:textId="56730B79" w:rsidR="007A7876" w:rsidRPr="008354B7" w:rsidRDefault="00A43617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7A7876" w:rsidRPr="008354B7" w14:paraId="5B65ABC7" w14:textId="77777777" w:rsidTr="00C81560">
        <w:trPr>
          <w:trHeight w:val="557"/>
          <w:jc w:val="center"/>
        </w:trPr>
        <w:tc>
          <w:tcPr>
            <w:tcW w:w="3408" w:type="dxa"/>
            <w:vAlign w:val="center"/>
          </w:tcPr>
          <w:p w14:paraId="135592D1" w14:textId="4BB3346A" w:rsidR="007A7876" w:rsidRPr="009B4639" w:rsidRDefault="00A66FD6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Octombrie </w:t>
            </w:r>
            <w:r w:rsidR="007A7876" w:rsidRPr="009B4639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57F3A479" w14:textId="4129368E" w:rsidR="009B4639" w:rsidRPr="008354B7" w:rsidRDefault="009B4639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HG nr. </w:t>
            </w:r>
            <w:r w:rsidR="00A43617">
              <w:rPr>
                <w:sz w:val="28"/>
                <w:szCs w:val="28"/>
              </w:rPr>
              <w:t>900/28.09.2023</w:t>
            </w:r>
          </w:p>
        </w:tc>
        <w:tc>
          <w:tcPr>
            <w:tcW w:w="2972" w:type="dxa"/>
            <w:vAlign w:val="center"/>
          </w:tcPr>
          <w:p w14:paraId="38F99F6B" w14:textId="681E24B5" w:rsidR="007A7876" w:rsidRPr="008354B7" w:rsidRDefault="00A43617" w:rsidP="002128B2">
            <w:pPr>
              <w:pStyle w:val="Textbody"/>
              <w:shd w:val="clear" w:color="auto" w:fill="auto"/>
              <w:tabs>
                <w:tab w:val="left" w:pos="1170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7876">
              <w:rPr>
                <w:sz w:val="28"/>
                <w:szCs w:val="28"/>
              </w:rPr>
              <w:t>300</w:t>
            </w:r>
          </w:p>
        </w:tc>
      </w:tr>
    </w:tbl>
    <w:p w14:paraId="01EF5A58" w14:textId="3675547A" w:rsidR="007A7876" w:rsidRDefault="007A7876" w:rsidP="00C24B34">
      <w:pPr>
        <w:pStyle w:val="Listparagra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6C044F8" w14:textId="7BCCFCE0" w:rsidR="00A43617" w:rsidRPr="00CC1940" w:rsidRDefault="00A43617" w:rsidP="00A43617">
      <w:pPr>
        <w:pStyle w:val="Textbody"/>
        <w:jc w:val="both"/>
        <w:rPr>
          <w:bCs/>
          <w:sz w:val="28"/>
          <w:szCs w:val="28"/>
          <w:lang w:eastAsia="ro-RO" w:bidi="ro-RO"/>
        </w:rPr>
      </w:pPr>
      <w:r>
        <w:rPr>
          <w:bCs/>
          <w:sz w:val="28"/>
          <w:szCs w:val="28"/>
          <w:lang w:eastAsia="ro-RO" w:bidi="ro-RO"/>
        </w:rPr>
        <w:t xml:space="preserve">          C</w:t>
      </w:r>
      <w:r w:rsidRPr="00CC1940">
        <w:rPr>
          <w:bCs/>
          <w:sz w:val="28"/>
          <w:szCs w:val="28"/>
          <w:lang w:eastAsia="ro-RO" w:bidi="ro-RO"/>
        </w:rPr>
        <w:t>onform modificărilor legislative, începând cu 1 Octombrie 2023 salariul de bază minim brut pe țară garantat în plată se majorează la 3300 lei lunar, față de 1 Ianuarie 2023 când valoarea salariului de bază minim brut a fost de 3000 lei lunar.</w:t>
      </w:r>
    </w:p>
    <w:p w14:paraId="5922B190" w14:textId="4A4C6B03" w:rsidR="00A43617" w:rsidRPr="00CC1940" w:rsidRDefault="00A43617" w:rsidP="00A43617">
      <w:pPr>
        <w:pStyle w:val="Textbody"/>
        <w:jc w:val="both"/>
        <w:rPr>
          <w:bCs/>
          <w:sz w:val="28"/>
          <w:szCs w:val="28"/>
          <w:lang w:eastAsia="ro-RO" w:bidi="ro-RO"/>
        </w:rPr>
      </w:pPr>
      <w:r w:rsidRPr="00CC1940">
        <w:rPr>
          <w:bCs/>
          <w:sz w:val="28"/>
          <w:szCs w:val="28"/>
          <w:lang w:eastAsia="ro-RO" w:bidi="ro-RO"/>
        </w:rPr>
        <w:t xml:space="preserve">      </w:t>
      </w:r>
      <w:r>
        <w:rPr>
          <w:bCs/>
          <w:sz w:val="28"/>
          <w:szCs w:val="28"/>
          <w:lang w:eastAsia="ro-RO" w:bidi="ro-RO"/>
        </w:rPr>
        <w:t xml:space="preserve">     </w:t>
      </w:r>
      <w:r w:rsidRPr="00CC1940">
        <w:rPr>
          <w:bCs/>
          <w:sz w:val="28"/>
          <w:szCs w:val="28"/>
          <w:lang w:eastAsia="ro-RO" w:bidi="ro-RO"/>
        </w:rPr>
        <w:t>În octombrie 2023, tariful orar va fi de 19,960 de lei/oră pentru un program complet de lucru de 165,333 ore/ lună. Creșterea va fi de 10% față de luna septembrie.</w:t>
      </w:r>
    </w:p>
    <w:p w14:paraId="4E36AAE1" w14:textId="5B9564F4" w:rsidR="00F459B9" w:rsidRDefault="00A43617" w:rsidP="00A43617">
      <w:pPr>
        <w:pStyle w:val="Textbody"/>
        <w:ind w:firstLine="0"/>
        <w:jc w:val="both"/>
        <w:rPr>
          <w:bCs/>
          <w:i/>
          <w:iCs/>
          <w:sz w:val="28"/>
          <w:szCs w:val="28"/>
          <w:lang w:eastAsia="ro-RO" w:bidi="ro-RO"/>
        </w:rPr>
      </w:pPr>
      <w:r w:rsidRPr="00CC1940">
        <w:rPr>
          <w:bCs/>
          <w:sz w:val="28"/>
          <w:szCs w:val="28"/>
          <w:lang w:eastAsia="ro-RO" w:bidi="ro-RO"/>
        </w:rPr>
        <w:t xml:space="preserve">            Extras Hotărâre nr. 900/2023: </w:t>
      </w:r>
      <w:r w:rsidRPr="00A43617">
        <w:rPr>
          <w:bCs/>
          <w:i/>
          <w:iCs/>
          <w:sz w:val="28"/>
          <w:szCs w:val="28"/>
          <w:lang w:eastAsia="ro-RO" w:bidi="ro-RO"/>
        </w:rPr>
        <w:t>„Începând cu data de 1 octombrie 2023, salariul de bază minim brut pe țară garantat în plată, prevăzut la art. 164 alin. (1) din Legea nr. 53/2003 - Codul muncii, republicată, cu modificările și completările ulterioare, se stabilește în bani, fără a include indemnizații, sporuri și alte adaosuri, la suma de 3.300 lei lunar, pentru un program normal de lucru în medie de 165,333 ore pe lună, reprezentând 19,960 lei/oră.”</w:t>
      </w:r>
    </w:p>
    <w:p w14:paraId="398AEF21" w14:textId="77777777" w:rsidR="00723073" w:rsidRDefault="00723073" w:rsidP="00A43617">
      <w:pPr>
        <w:pStyle w:val="Textbody"/>
        <w:ind w:firstLine="0"/>
        <w:jc w:val="both"/>
        <w:rPr>
          <w:bCs/>
          <w:sz w:val="26"/>
          <w:szCs w:val="26"/>
          <w:lang w:eastAsia="ro-RO" w:bidi="ro-RO"/>
        </w:rPr>
      </w:pPr>
    </w:p>
    <w:p w14:paraId="7382EBCB" w14:textId="77777777" w:rsidR="00723073" w:rsidRPr="00A43617" w:rsidRDefault="00723073" w:rsidP="00A43617">
      <w:pPr>
        <w:pStyle w:val="Textbody"/>
        <w:ind w:firstLine="0"/>
        <w:jc w:val="both"/>
        <w:rPr>
          <w:bCs/>
          <w:sz w:val="26"/>
          <w:szCs w:val="26"/>
          <w:lang w:eastAsia="ro-RO" w:bidi="ro-RO"/>
        </w:rPr>
      </w:pPr>
    </w:p>
    <w:p w14:paraId="7134E648" w14:textId="604533E3" w:rsidR="00A43617" w:rsidRPr="00A43617" w:rsidRDefault="00A43617" w:rsidP="00C24B34">
      <w:pPr>
        <w:pStyle w:val="Listparagra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Astfel, modificarea tarifelor </w:t>
      </w:r>
      <w:r w:rsidRPr="00EC5B3F">
        <w:rPr>
          <w:rFonts w:ascii="Times New Roman" w:hAnsi="Times New Roman" w:cs="Times New Roman"/>
          <w:sz w:val="28"/>
          <w:szCs w:val="28"/>
        </w:rPr>
        <w:t>specifice serviciului de salubritate stradală</w:t>
      </w:r>
      <w:r w:rsidRPr="003F74CE">
        <w:rPr>
          <w:rFonts w:ascii="Times New Roman" w:hAnsi="Times New Roman" w:cs="Times New Roman"/>
          <w:sz w:val="28"/>
          <w:szCs w:val="28"/>
        </w:rPr>
        <w:t xml:space="preserve"> în varianta propusă cuprind toate cheltuielile </w:t>
      </w:r>
      <w:r>
        <w:rPr>
          <w:rFonts w:ascii="Times New Roman" w:hAnsi="Times New Roman" w:cs="Times New Roman"/>
          <w:sz w:val="28"/>
          <w:szCs w:val="28"/>
        </w:rPr>
        <w:t>de natură salarială</w:t>
      </w:r>
      <w:r w:rsidRPr="003F74CE">
        <w:rPr>
          <w:rFonts w:ascii="Times New Roman" w:hAnsi="Times New Roman" w:cs="Times New Roman"/>
          <w:sz w:val="28"/>
          <w:szCs w:val="28"/>
        </w:rPr>
        <w:t xml:space="preserve"> conform modificărilor legislative, fiind incluse CAS, fond șomaj, CASS, fond accidente și boli profesionale, cota de contribuții pentru concedii și indemnizații – </w:t>
      </w:r>
      <w:r>
        <w:rPr>
          <w:rFonts w:ascii="Times New Roman" w:hAnsi="Times New Roman" w:cs="Times New Roman"/>
          <w:sz w:val="28"/>
          <w:szCs w:val="28"/>
        </w:rPr>
        <w:t xml:space="preserve">și </w:t>
      </w:r>
      <w:r w:rsidRPr="00A43617">
        <w:rPr>
          <w:rFonts w:ascii="Times New Roman" w:hAnsi="Times New Roman" w:cs="Times New Roman"/>
          <w:sz w:val="28"/>
          <w:szCs w:val="28"/>
        </w:rPr>
        <w:t>sunt fundamentate conform formularului fișa de fundamentare din Ordinul Președintelui ANRSC nr. 640/2022.</w:t>
      </w:r>
    </w:p>
    <w:p w14:paraId="2AC8C61E" w14:textId="405310BE" w:rsidR="00D74ADA" w:rsidRPr="007E6FFF" w:rsidRDefault="00D74ADA" w:rsidP="007E6FFF">
      <w:pPr>
        <w:pStyle w:val="Textbody"/>
        <w:ind w:firstLine="0"/>
        <w:jc w:val="both"/>
      </w:pPr>
    </w:p>
    <w:p w14:paraId="77DC0EDE" w14:textId="25C315B7" w:rsidR="00E50976" w:rsidRDefault="00D74ADA" w:rsidP="00E509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În ceea ce privește tarifele pentru activitatea de </w:t>
      </w:r>
      <w:r w:rsidR="00FC6D0D">
        <w:rPr>
          <w:rFonts w:ascii="Times New Roman" w:hAnsi="Times New Roman" w:cs="Times New Roman"/>
          <w:sz w:val="28"/>
          <w:szCs w:val="28"/>
        </w:rPr>
        <w:t>deszăpezire</w:t>
      </w:r>
      <w:r>
        <w:rPr>
          <w:rFonts w:ascii="Times New Roman" w:hAnsi="Times New Roman" w:cs="Times New Roman"/>
          <w:sz w:val="28"/>
          <w:szCs w:val="28"/>
        </w:rPr>
        <w:t xml:space="preserve">, propunem actualizarea acestora </w:t>
      </w:r>
      <w:r w:rsidR="00FC6D0D">
        <w:rPr>
          <w:rFonts w:ascii="Times New Roman" w:hAnsi="Times New Roman" w:cs="Times New Roman"/>
          <w:sz w:val="28"/>
          <w:szCs w:val="28"/>
        </w:rPr>
        <w:t xml:space="preserve">și stabilirea de noi tarife </w:t>
      </w:r>
      <w:r>
        <w:rPr>
          <w:rFonts w:ascii="Times New Roman" w:hAnsi="Times New Roman" w:cs="Times New Roman"/>
          <w:sz w:val="28"/>
          <w:szCs w:val="28"/>
        </w:rPr>
        <w:t>așa cum sunt prezentate în centralizatorul atașat</w:t>
      </w:r>
      <w:r w:rsidR="00FC6D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8E15E" w14:textId="5220ED5E" w:rsidR="00D74ADA" w:rsidRDefault="00D74ADA" w:rsidP="00E509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F80774D" w14:textId="77777777" w:rsidR="00A43617" w:rsidRDefault="00A43617" w:rsidP="00A436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respect,  </w:t>
      </w:r>
    </w:p>
    <w:p w14:paraId="75EB3E80" w14:textId="77777777" w:rsidR="00A43617" w:rsidRDefault="00A43617" w:rsidP="00A436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DC83E" w14:textId="77777777" w:rsidR="00A43617" w:rsidRDefault="00A43617" w:rsidP="00A43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Director General,</w:t>
      </w:r>
    </w:p>
    <w:p w14:paraId="54A7FBB7" w14:textId="77777777" w:rsidR="00A43617" w:rsidRDefault="00A43617" w:rsidP="00A43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</w:t>
      </w:r>
      <w:proofErr w:type="spellStart"/>
      <w:r>
        <w:rPr>
          <w:rFonts w:ascii="Times New Roman" w:hAnsi="Times New Roman" w:cs="Times New Roman"/>
          <w:sz w:val="28"/>
          <w:szCs w:val="28"/>
        </w:rPr>
        <w:t>Vulpoiu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Adrian Nicolae</w:t>
      </w:r>
    </w:p>
    <w:p w14:paraId="4B708BCC" w14:textId="77777777" w:rsidR="00A43617" w:rsidRDefault="00A43617" w:rsidP="00A43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Director Economic, </w:t>
      </w:r>
    </w:p>
    <w:p w14:paraId="1FEF2B26" w14:textId="37AFF5AA" w:rsidR="007E6FFF" w:rsidRPr="007E6FFF" w:rsidRDefault="00A43617" w:rsidP="00A43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Ec. Vasilescu Maria Cristina</w:t>
      </w:r>
    </w:p>
    <w:sectPr w:rsidR="007E6FFF" w:rsidRPr="007E6FFF" w:rsidSect="00F459B9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A57"/>
    <w:multiLevelType w:val="hybridMultilevel"/>
    <w:tmpl w:val="2ED62676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0">
    <w:nsid w:val="08015162"/>
    <w:multiLevelType w:val="hybridMultilevel"/>
    <w:tmpl w:val="B2F4F078"/>
    <w:lvl w:ilvl="0" w:tplc="1612F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1745"/>
    <w:multiLevelType w:val="multilevel"/>
    <w:tmpl w:val="F4481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6A7516"/>
    <w:multiLevelType w:val="hybridMultilevel"/>
    <w:tmpl w:val="5E9E360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CB41F6E"/>
    <w:multiLevelType w:val="hybridMultilevel"/>
    <w:tmpl w:val="48BA5D34"/>
    <w:lvl w:ilvl="0" w:tplc="397A5C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37E743C"/>
    <w:multiLevelType w:val="hybridMultilevel"/>
    <w:tmpl w:val="C95693C4"/>
    <w:lvl w:ilvl="0" w:tplc="C24081B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D466CC"/>
    <w:multiLevelType w:val="multilevel"/>
    <w:tmpl w:val="54465312"/>
    <w:styleLink w:val="WWNum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  <w:lang w:val="ro-RO" w:eastAsia="ro-RO" w:bidi="ro-RO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51365943"/>
    <w:multiLevelType w:val="multilevel"/>
    <w:tmpl w:val="728A7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95985679">
    <w:abstractNumId w:val="6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2"/>
          <w:szCs w:val="22"/>
          <w:u w:val="none"/>
          <w:vertAlign w:val="subscript"/>
          <w:lang w:val="ro-RO" w:eastAsia="ro-RO" w:bidi="ro-RO"/>
        </w:rPr>
      </w:lvl>
    </w:lvlOverride>
  </w:num>
  <w:num w:numId="2" w16cid:durableId="96490990">
    <w:abstractNumId w:val="6"/>
  </w:num>
  <w:num w:numId="3" w16cid:durableId="1973287">
    <w:abstractNumId w:val="7"/>
  </w:num>
  <w:num w:numId="4" w16cid:durableId="1799448505">
    <w:abstractNumId w:val="3"/>
  </w:num>
  <w:num w:numId="5" w16cid:durableId="21170034">
    <w:abstractNumId w:val="2"/>
  </w:num>
  <w:num w:numId="6" w16cid:durableId="1240672094">
    <w:abstractNumId w:val="1"/>
  </w:num>
  <w:num w:numId="7" w16cid:durableId="351609331">
    <w:abstractNumId w:val="4"/>
  </w:num>
  <w:num w:numId="8" w16cid:durableId="771049388">
    <w:abstractNumId w:val="5"/>
  </w:num>
  <w:num w:numId="9" w16cid:durableId="185306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50"/>
    <w:rsid w:val="0001175C"/>
    <w:rsid w:val="00023102"/>
    <w:rsid w:val="00036F32"/>
    <w:rsid w:val="00077608"/>
    <w:rsid w:val="000828DC"/>
    <w:rsid w:val="000E197F"/>
    <w:rsid w:val="000E6850"/>
    <w:rsid w:val="00184BDC"/>
    <w:rsid w:val="001F76A3"/>
    <w:rsid w:val="0026140A"/>
    <w:rsid w:val="00295BCD"/>
    <w:rsid w:val="002D3E09"/>
    <w:rsid w:val="00383A3A"/>
    <w:rsid w:val="003B529C"/>
    <w:rsid w:val="003D6B8D"/>
    <w:rsid w:val="0040670A"/>
    <w:rsid w:val="0044087D"/>
    <w:rsid w:val="004525C9"/>
    <w:rsid w:val="00517A0B"/>
    <w:rsid w:val="00530FD8"/>
    <w:rsid w:val="005A53EC"/>
    <w:rsid w:val="00702BB0"/>
    <w:rsid w:val="007073C7"/>
    <w:rsid w:val="00723073"/>
    <w:rsid w:val="007A7876"/>
    <w:rsid w:val="007C79D9"/>
    <w:rsid w:val="007D1136"/>
    <w:rsid w:val="007E6FFF"/>
    <w:rsid w:val="008354B7"/>
    <w:rsid w:val="00865E1B"/>
    <w:rsid w:val="00893D25"/>
    <w:rsid w:val="008B7C7A"/>
    <w:rsid w:val="009747AA"/>
    <w:rsid w:val="00977BA1"/>
    <w:rsid w:val="009B4639"/>
    <w:rsid w:val="00A43617"/>
    <w:rsid w:val="00A540FB"/>
    <w:rsid w:val="00A66FD6"/>
    <w:rsid w:val="00A940E4"/>
    <w:rsid w:val="00AF167C"/>
    <w:rsid w:val="00B94C56"/>
    <w:rsid w:val="00C22F8C"/>
    <w:rsid w:val="00C24B34"/>
    <w:rsid w:val="00C81560"/>
    <w:rsid w:val="00CC509D"/>
    <w:rsid w:val="00CE60AF"/>
    <w:rsid w:val="00D06224"/>
    <w:rsid w:val="00D37CEF"/>
    <w:rsid w:val="00D60727"/>
    <w:rsid w:val="00D74ADA"/>
    <w:rsid w:val="00DF2AE2"/>
    <w:rsid w:val="00E164A9"/>
    <w:rsid w:val="00E326E8"/>
    <w:rsid w:val="00E50976"/>
    <w:rsid w:val="00EF3250"/>
    <w:rsid w:val="00F459B9"/>
    <w:rsid w:val="00FA7AA1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9DB8"/>
  <w15:chartTrackingRefBased/>
  <w15:docId w15:val="{5DC23EFA-AA23-410F-93C8-7A31596E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A53EC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  <w:lang w:val="ro-RO"/>
    </w:rPr>
  </w:style>
  <w:style w:type="paragraph" w:customStyle="1" w:styleId="Textbody">
    <w:name w:val="Text body"/>
    <w:basedOn w:val="Standard"/>
    <w:rsid w:val="00E326E8"/>
    <w:pPr>
      <w:widowControl w:val="0"/>
      <w:shd w:val="clear" w:color="auto" w:fill="FFFFFF"/>
      <w:spacing w:after="0" w:line="240" w:lineRule="auto"/>
      <w:ind w:firstLine="60"/>
    </w:pPr>
    <w:rPr>
      <w:rFonts w:ascii="Times New Roman" w:eastAsia="Times New Roman" w:hAnsi="Times New Roman" w:cs="Times New Roman"/>
    </w:rPr>
  </w:style>
  <w:style w:type="paragraph" w:styleId="Listparagraf">
    <w:name w:val="List Paragraph"/>
    <w:aliases w:val="Heading 2_sj,Numbered Para 1,Dot pt,No Spacing1,List Paragraph Char Char Char,Indicator Text,List Paragraph1,Bullet Points,MAIN CONTENT,List Paragraph12,F5 List Paragraph,LIST OF TABLES.,Table/Figure Heading,Listeafsnit,body 2,Forth level"/>
    <w:basedOn w:val="Standard"/>
    <w:link w:val="ListparagrafCaracter"/>
    <w:uiPriority w:val="34"/>
    <w:qFormat/>
    <w:rsid w:val="00E326E8"/>
    <w:pPr>
      <w:ind w:left="720"/>
    </w:pPr>
  </w:style>
  <w:style w:type="numbering" w:customStyle="1" w:styleId="WWNum8">
    <w:name w:val="WWNum8"/>
    <w:basedOn w:val="FrListare"/>
    <w:rsid w:val="00E326E8"/>
    <w:pPr>
      <w:numPr>
        <w:numId w:val="2"/>
      </w:numPr>
    </w:pPr>
  </w:style>
  <w:style w:type="character" w:customStyle="1" w:styleId="summary">
    <w:name w:val="summary"/>
    <w:basedOn w:val="Fontdeparagrafimplicit"/>
    <w:rsid w:val="008354B7"/>
  </w:style>
  <w:style w:type="table" w:styleId="Tabelgril">
    <w:name w:val="Table Grid"/>
    <w:basedOn w:val="TabelNormal"/>
    <w:uiPriority w:val="39"/>
    <w:rsid w:val="0083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7073C7"/>
    <w:rPr>
      <w:b/>
      <w:bCs/>
    </w:rPr>
  </w:style>
  <w:style w:type="character" w:customStyle="1" w:styleId="ListparagrafCaracter">
    <w:name w:val="Listă paragraf Caracter"/>
    <w:aliases w:val="Heading 2_sj Caracter,Numbered Para 1 Caracter,Dot pt Caracter,No Spacing1 Caracter,List Paragraph Char Char Char Caracter,Indicator Text Caracter,List Paragraph1 Caracter,Bullet Points Caracter,MAIN CONTENT Caracter"/>
    <w:basedOn w:val="Fontdeparagrafimplicit"/>
    <w:link w:val="Listparagraf"/>
    <w:uiPriority w:val="34"/>
    <w:qFormat/>
    <w:locked/>
    <w:rsid w:val="00A66FD6"/>
    <w:rPr>
      <w:rFonts w:ascii="Calibri" w:eastAsia="SimSun" w:hAnsi="Calibri" w:cs="Calibri"/>
      <w:kern w:val="3"/>
      <w:lang w:val="ro-RO"/>
    </w:rPr>
  </w:style>
  <w:style w:type="character" w:customStyle="1" w:styleId="panchor">
    <w:name w:val="panchor"/>
    <w:basedOn w:val="Fontdeparagrafimplicit"/>
    <w:rsid w:val="00A6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Manole</dc:creator>
  <cp:keywords/>
  <dc:description/>
  <cp:lastModifiedBy>Emil Manole</cp:lastModifiedBy>
  <cp:revision>39</cp:revision>
  <cp:lastPrinted>2023-10-18T12:06:00Z</cp:lastPrinted>
  <dcterms:created xsi:type="dcterms:W3CDTF">2021-09-09T05:59:00Z</dcterms:created>
  <dcterms:modified xsi:type="dcterms:W3CDTF">2023-10-18T12:09:00Z</dcterms:modified>
</cp:coreProperties>
</file>