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341" w:type="dxa"/>
        <w:tblLayout w:type="fixed"/>
        <w:tblLook w:val="04A0"/>
      </w:tblPr>
      <w:tblGrid>
        <w:gridCol w:w="1401"/>
        <w:gridCol w:w="5206"/>
        <w:gridCol w:w="2734"/>
      </w:tblGrid>
      <w:tr w:rsidR="00051499" w:rsidRPr="009226AC" w:rsidTr="0076721F">
        <w:trPr>
          <w:trHeight w:val="2427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99" w:rsidRPr="009226AC" w:rsidRDefault="00051499" w:rsidP="008F0F95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51499" w:rsidRPr="009226AC" w:rsidRDefault="00051499" w:rsidP="00166C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99" w:rsidRPr="009226AC" w:rsidRDefault="0076721F" w:rsidP="008F0F9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7" o:title=""/>
                </v:shape>
                <o:OLEObject Type="Embed" ProgID="PBrush" ShapeID="_x0000_i1025" DrawAspect="Content" ObjectID="_1759566273" r:id="rId8"/>
              </w:object>
            </w:r>
          </w:p>
          <w:p w:rsidR="00051499" w:rsidRPr="009226AC" w:rsidRDefault="0076721F" w:rsidP="008F0F9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>
                <v:shape id="_x0000_i1026" type="#_x0000_t75" style="width:120pt;height:52.5pt" o:ole="">
                  <v:imagedata r:id="rId9" o:title=""/>
                </v:shape>
                <o:OLEObject Type="Embed" ProgID="PBrush" ShapeID="_x0000_i1026" DrawAspect="Content" ObjectID="_1759566274" r:id="rId10"/>
              </w:object>
            </w:r>
          </w:p>
        </w:tc>
      </w:tr>
    </w:tbl>
    <w:p w:rsidR="0027030C" w:rsidRDefault="00051499" w:rsidP="00326CCC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:rsidR="00131915" w:rsidRPr="00326CCC" w:rsidRDefault="00051499" w:rsidP="00326CCC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:rsidR="00051499" w:rsidRDefault="00051499" w:rsidP="00051499">
      <w:pPr>
        <w:tabs>
          <w:tab w:val="left" w:pos="465"/>
          <w:tab w:val="center" w:pos="5386"/>
        </w:tabs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2410F8">
        <w:rPr>
          <w:rFonts w:ascii="Times New Roman" w:hAnsi="Times New Roman"/>
          <w:b/>
          <w:i/>
          <w:sz w:val="26"/>
          <w:szCs w:val="26"/>
          <w:lang w:val="ro-RO"/>
        </w:rPr>
        <w:t>Referat de aprobare</w:t>
      </w:r>
    </w:p>
    <w:p w:rsidR="002A3EF4" w:rsidRDefault="0056049D" w:rsidP="002A3EF4">
      <w:pPr>
        <w:spacing w:after="0"/>
        <w:ind w:left="-142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</w:pPr>
      <w:r w:rsidRPr="00837FD5">
        <w:rPr>
          <w:rFonts w:ascii="Times New Roman" w:hAnsi="Times New Roman"/>
          <w:b/>
          <w:i/>
          <w:sz w:val="24"/>
          <w:szCs w:val="24"/>
          <w:lang w:val="ro-RO"/>
        </w:rPr>
        <w:t xml:space="preserve">privind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>darea</w:t>
      </w:r>
      <w:r w:rsidRPr="00837FD5">
        <w:rPr>
          <w:rFonts w:ascii="Times New Roman" w:hAnsi="Times New Roman"/>
          <w:b/>
          <w:i/>
          <w:sz w:val="24"/>
          <w:szCs w:val="24"/>
          <w:lang w:val="ro-RO"/>
        </w:rPr>
        <w:t xml:space="preserve"> în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>administrare</w:t>
      </w:r>
      <w:r w:rsidRPr="00837FD5">
        <w:rPr>
          <w:rFonts w:ascii="Times New Roman" w:hAnsi="Times New Roman"/>
          <w:b/>
          <w:i/>
          <w:sz w:val="24"/>
          <w:szCs w:val="24"/>
          <w:lang w:val="ro-RO"/>
        </w:rPr>
        <w:t xml:space="preserve">, a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imobilului teren în suprafață de 4234 mp, situat în Municipiul </w:t>
      </w:r>
      <w:r w:rsidRPr="00837FD5">
        <w:rPr>
          <w:rFonts w:ascii="Times New Roman" w:hAnsi="Times New Roman"/>
          <w:b/>
          <w:i/>
          <w:sz w:val="24"/>
          <w:szCs w:val="24"/>
          <w:lang w:val="ro-RO"/>
        </w:rPr>
        <w:t xml:space="preserve">Drobeta Turnu Severin, str. </w:t>
      </w:r>
      <w:r w:rsidR="00253089">
        <w:rPr>
          <w:rFonts w:ascii="Times New Roman" w:hAnsi="Times New Roman"/>
          <w:b/>
          <w:i/>
          <w:sz w:val="24"/>
          <w:szCs w:val="24"/>
          <w:lang w:val="ro-RO"/>
        </w:rPr>
        <w:t>Ilie Balaci, nr. 25</w:t>
      </w:r>
      <w:r w:rsidRPr="00837FD5">
        <w:rPr>
          <w:rFonts w:ascii="Times New Roman" w:hAnsi="Times New Roman"/>
          <w:b/>
          <w:i/>
          <w:sz w:val="24"/>
          <w:szCs w:val="24"/>
          <w:lang w:val="ro-RO"/>
        </w:rPr>
        <w:t xml:space="preserve">, având NC 61616,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>către Direcția</w:t>
      </w:r>
      <w:r w:rsidRPr="00837FD5">
        <w:rPr>
          <w:rFonts w:ascii="Times New Roman" w:hAnsi="Times New Roman"/>
          <w:b/>
          <w:i/>
          <w:sz w:val="24"/>
          <w:szCs w:val="24"/>
          <w:lang w:val="ro-RO"/>
        </w:rPr>
        <w:t xml:space="preserve"> de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Poliție </w:t>
      </w:r>
      <w:r w:rsidRPr="00837FD5">
        <w:rPr>
          <w:rFonts w:ascii="Times New Roman" w:hAnsi="Times New Roman"/>
          <w:b/>
          <w:i/>
          <w:sz w:val="24"/>
          <w:szCs w:val="24"/>
          <w:lang w:val="ro-RO"/>
        </w:rPr>
        <w:t xml:space="preserve">Locală Drobeta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>T</w:t>
      </w:r>
      <w:r w:rsidRPr="00837FD5">
        <w:rPr>
          <w:rFonts w:ascii="Times New Roman" w:hAnsi="Times New Roman"/>
          <w:b/>
          <w:i/>
          <w:sz w:val="24"/>
          <w:szCs w:val="24"/>
          <w:lang w:val="ro-RO"/>
        </w:rPr>
        <w:t>urnu Severin</w:t>
      </w:r>
    </w:p>
    <w:p w:rsidR="00C53CA7" w:rsidRPr="00A3431F" w:rsidRDefault="00C53CA7" w:rsidP="00001F81">
      <w:pPr>
        <w:spacing w:after="0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051499" w:rsidRDefault="009226AC" w:rsidP="00051499">
      <w:pPr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523E1A">
        <w:rPr>
          <w:rFonts w:ascii="Times New Roman" w:hAnsi="Times New Roman"/>
          <w:sz w:val="24"/>
          <w:szCs w:val="24"/>
          <w:lang w:val="ro-RO"/>
        </w:rPr>
        <w:t>Având î</w:t>
      </w:r>
      <w:r w:rsidR="00051499" w:rsidRPr="00523E1A">
        <w:rPr>
          <w:rFonts w:ascii="Times New Roman" w:hAnsi="Times New Roman"/>
          <w:sz w:val="24"/>
          <w:szCs w:val="24"/>
          <w:lang w:val="ro-RO"/>
        </w:rPr>
        <w:t>n vedere :</w:t>
      </w:r>
    </w:p>
    <w:p w:rsidR="0056049D" w:rsidRPr="00A62D35" w:rsidRDefault="0056049D" w:rsidP="0056049D">
      <w:pPr>
        <w:pStyle w:val="ListParagraph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bookmarkStart w:id="0" w:name="_Hlk129080139"/>
      <w:bookmarkStart w:id="1" w:name="_Hlk129080647"/>
      <w:bookmarkStart w:id="2" w:name="_Hlk129600338"/>
      <w:r w:rsidRPr="00A62D35">
        <w:rPr>
          <w:rFonts w:ascii="Times New Roman" w:hAnsi="Times New Roman"/>
          <w:sz w:val="24"/>
          <w:szCs w:val="24"/>
          <w:lang w:val="ro-RO"/>
        </w:rPr>
        <w:t xml:space="preserve">adresa nr. </w:t>
      </w:r>
      <w:r>
        <w:rPr>
          <w:rFonts w:ascii="Times New Roman" w:hAnsi="Times New Roman"/>
          <w:sz w:val="24"/>
          <w:szCs w:val="24"/>
          <w:lang w:val="ro-RO"/>
        </w:rPr>
        <w:t>6481</w:t>
      </w:r>
      <w:r w:rsidRPr="00A62D35">
        <w:rPr>
          <w:rFonts w:ascii="Times New Roman" w:hAnsi="Times New Roman"/>
          <w:sz w:val="24"/>
          <w:szCs w:val="24"/>
          <w:lang w:val="ro-RO"/>
        </w:rPr>
        <w:t>/1</w:t>
      </w:r>
      <w:r>
        <w:rPr>
          <w:rFonts w:ascii="Times New Roman" w:hAnsi="Times New Roman"/>
          <w:sz w:val="24"/>
          <w:szCs w:val="24"/>
          <w:lang w:val="ro-RO"/>
        </w:rPr>
        <w:t>7</w:t>
      </w:r>
      <w:r w:rsidRPr="00A62D35">
        <w:rPr>
          <w:rFonts w:ascii="Times New Roman" w:hAnsi="Times New Roman"/>
          <w:sz w:val="24"/>
          <w:szCs w:val="24"/>
          <w:lang w:val="ro-RO"/>
        </w:rPr>
        <w:t xml:space="preserve">.10.2023 emisă de către </w:t>
      </w:r>
      <w:r>
        <w:rPr>
          <w:rFonts w:ascii="Times New Roman" w:hAnsi="Times New Roman"/>
          <w:sz w:val="24"/>
          <w:szCs w:val="24"/>
          <w:lang w:val="ro-RO"/>
        </w:rPr>
        <w:t>Direcția</w:t>
      </w:r>
      <w:r w:rsidRPr="00A62D35">
        <w:rPr>
          <w:rFonts w:ascii="Times New Roman" w:hAnsi="Times New Roman"/>
          <w:sz w:val="24"/>
          <w:szCs w:val="24"/>
          <w:lang w:val="ro-RO"/>
        </w:rPr>
        <w:t xml:space="preserve"> de Poliție Locală Drobeta Turnu Severin</w:t>
      </w:r>
      <w:r w:rsidRPr="00A62D35">
        <w:rPr>
          <w:rFonts w:ascii="Times New Roman" w:hAnsi="Times New Roman"/>
          <w:bCs/>
          <w:iCs/>
          <w:sz w:val="24"/>
          <w:szCs w:val="24"/>
          <w:lang w:val="ro-RO"/>
        </w:rPr>
        <w:t>;</w:t>
      </w:r>
    </w:p>
    <w:p w:rsidR="0056049D" w:rsidRPr="0098060C" w:rsidRDefault="0056049D" w:rsidP="0056049D">
      <w:pPr>
        <w:pStyle w:val="ListParagraph"/>
        <w:ind w:left="0" w:firstLine="450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bookmarkStart w:id="3" w:name="_Hlk129600313"/>
      <w:bookmarkEnd w:id="0"/>
      <w:bookmarkEnd w:id="1"/>
      <w:r>
        <w:rPr>
          <w:rFonts w:ascii="Times New Roman" w:hAnsi="Times New Roman"/>
          <w:i/>
          <w:sz w:val="24"/>
          <w:szCs w:val="24"/>
          <w:lang w:val="ro-RO"/>
        </w:rPr>
        <w:t xml:space="preserve">- </w:t>
      </w:r>
      <w:r w:rsidRPr="00523E1A">
        <w:rPr>
          <w:rFonts w:ascii="Times New Roman" w:hAnsi="Times New Roman"/>
          <w:sz w:val="24"/>
          <w:szCs w:val="24"/>
          <w:lang w:val="ro-RO"/>
        </w:rPr>
        <w:t xml:space="preserve">dispozițiile art. </w:t>
      </w:r>
      <w:r>
        <w:rPr>
          <w:rFonts w:ascii="Times New Roman" w:hAnsi="Times New Roman"/>
          <w:sz w:val="24"/>
          <w:szCs w:val="24"/>
          <w:lang w:val="ro-RO"/>
        </w:rPr>
        <w:t xml:space="preserve">867 </w:t>
      </w:r>
      <w:r w:rsidRPr="00523E1A">
        <w:rPr>
          <w:rFonts w:ascii="Times New Roman" w:hAnsi="Times New Roman"/>
          <w:sz w:val="24"/>
          <w:szCs w:val="24"/>
          <w:lang w:val="ro-RO"/>
        </w:rPr>
        <w:t>din Legea nr. 287/2009 privind codul Civil conform cărora</w:t>
      </w:r>
      <w:r>
        <w:rPr>
          <w:rFonts w:ascii="Times New Roman" w:hAnsi="Times New Roman"/>
          <w:sz w:val="24"/>
          <w:szCs w:val="24"/>
        </w:rPr>
        <w:t>:</w:t>
      </w:r>
      <w:r w:rsidRPr="00523E1A">
        <w:rPr>
          <w:rFonts w:ascii="Times New Roman" w:hAnsi="Times New Roman"/>
          <w:i/>
          <w:iCs/>
          <w:sz w:val="24"/>
          <w:szCs w:val="24"/>
          <w:lang w:val="ro-RO"/>
        </w:rPr>
        <w:t>”</w:t>
      </w:r>
      <w:r w:rsidRPr="00A62D35">
        <w:rPr>
          <w:rFonts w:ascii="Times New Roman" w:hAnsi="Times New Roman"/>
          <w:i/>
          <w:iCs/>
          <w:sz w:val="24"/>
          <w:szCs w:val="24"/>
          <w:lang w:val="ro-RO"/>
        </w:rPr>
        <w:t>(1) Dreptul de administrare se constituie prin hotărâre a Guvernului, a consiliului judeţean sau, după caz, a consiliului</w:t>
      </w:r>
      <w:r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 w:rsidRPr="00A62D35">
        <w:rPr>
          <w:rFonts w:ascii="Times New Roman" w:hAnsi="Times New Roman"/>
          <w:i/>
          <w:iCs/>
          <w:sz w:val="24"/>
          <w:szCs w:val="24"/>
          <w:lang w:val="ro-RO"/>
        </w:rPr>
        <w:t>local.</w:t>
      </w:r>
      <w:r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 w:rsidRPr="00A62D35">
        <w:rPr>
          <w:rFonts w:ascii="Times New Roman" w:hAnsi="Times New Roman"/>
          <w:i/>
          <w:iCs/>
          <w:sz w:val="24"/>
          <w:szCs w:val="24"/>
          <w:lang w:val="ro-RO"/>
        </w:rPr>
        <w:t>(</w:t>
      </w:r>
      <w:r>
        <w:rPr>
          <w:rFonts w:ascii="Times New Roman" w:hAnsi="Times New Roman"/>
          <w:i/>
          <w:iCs/>
          <w:sz w:val="24"/>
          <w:szCs w:val="24"/>
          <w:lang w:val="ro-RO"/>
        </w:rPr>
        <w:t>2</w:t>
      </w:r>
      <w:r w:rsidRPr="00A62D35">
        <w:rPr>
          <w:rFonts w:ascii="Times New Roman" w:hAnsi="Times New Roman"/>
          <w:i/>
          <w:iCs/>
          <w:sz w:val="24"/>
          <w:szCs w:val="24"/>
          <w:lang w:val="ro-RO"/>
        </w:rPr>
        <w:t>) Autorităţile prevăzute la alin. (1) controlează modul de exercitare a dreptului de administrare.</w:t>
      </w:r>
      <w:r w:rsidRPr="00523E1A">
        <w:rPr>
          <w:rFonts w:ascii="Times New Roman" w:hAnsi="Times New Roman"/>
          <w:i/>
          <w:iCs/>
          <w:sz w:val="24"/>
          <w:szCs w:val="24"/>
          <w:lang w:val="ro-RO"/>
        </w:rPr>
        <w:t>”</w:t>
      </w:r>
      <w:r w:rsidRPr="00523E1A">
        <w:rPr>
          <w:rFonts w:ascii="Times New Roman" w:hAnsi="Times New Roman"/>
          <w:i/>
          <w:sz w:val="24"/>
          <w:szCs w:val="24"/>
          <w:lang w:val="ro-RO"/>
        </w:rPr>
        <w:t>;</w:t>
      </w:r>
    </w:p>
    <w:bookmarkEnd w:id="3"/>
    <w:p w:rsidR="00FF4811" w:rsidRPr="005E77B2" w:rsidRDefault="0056049D" w:rsidP="0056049D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BA5B81">
        <w:rPr>
          <w:rFonts w:ascii="Times New Roman" w:hAnsi="Times New Roman"/>
          <w:sz w:val="24"/>
          <w:szCs w:val="24"/>
          <w:lang w:val="ro-RO"/>
        </w:rPr>
        <w:t xml:space="preserve">dispozițiile art. </w:t>
      </w:r>
      <w:r>
        <w:rPr>
          <w:rFonts w:ascii="Times New Roman" w:hAnsi="Times New Roman"/>
          <w:sz w:val="24"/>
          <w:szCs w:val="24"/>
          <w:lang w:val="ro-RO"/>
        </w:rPr>
        <w:t>299</w:t>
      </w:r>
      <w:r w:rsidRPr="00BA5B81">
        <w:rPr>
          <w:rFonts w:ascii="Times New Roman" w:hAnsi="Times New Roman"/>
          <w:sz w:val="24"/>
          <w:szCs w:val="24"/>
          <w:lang w:val="ro-RO"/>
        </w:rPr>
        <w:t xml:space="preserve"> din OUG 57/2019 privind Codul administrativ, conform cărora:</w:t>
      </w:r>
      <w:r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 w:rsidRPr="00BA5B81">
        <w:rPr>
          <w:rFonts w:ascii="Times New Roman" w:hAnsi="Times New Roman"/>
          <w:i/>
          <w:iCs/>
          <w:sz w:val="24"/>
          <w:szCs w:val="24"/>
          <w:lang w:val="ro-RO"/>
        </w:rPr>
        <w:t>”Hotărârea Guvernului sau a consiliului judeţean, respectiv a Consiliului General al Municipiului Bucureşti sau a consiliului local al comunei, al oraşului sau al municipiului, după caz, prin care se constituie dreptul de administrare, cuprinde cel puţin următoarele elemente:</w:t>
      </w:r>
      <w:r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 w:rsidRPr="00BA5B81">
        <w:rPr>
          <w:rFonts w:ascii="Times New Roman" w:hAnsi="Times New Roman"/>
          <w:i/>
          <w:iCs/>
          <w:sz w:val="24"/>
          <w:szCs w:val="24"/>
          <w:lang w:val="ro-RO"/>
        </w:rPr>
        <w:t>a) datele de identificare a bunului care face obiectul dării în administrare şi valoarea de inventar a acestuia;</w:t>
      </w:r>
      <w:r w:rsidRPr="00BA5B81">
        <w:t xml:space="preserve"> </w:t>
      </w:r>
      <w:r w:rsidRPr="00BA5B81">
        <w:rPr>
          <w:rFonts w:ascii="Times New Roman" w:hAnsi="Times New Roman"/>
          <w:i/>
          <w:iCs/>
          <w:sz w:val="24"/>
          <w:szCs w:val="24"/>
          <w:lang w:val="ro-RO"/>
        </w:rPr>
        <w:t>b) destinaţia bunului care face obiectul dării în administrare;</w:t>
      </w:r>
      <w:r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 w:rsidRPr="00BA5B81">
        <w:rPr>
          <w:rFonts w:ascii="Times New Roman" w:hAnsi="Times New Roman"/>
          <w:i/>
          <w:iCs/>
          <w:sz w:val="24"/>
          <w:szCs w:val="24"/>
          <w:lang w:val="ro-RO"/>
        </w:rPr>
        <w:t>c) termenul de predare-primire a bunului.”</w:t>
      </w:r>
      <w:r w:rsidR="00FF4811" w:rsidRPr="0056049D">
        <w:rPr>
          <w:rFonts w:ascii="Times New Roman" w:hAnsi="Times New Roman"/>
          <w:i/>
          <w:sz w:val="24"/>
          <w:szCs w:val="24"/>
          <w:lang w:val="ro-RO"/>
        </w:rPr>
        <w:t>;</w:t>
      </w:r>
      <w:bookmarkEnd w:id="2"/>
    </w:p>
    <w:p w:rsidR="005E77B2" w:rsidRPr="005E77B2" w:rsidRDefault="005E77B2" w:rsidP="005E77B2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5E77B2">
        <w:rPr>
          <w:rFonts w:ascii="Times New Roman" w:hAnsi="Times New Roman"/>
          <w:sz w:val="24"/>
          <w:szCs w:val="24"/>
          <w:lang w:val="ro-RO"/>
        </w:rPr>
        <w:t xml:space="preserve">dispozițiile art. 4, alin. (1) din Legea nr. 155/2010 a poliției locale, conform cărora: </w:t>
      </w:r>
      <w:r w:rsidRPr="005E77B2">
        <w:rPr>
          <w:rFonts w:ascii="Times New Roman" w:hAnsi="Times New Roman"/>
          <w:i/>
          <w:iCs/>
          <w:sz w:val="24"/>
          <w:szCs w:val="24"/>
          <w:lang w:val="ro-RO"/>
        </w:rPr>
        <w:t>”Poliţia locală se organizează şi funcţionează, prin hotărâre a autorităţii deliberative a administraţiei publice locale, ca un compartiment funcţional în cadrul aparatului de specialitate al primarului/primarului general sau ca instituţie publică de interes local, cu personalitate juridică.”</w:t>
      </w:r>
    </w:p>
    <w:p w:rsidR="009226AC" w:rsidRPr="00001F81" w:rsidRDefault="00143D4E" w:rsidP="00001F81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523E1A">
        <w:rPr>
          <w:rFonts w:ascii="Times New Roman" w:hAnsi="Times New Roman"/>
          <w:sz w:val="24"/>
          <w:szCs w:val="24"/>
          <w:lang w:val="ro-RO"/>
        </w:rPr>
        <w:t>avizele comisiilor de specialitate ale Consiliului Local al Municipiului Drobeta Turnu Severin;</w:t>
      </w:r>
    </w:p>
    <w:p w:rsidR="00236410" w:rsidRDefault="00AE7D9D" w:rsidP="00001F81">
      <w:pPr>
        <w:pStyle w:val="ListParagraph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B45BDC">
        <w:rPr>
          <w:rFonts w:ascii="Times New Roman" w:hAnsi="Times New Roman"/>
          <w:sz w:val="24"/>
          <w:szCs w:val="24"/>
          <w:lang w:val="ro-RO"/>
        </w:rPr>
        <w:t xml:space="preserve">În </w:t>
      </w:r>
      <w:r w:rsidR="008B0FCA" w:rsidRPr="00B45BDC">
        <w:rPr>
          <w:rFonts w:ascii="Times New Roman" w:hAnsi="Times New Roman"/>
          <w:sz w:val="24"/>
          <w:szCs w:val="24"/>
          <w:lang w:val="ro-RO"/>
        </w:rPr>
        <w:t>considerarea elementelor prezentate</w:t>
      </w:r>
      <w:r w:rsidRPr="00B45BDC">
        <w:rPr>
          <w:rFonts w:ascii="Times New Roman" w:hAnsi="Times New Roman"/>
          <w:sz w:val="24"/>
          <w:szCs w:val="24"/>
          <w:lang w:val="ro-RO"/>
        </w:rPr>
        <w:t>, propun ca în sedința Consiliului Local al Municipiului Drobeta Turnu Severin,</w:t>
      </w:r>
      <w:r w:rsidR="00E57AC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45BDC">
        <w:rPr>
          <w:rFonts w:ascii="Times New Roman" w:hAnsi="Times New Roman"/>
          <w:sz w:val="24"/>
          <w:szCs w:val="24"/>
          <w:lang w:val="ro-RO"/>
        </w:rPr>
        <w:t>să se supună spre dezbatere</w:t>
      </w:r>
      <w:r w:rsidR="00C64BD6" w:rsidRPr="00B45BDC">
        <w:rPr>
          <w:rFonts w:ascii="Times New Roman" w:hAnsi="Times New Roman"/>
          <w:sz w:val="24"/>
          <w:szCs w:val="24"/>
          <w:lang w:val="ro-RO"/>
        </w:rPr>
        <w:t xml:space="preserve"> și</w:t>
      </w:r>
      <w:r w:rsidRPr="00B45BDC">
        <w:rPr>
          <w:rFonts w:ascii="Times New Roman" w:hAnsi="Times New Roman"/>
          <w:sz w:val="24"/>
          <w:szCs w:val="24"/>
          <w:lang w:val="ro-RO"/>
        </w:rPr>
        <w:t xml:space="preserve"> adoptare</w:t>
      </w:r>
      <w:r w:rsidR="00C64BD6" w:rsidRPr="00B45BDC">
        <w:rPr>
          <w:rFonts w:ascii="Times New Roman" w:hAnsi="Times New Roman"/>
          <w:sz w:val="24"/>
          <w:szCs w:val="24"/>
          <w:lang w:val="ro-RO"/>
        </w:rPr>
        <w:t xml:space="preserve"> proiectul de hotărâre privind</w:t>
      </w:r>
      <w:r w:rsidR="00E57AC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43D4E" w:rsidRPr="00B45BDC">
        <w:rPr>
          <w:rFonts w:ascii="Times New Roman" w:hAnsi="Times New Roman"/>
          <w:sz w:val="24"/>
          <w:szCs w:val="24"/>
          <w:lang w:val="ro-RO"/>
        </w:rPr>
        <w:t xml:space="preserve">darea în </w:t>
      </w:r>
      <w:r w:rsidR="0056049D">
        <w:rPr>
          <w:rFonts w:ascii="Times New Roman" w:hAnsi="Times New Roman"/>
          <w:sz w:val="24"/>
          <w:szCs w:val="24"/>
          <w:lang w:val="ro-RO"/>
        </w:rPr>
        <w:t>administrare</w:t>
      </w:r>
      <w:r w:rsidR="008D70BF" w:rsidRPr="00F67E4A">
        <w:rPr>
          <w:rFonts w:ascii="Times New Roman" w:hAnsi="Times New Roman"/>
          <w:sz w:val="24"/>
          <w:szCs w:val="24"/>
          <w:lang w:val="ro-RO"/>
        </w:rPr>
        <w:t>,</w:t>
      </w:r>
      <w:bookmarkStart w:id="4" w:name="_Hlk129080393"/>
      <w:r w:rsidR="00F67E4A" w:rsidRPr="00F67E4A">
        <w:rPr>
          <w:rFonts w:ascii="Times New Roman" w:hAnsi="Times New Roman"/>
          <w:sz w:val="24"/>
          <w:szCs w:val="24"/>
          <w:lang w:val="ro-RO"/>
        </w:rPr>
        <w:t xml:space="preserve"> a </w:t>
      </w:r>
      <w:r w:rsidR="0056049D">
        <w:rPr>
          <w:rFonts w:ascii="Times New Roman" w:hAnsi="Times New Roman"/>
          <w:sz w:val="24"/>
          <w:szCs w:val="24"/>
          <w:lang w:val="ro-RO"/>
        </w:rPr>
        <w:t>imobilului teren</w:t>
      </w:r>
      <w:r w:rsidR="00F67E4A" w:rsidRPr="00F67E4A">
        <w:rPr>
          <w:rFonts w:ascii="Times New Roman" w:hAnsi="Times New Roman"/>
          <w:sz w:val="24"/>
          <w:szCs w:val="24"/>
          <w:lang w:val="ro-RO"/>
        </w:rPr>
        <w:t xml:space="preserve"> în suprafață de 4234 mp, situat în Municipiul Drobeta Turnu Severin, str. </w:t>
      </w:r>
      <w:r w:rsidR="00253089">
        <w:rPr>
          <w:rFonts w:ascii="Times New Roman" w:hAnsi="Times New Roman"/>
          <w:sz w:val="24"/>
          <w:szCs w:val="24"/>
          <w:lang w:val="ro-RO"/>
        </w:rPr>
        <w:t>Ilie Balaci</w:t>
      </w:r>
      <w:r w:rsidR="00F67E4A" w:rsidRPr="00F67E4A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253089">
        <w:rPr>
          <w:rFonts w:ascii="Times New Roman" w:hAnsi="Times New Roman"/>
          <w:sz w:val="24"/>
          <w:szCs w:val="24"/>
          <w:lang w:val="ro-RO"/>
        </w:rPr>
        <w:t xml:space="preserve">nr. 25, </w:t>
      </w:r>
      <w:r w:rsidR="00F67E4A" w:rsidRPr="00F67E4A">
        <w:rPr>
          <w:rFonts w:ascii="Times New Roman" w:hAnsi="Times New Roman"/>
          <w:sz w:val="24"/>
          <w:szCs w:val="24"/>
          <w:lang w:val="ro-RO"/>
        </w:rPr>
        <w:t xml:space="preserve">având NC 61616, </w:t>
      </w:r>
      <w:r w:rsidR="0056049D">
        <w:rPr>
          <w:rFonts w:ascii="Times New Roman" w:hAnsi="Times New Roman"/>
          <w:sz w:val="24"/>
          <w:szCs w:val="24"/>
          <w:lang w:val="ro-RO"/>
        </w:rPr>
        <w:t>către Direcția</w:t>
      </w:r>
      <w:r w:rsidR="00F67E4A" w:rsidRPr="00F67E4A">
        <w:rPr>
          <w:rFonts w:ascii="Times New Roman" w:hAnsi="Times New Roman"/>
          <w:sz w:val="24"/>
          <w:szCs w:val="24"/>
          <w:lang w:val="ro-RO"/>
        </w:rPr>
        <w:t xml:space="preserve"> de Poliție Locală Drobeta Turnu Severin</w:t>
      </w:r>
      <w:r w:rsidR="00A76B01" w:rsidRPr="00F67E4A">
        <w:rPr>
          <w:rFonts w:ascii="Times New Roman" w:hAnsi="Times New Roman"/>
          <w:sz w:val="24"/>
          <w:szCs w:val="24"/>
          <w:lang w:val="ro-RO"/>
        </w:rPr>
        <w:t>.</w:t>
      </w:r>
      <w:bookmarkEnd w:id="4"/>
    </w:p>
    <w:p w:rsidR="00001F81" w:rsidRPr="00001F81" w:rsidRDefault="00001F81" w:rsidP="00001F81">
      <w:pPr>
        <w:pStyle w:val="ListParagraph"/>
        <w:ind w:left="0" w:firstLine="708"/>
        <w:jc w:val="both"/>
        <w:rPr>
          <w:rFonts w:ascii="Times New Roman" w:hAnsi="Times New Roman"/>
          <w:bCs/>
          <w:iCs/>
          <w:color w:val="FF0000"/>
          <w:sz w:val="24"/>
          <w:szCs w:val="24"/>
          <w:lang w:val="ro-RO"/>
        </w:rPr>
      </w:pPr>
    </w:p>
    <w:p w:rsidR="001C0373" w:rsidRPr="00236410" w:rsidRDefault="00051499" w:rsidP="001C0373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  <w:r w:rsidRPr="00236410">
        <w:rPr>
          <w:rFonts w:ascii="Times New Roman" w:hAnsi="Times New Roman"/>
          <w:sz w:val="26"/>
          <w:szCs w:val="26"/>
          <w:lang w:val="ro-RO"/>
        </w:rPr>
        <w:t>INI</w:t>
      </w:r>
      <w:r w:rsidR="001C0373" w:rsidRPr="00236410">
        <w:rPr>
          <w:rFonts w:ascii="Times New Roman" w:hAnsi="Times New Roman"/>
          <w:sz w:val="26"/>
          <w:szCs w:val="26"/>
          <w:lang w:val="ro-RO"/>
        </w:rPr>
        <w:t>Ț</w:t>
      </w:r>
      <w:r w:rsidRPr="00236410">
        <w:rPr>
          <w:rFonts w:ascii="Times New Roman" w:hAnsi="Times New Roman"/>
          <w:sz w:val="26"/>
          <w:szCs w:val="26"/>
          <w:lang w:val="ro-RO"/>
        </w:rPr>
        <w:t>IATOR,</w:t>
      </w:r>
    </w:p>
    <w:p w:rsidR="00051499" w:rsidRPr="00236410" w:rsidRDefault="000B1ED8" w:rsidP="001C0373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VICE</w:t>
      </w:r>
      <w:r w:rsidR="00051499" w:rsidRPr="00236410">
        <w:rPr>
          <w:rFonts w:ascii="Times New Roman" w:hAnsi="Times New Roman"/>
          <w:sz w:val="26"/>
          <w:szCs w:val="26"/>
          <w:lang w:val="ro-RO"/>
        </w:rPr>
        <w:t>PRIMAR</w:t>
      </w:r>
    </w:p>
    <w:p w:rsidR="004045D4" w:rsidRPr="004045D4" w:rsidRDefault="000B1ED8" w:rsidP="0056049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  <w:lang w:val="ro-RO"/>
        </w:rPr>
        <w:t>DANIEL OLIMPIU CÎRJAN</w:t>
      </w:r>
    </w:p>
    <w:sectPr w:rsidR="004045D4" w:rsidRPr="004045D4" w:rsidSect="00001F81">
      <w:pgSz w:w="11906" w:h="16838" w:code="9"/>
      <w:pgMar w:top="284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1499"/>
    <w:rsid w:val="000012EE"/>
    <w:rsid w:val="00001F81"/>
    <w:rsid w:val="00020381"/>
    <w:rsid w:val="00020571"/>
    <w:rsid w:val="00021748"/>
    <w:rsid w:val="00023AC0"/>
    <w:rsid w:val="00047735"/>
    <w:rsid w:val="00051499"/>
    <w:rsid w:val="00073D27"/>
    <w:rsid w:val="00082BC8"/>
    <w:rsid w:val="000832B3"/>
    <w:rsid w:val="000865F7"/>
    <w:rsid w:val="000A29ED"/>
    <w:rsid w:val="000B1ED8"/>
    <w:rsid w:val="000D435B"/>
    <w:rsid w:val="00115903"/>
    <w:rsid w:val="00131915"/>
    <w:rsid w:val="001414E0"/>
    <w:rsid w:val="00141803"/>
    <w:rsid w:val="00143D4E"/>
    <w:rsid w:val="00144EB7"/>
    <w:rsid w:val="00165D74"/>
    <w:rsid w:val="00166CBB"/>
    <w:rsid w:val="0016747B"/>
    <w:rsid w:val="00194528"/>
    <w:rsid w:val="001C0373"/>
    <w:rsid w:val="001C3266"/>
    <w:rsid w:val="001E5D77"/>
    <w:rsid w:val="00207131"/>
    <w:rsid w:val="002147AD"/>
    <w:rsid w:val="00236410"/>
    <w:rsid w:val="002410F8"/>
    <w:rsid w:val="00253089"/>
    <w:rsid w:val="0026695A"/>
    <w:rsid w:val="0027030C"/>
    <w:rsid w:val="0028061B"/>
    <w:rsid w:val="00291E62"/>
    <w:rsid w:val="002A3EF4"/>
    <w:rsid w:val="002E4A55"/>
    <w:rsid w:val="00300A57"/>
    <w:rsid w:val="00326CCC"/>
    <w:rsid w:val="00345390"/>
    <w:rsid w:val="00346E87"/>
    <w:rsid w:val="00352E84"/>
    <w:rsid w:val="003636C2"/>
    <w:rsid w:val="00363E81"/>
    <w:rsid w:val="00386C02"/>
    <w:rsid w:val="003C7DC6"/>
    <w:rsid w:val="003D0163"/>
    <w:rsid w:val="003E7695"/>
    <w:rsid w:val="003F39DA"/>
    <w:rsid w:val="004045D4"/>
    <w:rsid w:val="00426718"/>
    <w:rsid w:val="0043765F"/>
    <w:rsid w:val="00473120"/>
    <w:rsid w:val="0049533C"/>
    <w:rsid w:val="004A0DFA"/>
    <w:rsid w:val="004A7168"/>
    <w:rsid w:val="004C1B7A"/>
    <w:rsid w:val="004C7DFF"/>
    <w:rsid w:val="004D3FD3"/>
    <w:rsid w:val="004E6CB2"/>
    <w:rsid w:val="004F2266"/>
    <w:rsid w:val="00523E1A"/>
    <w:rsid w:val="0054150B"/>
    <w:rsid w:val="00541DFA"/>
    <w:rsid w:val="00547A42"/>
    <w:rsid w:val="00552062"/>
    <w:rsid w:val="0056049D"/>
    <w:rsid w:val="00593AB1"/>
    <w:rsid w:val="00593F24"/>
    <w:rsid w:val="005B7B55"/>
    <w:rsid w:val="005D5639"/>
    <w:rsid w:val="005D7439"/>
    <w:rsid w:val="005E77B2"/>
    <w:rsid w:val="005F25E0"/>
    <w:rsid w:val="005F6621"/>
    <w:rsid w:val="005F66BE"/>
    <w:rsid w:val="006164EB"/>
    <w:rsid w:val="00644038"/>
    <w:rsid w:val="006508D8"/>
    <w:rsid w:val="006A0071"/>
    <w:rsid w:val="006B3201"/>
    <w:rsid w:val="006D1CAD"/>
    <w:rsid w:val="006D59EC"/>
    <w:rsid w:val="006F4B50"/>
    <w:rsid w:val="00702E4C"/>
    <w:rsid w:val="00730844"/>
    <w:rsid w:val="00757789"/>
    <w:rsid w:val="007606B9"/>
    <w:rsid w:val="0076721F"/>
    <w:rsid w:val="00772C9B"/>
    <w:rsid w:val="00796F02"/>
    <w:rsid w:val="007A59CF"/>
    <w:rsid w:val="007A72AA"/>
    <w:rsid w:val="007B6DD6"/>
    <w:rsid w:val="007C0C8B"/>
    <w:rsid w:val="007C0F42"/>
    <w:rsid w:val="007C6B7F"/>
    <w:rsid w:val="007C6EDC"/>
    <w:rsid w:val="007D4485"/>
    <w:rsid w:val="00801C7E"/>
    <w:rsid w:val="00834E0D"/>
    <w:rsid w:val="00835FE8"/>
    <w:rsid w:val="008521AE"/>
    <w:rsid w:val="008847BB"/>
    <w:rsid w:val="008B0E12"/>
    <w:rsid w:val="008B0FCA"/>
    <w:rsid w:val="008B3B76"/>
    <w:rsid w:val="008C1407"/>
    <w:rsid w:val="008D0A9B"/>
    <w:rsid w:val="008D70BF"/>
    <w:rsid w:val="008E0A0B"/>
    <w:rsid w:val="008E5324"/>
    <w:rsid w:val="008F3DBC"/>
    <w:rsid w:val="008F6D72"/>
    <w:rsid w:val="00914AD5"/>
    <w:rsid w:val="009226AC"/>
    <w:rsid w:val="009226CA"/>
    <w:rsid w:val="00941E70"/>
    <w:rsid w:val="00943EC0"/>
    <w:rsid w:val="0097106F"/>
    <w:rsid w:val="0098060C"/>
    <w:rsid w:val="009A16ED"/>
    <w:rsid w:val="009C3D43"/>
    <w:rsid w:val="00A200CB"/>
    <w:rsid w:val="00A26204"/>
    <w:rsid w:val="00A3431F"/>
    <w:rsid w:val="00A35C2F"/>
    <w:rsid w:val="00A45419"/>
    <w:rsid w:val="00A72E1D"/>
    <w:rsid w:val="00A76B01"/>
    <w:rsid w:val="00A80DCF"/>
    <w:rsid w:val="00AA0C8D"/>
    <w:rsid w:val="00AA509B"/>
    <w:rsid w:val="00AC3FB5"/>
    <w:rsid w:val="00AE6E39"/>
    <w:rsid w:val="00AE7D9D"/>
    <w:rsid w:val="00AF07CE"/>
    <w:rsid w:val="00B45BDC"/>
    <w:rsid w:val="00B52447"/>
    <w:rsid w:val="00B63FE3"/>
    <w:rsid w:val="00BB59C3"/>
    <w:rsid w:val="00BC2073"/>
    <w:rsid w:val="00BD529D"/>
    <w:rsid w:val="00BE4DB8"/>
    <w:rsid w:val="00C00939"/>
    <w:rsid w:val="00C1727C"/>
    <w:rsid w:val="00C53CA7"/>
    <w:rsid w:val="00C53F80"/>
    <w:rsid w:val="00C64BD6"/>
    <w:rsid w:val="00CA3B04"/>
    <w:rsid w:val="00CD56A4"/>
    <w:rsid w:val="00D15842"/>
    <w:rsid w:val="00D424AC"/>
    <w:rsid w:val="00D46E59"/>
    <w:rsid w:val="00D5644E"/>
    <w:rsid w:val="00D6690F"/>
    <w:rsid w:val="00D70910"/>
    <w:rsid w:val="00D85CA2"/>
    <w:rsid w:val="00DC0311"/>
    <w:rsid w:val="00DE3C4B"/>
    <w:rsid w:val="00DF091B"/>
    <w:rsid w:val="00E06E4A"/>
    <w:rsid w:val="00E26857"/>
    <w:rsid w:val="00E57ACE"/>
    <w:rsid w:val="00E80C96"/>
    <w:rsid w:val="00EA09EC"/>
    <w:rsid w:val="00EA2A59"/>
    <w:rsid w:val="00EE4FF3"/>
    <w:rsid w:val="00EF0958"/>
    <w:rsid w:val="00EF0ECC"/>
    <w:rsid w:val="00F1089E"/>
    <w:rsid w:val="00F56F3C"/>
    <w:rsid w:val="00F655B6"/>
    <w:rsid w:val="00F67E4A"/>
    <w:rsid w:val="00F7066D"/>
    <w:rsid w:val="00F738C7"/>
    <w:rsid w:val="00F8214F"/>
    <w:rsid w:val="00FA5E25"/>
    <w:rsid w:val="00FC0A3D"/>
    <w:rsid w:val="00FF4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051499"/>
  </w:style>
  <w:style w:type="table" w:styleId="TableGrid">
    <w:name w:val="Table Grid"/>
    <w:basedOn w:val="TableNormal"/>
    <w:uiPriority w:val="39"/>
    <w:rsid w:val="00051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514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qwerty 1</cp:lastModifiedBy>
  <cp:revision>148</cp:revision>
  <cp:lastPrinted>2022-07-21T06:20:00Z</cp:lastPrinted>
  <dcterms:created xsi:type="dcterms:W3CDTF">2022-02-14T11:28:00Z</dcterms:created>
  <dcterms:modified xsi:type="dcterms:W3CDTF">2023-10-23T08:38:00Z</dcterms:modified>
</cp:coreProperties>
</file>