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98" w:rsidRPr="0082659D" w:rsidRDefault="00E51598" w:rsidP="0054360F">
      <w:pPr>
        <w:pStyle w:val="Default"/>
        <w:pageBreakBefore/>
        <w:jc w:val="center"/>
        <w:rPr>
          <w:rFonts w:ascii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</w:rPr>
        <w:t>ROMÂNIA</w:t>
      </w:r>
    </w:p>
    <w:p w:rsidR="00E51598" w:rsidRPr="0082659D" w:rsidRDefault="00E51598" w:rsidP="0054360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</w:rPr>
        <w:t>JUDETUL BUZĂU</w:t>
      </w:r>
    </w:p>
    <w:p w:rsidR="00DB4FE5" w:rsidRPr="0082659D" w:rsidRDefault="00DB4FE5" w:rsidP="0054360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</w:rPr>
        <w:t>COMUNA PÂRSCOV</w:t>
      </w:r>
    </w:p>
    <w:p w:rsidR="00E51598" w:rsidRPr="0082659D" w:rsidRDefault="00406046" w:rsidP="0054360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</w:rPr>
        <w:t>Compartiment</w:t>
      </w:r>
      <w:r w:rsidR="00DB4FE5" w:rsidRPr="0082659D">
        <w:rPr>
          <w:rFonts w:ascii="Times New Roman" w:hAnsi="Times New Roman" w:cs="Times New Roman"/>
          <w:sz w:val="28"/>
          <w:szCs w:val="28"/>
        </w:rPr>
        <w:t xml:space="preserve"> </w:t>
      </w:r>
      <w:r w:rsidRPr="0082659D">
        <w:rPr>
          <w:rFonts w:ascii="Times New Roman" w:hAnsi="Times New Roman" w:cs="Times New Roman"/>
          <w:sz w:val="28"/>
          <w:szCs w:val="28"/>
        </w:rPr>
        <w:t>agricol si</w:t>
      </w:r>
      <w:r w:rsidR="00E51598" w:rsidRPr="0082659D">
        <w:rPr>
          <w:rFonts w:ascii="Times New Roman" w:hAnsi="Times New Roman" w:cs="Times New Roman"/>
          <w:sz w:val="28"/>
          <w:szCs w:val="28"/>
        </w:rPr>
        <w:t xml:space="preserve"> </w:t>
      </w:r>
      <w:r w:rsidR="00DB4FE5" w:rsidRPr="0082659D">
        <w:rPr>
          <w:rFonts w:ascii="Times New Roman" w:hAnsi="Times New Roman" w:cs="Times New Roman"/>
          <w:sz w:val="28"/>
          <w:szCs w:val="28"/>
        </w:rPr>
        <w:t>administrativ</w:t>
      </w:r>
    </w:p>
    <w:p w:rsidR="00E51598" w:rsidRPr="0082659D" w:rsidRDefault="0033284B" w:rsidP="0054360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</w:rPr>
        <w:t>Nr. 11459/24.10.2023</w:t>
      </w:r>
    </w:p>
    <w:p w:rsidR="00E51598" w:rsidRPr="0082659D" w:rsidRDefault="00E51598" w:rsidP="0054360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E51598" w:rsidRPr="0082659D" w:rsidRDefault="00E51598" w:rsidP="0054360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bCs/>
          <w:sz w:val="28"/>
          <w:szCs w:val="28"/>
        </w:rPr>
        <w:t>RAPORT DE SPECIALITATE</w:t>
      </w:r>
    </w:p>
    <w:p w:rsidR="0033284B" w:rsidRPr="0082659D" w:rsidRDefault="0033284B" w:rsidP="0033284B">
      <w:pPr>
        <w:ind w:left="-567" w:right="49"/>
        <w:jc w:val="center"/>
        <w:rPr>
          <w:rFonts w:ascii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  <w:lang w:val="en-US"/>
        </w:rPr>
        <w:t xml:space="preserve">la </w:t>
      </w:r>
      <w:proofErr w:type="spellStart"/>
      <w:r w:rsidRPr="0082659D">
        <w:rPr>
          <w:rFonts w:ascii="Times New Roman" w:hAnsi="Times New Roman" w:cs="Times New Roman"/>
          <w:sz w:val="28"/>
          <w:szCs w:val="28"/>
          <w:lang w:val="en-US"/>
        </w:rPr>
        <w:t>proiectul</w:t>
      </w:r>
      <w:proofErr w:type="spellEnd"/>
      <w:r w:rsidRPr="008265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82659D">
        <w:rPr>
          <w:rFonts w:ascii="Times New Roman" w:hAnsi="Times New Roman" w:cs="Times New Roman"/>
          <w:sz w:val="28"/>
          <w:szCs w:val="28"/>
          <w:lang w:val="en-US"/>
        </w:rPr>
        <w:t>hotărâre</w:t>
      </w:r>
      <w:proofErr w:type="spellEnd"/>
      <w:r w:rsidRPr="008265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2659D">
        <w:rPr>
          <w:rFonts w:ascii="Times New Roman" w:hAnsi="Times New Roman" w:cs="Times New Roman"/>
          <w:sz w:val="28"/>
          <w:szCs w:val="28"/>
        </w:rPr>
        <w:t xml:space="preserve">privind aprobarea Studiului de fezabilitate, a devizului general actualizat și a indicatorilor tehnico - economici pentru investiția ,,Montare stații de reîncărcare pentru vehicule electrice în comuna Pârscov , județul Buzău”  </w:t>
      </w:r>
      <w:r w:rsidRPr="0082659D">
        <w:rPr>
          <w:rFonts w:ascii="Times New Roman" w:hAnsi="Times New Roman" w:cs="Times New Roman"/>
          <w:sz w:val="28"/>
          <w:szCs w:val="28"/>
          <w:lang w:val="it-IT"/>
        </w:rPr>
        <w:br/>
      </w:r>
    </w:p>
    <w:p w:rsidR="00E51598" w:rsidRPr="0082659D" w:rsidRDefault="00E51598" w:rsidP="0054360F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60F" w:rsidRPr="0082659D" w:rsidRDefault="00E51598" w:rsidP="0054360F">
      <w:pPr>
        <w:spacing w:after="0"/>
        <w:ind w:left="-851" w:right="-3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</w:rPr>
        <w:tab/>
      </w:r>
      <w:r w:rsidR="0054360F" w:rsidRPr="0082659D">
        <w:rPr>
          <w:rFonts w:ascii="Times New Roman" w:hAnsi="Times New Roman" w:cs="Times New Roman"/>
          <w:sz w:val="28"/>
          <w:szCs w:val="28"/>
        </w:rPr>
        <w:tab/>
        <w:t>Având în vedere prevederile :</w:t>
      </w:r>
    </w:p>
    <w:p w:rsidR="0054360F" w:rsidRPr="0082659D" w:rsidRDefault="0054360F" w:rsidP="0054360F">
      <w:pPr>
        <w:spacing w:after="0"/>
        <w:ind w:left="-851" w:right="-376"/>
        <w:jc w:val="both"/>
        <w:rPr>
          <w:rFonts w:ascii="Times New Roman" w:hAnsi="Times New Roman" w:cs="Times New Roman"/>
          <w:sz w:val="28"/>
          <w:szCs w:val="28"/>
          <w:lang w:val="en-US" w:eastAsia="zh-CN"/>
        </w:rPr>
      </w:pPr>
      <w:r w:rsidRPr="0082659D">
        <w:rPr>
          <w:rFonts w:ascii="Times New Roman" w:hAnsi="Times New Roman" w:cs="Times New Roman"/>
          <w:sz w:val="28"/>
          <w:szCs w:val="28"/>
        </w:rPr>
        <w:t>-  art. 120 și art. 121,alin (1)și (2) din Constituția României, republicată;</w:t>
      </w:r>
    </w:p>
    <w:p w:rsidR="0054360F" w:rsidRPr="0082659D" w:rsidRDefault="0054360F" w:rsidP="0054360F">
      <w:pPr>
        <w:spacing w:after="0"/>
        <w:ind w:left="-851" w:right="-376"/>
        <w:jc w:val="both"/>
        <w:rPr>
          <w:rFonts w:ascii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</w:rPr>
        <w:t>- art 7, alin.(2) din Legea 287/2009 privind Codul Civil, republicată cu modificările ulterioare referitoare la contracte sau convenții;</w:t>
      </w:r>
    </w:p>
    <w:p w:rsidR="0054360F" w:rsidRPr="0082659D" w:rsidRDefault="0054360F" w:rsidP="0054360F">
      <w:pPr>
        <w:spacing w:after="0"/>
        <w:ind w:left="-851" w:right="-376"/>
        <w:jc w:val="both"/>
        <w:rPr>
          <w:rFonts w:ascii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</w:rPr>
        <w:t>-art.108,lit.”a”art. 298, art. 362, ali(1) și (2) din O.U.G. nr.57/2019 privind Codul Administrativ, actualizată ;</w:t>
      </w:r>
    </w:p>
    <w:p w:rsidR="0054360F" w:rsidRPr="0082659D" w:rsidRDefault="0054360F" w:rsidP="0054360F">
      <w:pPr>
        <w:spacing w:after="0"/>
        <w:ind w:left="-851" w:right="-376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</w:rPr>
        <w:t xml:space="preserve">-H.G. nr. 907/2016 privind etapele de elaborare și conținutul cadru al documentațiilor tehnico-economice aferente obiectivelor/proiectelor de investiții finanțate din fonduri publice; </w:t>
      </w:r>
    </w:p>
    <w:p w:rsidR="0054360F" w:rsidRPr="0082659D" w:rsidRDefault="0054360F" w:rsidP="0054360F">
      <w:pPr>
        <w:spacing w:after="0"/>
        <w:ind w:left="-851" w:right="-376"/>
        <w:jc w:val="both"/>
        <w:rPr>
          <w:rFonts w:ascii="Times New Roman" w:hAnsi="Times New Roman" w:cs="Times New Roman"/>
          <w:sz w:val="28"/>
          <w:szCs w:val="28"/>
        </w:rPr>
      </w:pPr>
      <w:r w:rsidRPr="0082659D">
        <w:rPr>
          <w:rStyle w:val="fontstyle21"/>
          <w:rFonts w:ascii="Times New Roman" w:hAnsi="Times New Roman"/>
          <w:b w:val="0"/>
          <w:sz w:val="28"/>
          <w:szCs w:val="28"/>
        </w:rPr>
        <w:t xml:space="preserve">- </w:t>
      </w:r>
      <w:hyperlink r:id="rId4" w:tgtFrame="_blank" w:history="1">
        <w:r w:rsidRPr="0082659D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Ordinul MMAP nr. </w:t>
        </w:r>
        <w:r w:rsidRPr="0082659D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2595 </w:t>
        </w:r>
        <w:r w:rsidRPr="0082659D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</w:rPr>
          <w:t>/2022 pentru aprobarea Programului privind dezvoltarea infrastructurii de reîncărcare pentru vehicule electrice și/sau hibrid plug-in în localităţi, prin instalarea de stații de reîncărcare cu putere normală</w:t>
        </w:r>
      </w:hyperlink>
      <w:r w:rsidRPr="0082659D">
        <w:rPr>
          <w:rFonts w:ascii="Times New Roman" w:hAnsi="Times New Roman" w:cs="Times New Roman"/>
          <w:sz w:val="28"/>
          <w:szCs w:val="28"/>
        </w:rPr>
        <w:t>;</w:t>
      </w:r>
    </w:p>
    <w:p w:rsidR="0033284B" w:rsidRPr="0082659D" w:rsidRDefault="0033284B" w:rsidP="0054360F">
      <w:pPr>
        <w:spacing w:after="0"/>
        <w:ind w:left="-851" w:right="-376"/>
        <w:jc w:val="both"/>
        <w:rPr>
          <w:rFonts w:ascii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</w:rPr>
        <w:t xml:space="preserve">- </w:t>
      </w:r>
      <w:r w:rsidRPr="0082659D">
        <w:rPr>
          <w:rFonts w:ascii="Times New Roman" w:hAnsi="Times New Roman" w:cs="Times New Roman"/>
          <w:sz w:val="28"/>
          <w:szCs w:val="28"/>
          <w:shd w:val="clear" w:color="auto" w:fill="F9F9F9"/>
        </w:rPr>
        <w:t>prevederile Legii nr.273/2006, privind finanţele publice locale, cu modificările şi completările ulterioare ;</w:t>
      </w:r>
    </w:p>
    <w:p w:rsidR="0054360F" w:rsidRPr="0082659D" w:rsidRDefault="0054360F" w:rsidP="0054360F">
      <w:pPr>
        <w:spacing w:after="0"/>
        <w:ind w:left="-851" w:right="-376"/>
        <w:jc w:val="both"/>
        <w:rPr>
          <w:rFonts w:ascii="Times New Roman" w:hAnsi="Times New Roman" w:cs="Times New Roman"/>
          <w:sz w:val="28"/>
          <w:szCs w:val="28"/>
        </w:rPr>
      </w:pPr>
      <w:r w:rsidRPr="0082659D">
        <w:rPr>
          <w:rFonts w:ascii="Times New Roman" w:hAnsi="Times New Roman" w:cs="Times New Roman"/>
          <w:sz w:val="28"/>
          <w:szCs w:val="28"/>
        </w:rPr>
        <w:t xml:space="preserve">- </w:t>
      </w:r>
      <w:r w:rsidR="0033284B" w:rsidRPr="0082659D">
        <w:rPr>
          <w:rFonts w:ascii="Times New Roman" w:hAnsi="Times New Roman" w:cs="Times New Roman"/>
          <w:sz w:val="28"/>
          <w:szCs w:val="28"/>
        </w:rPr>
        <w:t>documentatia tehnico-economica</w:t>
      </w:r>
      <w:r w:rsidRPr="0082659D">
        <w:rPr>
          <w:rFonts w:ascii="Times New Roman" w:hAnsi="Times New Roman" w:cs="Times New Roman"/>
          <w:sz w:val="28"/>
          <w:szCs w:val="28"/>
        </w:rPr>
        <w:t xml:space="preserve">  întocmit</w:t>
      </w:r>
      <w:r w:rsidR="0033284B" w:rsidRPr="0082659D">
        <w:rPr>
          <w:rFonts w:ascii="Times New Roman" w:hAnsi="Times New Roman" w:cs="Times New Roman"/>
          <w:sz w:val="28"/>
          <w:szCs w:val="28"/>
        </w:rPr>
        <w:t>a</w:t>
      </w:r>
      <w:r w:rsidRPr="0082659D">
        <w:rPr>
          <w:rFonts w:ascii="Times New Roman" w:hAnsi="Times New Roman" w:cs="Times New Roman"/>
          <w:sz w:val="28"/>
          <w:szCs w:val="28"/>
        </w:rPr>
        <w:t xml:space="preserve"> de SC Populus Consulting SRL ,</w:t>
      </w:r>
    </w:p>
    <w:p w:rsidR="0033284B" w:rsidRPr="0082659D" w:rsidRDefault="0033284B" w:rsidP="0054360F">
      <w:pPr>
        <w:spacing w:after="0"/>
        <w:ind w:left="-851" w:right="-376"/>
        <w:jc w:val="both"/>
        <w:rPr>
          <w:rFonts w:ascii="Times New Roman" w:hAnsi="Times New Roman" w:cs="Times New Roman"/>
          <w:sz w:val="28"/>
          <w:szCs w:val="28"/>
        </w:rPr>
      </w:pPr>
    </w:p>
    <w:p w:rsidR="0054360F" w:rsidRPr="0082659D" w:rsidRDefault="0054360F" w:rsidP="0054360F">
      <w:pPr>
        <w:spacing w:after="0"/>
        <w:ind w:left="-851" w:right="-376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82659D">
        <w:rPr>
          <w:rFonts w:ascii="Times New Roman" w:hAnsi="Times New Roman" w:cs="Times New Roman"/>
          <w:sz w:val="28"/>
          <w:szCs w:val="28"/>
        </w:rPr>
        <w:t xml:space="preserve">a fost promovat </w:t>
      </w:r>
      <w:r w:rsidR="0033284B" w:rsidRPr="0082659D">
        <w:rPr>
          <w:rFonts w:ascii="Times New Roman" w:hAnsi="Times New Roman" w:cs="Times New Roman"/>
          <w:sz w:val="28"/>
          <w:szCs w:val="28"/>
        </w:rPr>
        <w:t>acest proiect de hotarare</w:t>
      </w:r>
      <w:r w:rsidRPr="0082659D">
        <w:rPr>
          <w:rFonts w:ascii="Times New Roman" w:hAnsi="Times New Roman" w:cs="Times New Roman"/>
          <w:sz w:val="28"/>
          <w:szCs w:val="28"/>
          <w:lang w:eastAsia="en-GB"/>
        </w:rPr>
        <w:t xml:space="preserve"> prin care se aproba documentele din etapa</w:t>
      </w:r>
      <w:r w:rsidR="0033284B" w:rsidRPr="0082659D">
        <w:rPr>
          <w:rFonts w:ascii="Times New Roman" w:hAnsi="Times New Roman" w:cs="Times New Roman"/>
          <w:sz w:val="28"/>
          <w:szCs w:val="28"/>
          <w:lang w:eastAsia="en-GB"/>
        </w:rPr>
        <w:t xml:space="preserve"> a</w:t>
      </w:r>
      <w:r w:rsidRPr="0082659D">
        <w:rPr>
          <w:rFonts w:ascii="Times New Roman" w:hAnsi="Times New Roman" w:cs="Times New Roman"/>
          <w:sz w:val="28"/>
          <w:szCs w:val="28"/>
          <w:lang w:eastAsia="en-GB"/>
        </w:rPr>
        <w:t xml:space="preserve"> I</w:t>
      </w:r>
      <w:r w:rsidR="0033284B" w:rsidRPr="0082659D">
        <w:rPr>
          <w:rFonts w:ascii="Times New Roman" w:hAnsi="Times New Roman" w:cs="Times New Roman"/>
          <w:sz w:val="28"/>
          <w:szCs w:val="28"/>
          <w:lang w:eastAsia="en-GB"/>
        </w:rPr>
        <w:t>I-a</w:t>
      </w:r>
      <w:r w:rsidRPr="0082659D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="0033284B" w:rsidRPr="0082659D">
        <w:rPr>
          <w:rFonts w:ascii="Times New Roman" w:hAnsi="Times New Roman" w:cs="Times New Roman"/>
          <w:sz w:val="28"/>
          <w:szCs w:val="28"/>
          <w:lang w:eastAsia="en-GB"/>
        </w:rPr>
        <w:t>-studiul de fezabilitate , indicatorii tehnico-economici si acordul privind asigurarea contributiei financiare necesare realizarii proiectului</w:t>
      </w:r>
      <w:r w:rsidRPr="0082659D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r w:rsidR="0033284B" w:rsidRPr="0082659D">
        <w:rPr>
          <w:rFonts w:ascii="Times New Roman" w:hAnsi="Times New Roman" w:cs="Times New Roman"/>
          <w:sz w:val="28"/>
          <w:szCs w:val="28"/>
          <w:lang w:eastAsia="en-GB"/>
        </w:rPr>
        <w:t>UAT Comuna Parscov indeplinind conditiile impuse in etapa I pentru care a fost emisa hotararea Consiliului local Parscov nr. 35/2022</w:t>
      </w:r>
      <w:r w:rsidRPr="0082659D">
        <w:rPr>
          <w:rFonts w:ascii="Times New Roman" w:hAnsi="Times New Roman" w:cs="Times New Roman"/>
          <w:sz w:val="28"/>
          <w:szCs w:val="28"/>
          <w:lang w:eastAsia="en-GB"/>
        </w:rPr>
        <w:t xml:space="preserve"> .</w:t>
      </w:r>
    </w:p>
    <w:p w:rsidR="0054360F" w:rsidRPr="0082659D" w:rsidRDefault="0054360F" w:rsidP="0054360F">
      <w:pPr>
        <w:spacing w:after="0"/>
        <w:ind w:left="-851" w:right="-376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82659D">
        <w:rPr>
          <w:rFonts w:ascii="Times New Roman" w:hAnsi="Times New Roman" w:cs="Times New Roman"/>
          <w:sz w:val="28"/>
          <w:szCs w:val="28"/>
          <w:lang w:eastAsia="en-GB"/>
        </w:rPr>
        <w:tab/>
      </w:r>
      <w:r w:rsidRPr="0082659D">
        <w:rPr>
          <w:rFonts w:ascii="Times New Roman" w:hAnsi="Times New Roman" w:cs="Times New Roman"/>
          <w:sz w:val="28"/>
          <w:szCs w:val="28"/>
          <w:lang w:eastAsia="en-GB"/>
        </w:rPr>
        <w:tab/>
        <w:t xml:space="preserve">Avand in vedere </w:t>
      </w:r>
      <w:r w:rsidR="0033284B" w:rsidRPr="0082659D">
        <w:rPr>
          <w:rFonts w:ascii="Times New Roman" w:hAnsi="Times New Roman" w:cs="Times New Roman"/>
          <w:sz w:val="28"/>
          <w:szCs w:val="28"/>
        </w:rPr>
        <w:t>termenul –limita de 28.10.2023 impus de AFM pentru incarcarea documentatiilor in platforma dedicata acestui program</w:t>
      </w:r>
      <w:r w:rsidRPr="0082659D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r w:rsidR="0082659D" w:rsidRPr="0082659D">
        <w:rPr>
          <w:rFonts w:ascii="Times New Roman" w:hAnsi="Times New Roman" w:cs="Times New Roman"/>
          <w:sz w:val="28"/>
          <w:szCs w:val="28"/>
          <w:lang w:eastAsia="en-GB"/>
        </w:rPr>
        <w:t>docu</w:t>
      </w:r>
      <w:r w:rsidR="0033284B" w:rsidRPr="0082659D">
        <w:rPr>
          <w:rFonts w:ascii="Times New Roman" w:hAnsi="Times New Roman" w:cs="Times New Roman"/>
          <w:sz w:val="28"/>
          <w:szCs w:val="28"/>
          <w:lang w:eastAsia="en-GB"/>
        </w:rPr>
        <w:t xml:space="preserve">mentatiile fiind transmise astazi , propun adoptarea acestuia in regim de maxima urgenta </w:t>
      </w:r>
      <w:r w:rsidRPr="0082659D">
        <w:rPr>
          <w:rFonts w:ascii="Times New Roman" w:hAnsi="Times New Roman" w:cs="Times New Roman"/>
          <w:sz w:val="28"/>
          <w:szCs w:val="28"/>
          <w:lang w:eastAsia="en-GB"/>
        </w:rPr>
        <w:t>.</w:t>
      </w:r>
    </w:p>
    <w:p w:rsidR="0054360F" w:rsidRPr="0082659D" w:rsidRDefault="0054360F" w:rsidP="0054360F">
      <w:pPr>
        <w:spacing w:after="0"/>
        <w:ind w:left="-851" w:right="-376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82659D">
        <w:rPr>
          <w:rFonts w:ascii="Times New Roman" w:hAnsi="Times New Roman" w:cs="Times New Roman"/>
          <w:sz w:val="28"/>
          <w:szCs w:val="28"/>
          <w:lang w:eastAsia="en-GB"/>
        </w:rPr>
        <w:tab/>
      </w:r>
      <w:r w:rsidRPr="0082659D">
        <w:rPr>
          <w:rFonts w:ascii="Times New Roman" w:hAnsi="Times New Roman" w:cs="Times New Roman"/>
          <w:sz w:val="28"/>
          <w:szCs w:val="28"/>
          <w:lang w:eastAsia="en-GB"/>
        </w:rPr>
        <w:tab/>
        <w:t xml:space="preserve">Pentru cele enumerate mai sus , solicit aprobarea proiectului de hotarare astfel cum a  fost promovat de </w:t>
      </w:r>
      <w:r w:rsidR="0033284B" w:rsidRPr="0082659D">
        <w:rPr>
          <w:rFonts w:ascii="Times New Roman" w:hAnsi="Times New Roman" w:cs="Times New Roman"/>
          <w:sz w:val="28"/>
          <w:szCs w:val="28"/>
          <w:lang w:eastAsia="en-GB"/>
        </w:rPr>
        <w:t>vice</w:t>
      </w:r>
      <w:r w:rsidRPr="0082659D">
        <w:rPr>
          <w:rFonts w:ascii="Times New Roman" w:hAnsi="Times New Roman" w:cs="Times New Roman"/>
          <w:sz w:val="28"/>
          <w:szCs w:val="28"/>
          <w:lang w:eastAsia="en-GB"/>
        </w:rPr>
        <w:t xml:space="preserve">primarul comunei Parscov . </w:t>
      </w:r>
    </w:p>
    <w:p w:rsidR="0054360F" w:rsidRPr="0082659D" w:rsidRDefault="0054360F" w:rsidP="0054360F">
      <w:pPr>
        <w:spacing w:after="0"/>
        <w:ind w:left="-851" w:right="-376"/>
        <w:jc w:val="both"/>
        <w:rPr>
          <w:rFonts w:ascii="Times New Roman" w:hAnsi="Times New Roman" w:cs="Times New Roman"/>
          <w:sz w:val="28"/>
          <w:szCs w:val="28"/>
          <w:lang w:eastAsia="en-GB"/>
        </w:rPr>
      </w:pPr>
      <w:r w:rsidRPr="0082659D">
        <w:rPr>
          <w:rFonts w:ascii="Times New Roman" w:hAnsi="Times New Roman" w:cs="Times New Roman"/>
          <w:b/>
          <w:i/>
          <w:sz w:val="28"/>
          <w:szCs w:val="28"/>
          <w:lang w:eastAsia="en-GB"/>
        </w:rPr>
        <w:tab/>
      </w:r>
      <w:r w:rsidRPr="0082659D">
        <w:rPr>
          <w:rFonts w:ascii="Times New Roman" w:hAnsi="Times New Roman" w:cs="Times New Roman"/>
          <w:b/>
          <w:i/>
          <w:sz w:val="28"/>
          <w:szCs w:val="28"/>
          <w:lang w:eastAsia="en-GB"/>
        </w:rPr>
        <w:tab/>
      </w:r>
      <w:r w:rsidRPr="0082659D">
        <w:rPr>
          <w:rFonts w:ascii="Times New Roman" w:hAnsi="Times New Roman" w:cs="Times New Roman"/>
          <w:bCs/>
          <w:sz w:val="28"/>
          <w:szCs w:val="28"/>
        </w:rPr>
        <w:tab/>
      </w:r>
    </w:p>
    <w:p w:rsidR="0054360F" w:rsidRPr="0082659D" w:rsidRDefault="0033284B" w:rsidP="0054360F">
      <w:pPr>
        <w:spacing w:after="0"/>
        <w:ind w:left="-851" w:right="-37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82659D">
        <w:rPr>
          <w:rFonts w:ascii="Times New Roman" w:hAnsi="Times New Roman" w:cs="Times New Roman"/>
          <w:b/>
          <w:sz w:val="28"/>
          <w:szCs w:val="28"/>
          <w:lang w:val="en-US"/>
        </w:rPr>
        <w:t>Consilier</w:t>
      </w:r>
      <w:proofErr w:type="spellEnd"/>
      <w:r w:rsidR="0054360F" w:rsidRPr="008265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,</w:t>
      </w:r>
      <w:proofErr w:type="gramEnd"/>
    </w:p>
    <w:p w:rsidR="0054360F" w:rsidRPr="0082659D" w:rsidRDefault="0033284B" w:rsidP="0054360F">
      <w:pPr>
        <w:spacing w:after="0"/>
        <w:ind w:left="-851" w:right="-37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2659D">
        <w:rPr>
          <w:rFonts w:ascii="Times New Roman" w:hAnsi="Times New Roman" w:cs="Times New Roman"/>
          <w:b/>
          <w:sz w:val="28"/>
          <w:szCs w:val="28"/>
          <w:lang w:val="en-US"/>
        </w:rPr>
        <w:t>Ing</w:t>
      </w:r>
      <w:proofErr w:type="spellEnd"/>
      <w:r w:rsidRPr="0082659D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82659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Adrian CALEN </w:t>
      </w:r>
    </w:p>
    <w:p w:rsidR="00FB06D4" w:rsidRPr="0082659D" w:rsidRDefault="00FB06D4" w:rsidP="0054360F">
      <w:pPr>
        <w:pStyle w:val="Default"/>
        <w:ind w:left="-426"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FB06D4" w:rsidRPr="0082659D" w:rsidSect="0054360F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51598"/>
    <w:rsid w:val="00276720"/>
    <w:rsid w:val="0033284B"/>
    <w:rsid w:val="00406046"/>
    <w:rsid w:val="00474D03"/>
    <w:rsid w:val="0054360F"/>
    <w:rsid w:val="005D511B"/>
    <w:rsid w:val="007D07CE"/>
    <w:rsid w:val="0082659D"/>
    <w:rsid w:val="008E0131"/>
    <w:rsid w:val="00D11971"/>
    <w:rsid w:val="00DB4FE5"/>
    <w:rsid w:val="00E51598"/>
    <w:rsid w:val="00F93FC5"/>
    <w:rsid w:val="00FB0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720"/>
  </w:style>
  <w:style w:type="paragraph" w:styleId="Heading1">
    <w:name w:val="heading 1"/>
    <w:basedOn w:val="Normal"/>
    <w:link w:val="Heading1Char"/>
    <w:uiPriority w:val="1"/>
    <w:qFormat/>
    <w:rsid w:val="00E51598"/>
    <w:pPr>
      <w:widowControl w:val="0"/>
      <w:autoSpaceDE w:val="0"/>
      <w:autoSpaceDN w:val="0"/>
      <w:spacing w:after="0" w:line="240" w:lineRule="auto"/>
      <w:ind w:left="104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51598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Default">
    <w:name w:val="Default"/>
    <w:rsid w:val="00E5159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fontstyle21">
    <w:name w:val="fontstyle21"/>
    <w:rsid w:val="0054360F"/>
    <w:rPr>
      <w:rFonts w:ascii="TimesNewRomanPS-BoldMT" w:hAnsi="TimesNewRomanPS-BoldMT" w:cs="Times New Roman" w:hint="default"/>
      <w:b/>
      <w:bCs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436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fm.ro/main/programe/statii_reincarcare/2021/ordin_1962-29_10_2021-aprobare_ghid_finantare_statii_reincarcar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333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cp:lastPrinted>2023-10-24T09:12:00Z</cp:lastPrinted>
  <dcterms:created xsi:type="dcterms:W3CDTF">2021-08-26T06:51:00Z</dcterms:created>
  <dcterms:modified xsi:type="dcterms:W3CDTF">2023-10-24T09:18:00Z</dcterms:modified>
</cp:coreProperties>
</file>