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E2331" w14:textId="40596ADF" w:rsidR="00D25454" w:rsidRPr="001F2CF0" w:rsidRDefault="001F2CF0">
      <w:pPr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ROMÂNIA</w:t>
      </w:r>
    </w:p>
    <w:p w14:paraId="5565B178" w14:textId="79174487" w:rsidR="001F2CF0" w:rsidRPr="001F2CF0" w:rsidRDefault="001F2CF0">
      <w:pPr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JUDEȚUL CONSTANȚA</w:t>
      </w:r>
    </w:p>
    <w:p w14:paraId="0DAC1CB7" w14:textId="5FCDC7F1" w:rsidR="001F2CF0" w:rsidRPr="001F2CF0" w:rsidRDefault="001F2CF0">
      <w:pPr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COMUNA ION CORVIN</w:t>
      </w:r>
    </w:p>
    <w:p w14:paraId="1839219F" w14:textId="60E8C705" w:rsidR="001F2CF0" w:rsidRPr="001F2CF0" w:rsidRDefault="001F2CF0">
      <w:pPr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SECRETAR GENERAL</w:t>
      </w:r>
    </w:p>
    <w:p w14:paraId="6CDED487" w14:textId="3AAD40E9" w:rsidR="001F2CF0" w:rsidRDefault="001F2CF0">
      <w:pPr>
        <w:rPr>
          <w:rFonts w:ascii="Times New Roman" w:hAnsi="Times New Roman" w:cs="Times New Roman"/>
        </w:rPr>
      </w:pPr>
      <w:r w:rsidRPr="00F47833">
        <w:rPr>
          <w:rFonts w:ascii="Times New Roman" w:hAnsi="Times New Roman" w:cs="Times New Roman"/>
        </w:rPr>
        <w:t xml:space="preserve">Nr. </w:t>
      </w:r>
      <w:r w:rsidR="00F47833" w:rsidRPr="00F47833">
        <w:rPr>
          <w:rFonts w:ascii="Times New Roman" w:hAnsi="Times New Roman" w:cs="Times New Roman"/>
        </w:rPr>
        <w:t>5623</w:t>
      </w:r>
      <w:r w:rsidRPr="00F47833">
        <w:rPr>
          <w:rFonts w:ascii="Times New Roman" w:hAnsi="Times New Roman" w:cs="Times New Roman"/>
        </w:rPr>
        <w:t>/</w:t>
      </w:r>
      <w:r w:rsidR="00F47833" w:rsidRPr="00F47833">
        <w:rPr>
          <w:rFonts w:ascii="Times New Roman" w:hAnsi="Times New Roman" w:cs="Times New Roman"/>
        </w:rPr>
        <w:t>26</w:t>
      </w:r>
      <w:r w:rsidRPr="00F47833">
        <w:rPr>
          <w:rFonts w:ascii="Times New Roman" w:hAnsi="Times New Roman" w:cs="Times New Roman"/>
        </w:rPr>
        <w:t>.10.2023</w:t>
      </w:r>
    </w:p>
    <w:p w14:paraId="2897E6B1" w14:textId="77777777" w:rsidR="001F2CF0" w:rsidRPr="001F2CF0" w:rsidRDefault="001F2CF0">
      <w:pPr>
        <w:rPr>
          <w:rFonts w:ascii="Times New Roman" w:hAnsi="Times New Roman" w:cs="Times New Roman"/>
        </w:rPr>
      </w:pPr>
    </w:p>
    <w:p w14:paraId="7C21AC4B" w14:textId="77777777" w:rsidR="001F2CF0" w:rsidRPr="001F2CF0" w:rsidRDefault="001F2CF0" w:rsidP="001F2CF0">
      <w:pPr>
        <w:jc w:val="center"/>
        <w:rPr>
          <w:rFonts w:ascii="Times New Roman" w:hAnsi="Times New Roman" w:cs="Times New Roman"/>
          <w:b/>
          <w:bCs/>
        </w:rPr>
      </w:pPr>
      <w:r w:rsidRPr="001F2CF0">
        <w:rPr>
          <w:rFonts w:ascii="Times New Roman" w:hAnsi="Times New Roman" w:cs="Times New Roman"/>
          <w:b/>
          <w:bCs/>
        </w:rPr>
        <w:t>RAPORT DE SPECIALITATE</w:t>
      </w:r>
    </w:p>
    <w:p w14:paraId="33EA5124" w14:textId="78A871D5" w:rsidR="001F2CF0" w:rsidRPr="001F2CF0" w:rsidRDefault="001F2CF0" w:rsidP="001F2CF0">
      <w:pPr>
        <w:jc w:val="center"/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 xml:space="preserve">privind </w:t>
      </w:r>
      <w:r w:rsidR="00AE591E" w:rsidRPr="00AE591E">
        <w:rPr>
          <w:rFonts w:ascii="Times New Roman" w:hAnsi="Times New Roman" w:cs="Times New Roman"/>
        </w:rPr>
        <w:t xml:space="preserve">aprobarea Studiului de Fezabilitate și a indicatorilor </w:t>
      </w:r>
      <w:proofErr w:type="spellStart"/>
      <w:r w:rsidR="00AE591E" w:rsidRPr="00AE591E">
        <w:rPr>
          <w:rFonts w:ascii="Times New Roman" w:hAnsi="Times New Roman" w:cs="Times New Roman"/>
        </w:rPr>
        <w:t>tehnico</w:t>
      </w:r>
      <w:proofErr w:type="spellEnd"/>
      <w:r w:rsidR="00AE591E" w:rsidRPr="00AE591E">
        <w:rPr>
          <w:rFonts w:ascii="Times New Roman" w:hAnsi="Times New Roman" w:cs="Times New Roman"/>
        </w:rPr>
        <w:t>-economici pentru obiectivul de investiție “SISTEM COMUNAL INTEGRAT PENTRU COLECTAREA ȘI VALORIFICAREA GUNOIULUI DE GRAJD – U.A.T. COMUNA ION CORVIN, JUD. CONSTANȚA” prin planul național de redresare și reziliență -apelurile de proiecte PNRR/2023/C3/S/I.2.A-B</w:t>
      </w:r>
    </w:p>
    <w:p w14:paraId="3F37A626" w14:textId="77777777" w:rsidR="001F2CF0" w:rsidRPr="001F2CF0" w:rsidRDefault="001F2CF0" w:rsidP="001F2CF0">
      <w:pPr>
        <w:rPr>
          <w:rFonts w:ascii="Times New Roman" w:hAnsi="Times New Roman" w:cs="Times New Roman"/>
        </w:rPr>
      </w:pPr>
    </w:p>
    <w:p w14:paraId="54EDD200" w14:textId="77777777" w:rsidR="001F2CF0" w:rsidRPr="001F2CF0" w:rsidRDefault="001F2CF0" w:rsidP="001F2CF0">
      <w:pPr>
        <w:rPr>
          <w:rFonts w:ascii="Times New Roman" w:hAnsi="Times New Roman" w:cs="Times New Roman"/>
        </w:rPr>
      </w:pPr>
    </w:p>
    <w:p w14:paraId="429E2DCE" w14:textId="77777777" w:rsidR="001F2CF0" w:rsidRPr="001F2CF0" w:rsidRDefault="001F2CF0" w:rsidP="001F2CF0">
      <w:pPr>
        <w:ind w:firstLine="708"/>
        <w:jc w:val="both"/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Analizând proiectul de hotărâre inițiat de primarul comunei Ion Corvin, județul Constanța am constatat că sunt îndeplinite condițiile de fond și de formă ale proiectului de hotărâre, respectiv:</w:t>
      </w:r>
    </w:p>
    <w:p w14:paraId="49500F94" w14:textId="77777777" w:rsidR="001F2CF0" w:rsidRPr="001F2CF0" w:rsidRDefault="001F2CF0" w:rsidP="001F2CF0">
      <w:pPr>
        <w:jc w:val="both"/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- s-au respectat normele de tehnică legislativă pentru elaborarea proiectului de hotărâre, respectiv prevederile Legii nr.24/2000, republicată cu modificările și completările ulterioare;</w:t>
      </w:r>
    </w:p>
    <w:p w14:paraId="1F726F25" w14:textId="2B8AAF3C" w:rsidR="001F2CF0" w:rsidRPr="001F2CF0" w:rsidRDefault="001F2CF0" w:rsidP="001F2CF0">
      <w:pPr>
        <w:jc w:val="both"/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-  este inițiat de primar conform prevederilor art.</w:t>
      </w:r>
      <w:r>
        <w:rPr>
          <w:rFonts w:ascii="Times New Roman" w:hAnsi="Times New Roman" w:cs="Times New Roman"/>
        </w:rPr>
        <w:t xml:space="preserve"> </w:t>
      </w:r>
      <w:r w:rsidRPr="001F2CF0">
        <w:rPr>
          <w:rFonts w:ascii="Times New Roman" w:hAnsi="Times New Roman" w:cs="Times New Roman"/>
        </w:rPr>
        <w:t>136 alin.</w:t>
      </w:r>
      <w:r>
        <w:rPr>
          <w:rFonts w:ascii="Times New Roman" w:hAnsi="Times New Roman" w:cs="Times New Roman"/>
        </w:rPr>
        <w:t xml:space="preserve"> </w:t>
      </w:r>
      <w:r w:rsidRPr="001F2CF0">
        <w:rPr>
          <w:rFonts w:ascii="Times New Roman" w:hAnsi="Times New Roman" w:cs="Times New Roman"/>
        </w:rPr>
        <w:t>(l) din Ordonanța de Urgență nr.</w:t>
      </w:r>
      <w:r>
        <w:rPr>
          <w:rFonts w:ascii="Times New Roman" w:hAnsi="Times New Roman" w:cs="Times New Roman"/>
        </w:rPr>
        <w:t xml:space="preserve"> </w:t>
      </w:r>
      <w:r w:rsidRPr="001F2CF0">
        <w:rPr>
          <w:rFonts w:ascii="Times New Roman" w:hAnsi="Times New Roman" w:cs="Times New Roman"/>
        </w:rPr>
        <w:t>57/2019 privind Codul Administrativ;</w:t>
      </w:r>
    </w:p>
    <w:p w14:paraId="1A3D07CF" w14:textId="15927B0C" w:rsidR="00AE591E" w:rsidRDefault="001F2CF0" w:rsidP="00AE591E">
      <w:pPr>
        <w:jc w:val="both"/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- este elaborat în baza prevederilor Hotărârii de Guvern cu nr</w:t>
      </w:r>
      <w:r>
        <w:rPr>
          <w:rFonts w:ascii="Times New Roman" w:hAnsi="Times New Roman" w:cs="Times New Roman"/>
        </w:rPr>
        <w:t>.</w:t>
      </w:r>
      <w:r w:rsidRPr="001F2CF0">
        <w:rPr>
          <w:rFonts w:ascii="Times New Roman" w:hAnsi="Times New Roman" w:cs="Times New Roman"/>
        </w:rPr>
        <w:t xml:space="preserve"> 907 din 29 noiembrie 2016 privind etapele de elaborare și conținutul cadru al documenta</w:t>
      </w:r>
      <w:r>
        <w:rPr>
          <w:rFonts w:ascii="Times New Roman" w:hAnsi="Times New Roman" w:cs="Times New Roman"/>
        </w:rPr>
        <w:t>ț</w:t>
      </w:r>
      <w:r w:rsidRPr="001F2CF0">
        <w:rPr>
          <w:rFonts w:ascii="Times New Roman" w:hAnsi="Times New Roman" w:cs="Times New Roman"/>
        </w:rPr>
        <w:t xml:space="preserve">iilor </w:t>
      </w:r>
      <w:proofErr w:type="spellStart"/>
      <w:r w:rsidRPr="001F2CF0">
        <w:rPr>
          <w:rFonts w:ascii="Times New Roman" w:hAnsi="Times New Roman" w:cs="Times New Roman"/>
        </w:rPr>
        <w:t>tehnico</w:t>
      </w:r>
      <w:proofErr w:type="spellEnd"/>
      <w:r w:rsidRPr="001F2CF0">
        <w:rPr>
          <w:rFonts w:ascii="Times New Roman" w:hAnsi="Times New Roman" w:cs="Times New Roman"/>
        </w:rPr>
        <w:t xml:space="preserve">-economice aferente  obiectivelor/proiectelor de investiții finanțate din fonduri publice, prevederilor art. 44 din Legea nr. 273/2006 privind finanțele publice locale, cu modificările și completările ulterioare </w:t>
      </w:r>
      <w:r>
        <w:rPr>
          <w:rFonts w:ascii="Times New Roman" w:hAnsi="Times New Roman" w:cs="Times New Roman"/>
        </w:rPr>
        <w:t>ș</w:t>
      </w:r>
      <w:r w:rsidRPr="001F2CF0">
        <w:rPr>
          <w:rFonts w:ascii="Times New Roman" w:hAnsi="Times New Roman" w:cs="Times New Roman"/>
        </w:rPr>
        <w:t xml:space="preserve">i prevederilor Ordinului nr. </w:t>
      </w:r>
      <w:r w:rsidR="00AE591E" w:rsidRPr="00AE591E">
        <w:rPr>
          <w:rFonts w:ascii="Times New Roman" w:hAnsi="Times New Roman" w:cs="Times New Roman"/>
        </w:rPr>
        <w:t xml:space="preserve">2443/2023 pentru aprobarea Ghidului specific privind condițiile de accesare a fondurilor europene aferente Planului național de redresare și reziliență în cadrul apelului de proiecte PNRR/2023/C3/S/I.2.A-B, pentru </w:t>
      </w:r>
      <w:proofErr w:type="spellStart"/>
      <w:r w:rsidR="00AE591E" w:rsidRPr="00AE591E">
        <w:rPr>
          <w:rFonts w:ascii="Times New Roman" w:hAnsi="Times New Roman" w:cs="Times New Roman"/>
        </w:rPr>
        <w:t>subinvestiția</w:t>
      </w:r>
      <w:proofErr w:type="spellEnd"/>
      <w:r w:rsidR="00AE591E" w:rsidRPr="00AE591E">
        <w:rPr>
          <w:rFonts w:ascii="Times New Roman" w:hAnsi="Times New Roman" w:cs="Times New Roman"/>
        </w:rPr>
        <w:t xml:space="preserve"> I2.A-B "Sisteme integrate de colectare și valorificare a gunoiului de grajd", investiția I2. "Dezvoltarea infrastructurii pentru managementul gunoiului de grajd și al altor deșeuri agricole compostabile", componenta C3 - Managementul deșeurilor</w:t>
      </w:r>
      <w:r w:rsidR="00AE591E">
        <w:rPr>
          <w:rFonts w:ascii="Times New Roman" w:hAnsi="Times New Roman" w:cs="Times New Roman"/>
        </w:rPr>
        <w:t>.</w:t>
      </w:r>
    </w:p>
    <w:p w14:paraId="23CAF64E" w14:textId="11D7AE0E" w:rsidR="001F2CF0" w:rsidRPr="001F2CF0" w:rsidRDefault="001F2CF0" w:rsidP="00AE591E">
      <w:pPr>
        <w:ind w:firstLine="708"/>
        <w:jc w:val="both"/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 xml:space="preserve">În prezent a fost recepționată Documentația de avizare a lucrărilor de intervenții, precum și indicatorii </w:t>
      </w:r>
      <w:proofErr w:type="spellStart"/>
      <w:r w:rsidRPr="001F2CF0">
        <w:rPr>
          <w:rFonts w:ascii="Times New Roman" w:hAnsi="Times New Roman" w:cs="Times New Roman"/>
        </w:rPr>
        <w:t>tehnico</w:t>
      </w:r>
      <w:proofErr w:type="spellEnd"/>
      <w:r w:rsidRPr="001F2CF0">
        <w:rPr>
          <w:rFonts w:ascii="Times New Roman" w:hAnsi="Times New Roman" w:cs="Times New Roman"/>
        </w:rPr>
        <w:t xml:space="preserve">-economici </w:t>
      </w:r>
      <w:r>
        <w:rPr>
          <w:rFonts w:ascii="Times New Roman" w:hAnsi="Times New Roman" w:cs="Times New Roman"/>
        </w:rPr>
        <w:t>ș</w:t>
      </w:r>
      <w:r w:rsidRPr="001F2CF0">
        <w:rPr>
          <w:rFonts w:ascii="Times New Roman" w:hAnsi="Times New Roman" w:cs="Times New Roman"/>
        </w:rPr>
        <w:t xml:space="preserve">i devizul general actualizat, pentru obiectivul de investiții, acestea trebuind a fi aprobate conform prevederilor Hotărârii de Guvern cu nr. 907 din 29 noiembrie 2016 privind etapele de elaborare și  conținutul - cadru al documentațiilor </w:t>
      </w:r>
      <w:proofErr w:type="spellStart"/>
      <w:r w:rsidRPr="001F2CF0">
        <w:rPr>
          <w:rFonts w:ascii="Times New Roman" w:hAnsi="Times New Roman" w:cs="Times New Roman"/>
        </w:rPr>
        <w:t>tehnico</w:t>
      </w:r>
      <w:proofErr w:type="spellEnd"/>
      <w:r w:rsidRPr="001F2CF0">
        <w:rPr>
          <w:rFonts w:ascii="Times New Roman" w:hAnsi="Times New Roman" w:cs="Times New Roman"/>
        </w:rPr>
        <w:t xml:space="preserve">-economice aferente obiectivelor/proiectelor de investiții finanțate din fonduri publice, iar acestea </w:t>
      </w:r>
      <w:proofErr w:type="spellStart"/>
      <w:r w:rsidRPr="001F2CF0">
        <w:rPr>
          <w:rFonts w:ascii="Times New Roman" w:hAnsi="Times New Roman" w:cs="Times New Roman"/>
        </w:rPr>
        <w:t>trebuiesc</w:t>
      </w:r>
      <w:proofErr w:type="spellEnd"/>
      <w:r w:rsidRPr="001F2CF0">
        <w:rPr>
          <w:rFonts w:ascii="Times New Roman" w:hAnsi="Times New Roman" w:cs="Times New Roman"/>
        </w:rPr>
        <w:t xml:space="preserve"> supuse aprobării </w:t>
      </w:r>
      <w:proofErr w:type="spellStart"/>
      <w:r w:rsidRPr="001F2CF0">
        <w:rPr>
          <w:rFonts w:ascii="Times New Roman" w:hAnsi="Times New Roman" w:cs="Times New Roman"/>
        </w:rPr>
        <w:t>autoritații</w:t>
      </w:r>
      <w:proofErr w:type="spellEnd"/>
      <w:r w:rsidRPr="001F2CF0">
        <w:rPr>
          <w:rFonts w:ascii="Times New Roman" w:hAnsi="Times New Roman" w:cs="Times New Roman"/>
        </w:rPr>
        <w:t xml:space="preserve"> deliberative.</w:t>
      </w:r>
    </w:p>
    <w:p w14:paraId="3C57C99B" w14:textId="6C2ED678" w:rsidR="001F2CF0" w:rsidRPr="001F2CF0" w:rsidRDefault="001F2CF0" w:rsidP="001F2CF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Ț</w:t>
      </w:r>
      <w:r w:rsidRPr="001F2CF0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>â</w:t>
      </w:r>
      <w:r w:rsidRPr="001F2CF0">
        <w:rPr>
          <w:rFonts w:ascii="Times New Roman" w:hAnsi="Times New Roman" w:cs="Times New Roman"/>
        </w:rPr>
        <w:t>nd cont de cele men</w:t>
      </w:r>
      <w:r>
        <w:rPr>
          <w:rFonts w:ascii="Times New Roman" w:hAnsi="Times New Roman" w:cs="Times New Roman"/>
        </w:rPr>
        <w:t>ț</w:t>
      </w:r>
      <w:r w:rsidRPr="001F2CF0">
        <w:rPr>
          <w:rFonts w:ascii="Times New Roman" w:hAnsi="Times New Roman" w:cs="Times New Roman"/>
        </w:rPr>
        <w:t>ionate mai sus s-a elaborat proiectul de hotărâre, cu propunerea de a fi  înaintat Consiliului local al Comunei Ion Corvin spre aprobare în ședință.</w:t>
      </w:r>
    </w:p>
    <w:p w14:paraId="0EDE0CCA" w14:textId="77777777" w:rsidR="001F2CF0" w:rsidRPr="001F2CF0" w:rsidRDefault="001F2CF0" w:rsidP="001F2CF0">
      <w:pPr>
        <w:rPr>
          <w:rFonts w:ascii="Times New Roman" w:hAnsi="Times New Roman" w:cs="Times New Roman"/>
        </w:rPr>
      </w:pPr>
    </w:p>
    <w:p w14:paraId="779D4DD0" w14:textId="7C9CAC22" w:rsidR="001F2CF0" w:rsidRPr="001F2CF0" w:rsidRDefault="001F2CF0" w:rsidP="001F2CF0">
      <w:pPr>
        <w:jc w:val="center"/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Secretar general</w:t>
      </w:r>
      <w:r>
        <w:rPr>
          <w:rFonts w:ascii="Times New Roman" w:hAnsi="Times New Roman" w:cs="Times New Roman"/>
        </w:rPr>
        <w:t xml:space="preserve"> al comunei,</w:t>
      </w:r>
    </w:p>
    <w:p w14:paraId="09AEBBC0" w14:textId="39AFBB2F" w:rsidR="001F2CF0" w:rsidRPr="001F2CF0" w:rsidRDefault="001F2CF0" w:rsidP="001F2CF0">
      <w:pPr>
        <w:jc w:val="center"/>
        <w:rPr>
          <w:rFonts w:ascii="Times New Roman" w:hAnsi="Times New Roman" w:cs="Times New Roman"/>
        </w:rPr>
      </w:pPr>
      <w:r w:rsidRPr="001F2CF0">
        <w:rPr>
          <w:rFonts w:ascii="Times New Roman" w:hAnsi="Times New Roman" w:cs="Times New Roman"/>
        </w:rPr>
        <w:t>Cristian IACOBOAIA</w:t>
      </w:r>
    </w:p>
    <w:sectPr w:rsidR="001F2CF0" w:rsidRPr="001F2CF0" w:rsidSect="001F2CF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20E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45FC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2CF0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2F2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8620E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91E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47833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3BE61"/>
  <w15:chartTrackingRefBased/>
  <w15:docId w15:val="{9896AB29-5146-4CDF-948D-765F3D95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379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Iacoboaia</dc:creator>
  <cp:keywords/>
  <dc:description/>
  <cp:lastModifiedBy>Cristian Iacoboaia</cp:lastModifiedBy>
  <cp:revision>6</cp:revision>
  <dcterms:created xsi:type="dcterms:W3CDTF">2023-10-03T07:14:00Z</dcterms:created>
  <dcterms:modified xsi:type="dcterms:W3CDTF">2023-10-26T07:45:00Z</dcterms:modified>
</cp:coreProperties>
</file>