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5D5DEC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COMPARTIMENT CONTABILITATE, BUGET</w:t>
      </w:r>
    </w:p>
    <w:p w:rsidR="00F523D9" w:rsidRDefault="00E006E8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5D5DEC" w:rsidRDefault="005D5DEC" w:rsidP="00F523D9">
      <w:pPr>
        <w:jc w:val="center"/>
        <w:rPr>
          <w:rFonts w:ascii="Trebuchet MS" w:hAnsi="Trebuchet MS" w:cs="Tahoma"/>
          <w:b/>
        </w:rPr>
      </w:pPr>
    </w:p>
    <w:p w:rsidR="00F523D9" w:rsidRPr="00F523D9" w:rsidRDefault="005D5DEC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4322E9" w:rsidRPr="008611D0" w:rsidRDefault="00943F27" w:rsidP="00943F27">
      <w:pPr>
        <w:jc w:val="center"/>
        <w:rPr>
          <w:rFonts w:ascii="Trebuchet MS" w:hAnsi="Trebuchet MS"/>
          <w:sz w:val="22"/>
          <w:szCs w:val="22"/>
          <w:lang w:eastAsia="ro-RO"/>
        </w:rPr>
      </w:pPr>
      <w:r w:rsidRPr="008611D0">
        <w:rPr>
          <w:rFonts w:ascii="Trebuchet MS" w:hAnsi="Trebuchet MS"/>
          <w:sz w:val="22"/>
          <w:szCs w:val="22"/>
          <w:lang w:eastAsia="ro-RO"/>
        </w:rPr>
        <w:t xml:space="preserve">NR. 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9</w:t>
      </w:r>
      <w:r w:rsidR="008935CF">
        <w:rPr>
          <w:rFonts w:ascii="Trebuchet MS" w:hAnsi="Trebuchet MS"/>
          <w:sz w:val="22"/>
          <w:szCs w:val="22"/>
          <w:lang w:eastAsia="ro-RO"/>
        </w:rPr>
        <w:t>913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/</w:t>
      </w:r>
      <w:r w:rsidR="008935CF">
        <w:rPr>
          <w:rFonts w:ascii="Trebuchet MS" w:hAnsi="Trebuchet MS"/>
          <w:sz w:val="22"/>
          <w:szCs w:val="22"/>
          <w:lang w:eastAsia="ro-RO"/>
        </w:rPr>
        <w:t>25</w:t>
      </w:r>
      <w:r w:rsidR="005817CD" w:rsidRPr="005817CD">
        <w:rPr>
          <w:rFonts w:ascii="Trebuchet MS" w:hAnsi="Trebuchet MS"/>
          <w:sz w:val="22"/>
          <w:szCs w:val="22"/>
          <w:lang w:eastAsia="ro-RO"/>
        </w:rPr>
        <w:t>.09.2023</w:t>
      </w:r>
    </w:p>
    <w:p w:rsidR="005817CD" w:rsidRDefault="005817CD" w:rsidP="00CC1BDD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  <w:proofErr w:type="spellStart"/>
      <w:proofErr w:type="gram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privind</w:t>
      </w:r>
      <w:proofErr w:type="spellEnd"/>
      <w:proofErr w:type="gram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aprobarea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casării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unor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bunuri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natura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mijloacelor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fixe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aflate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în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concesiunea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Companiei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>Apa</w:t>
      </w:r>
      <w:proofErr w:type="spellEnd"/>
      <w:r w:rsidRPr="005817CD"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  <w:t xml:space="preserve"> Arad S.A.</w:t>
      </w:r>
    </w:p>
    <w:p w:rsidR="00CC1BDD" w:rsidRDefault="00CC1BDD" w:rsidP="00CC1BDD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</w:p>
    <w:p w:rsidR="00CC1BDD" w:rsidRPr="005817CD" w:rsidRDefault="00CC1BDD" w:rsidP="00CC1BDD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rebuchet MS" w:hAnsi="Trebuchet MS" w:cs="Arial"/>
          <w:i/>
          <w:iCs/>
          <w:color w:val="000000" w:themeColor="text1"/>
          <w:sz w:val="22"/>
          <w:szCs w:val="22"/>
          <w:lang w:val="en-US"/>
        </w:rPr>
      </w:pPr>
    </w:p>
    <w:p w:rsidR="00943F27" w:rsidRPr="008611D0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2"/>
          <w:szCs w:val="22"/>
        </w:rPr>
      </w:pPr>
    </w:p>
    <w:p w:rsidR="00CC1BDD" w:rsidRPr="008935CF" w:rsidRDefault="005817CD" w:rsidP="00CC1BDD">
      <w:pPr>
        <w:pStyle w:val="Bodytext30"/>
        <w:shd w:val="clear" w:color="auto" w:fill="auto"/>
        <w:spacing w:before="0"/>
        <w:ind w:left="40" w:right="20" w:firstLine="680"/>
        <w:rPr>
          <w:rStyle w:val="BodyTextChar1"/>
          <w:rFonts w:ascii="Trebuchet MS" w:hAnsi="Trebuchet MS"/>
          <w:b w:val="0"/>
          <w:bCs w:val="0"/>
          <w:color w:val="000000"/>
        </w:rPr>
      </w:pPr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 xml:space="preserve">Prin adresa Companiei de Apă Arad SA cu nr. </w:t>
      </w:r>
      <w:r w:rsidR="008935CF"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>8038</w:t>
      </w:r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>/</w:t>
      </w:r>
      <w:r w:rsidR="008935CF"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>11</w:t>
      </w:r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 xml:space="preserve"> </w:t>
      </w:r>
      <w:r w:rsidR="008935CF"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>aprilie</w:t>
      </w:r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 xml:space="preserve"> 2023 se solicită Consiliului local Macea aprobarea casării </w:t>
      </w:r>
      <w:proofErr w:type="spellStart"/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>parţiale</w:t>
      </w:r>
      <w:proofErr w:type="spellEnd"/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 xml:space="preserve"> a unor bunuri de natura mijloacelor fixe 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ce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aparţin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patrimoniului public al Comunei Macea,</w:t>
      </w:r>
      <w:r w:rsidRPr="008935CF">
        <w:rPr>
          <w:rStyle w:val="Bodytext3"/>
          <w:rFonts w:ascii="Trebuchet MS" w:hAnsi="Trebuchet MS"/>
          <w:iCs/>
          <w:color w:val="000000"/>
          <w:sz w:val="22"/>
          <w:szCs w:val="22"/>
        </w:rPr>
        <w:t xml:space="preserve"> aflate în concesiunea Companiei de Apă Arad S.A., prin diminuarea valorii de inventar. Mai concret, se va realiza o diminuare a valorii de inventar 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corespunzător valorii de casare a contoarelor de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branşament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, aflate în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componenţa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acestora,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şi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care sunt propuse a fi scoase din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funcţiune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prin casare, </w:t>
      </w:r>
    </w:p>
    <w:p w:rsidR="005817CD" w:rsidRPr="008935CF" w:rsidRDefault="005817CD" w:rsidP="00CC1BDD">
      <w:pPr>
        <w:pStyle w:val="Bodytext30"/>
        <w:shd w:val="clear" w:color="auto" w:fill="auto"/>
        <w:spacing w:before="0"/>
        <w:ind w:left="40" w:right="20" w:firstLine="680"/>
        <w:rPr>
          <w:rStyle w:val="BodyTextChar1"/>
          <w:rFonts w:ascii="Trebuchet MS" w:hAnsi="Trebuchet MS"/>
          <w:b w:val="0"/>
          <w:bCs w:val="0"/>
          <w:color w:val="000000"/>
        </w:rPr>
      </w:pP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Propunerea de casarea a fost avizată prin Decizia nr.</w:t>
      </w:r>
      <w:r w:rsidR="008935CF" w:rsidRPr="008935CF">
        <w:rPr>
          <w:rStyle w:val="BodyTextChar1"/>
          <w:rFonts w:ascii="Trebuchet MS" w:hAnsi="Trebuchet MS"/>
          <w:b w:val="0"/>
          <w:bCs w:val="0"/>
          <w:color w:val="000000"/>
        </w:rPr>
        <w:t>101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/2</w:t>
      </w:r>
      <w:r w:rsidR="008935CF" w:rsidRPr="008935CF">
        <w:rPr>
          <w:rStyle w:val="BodyTextChar1"/>
          <w:rFonts w:ascii="Trebuchet MS" w:hAnsi="Trebuchet MS"/>
          <w:b w:val="0"/>
          <w:bCs w:val="0"/>
          <w:color w:val="000000"/>
        </w:rPr>
        <w:t>6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.0</w:t>
      </w:r>
      <w:r w:rsidR="008935CF" w:rsidRPr="008935CF">
        <w:rPr>
          <w:rStyle w:val="BodyTextChar1"/>
          <w:rFonts w:ascii="Trebuchet MS" w:hAnsi="Trebuchet MS"/>
          <w:b w:val="0"/>
          <w:bCs w:val="0"/>
          <w:color w:val="000000"/>
        </w:rPr>
        <w:t>9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.202</w:t>
      </w:r>
      <w:r w:rsidR="008935CF" w:rsidRPr="008935CF">
        <w:rPr>
          <w:rStyle w:val="BodyTextChar1"/>
          <w:rFonts w:ascii="Trebuchet MS" w:hAnsi="Trebuchet MS"/>
          <w:b w:val="0"/>
          <w:bCs w:val="0"/>
          <w:color w:val="000000"/>
        </w:rPr>
        <w:t>2</w:t>
      </w: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a Consiliului de </w:t>
      </w:r>
      <w:proofErr w:type="spellStart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Administraţie</w:t>
      </w:r>
      <w:proofErr w:type="spellEnd"/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 xml:space="preserve"> al COMPANIEI DE APĂ ARAD S.A.</w:t>
      </w:r>
    </w:p>
    <w:p w:rsidR="005D5DEC" w:rsidRPr="008935CF" w:rsidRDefault="005D5DEC" w:rsidP="00CC1BDD">
      <w:pPr>
        <w:pStyle w:val="Bodytext30"/>
        <w:shd w:val="clear" w:color="auto" w:fill="auto"/>
        <w:spacing w:before="0"/>
        <w:ind w:left="40" w:right="20" w:firstLine="680"/>
        <w:rPr>
          <w:rStyle w:val="BodyTextChar1"/>
          <w:rFonts w:ascii="Trebuchet MS" w:hAnsi="Trebuchet MS"/>
          <w:b w:val="0"/>
          <w:bCs w:val="0"/>
          <w:color w:val="000000"/>
        </w:rPr>
      </w:pPr>
      <w:r w:rsidRPr="008935CF">
        <w:rPr>
          <w:rStyle w:val="BodyTextChar1"/>
          <w:rFonts w:ascii="Trebuchet MS" w:hAnsi="Trebuchet MS"/>
          <w:b w:val="0"/>
          <w:bCs w:val="0"/>
          <w:color w:val="000000"/>
        </w:rPr>
        <w:t>Cadrul legal al operațiunii de casare se regăsește în:</w:t>
      </w:r>
    </w:p>
    <w:p w:rsidR="005D5DEC" w:rsidRPr="008935CF" w:rsidRDefault="005D5DEC" w:rsidP="005D5DEC">
      <w:pPr>
        <w:pStyle w:val="Bodytext30"/>
        <w:spacing w:before="0" w:after="0" w:line="240" w:lineRule="auto"/>
        <w:ind w:left="714" w:right="23"/>
        <w:rPr>
          <w:rFonts w:ascii="Trebuchet MS" w:hAnsi="Trebuchet MS"/>
          <w:i w:val="0"/>
          <w:color w:val="000000"/>
          <w:sz w:val="22"/>
          <w:szCs w:val="22"/>
          <w:lang w:val="en-US"/>
        </w:rPr>
      </w:pPr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- </w:t>
      </w:r>
      <w:proofErr w:type="gram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art</w:t>
      </w:r>
      <w:proofErr w:type="gram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129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alin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(2) </w:t>
      </w:r>
      <w:proofErr w:type="gram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lit</w:t>
      </w:r>
      <w:proofErr w:type="gram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c)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și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alin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(6) </w:t>
      </w:r>
      <w:proofErr w:type="gram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lit</w:t>
      </w:r>
      <w:proofErr w:type="gram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b) </w:t>
      </w:r>
      <w:proofErr w:type="gram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din</w:t>
      </w:r>
      <w:proofErr w:type="gram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Ordonanța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de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urgență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a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Guvernului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nr.57/2019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privind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Codul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Administrativ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;</w:t>
      </w:r>
    </w:p>
    <w:p w:rsidR="005D5DEC" w:rsidRPr="008935CF" w:rsidRDefault="005D5DEC" w:rsidP="005D5DEC">
      <w:pPr>
        <w:pStyle w:val="Bodytext30"/>
        <w:spacing w:before="0" w:after="0" w:line="240" w:lineRule="auto"/>
        <w:ind w:left="714" w:right="23"/>
        <w:rPr>
          <w:rFonts w:ascii="Trebuchet MS" w:hAnsi="Trebuchet MS"/>
          <w:i w:val="0"/>
          <w:color w:val="000000"/>
          <w:sz w:val="22"/>
          <w:szCs w:val="22"/>
          <w:lang w:val="en-US"/>
        </w:rPr>
      </w:pPr>
    </w:p>
    <w:p w:rsidR="005D5DEC" w:rsidRPr="008935CF" w:rsidRDefault="005D5DEC" w:rsidP="005D5DEC">
      <w:pPr>
        <w:pStyle w:val="Bodytext30"/>
        <w:spacing w:before="0" w:after="0" w:line="240" w:lineRule="auto"/>
        <w:ind w:left="714" w:right="23"/>
        <w:rPr>
          <w:rFonts w:ascii="Trebuchet MS" w:hAnsi="Trebuchet MS"/>
          <w:i w:val="0"/>
          <w:color w:val="000000"/>
          <w:sz w:val="22"/>
          <w:szCs w:val="22"/>
          <w:lang w:val="en-US"/>
        </w:rPr>
      </w:pPr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- </w:t>
      </w:r>
      <w:proofErr w:type="gram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art</w:t>
      </w:r>
      <w:proofErr w:type="gram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11 din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Legea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nr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. 15 din 24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martie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1994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privind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amortizarea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capitalului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imobilizat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în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active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corporale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şi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 xml:space="preserve"> </w:t>
      </w:r>
      <w:proofErr w:type="spellStart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necorporale</w:t>
      </w:r>
      <w:proofErr w:type="spellEnd"/>
      <w:r w:rsidRPr="008935CF">
        <w:rPr>
          <w:rFonts w:ascii="Trebuchet MS" w:hAnsi="Trebuchet MS"/>
          <w:i w:val="0"/>
          <w:color w:val="000000"/>
          <w:sz w:val="22"/>
          <w:szCs w:val="22"/>
          <w:lang w:val="en-US"/>
        </w:rPr>
        <w:t>;</w:t>
      </w:r>
    </w:p>
    <w:p w:rsidR="00071146" w:rsidRPr="008935CF" w:rsidRDefault="00071146" w:rsidP="005817CD">
      <w:pPr>
        <w:ind w:firstLine="720"/>
        <w:jc w:val="both"/>
        <w:rPr>
          <w:rFonts w:ascii="Trebuchet MS" w:hAnsi="Trebuchet MS"/>
          <w:sz w:val="22"/>
          <w:szCs w:val="22"/>
        </w:rPr>
      </w:pPr>
    </w:p>
    <w:p w:rsidR="005C3A91" w:rsidRPr="008935CF" w:rsidRDefault="005C3A91" w:rsidP="005C3A91">
      <w:pPr>
        <w:ind w:firstLine="720"/>
        <w:jc w:val="both"/>
        <w:rPr>
          <w:rFonts w:ascii="Trebuchet MS" w:hAnsi="Trebuchet MS" w:cstheme="minorHAnsi"/>
          <w:b/>
          <w:sz w:val="22"/>
          <w:szCs w:val="22"/>
        </w:rPr>
      </w:pPr>
      <w:r w:rsidRPr="008935CF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 w:rsidR="005D5DEC" w:rsidRPr="008935CF">
        <w:rPr>
          <w:rFonts w:ascii="Trebuchet MS" w:hAnsi="Trebuchet MS" w:cstheme="minorHAnsi"/>
          <w:sz w:val="22"/>
          <w:szCs w:val="22"/>
        </w:rPr>
        <w:t>b</w:t>
      </w:r>
      <w:r w:rsidRPr="008935CF">
        <w:rPr>
          <w:rFonts w:ascii="Trebuchet MS" w:hAnsi="Trebuchet MS" w:cstheme="minorHAnsi"/>
          <w:sz w:val="22"/>
          <w:szCs w:val="22"/>
        </w:rPr>
        <w:t>) și alin</w:t>
      </w:r>
      <w:r w:rsidR="005D5DEC" w:rsidRPr="008935CF">
        <w:rPr>
          <w:rFonts w:ascii="Trebuchet MS" w:hAnsi="Trebuchet MS" w:cstheme="minorHAnsi"/>
          <w:sz w:val="22"/>
          <w:szCs w:val="22"/>
        </w:rPr>
        <w:t>.</w:t>
      </w:r>
      <w:r w:rsidRPr="008935CF">
        <w:rPr>
          <w:rFonts w:ascii="Trebuchet MS" w:hAnsi="Trebuchet MS" w:cstheme="minorHAnsi"/>
          <w:sz w:val="22"/>
          <w:szCs w:val="22"/>
        </w:rPr>
        <w:t xml:space="preserve"> (</w:t>
      </w:r>
      <w:bookmarkStart w:id="0" w:name="_GoBack"/>
      <w:bookmarkEnd w:id="0"/>
      <w:r w:rsidRPr="008935CF">
        <w:rPr>
          <w:rFonts w:ascii="Trebuchet MS" w:hAnsi="Trebuchet MS" w:cstheme="minorHAnsi"/>
          <w:sz w:val="22"/>
          <w:szCs w:val="22"/>
        </w:rPr>
        <w:t xml:space="preserve">10) din Codul administrativ aprobat prin Ordonanța de Urgență a Guvernului nr. 57/2019 </w:t>
      </w:r>
      <w:r w:rsidR="005D5DEC" w:rsidRPr="008935CF">
        <w:rPr>
          <w:rFonts w:ascii="Trebuchet MS" w:hAnsi="Trebuchet MS" w:cstheme="minorHAnsi"/>
          <w:sz w:val="22"/>
          <w:szCs w:val="22"/>
        </w:rPr>
        <w:t xml:space="preserve">propun </w:t>
      </w:r>
      <w:r w:rsidRPr="008935CF">
        <w:rPr>
          <w:rFonts w:ascii="Trebuchet MS" w:hAnsi="Trebuchet MS" w:cstheme="minorHAnsi"/>
          <w:sz w:val="22"/>
          <w:szCs w:val="22"/>
        </w:rPr>
        <w:t xml:space="preserve">Consiliului local Macea proiectul de hotărâre </w:t>
      </w:r>
      <w:r w:rsidRPr="008935CF">
        <w:rPr>
          <w:rFonts w:ascii="Trebuchet MS" w:hAnsi="Trebuchet MS" w:cstheme="minorHAnsi"/>
          <w:b/>
          <w:sz w:val="22"/>
          <w:szCs w:val="22"/>
        </w:rPr>
        <w:t xml:space="preserve">nr. </w:t>
      </w:r>
      <w:r w:rsidR="008935CF" w:rsidRPr="008935CF">
        <w:rPr>
          <w:rFonts w:ascii="Trebuchet MS" w:hAnsi="Trebuchet MS" w:cstheme="minorHAnsi"/>
          <w:b/>
          <w:bCs/>
          <w:sz w:val="22"/>
          <w:szCs w:val="22"/>
        </w:rPr>
        <w:t xml:space="preserve"> 113 din 25.09.2023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privind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privind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aprobarea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casării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a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unor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bunuri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natura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mijloacelor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fixe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aflate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în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concesiunea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Companiei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>Apa</w:t>
      </w:r>
      <w:proofErr w:type="spellEnd"/>
      <w:r w:rsidR="005817CD" w:rsidRPr="008935CF">
        <w:rPr>
          <w:rFonts w:ascii="Trebuchet MS" w:hAnsi="Trebuchet MS" w:cstheme="minorHAnsi"/>
          <w:b/>
          <w:bCs/>
          <w:i/>
          <w:iCs/>
          <w:sz w:val="22"/>
          <w:szCs w:val="22"/>
          <w:lang w:val="en-US"/>
        </w:rPr>
        <w:t xml:space="preserve"> Arad S.A. </w:t>
      </w:r>
      <w:r w:rsidR="00AB5B77" w:rsidRPr="008935CF">
        <w:rPr>
          <w:rFonts w:ascii="Trebuchet MS" w:hAnsi="Trebuchet MS" w:cstheme="minorHAnsi"/>
          <w:b/>
          <w:sz w:val="22"/>
          <w:szCs w:val="22"/>
        </w:rPr>
        <w:t xml:space="preserve"> </w:t>
      </w:r>
      <w:r w:rsidR="00AB5B77" w:rsidRPr="008935CF">
        <w:rPr>
          <w:rFonts w:ascii="Trebuchet MS" w:hAnsi="Trebuchet MS" w:cstheme="minorHAnsi"/>
          <w:sz w:val="22"/>
          <w:szCs w:val="22"/>
        </w:rPr>
        <w:t>în forma elaborată de către iniț</w:t>
      </w:r>
      <w:r w:rsidR="00CD5CBF" w:rsidRPr="008935CF">
        <w:rPr>
          <w:rFonts w:ascii="Trebuchet MS" w:hAnsi="Trebuchet MS" w:cstheme="minorHAnsi"/>
          <w:sz w:val="22"/>
          <w:szCs w:val="22"/>
        </w:rPr>
        <w:t>i</w:t>
      </w:r>
      <w:r w:rsidR="00AB5B77" w:rsidRPr="008935CF">
        <w:rPr>
          <w:rFonts w:ascii="Trebuchet MS" w:hAnsi="Trebuchet MS" w:cstheme="minorHAnsi"/>
          <w:sz w:val="22"/>
          <w:szCs w:val="22"/>
        </w:rPr>
        <w:t>ator</w:t>
      </w:r>
      <w:r w:rsidRPr="008935CF">
        <w:rPr>
          <w:rFonts w:ascii="Trebuchet MS" w:hAnsi="Trebuchet MS" w:cstheme="minorHAnsi"/>
          <w:b/>
          <w:sz w:val="22"/>
          <w:szCs w:val="22"/>
        </w:rPr>
        <w:t>.</w:t>
      </w:r>
    </w:p>
    <w:p w:rsidR="00A751DA" w:rsidRPr="008935CF" w:rsidRDefault="00A751DA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Pr="008935CF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Pr="008935CF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Pr="008935CF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Pr="008935CF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5817CD" w:rsidRPr="008935CF" w:rsidRDefault="005817CD" w:rsidP="005C3A91">
      <w:pPr>
        <w:jc w:val="center"/>
        <w:rPr>
          <w:rFonts w:ascii="Trebuchet MS" w:hAnsi="Trebuchet MS" w:cstheme="minorHAnsi"/>
          <w:sz w:val="22"/>
          <w:szCs w:val="22"/>
        </w:rPr>
      </w:pPr>
    </w:p>
    <w:p w:rsidR="00D41E9F" w:rsidRPr="008935CF" w:rsidRDefault="005D5DEC" w:rsidP="005C3A91">
      <w:pPr>
        <w:jc w:val="center"/>
        <w:rPr>
          <w:rFonts w:ascii="Trebuchet MS" w:hAnsi="Trebuchet MS" w:cstheme="minorHAnsi"/>
          <w:sz w:val="22"/>
          <w:szCs w:val="22"/>
        </w:rPr>
      </w:pPr>
      <w:r w:rsidRPr="008935CF">
        <w:rPr>
          <w:rFonts w:ascii="Trebuchet MS" w:hAnsi="Trebuchet MS" w:cstheme="minorHAnsi"/>
          <w:sz w:val="22"/>
          <w:szCs w:val="22"/>
        </w:rPr>
        <w:t>Consilier superior</w:t>
      </w:r>
    </w:p>
    <w:p w:rsidR="005D5DEC" w:rsidRPr="008935CF" w:rsidRDefault="005D5DEC" w:rsidP="005C3A91">
      <w:pPr>
        <w:jc w:val="center"/>
        <w:rPr>
          <w:rFonts w:ascii="Trebuchet MS" w:hAnsi="Trebuchet MS" w:cstheme="minorHAnsi"/>
          <w:sz w:val="22"/>
          <w:szCs w:val="22"/>
        </w:rPr>
      </w:pPr>
      <w:r w:rsidRPr="008935CF">
        <w:rPr>
          <w:rFonts w:ascii="Trebuchet MS" w:hAnsi="Trebuchet MS" w:cstheme="minorHAnsi"/>
          <w:sz w:val="22"/>
          <w:szCs w:val="22"/>
        </w:rPr>
        <w:t>Mureșan Andrei-Adrian</w:t>
      </w:r>
    </w:p>
    <w:sectPr w:rsidR="005D5DEC" w:rsidRPr="008935CF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AC0" w:rsidRDefault="003D1AC0">
      <w:r>
        <w:separator/>
      </w:r>
    </w:p>
  </w:endnote>
  <w:endnote w:type="continuationSeparator" w:id="0">
    <w:p w:rsidR="003D1AC0" w:rsidRDefault="003D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35E" w:rsidRDefault="00AF535E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</w:p>
  <w:p w:rsidR="00AF535E" w:rsidRDefault="00AF535E" w:rsidP="005A1A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AC0" w:rsidRDefault="003D1AC0">
      <w:r>
        <w:separator/>
      </w:r>
    </w:p>
  </w:footnote>
  <w:footnote w:type="continuationSeparator" w:id="0">
    <w:p w:rsidR="003D1AC0" w:rsidRDefault="003D1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10721D"/>
    <w:multiLevelType w:val="hybridMultilevel"/>
    <w:tmpl w:val="4A96E870"/>
    <w:lvl w:ilvl="0" w:tplc="3682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115BF3"/>
    <w:multiLevelType w:val="multilevel"/>
    <w:tmpl w:val="7A7694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870FCA"/>
    <w:multiLevelType w:val="hybridMultilevel"/>
    <w:tmpl w:val="2A987754"/>
    <w:lvl w:ilvl="0" w:tplc="014290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9"/>
  </w:num>
  <w:num w:numId="19">
    <w:abstractNumId w:val="29"/>
  </w:num>
  <w:num w:numId="20">
    <w:abstractNumId w:val="38"/>
  </w:num>
  <w:num w:numId="21">
    <w:abstractNumId w:val="27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4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5"/>
  </w:num>
  <w:num w:numId="35">
    <w:abstractNumId w:val="25"/>
  </w:num>
  <w:num w:numId="36">
    <w:abstractNumId w:val="28"/>
  </w:num>
  <w:num w:numId="37">
    <w:abstractNumId w:val="13"/>
  </w:num>
  <w:num w:numId="38">
    <w:abstractNumId w:val="32"/>
  </w:num>
  <w:num w:numId="39">
    <w:abstractNumId w:val="21"/>
  </w:num>
  <w:num w:numId="40">
    <w:abstractNumId w:val="37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146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17413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83633"/>
    <w:rsid w:val="0018593D"/>
    <w:rsid w:val="00196717"/>
    <w:rsid w:val="001A5B46"/>
    <w:rsid w:val="001A6221"/>
    <w:rsid w:val="001B1E74"/>
    <w:rsid w:val="001B6F14"/>
    <w:rsid w:val="001B7A59"/>
    <w:rsid w:val="001C3CEA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121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A5EBA"/>
    <w:rsid w:val="003B2192"/>
    <w:rsid w:val="003B39BF"/>
    <w:rsid w:val="003B427C"/>
    <w:rsid w:val="003B47EC"/>
    <w:rsid w:val="003C618F"/>
    <w:rsid w:val="003D1146"/>
    <w:rsid w:val="003D1AC0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322E9"/>
    <w:rsid w:val="00446C99"/>
    <w:rsid w:val="00453C2E"/>
    <w:rsid w:val="00453F2B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0F7B"/>
    <w:rsid w:val="0055356A"/>
    <w:rsid w:val="00562C1E"/>
    <w:rsid w:val="00575051"/>
    <w:rsid w:val="00576DE5"/>
    <w:rsid w:val="005817CD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5354"/>
    <w:rsid w:val="005D5DEC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58EF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36BD5"/>
    <w:rsid w:val="0064077C"/>
    <w:rsid w:val="00642FF2"/>
    <w:rsid w:val="00646873"/>
    <w:rsid w:val="006468FF"/>
    <w:rsid w:val="00655E04"/>
    <w:rsid w:val="0066310A"/>
    <w:rsid w:val="006703CA"/>
    <w:rsid w:val="006800A9"/>
    <w:rsid w:val="00682A3E"/>
    <w:rsid w:val="00682E70"/>
    <w:rsid w:val="00683065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56562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1710"/>
    <w:rsid w:val="007E4864"/>
    <w:rsid w:val="007E664E"/>
    <w:rsid w:val="007F6CCB"/>
    <w:rsid w:val="008111F1"/>
    <w:rsid w:val="00814987"/>
    <w:rsid w:val="0081504B"/>
    <w:rsid w:val="00822331"/>
    <w:rsid w:val="00824586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1D0"/>
    <w:rsid w:val="008616F0"/>
    <w:rsid w:val="0086171D"/>
    <w:rsid w:val="00861E70"/>
    <w:rsid w:val="008632FE"/>
    <w:rsid w:val="0086573F"/>
    <w:rsid w:val="008657EF"/>
    <w:rsid w:val="00877926"/>
    <w:rsid w:val="00892191"/>
    <w:rsid w:val="008935CF"/>
    <w:rsid w:val="00895870"/>
    <w:rsid w:val="008A1FED"/>
    <w:rsid w:val="008B3E06"/>
    <w:rsid w:val="008B695C"/>
    <w:rsid w:val="008C2D91"/>
    <w:rsid w:val="008D3586"/>
    <w:rsid w:val="008D5D13"/>
    <w:rsid w:val="008E552C"/>
    <w:rsid w:val="008F0D04"/>
    <w:rsid w:val="008F2391"/>
    <w:rsid w:val="008F5B5D"/>
    <w:rsid w:val="008F6FE5"/>
    <w:rsid w:val="008F7473"/>
    <w:rsid w:val="00902FEB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1675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2E09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15FA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957F5"/>
    <w:rsid w:val="00CA1486"/>
    <w:rsid w:val="00CA1779"/>
    <w:rsid w:val="00CA2D3D"/>
    <w:rsid w:val="00CA47FF"/>
    <w:rsid w:val="00CB28B7"/>
    <w:rsid w:val="00CC1BDD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1E9F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06E8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1B8D"/>
    <w:rsid w:val="00E83ED3"/>
    <w:rsid w:val="00E8700B"/>
    <w:rsid w:val="00E873C4"/>
    <w:rsid w:val="00E928F1"/>
    <w:rsid w:val="00E97D02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3B0E"/>
    <w:rsid w:val="00F40479"/>
    <w:rsid w:val="00F42CD6"/>
    <w:rsid w:val="00F51CF4"/>
    <w:rsid w:val="00F521C8"/>
    <w:rsid w:val="00F523D9"/>
    <w:rsid w:val="00F53D82"/>
    <w:rsid w:val="00F55E33"/>
    <w:rsid w:val="00F56B4B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E41CB"/>
    <w:rsid w:val="00FF04E3"/>
    <w:rsid w:val="00FF312B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uiPriority w:val="22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Header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  <w:style w:type="character" w:customStyle="1" w:styleId="BodyTextChar">
    <w:name w:val="Body Text Char"/>
    <w:basedOn w:val="DefaultParagraphFont"/>
    <w:link w:val="BodyText"/>
    <w:rsid w:val="00B71675"/>
    <w:rPr>
      <w:lang w:eastAsia="en-US"/>
    </w:rPr>
  </w:style>
  <w:style w:type="character" w:customStyle="1" w:styleId="Bodytext8">
    <w:name w:val="Body text + 8"/>
    <w:aliases w:val="5 pt1"/>
    <w:basedOn w:val="BodyTextChar"/>
    <w:uiPriority w:val="99"/>
    <w:rsid w:val="00B71675"/>
    <w:rPr>
      <w:sz w:val="17"/>
      <w:szCs w:val="17"/>
      <w:lang w:eastAsia="en-US"/>
    </w:rPr>
  </w:style>
  <w:style w:type="character" w:customStyle="1" w:styleId="BodyTextChar1">
    <w:name w:val="Body Text Char1"/>
    <w:basedOn w:val="DefaultParagraphFont"/>
    <w:uiPriority w:val="99"/>
    <w:rsid w:val="005817C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uiPriority w:val="99"/>
    <w:rsid w:val="005817CD"/>
    <w:rPr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817CD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Bodytext4Bold">
    <w:name w:val="Body text (4) + Bold"/>
    <w:basedOn w:val="Bodytext4"/>
    <w:uiPriority w:val="99"/>
    <w:rsid w:val="005817CD"/>
    <w:rPr>
      <w:rFonts w:ascii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817CD"/>
    <w:pPr>
      <w:widowControl w:val="0"/>
      <w:shd w:val="clear" w:color="auto" w:fill="FFFFFF"/>
      <w:spacing w:before="720" w:after="540" w:line="298" w:lineRule="exact"/>
      <w:jc w:val="both"/>
    </w:pPr>
    <w:rPr>
      <w:i/>
      <w:iCs/>
      <w:sz w:val="23"/>
      <w:szCs w:val="23"/>
      <w:lang w:eastAsia="ro-RO"/>
    </w:rPr>
  </w:style>
  <w:style w:type="paragraph" w:customStyle="1" w:styleId="Bodytext40">
    <w:name w:val="Body text (4)"/>
    <w:basedOn w:val="Normal"/>
    <w:link w:val="Bodytext4"/>
    <w:uiPriority w:val="99"/>
    <w:rsid w:val="005817CD"/>
    <w:pPr>
      <w:widowControl w:val="0"/>
      <w:shd w:val="clear" w:color="auto" w:fill="FFFFFF"/>
      <w:spacing w:before="300" w:after="120" w:line="269" w:lineRule="exact"/>
      <w:jc w:val="both"/>
    </w:pPr>
    <w:rPr>
      <w:rFonts w:ascii="Arial" w:hAnsi="Arial" w:cs="Arial"/>
      <w:i/>
      <w:iCs/>
      <w:sz w:val="21"/>
      <w:szCs w:val="21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46EDC-F04E-44B2-98F6-E269052C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3</cp:revision>
  <cp:lastPrinted>2023-10-12T13:53:00Z</cp:lastPrinted>
  <dcterms:created xsi:type="dcterms:W3CDTF">2023-10-27T12:17:00Z</dcterms:created>
  <dcterms:modified xsi:type="dcterms:W3CDTF">2023-10-27T12:26:00Z</dcterms:modified>
</cp:coreProperties>
</file>