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:rsidR="00063A86" w:rsidRPr="00FE12C9" w:rsidRDefault="003A2E98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Nr. 12300  / 09.11</w:t>
      </w:r>
      <w:r w:rsidR="002A3E6F">
        <w:rPr>
          <w:rFonts w:ascii="Times New Roman" w:hAnsi="Times New Roman" w:cs="Times New Roman"/>
          <w:b/>
          <w:i/>
          <w:sz w:val="28"/>
          <w:szCs w:val="28"/>
          <w:lang w:val="fr-FR"/>
        </w:rPr>
        <w:t>.2023</w:t>
      </w:r>
    </w:p>
    <w:p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REFERAT </w:t>
      </w:r>
      <w:proofErr w:type="gramStart"/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DE APROBARE</w:t>
      </w:r>
      <w:proofErr w:type="gramEnd"/>
    </w:p>
    <w:p w:rsidR="00063A86" w:rsidRPr="00FE12C9" w:rsidRDefault="00336BE2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incheiere a exercitiului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182869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3A2E98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182869">
        <w:rPr>
          <w:rFonts w:ascii="Times New Roman" w:hAnsi="Times New Roman" w:cs="Times New Roman"/>
          <w:b/>
          <w:i/>
          <w:sz w:val="28"/>
          <w:szCs w:val="28"/>
        </w:rPr>
        <w:t>I / 2023</w:t>
      </w:r>
    </w:p>
    <w:p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en-GB"/>
        </w:rPr>
      </w:pPr>
    </w:p>
    <w:p w:rsidR="00063A86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Avand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in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 xml:space="preserve">OUG nr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 xml:space="preserve">art.49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 xml:space="preserve">nanțele publice </w:t>
      </w:r>
      <w:proofErr w:type="gramStart"/>
      <w:r w:rsidRPr="00FE12C9">
        <w:rPr>
          <w:rFonts w:ascii="Times New Roman" w:hAnsi="Times New Roman" w:cs="Times New Roman"/>
          <w:sz w:val="28"/>
          <w:szCs w:val="28"/>
        </w:rPr>
        <w:t>locale ,</w:t>
      </w:r>
      <w:proofErr w:type="gramEnd"/>
      <w:r w:rsidRPr="00FE12C9">
        <w:rPr>
          <w:rFonts w:ascii="Times New Roman" w:hAnsi="Times New Roman" w:cs="Times New Roman"/>
          <w:sz w:val="28"/>
          <w:szCs w:val="28"/>
        </w:rPr>
        <w:t xml:space="preserve">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propun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aprobarea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36BE2">
        <w:rPr>
          <w:rFonts w:ascii="Times New Roman" w:hAnsi="Times New Roman" w:cs="Times New Roman"/>
          <w:sz w:val="28"/>
          <w:szCs w:val="28"/>
          <w:lang w:val="fr-FR"/>
        </w:rPr>
        <w:t>executiei</w:t>
      </w:r>
      <w:proofErr w:type="spellEnd"/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E12C9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182869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18286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82869">
        <w:rPr>
          <w:rFonts w:ascii="Times New Roman" w:hAnsi="Times New Roman" w:cs="Times New Roman"/>
          <w:sz w:val="28"/>
          <w:szCs w:val="28"/>
          <w:lang w:val="fr-FR"/>
        </w:rPr>
        <w:t>Pârscov</w:t>
      </w:r>
      <w:proofErr w:type="spellEnd"/>
      <w:r w:rsidR="0018286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82869">
        <w:rPr>
          <w:rFonts w:ascii="Times New Roman" w:hAnsi="Times New Roman" w:cs="Times New Roman"/>
          <w:sz w:val="28"/>
          <w:szCs w:val="28"/>
          <w:lang w:val="fr-FR"/>
        </w:rPr>
        <w:t>pe</w:t>
      </w:r>
      <w:proofErr w:type="spellEnd"/>
      <w:r w:rsidR="0018286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182869">
        <w:rPr>
          <w:rFonts w:ascii="Times New Roman" w:hAnsi="Times New Roman" w:cs="Times New Roman"/>
          <w:sz w:val="28"/>
          <w:szCs w:val="28"/>
          <w:lang w:val="fr-FR"/>
        </w:rPr>
        <w:t>trimestrul</w:t>
      </w:r>
      <w:proofErr w:type="spellEnd"/>
      <w:r w:rsidR="00182869">
        <w:rPr>
          <w:rFonts w:ascii="Times New Roman" w:hAnsi="Times New Roman" w:cs="Times New Roman"/>
          <w:sz w:val="28"/>
          <w:szCs w:val="28"/>
          <w:lang w:val="fr-FR"/>
        </w:rPr>
        <w:t xml:space="preserve"> II</w:t>
      </w:r>
      <w:r w:rsidR="003A2E98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182869">
        <w:rPr>
          <w:rFonts w:ascii="Times New Roman" w:hAnsi="Times New Roman" w:cs="Times New Roman"/>
          <w:sz w:val="28"/>
          <w:szCs w:val="28"/>
          <w:lang w:val="fr-FR"/>
        </w:rPr>
        <w:t>/2023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, dupa cum </w:t>
      </w:r>
      <w:proofErr w:type="spellStart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urmeaza</w:t>
      </w:r>
      <w:proofErr w:type="spellEnd"/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> :</w:t>
      </w:r>
    </w:p>
    <w:p w:rsidR="00FE12C9" w:rsidRPr="00FE12C9" w:rsidRDefault="00FE12C9" w:rsidP="00FE1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Buget local – sursa A Venituri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Prevederi bugetare trimestriale cumulate - 9054650 lei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Incasari realizate - 9152760 lei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Cheltuieli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Credite bugetare trimestriale cumulate - 11292380 lei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Plăți efectuate - 8608215 lei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>Bugetul institutiilor publice si activitatilor finanțate integral sau partial din venituri proprii Venituri Prevederi bugetare trimestriale cumulate - 947520 lei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 Incasari realizate - 589264 lei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 Cheltuieli </w:t>
      </w:r>
    </w:p>
    <w:p w:rsidR="003A2E98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 xml:space="preserve">Credite bugetare trimestriale cumulate - 1074280 lei </w:t>
      </w:r>
    </w:p>
    <w:p w:rsidR="00FE12C9" w:rsidRPr="003A2E98" w:rsidRDefault="003A2E98" w:rsidP="00FE1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E98">
        <w:rPr>
          <w:rFonts w:ascii="Times New Roman" w:hAnsi="Times New Roman" w:cs="Times New Roman"/>
          <w:sz w:val="28"/>
          <w:szCs w:val="28"/>
        </w:rPr>
        <w:t>Plati efectuate - 551526lei</w:t>
      </w:r>
    </w:p>
    <w:p w:rsidR="00182869" w:rsidRDefault="00182869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182869" w:rsidRPr="00FE12C9" w:rsidRDefault="00182869" w:rsidP="00FE12C9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ab/>
      </w:r>
      <w:proofErr w:type="spellStart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</w:t>
      </w:r>
      <w:proofErr w:type="spellEnd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,</w:t>
      </w:r>
    </w:p>
    <w:p w:rsidR="008D3CE2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</w:t>
      </w:r>
      <w:proofErr w:type="spellStart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Mihai</w:t>
      </w:r>
      <w:proofErr w:type="spellEnd"/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Daniel</w:t>
      </w:r>
    </w:p>
    <w:sectPr w:rsidR="008D3CE2" w:rsidRPr="00FE12C9" w:rsidSect="00336BE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3A86"/>
    <w:rsid w:val="00063A86"/>
    <w:rsid w:val="00182869"/>
    <w:rsid w:val="002A3E6F"/>
    <w:rsid w:val="00336BE2"/>
    <w:rsid w:val="003A2E98"/>
    <w:rsid w:val="006C2AA0"/>
    <w:rsid w:val="008D3CE2"/>
    <w:rsid w:val="00B15220"/>
    <w:rsid w:val="00BF27E2"/>
    <w:rsid w:val="00D54AE6"/>
    <w:rsid w:val="00FE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156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2023-04-20T05:38:00Z</cp:lastPrinted>
  <dcterms:created xsi:type="dcterms:W3CDTF">2022-09-23T05:48:00Z</dcterms:created>
  <dcterms:modified xsi:type="dcterms:W3CDTF">2023-11-16T13:07:00Z</dcterms:modified>
</cp:coreProperties>
</file>