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F0F" w:rsidRPr="00B6779E" w:rsidRDefault="007A6F0F" w:rsidP="004B5D63">
      <w:pPr>
        <w:spacing w:after="0"/>
        <w:ind w:left="-567" w:right="-613"/>
        <w:jc w:val="both"/>
        <w:rPr>
          <w:rFonts w:ascii="Times New Roman" w:hAnsi="Times New Roman" w:cs="Times New Roman"/>
          <w:sz w:val="28"/>
          <w:szCs w:val="28"/>
        </w:rPr>
      </w:pPr>
    </w:p>
    <w:p w:rsidR="0041273E" w:rsidRPr="00B6779E" w:rsidRDefault="0041273E" w:rsidP="004B5D63">
      <w:pPr>
        <w:pStyle w:val="Heading1"/>
        <w:ind w:left="-567" w:right="-613" w:firstLine="0"/>
        <w:jc w:val="both"/>
        <w:rPr>
          <w:b w:val="0"/>
          <w:szCs w:val="28"/>
        </w:rPr>
      </w:pPr>
      <w:r w:rsidRPr="00B6779E">
        <w:rPr>
          <w:b w:val="0"/>
          <w:szCs w:val="28"/>
        </w:rPr>
        <w:t xml:space="preserve">  </w:t>
      </w:r>
      <w:r w:rsidR="00DD16FE" w:rsidRPr="00B6779E">
        <w:rPr>
          <w:b w:val="0"/>
          <w:szCs w:val="28"/>
        </w:rPr>
        <w:t xml:space="preserve">   </w:t>
      </w:r>
      <w:r w:rsidR="00AE37A2" w:rsidRPr="00B6779E">
        <w:rPr>
          <w:b w:val="0"/>
          <w:szCs w:val="28"/>
        </w:rPr>
        <w:t xml:space="preserve">  </w:t>
      </w:r>
      <w:r w:rsidRPr="00B6779E">
        <w:rPr>
          <w:b w:val="0"/>
          <w:szCs w:val="28"/>
        </w:rPr>
        <w:t xml:space="preserve">Romania </w:t>
      </w:r>
    </w:p>
    <w:p w:rsidR="0041273E" w:rsidRPr="00B6779E" w:rsidRDefault="00AE37A2" w:rsidP="004B5D63">
      <w:pPr>
        <w:spacing w:after="0"/>
        <w:ind w:left="-567" w:right="-613"/>
        <w:jc w:val="both"/>
        <w:rPr>
          <w:rFonts w:ascii="Times New Roman" w:hAnsi="Times New Roman" w:cs="Times New Roman"/>
          <w:sz w:val="28"/>
          <w:szCs w:val="28"/>
          <w:lang w:val="fr-FR"/>
        </w:rPr>
      </w:pPr>
      <w:r w:rsidRPr="00B6779E">
        <w:rPr>
          <w:rFonts w:ascii="Times New Roman" w:hAnsi="Times New Roman" w:cs="Times New Roman"/>
          <w:sz w:val="28"/>
          <w:szCs w:val="28"/>
          <w:lang w:val="fr-FR"/>
        </w:rPr>
        <w:t xml:space="preserve">    </w:t>
      </w:r>
      <w:r w:rsidR="0041273E" w:rsidRPr="00B6779E">
        <w:rPr>
          <w:rFonts w:ascii="Times New Roman" w:hAnsi="Times New Roman" w:cs="Times New Roman"/>
          <w:sz w:val="28"/>
          <w:szCs w:val="28"/>
          <w:lang w:val="fr-FR"/>
        </w:rPr>
        <w:t xml:space="preserve">Judetul Buzau </w:t>
      </w:r>
    </w:p>
    <w:p w:rsidR="00AE37A2" w:rsidRPr="00B6779E" w:rsidRDefault="00AE37A2" w:rsidP="004B5D63">
      <w:pPr>
        <w:spacing w:after="0"/>
        <w:ind w:left="-567" w:right="-613"/>
        <w:jc w:val="both"/>
        <w:rPr>
          <w:rFonts w:ascii="Times New Roman" w:hAnsi="Times New Roman" w:cs="Times New Roman"/>
          <w:sz w:val="28"/>
          <w:szCs w:val="28"/>
          <w:lang w:val="fr-FR"/>
        </w:rPr>
      </w:pPr>
      <w:r w:rsidRPr="00B6779E">
        <w:rPr>
          <w:rFonts w:ascii="Times New Roman" w:hAnsi="Times New Roman" w:cs="Times New Roman"/>
          <w:sz w:val="28"/>
          <w:szCs w:val="28"/>
          <w:lang w:val="fr-FR"/>
        </w:rPr>
        <w:t xml:space="preserve">   </w:t>
      </w:r>
      <w:r w:rsidR="0041273E" w:rsidRPr="00B6779E">
        <w:rPr>
          <w:rFonts w:ascii="Times New Roman" w:hAnsi="Times New Roman" w:cs="Times New Roman"/>
          <w:sz w:val="28"/>
          <w:szCs w:val="28"/>
          <w:lang w:val="fr-FR"/>
        </w:rPr>
        <w:t>Comuna</w:t>
      </w:r>
      <w:r w:rsidRPr="00B6779E">
        <w:rPr>
          <w:rFonts w:ascii="Times New Roman" w:hAnsi="Times New Roman" w:cs="Times New Roman"/>
          <w:sz w:val="28"/>
          <w:szCs w:val="28"/>
          <w:lang w:val="fr-FR"/>
        </w:rPr>
        <w:t xml:space="preserve"> </w:t>
      </w:r>
      <w:r w:rsidR="00E053DC" w:rsidRPr="00B6779E">
        <w:rPr>
          <w:rFonts w:ascii="Times New Roman" w:hAnsi="Times New Roman" w:cs="Times New Roman"/>
          <w:sz w:val="28"/>
          <w:szCs w:val="28"/>
          <w:lang w:val="fr-FR"/>
        </w:rPr>
        <w:t>Parscov</w:t>
      </w:r>
    </w:p>
    <w:p w:rsidR="001C45DD" w:rsidRPr="00B6779E" w:rsidRDefault="0041273E" w:rsidP="004B5D63">
      <w:pPr>
        <w:spacing w:after="0"/>
        <w:ind w:left="-567" w:right="-613"/>
        <w:jc w:val="both"/>
        <w:rPr>
          <w:rFonts w:ascii="Times New Roman" w:hAnsi="Times New Roman" w:cs="Times New Roman"/>
          <w:sz w:val="28"/>
          <w:szCs w:val="28"/>
          <w:lang w:val="fr-FR"/>
        </w:rPr>
      </w:pPr>
      <w:r w:rsidRPr="00B6779E">
        <w:rPr>
          <w:rFonts w:ascii="Times New Roman" w:hAnsi="Times New Roman" w:cs="Times New Roman"/>
          <w:sz w:val="28"/>
          <w:szCs w:val="28"/>
          <w:lang w:val="fr-FR"/>
        </w:rPr>
        <w:t xml:space="preserve"> Nr. </w:t>
      </w:r>
      <w:r w:rsidR="00545257">
        <w:rPr>
          <w:rFonts w:ascii="Times New Roman" w:hAnsi="Times New Roman" w:cs="Times New Roman"/>
          <w:sz w:val="28"/>
          <w:szCs w:val="28"/>
          <w:lang w:val="fr-FR"/>
        </w:rPr>
        <w:t>12578</w:t>
      </w:r>
      <w:r w:rsidRPr="00B6779E">
        <w:rPr>
          <w:rFonts w:ascii="Times New Roman" w:hAnsi="Times New Roman" w:cs="Times New Roman"/>
          <w:sz w:val="28"/>
          <w:szCs w:val="28"/>
          <w:lang w:val="fr-FR"/>
        </w:rPr>
        <w:t xml:space="preserve"> / </w:t>
      </w:r>
      <w:r w:rsidR="00545257">
        <w:rPr>
          <w:rFonts w:ascii="Times New Roman" w:hAnsi="Times New Roman" w:cs="Times New Roman"/>
          <w:sz w:val="28"/>
          <w:szCs w:val="28"/>
          <w:lang w:val="fr-FR"/>
        </w:rPr>
        <w:t>15.11</w:t>
      </w:r>
      <w:r w:rsidR="00AE37A2" w:rsidRPr="00B6779E">
        <w:rPr>
          <w:rFonts w:ascii="Times New Roman" w:hAnsi="Times New Roman" w:cs="Times New Roman"/>
          <w:sz w:val="28"/>
          <w:szCs w:val="28"/>
          <w:lang w:val="fr-FR"/>
        </w:rPr>
        <w:t>.2023</w:t>
      </w:r>
    </w:p>
    <w:p w:rsidR="00D04C52" w:rsidRPr="00B6779E" w:rsidRDefault="00D04C52" w:rsidP="004B5D63">
      <w:pPr>
        <w:spacing w:after="0"/>
        <w:ind w:left="-567" w:right="-613"/>
        <w:jc w:val="both"/>
        <w:rPr>
          <w:rFonts w:ascii="Times New Roman" w:hAnsi="Times New Roman" w:cs="Times New Roman"/>
          <w:sz w:val="28"/>
          <w:szCs w:val="28"/>
          <w:lang w:val="fr-FR"/>
        </w:rPr>
      </w:pPr>
    </w:p>
    <w:p w:rsidR="0041273E" w:rsidRPr="00B6779E" w:rsidRDefault="00F120F8" w:rsidP="004B5D63">
      <w:pPr>
        <w:spacing w:after="0"/>
        <w:ind w:left="-567" w:right="-613"/>
        <w:jc w:val="center"/>
        <w:rPr>
          <w:rFonts w:ascii="Times New Roman" w:hAnsi="Times New Roman" w:cs="Times New Roman"/>
          <w:sz w:val="28"/>
          <w:szCs w:val="28"/>
          <w:lang w:val="fr-FR"/>
        </w:rPr>
      </w:pPr>
      <w:r w:rsidRPr="00B6779E">
        <w:rPr>
          <w:rFonts w:ascii="Times New Roman" w:hAnsi="Times New Roman" w:cs="Times New Roman"/>
          <w:sz w:val="28"/>
          <w:szCs w:val="28"/>
          <w:lang w:val="fr-FR"/>
        </w:rPr>
        <w:t>REFERAT DE APROBARE</w:t>
      </w:r>
    </w:p>
    <w:p w:rsidR="003F5193" w:rsidRPr="00B6779E" w:rsidRDefault="00AE37A2" w:rsidP="004B5D63">
      <w:pPr>
        <w:spacing w:after="0" w:line="240" w:lineRule="auto"/>
        <w:ind w:left="-567" w:right="-613"/>
        <w:jc w:val="center"/>
        <w:rPr>
          <w:rFonts w:ascii="Times New Roman" w:hAnsi="Times New Roman" w:cs="Times New Roman"/>
          <w:sz w:val="28"/>
          <w:szCs w:val="28"/>
          <w:lang w:val="fr-FR"/>
        </w:rPr>
      </w:pPr>
      <w:r w:rsidRPr="00B6779E">
        <w:rPr>
          <w:rFonts w:ascii="Times New Roman" w:hAnsi="Times New Roman" w:cs="Times New Roman"/>
          <w:sz w:val="28"/>
          <w:szCs w:val="28"/>
        </w:rPr>
        <w:t>l</w:t>
      </w:r>
      <w:r w:rsidR="000D3C20" w:rsidRPr="00B6779E">
        <w:rPr>
          <w:rFonts w:ascii="Times New Roman" w:hAnsi="Times New Roman" w:cs="Times New Roman"/>
          <w:sz w:val="28"/>
          <w:szCs w:val="28"/>
        </w:rPr>
        <w:t>a</w:t>
      </w:r>
      <w:r w:rsidR="00FB787B" w:rsidRPr="00B6779E">
        <w:rPr>
          <w:rFonts w:ascii="Times New Roman" w:hAnsi="Times New Roman" w:cs="Times New Roman"/>
          <w:sz w:val="28"/>
          <w:szCs w:val="28"/>
        </w:rPr>
        <w:t xml:space="preserve"> </w:t>
      </w:r>
      <w:r w:rsidR="000D3C20" w:rsidRPr="00B6779E">
        <w:rPr>
          <w:rFonts w:ascii="Times New Roman" w:hAnsi="Times New Roman" w:cs="Times New Roman"/>
          <w:sz w:val="28"/>
          <w:szCs w:val="28"/>
        </w:rPr>
        <w:t>proiect de hotarare</w:t>
      </w:r>
      <w:r w:rsidR="00FB787B" w:rsidRPr="00B6779E">
        <w:rPr>
          <w:rFonts w:ascii="Times New Roman" w:hAnsi="Times New Roman" w:cs="Times New Roman"/>
          <w:sz w:val="28"/>
          <w:szCs w:val="28"/>
        </w:rPr>
        <w:t xml:space="preserve"> </w:t>
      </w:r>
      <w:r w:rsidR="000D3C20" w:rsidRPr="00B6779E">
        <w:rPr>
          <w:rFonts w:ascii="Times New Roman" w:hAnsi="Times New Roman" w:cs="Times New Roman"/>
          <w:sz w:val="28"/>
          <w:szCs w:val="28"/>
          <w:lang w:val="ro-RO"/>
        </w:rPr>
        <w:t>privind</w:t>
      </w:r>
      <w:r w:rsidR="00FB787B" w:rsidRPr="00B6779E">
        <w:rPr>
          <w:rFonts w:ascii="Times New Roman" w:hAnsi="Times New Roman" w:cs="Times New Roman"/>
          <w:sz w:val="28"/>
          <w:szCs w:val="28"/>
          <w:lang w:val="ro-RO"/>
        </w:rPr>
        <w:t xml:space="preserve"> </w:t>
      </w:r>
      <w:r w:rsidR="00D04C52" w:rsidRPr="00B6779E">
        <w:rPr>
          <w:rFonts w:ascii="Times New Roman" w:hAnsi="Times New Roman" w:cs="Times New Roman"/>
          <w:sz w:val="28"/>
          <w:szCs w:val="28"/>
          <w:lang w:val="fr-FR"/>
        </w:rPr>
        <w:t>rectific</w:t>
      </w:r>
      <w:r w:rsidR="003F5193" w:rsidRPr="00B6779E">
        <w:rPr>
          <w:rFonts w:ascii="Times New Roman" w:hAnsi="Times New Roman" w:cs="Times New Roman"/>
          <w:sz w:val="28"/>
          <w:szCs w:val="28"/>
          <w:lang w:val="fr-FR"/>
        </w:rPr>
        <w:t>area</w:t>
      </w:r>
      <w:r w:rsidR="00FB787B" w:rsidRPr="00B6779E">
        <w:rPr>
          <w:rFonts w:ascii="Times New Roman" w:hAnsi="Times New Roman" w:cs="Times New Roman"/>
          <w:sz w:val="28"/>
          <w:szCs w:val="28"/>
          <w:lang w:val="fr-FR"/>
        </w:rPr>
        <w:t xml:space="preserve"> </w:t>
      </w:r>
      <w:r w:rsidR="000D3C20" w:rsidRPr="00B6779E">
        <w:rPr>
          <w:rFonts w:ascii="Times New Roman" w:hAnsi="Times New Roman" w:cs="Times New Roman"/>
          <w:sz w:val="28"/>
          <w:szCs w:val="28"/>
          <w:lang w:val="fr-FR"/>
        </w:rPr>
        <w:t>bugetului</w:t>
      </w:r>
      <w:r w:rsidR="00FB787B" w:rsidRPr="00B6779E">
        <w:rPr>
          <w:rFonts w:ascii="Times New Roman" w:hAnsi="Times New Roman" w:cs="Times New Roman"/>
          <w:sz w:val="28"/>
          <w:szCs w:val="28"/>
          <w:lang w:val="fr-FR"/>
        </w:rPr>
        <w:t xml:space="preserve"> </w:t>
      </w:r>
      <w:r w:rsidR="000D3C20" w:rsidRPr="00B6779E">
        <w:rPr>
          <w:rFonts w:ascii="Times New Roman" w:hAnsi="Times New Roman" w:cs="Times New Roman"/>
          <w:sz w:val="28"/>
          <w:szCs w:val="28"/>
          <w:lang w:val="fr-FR"/>
        </w:rPr>
        <w:t>comunei</w:t>
      </w:r>
      <w:r w:rsidR="00FB787B" w:rsidRPr="00B6779E">
        <w:rPr>
          <w:rFonts w:ascii="Times New Roman" w:hAnsi="Times New Roman" w:cs="Times New Roman"/>
          <w:sz w:val="28"/>
          <w:szCs w:val="28"/>
          <w:lang w:val="fr-FR"/>
        </w:rPr>
        <w:t xml:space="preserve"> </w:t>
      </w:r>
      <w:r w:rsidR="00E053DC" w:rsidRPr="00B6779E">
        <w:rPr>
          <w:rFonts w:ascii="Times New Roman" w:hAnsi="Times New Roman" w:cs="Times New Roman"/>
          <w:sz w:val="28"/>
          <w:szCs w:val="28"/>
          <w:lang w:val="fr-FR"/>
        </w:rPr>
        <w:t>Parscov</w:t>
      </w:r>
      <w:r w:rsidR="000D3C20" w:rsidRPr="00B6779E">
        <w:rPr>
          <w:rFonts w:ascii="Times New Roman" w:hAnsi="Times New Roman" w:cs="Times New Roman"/>
          <w:sz w:val="28"/>
          <w:szCs w:val="28"/>
          <w:lang w:val="fr-FR"/>
        </w:rPr>
        <w:t>,</w:t>
      </w:r>
    </w:p>
    <w:p w:rsidR="000D3C20" w:rsidRPr="00B6779E" w:rsidRDefault="009478F4" w:rsidP="004B5D63">
      <w:pPr>
        <w:spacing w:after="0" w:line="240" w:lineRule="auto"/>
        <w:ind w:left="-567" w:right="-613"/>
        <w:jc w:val="center"/>
        <w:rPr>
          <w:rFonts w:ascii="Times New Roman" w:hAnsi="Times New Roman" w:cs="Times New Roman"/>
          <w:sz w:val="28"/>
          <w:szCs w:val="28"/>
          <w:lang w:val="fr-FR"/>
        </w:rPr>
      </w:pPr>
      <w:r w:rsidRPr="00B6779E">
        <w:rPr>
          <w:rFonts w:ascii="Times New Roman" w:hAnsi="Times New Roman" w:cs="Times New Roman"/>
          <w:sz w:val="28"/>
          <w:szCs w:val="28"/>
          <w:lang w:val="fr-FR"/>
        </w:rPr>
        <w:t>judeţul Buzău, pentru</w:t>
      </w:r>
      <w:r w:rsidR="00FB787B" w:rsidRPr="00B6779E">
        <w:rPr>
          <w:rFonts w:ascii="Times New Roman" w:hAnsi="Times New Roman" w:cs="Times New Roman"/>
          <w:sz w:val="28"/>
          <w:szCs w:val="28"/>
          <w:lang w:val="fr-FR"/>
        </w:rPr>
        <w:t xml:space="preserve"> </w:t>
      </w:r>
      <w:r w:rsidR="00AE37A2" w:rsidRPr="00B6779E">
        <w:rPr>
          <w:rFonts w:ascii="Times New Roman" w:hAnsi="Times New Roman" w:cs="Times New Roman"/>
          <w:sz w:val="28"/>
          <w:szCs w:val="28"/>
          <w:lang w:val="fr-FR"/>
        </w:rPr>
        <w:t>anul 2023</w:t>
      </w:r>
    </w:p>
    <w:p w:rsidR="00935A85" w:rsidRPr="00B6779E" w:rsidRDefault="00935A85" w:rsidP="004B5D63">
      <w:pPr>
        <w:pStyle w:val="Title"/>
        <w:ind w:left="-567" w:right="-613"/>
        <w:jc w:val="both"/>
        <w:rPr>
          <w:rFonts w:eastAsiaTheme="minorEastAsia"/>
          <w:b w:val="0"/>
          <w:szCs w:val="28"/>
          <w:lang w:val="en-GB" w:eastAsia="en-GB"/>
        </w:rPr>
      </w:pPr>
    </w:p>
    <w:p w:rsidR="006B1A40" w:rsidRDefault="006B1A40" w:rsidP="004B5D63">
      <w:pPr>
        <w:pStyle w:val="Title"/>
        <w:ind w:left="-567" w:right="-613"/>
        <w:jc w:val="both"/>
        <w:rPr>
          <w:b w:val="0"/>
          <w:szCs w:val="28"/>
        </w:rPr>
      </w:pPr>
    </w:p>
    <w:p w:rsidR="00B6779E" w:rsidRPr="00B6779E" w:rsidRDefault="00B6779E" w:rsidP="004B5D63">
      <w:pPr>
        <w:pStyle w:val="Title"/>
        <w:ind w:left="-567" w:right="-613"/>
        <w:jc w:val="both"/>
        <w:rPr>
          <w:b w:val="0"/>
          <w:szCs w:val="28"/>
        </w:rPr>
      </w:pPr>
    </w:p>
    <w:p w:rsidR="00B6779E" w:rsidRPr="00B6779E" w:rsidRDefault="007A6F0F" w:rsidP="00B6779E">
      <w:pPr>
        <w:autoSpaceDE w:val="0"/>
        <w:autoSpaceDN w:val="0"/>
        <w:adjustRightInd w:val="0"/>
        <w:spacing w:after="0" w:line="240" w:lineRule="auto"/>
        <w:rPr>
          <w:rFonts w:ascii="Times New Roman" w:hAnsi="Times New Roman" w:cs="Times New Roman"/>
          <w:sz w:val="28"/>
          <w:szCs w:val="28"/>
          <w:lang w:val="ro-RO"/>
        </w:rPr>
      </w:pPr>
      <w:r w:rsidRPr="00B6779E">
        <w:rPr>
          <w:rFonts w:ascii="Times New Roman" w:hAnsi="Times New Roman" w:cs="Times New Roman"/>
          <w:sz w:val="28"/>
          <w:szCs w:val="28"/>
        </w:rPr>
        <w:t>Avand in vedere</w:t>
      </w:r>
      <w:r w:rsidR="00B6779E">
        <w:rPr>
          <w:rFonts w:ascii="Times New Roman" w:hAnsi="Times New Roman" w:cs="Times New Roman"/>
          <w:sz w:val="28"/>
          <w:szCs w:val="28"/>
        </w:rPr>
        <w:t xml:space="preserve"> </w:t>
      </w:r>
      <w:r w:rsidR="00E053DC" w:rsidRPr="00B6779E">
        <w:rPr>
          <w:rFonts w:ascii="Times New Roman" w:eastAsia="Times New Roman" w:hAnsi="Times New Roman" w:cs="Times New Roman"/>
          <w:sz w:val="28"/>
          <w:szCs w:val="28"/>
        </w:rPr>
        <w:t>:</w:t>
      </w:r>
      <w:r w:rsidR="00E053DC" w:rsidRPr="00B6779E">
        <w:rPr>
          <w:rFonts w:ascii="Times New Roman" w:eastAsia="Times New Roman" w:hAnsi="Times New Roman" w:cs="Times New Roman"/>
          <w:sz w:val="28"/>
          <w:szCs w:val="28"/>
        </w:rPr>
        <w:br/>
      </w:r>
      <w:r w:rsidR="00B6779E" w:rsidRPr="00B6779E">
        <w:rPr>
          <w:rFonts w:ascii="Times New Roman" w:hAnsi="Times New Roman" w:cs="Times New Roman"/>
          <w:sz w:val="28"/>
          <w:szCs w:val="28"/>
          <w:lang w:val="ro-RO"/>
        </w:rPr>
        <w:t>- art. 120, alin.(1), art. 121, alin.(1), din Constituția României, republicată;</w:t>
      </w:r>
    </w:p>
    <w:p w:rsidR="00B6779E" w:rsidRPr="00B6779E" w:rsidRDefault="00B6779E" w:rsidP="00B6779E">
      <w:pPr>
        <w:autoSpaceDE w:val="0"/>
        <w:autoSpaceDN w:val="0"/>
        <w:adjustRightInd w:val="0"/>
        <w:spacing w:after="0" w:line="240" w:lineRule="auto"/>
        <w:rPr>
          <w:rFonts w:ascii="Times New Roman" w:hAnsi="Times New Roman" w:cs="Times New Roman"/>
          <w:sz w:val="28"/>
          <w:szCs w:val="28"/>
          <w:lang w:val="ro-RO"/>
        </w:rPr>
      </w:pPr>
      <w:r w:rsidRPr="00B6779E">
        <w:rPr>
          <w:rFonts w:ascii="Times New Roman" w:hAnsi="Times New Roman" w:cs="Times New Roman"/>
          <w:sz w:val="28"/>
          <w:szCs w:val="28"/>
          <w:lang w:val="ro-RO"/>
        </w:rPr>
        <w:t>- art. 3 și art.4 din Carta Europeană a autonomiei locale, adoptată la Strasbourg pe 15 octombrie1985, ratificată prin Legea nr. 199/1997;</w:t>
      </w:r>
    </w:p>
    <w:p w:rsidR="00B6779E" w:rsidRDefault="00B6779E" w:rsidP="00B6779E">
      <w:pPr>
        <w:autoSpaceDE w:val="0"/>
        <w:autoSpaceDN w:val="0"/>
        <w:adjustRightInd w:val="0"/>
        <w:spacing w:after="0" w:line="240" w:lineRule="auto"/>
        <w:rPr>
          <w:rFonts w:ascii="Times New Roman" w:hAnsi="Times New Roman" w:cs="Times New Roman"/>
          <w:sz w:val="28"/>
          <w:szCs w:val="28"/>
          <w:lang w:val="ro-RO"/>
        </w:rPr>
      </w:pPr>
      <w:r w:rsidRPr="00B6779E">
        <w:rPr>
          <w:rFonts w:ascii="Times New Roman" w:hAnsi="Times New Roman" w:cs="Times New Roman"/>
          <w:sz w:val="28"/>
          <w:szCs w:val="28"/>
          <w:lang w:val="ro-RO"/>
        </w:rPr>
        <w:t>-art. 7, alin.(2) din Legea nr. 287/2009 privind Codul civil, republicată, cu modificările și completările ulterioare ;</w:t>
      </w:r>
    </w:p>
    <w:p w:rsidR="00821C93" w:rsidRPr="00B6779E" w:rsidRDefault="00821C93" w:rsidP="00B6779E">
      <w:pPr>
        <w:autoSpaceDE w:val="0"/>
        <w:autoSpaceDN w:val="0"/>
        <w:adjustRightInd w:val="0"/>
        <w:spacing w:after="0" w:line="240" w:lineRule="auto"/>
        <w:rPr>
          <w:rFonts w:ascii="Times New Roman" w:hAnsi="Times New Roman" w:cs="Times New Roman"/>
          <w:sz w:val="28"/>
          <w:szCs w:val="28"/>
          <w:lang w:val="ro-RO"/>
        </w:rPr>
      </w:pPr>
      <w:r>
        <w:rPr>
          <w:rFonts w:ascii="Times New Roman" w:hAnsi="Times New Roman" w:cs="Times New Roman"/>
          <w:sz w:val="28"/>
          <w:szCs w:val="28"/>
        </w:rPr>
        <w:t xml:space="preserve">- </w:t>
      </w:r>
      <w:r w:rsidRPr="00B6779E">
        <w:rPr>
          <w:rFonts w:ascii="Times New Roman" w:hAnsi="Times New Roman" w:cs="Times New Roman"/>
          <w:sz w:val="28"/>
          <w:szCs w:val="28"/>
        </w:rPr>
        <w:t>prevederile O.U.G. nr.57/2019 privind Codul administrativ , actualizat ,</w:t>
      </w:r>
    </w:p>
    <w:p w:rsidR="00D04C52" w:rsidRDefault="00B6779E" w:rsidP="00B6779E">
      <w:pPr>
        <w:spacing w:after="0"/>
        <w:ind w:left="-567" w:right="-613"/>
        <w:rPr>
          <w:rFonts w:ascii="Times New Roman" w:hAnsi="Times New Roman" w:cs="Times New Roman"/>
          <w:sz w:val="28"/>
          <w:szCs w:val="28"/>
          <w:lang w:val="ro-RO"/>
        </w:rPr>
      </w:pPr>
      <w:r w:rsidRPr="00B6779E">
        <w:rPr>
          <w:rFonts w:ascii="Times New Roman" w:hAnsi="Times New Roman" w:cs="Times New Roman"/>
          <w:sz w:val="28"/>
          <w:szCs w:val="28"/>
          <w:lang w:val="ro-RO"/>
        </w:rPr>
        <w:t xml:space="preserve">        -art. 19-20 și art. 49 din Legea nr. 273/2006, privind finanțele publice locale , actualizată ,</w:t>
      </w:r>
    </w:p>
    <w:p w:rsidR="00D47989" w:rsidRDefault="002D0DC8" w:rsidP="00D47989">
      <w:pPr>
        <w:spacing w:after="0"/>
        <w:ind w:left="-567" w:right="-613"/>
        <w:rPr>
          <w:rFonts w:ascii="Times New Roman" w:hAnsi="Times New Roman" w:cs="Times New Roman"/>
          <w:sz w:val="28"/>
          <w:szCs w:val="28"/>
          <w:lang w:val="ro-RO"/>
        </w:rPr>
      </w:pPr>
      <w:r>
        <w:rPr>
          <w:rFonts w:ascii="Times New Roman" w:hAnsi="Times New Roman" w:cs="Times New Roman"/>
          <w:sz w:val="28"/>
          <w:szCs w:val="28"/>
          <w:lang w:val="ro-RO"/>
        </w:rPr>
        <w:t>Luand in considere :</w:t>
      </w:r>
    </w:p>
    <w:p w:rsidR="00545257" w:rsidRPr="00545257" w:rsidRDefault="006B5E6B" w:rsidP="00545257">
      <w:pPr>
        <w:pStyle w:val="ListParagraph"/>
        <w:numPr>
          <w:ilvl w:val="0"/>
          <w:numId w:val="4"/>
        </w:numPr>
        <w:spacing w:after="160" w:line="259" w:lineRule="auto"/>
        <w:ind w:left="-284"/>
        <w:jc w:val="both"/>
        <w:rPr>
          <w:rFonts w:ascii="Times New Roman" w:hAnsi="Times New Roman" w:cs="Times New Roman"/>
          <w:sz w:val="28"/>
          <w:szCs w:val="28"/>
        </w:rPr>
      </w:pPr>
      <w:r>
        <w:rPr>
          <w:rFonts w:ascii="Times New Roman" w:hAnsi="Times New Roman" w:cs="Times New Roman"/>
          <w:sz w:val="28"/>
          <w:szCs w:val="28"/>
        </w:rPr>
        <w:t>- Ordonanta de U</w:t>
      </w:r>
      <w:r w:rsidR="00545257" w:rsidRPr="00545257">
        <w:rPr>
          <w:rFonts w:ascii="Times New Roman" w:hAnsi="Times New Roman" w:cs="Times New Roman"/>
          <w:sz w:val="28"/>
          <w:szCs w:val="28"/>
        </w:rPr>
        <w:t>rgenta a Guvernului nr.</w:t>
      </w:r>
      <w:r>
        <w:rPr>
          <w:rFonts w:ascii="Times New Roman" w:hAnsi="Times New Roman" w:cs="Times New Roman"/>
          <w:sz w:val="28"/>
          <w:szCs w:val="28"/>
        </w:rPr>
        <w:t xml:space="preserve"> </w:t>
      </w:r>
      <w:r w:rsidR="00545257" w:rsidRPr="00545257">
        <w:rPr>
          <w:rFonts w:ascii="Times New Roman" w:hAnsi="Times New Roman" w:cs="Times New Roman"/>
          <w:sz w:val="28"/>
          <w:szCs w:val="28"/>
        </w:rPr>
        <w:t xml:space="preserve">90 /2023 pentru aprobarea unor masuri de reducere a cheltuielilor bugetare pe anul 2023 </w:t>
      </w:r>
      <w:r w:rsidR="004360FD">
        <w:rPr>
          <w:rFonts w:ascii="Times New Roman" w:hAnsi="Times New Roman" w:cs="Times New Roman"/>
          <w:sz w:val="28"/>
          <w:szCs w:val="28"/>
        </w:rPr>
        <w:t>,</w:t>
      </w:r>
    </w:p>
    <w:p w:rsidR="00D47989" w:rsidRPr="00545257" w:rsidRDefault="00545257" w:rsidP="00545257">
      <w:pPr>
        <w:pStyle w:val="ListParagraph"/>
        <w:numPr>
          <w:ilvl w:val="0"/>
          <w:numId w:val="4"/>
        </w:numPr>
        <w:spacing w:after="160" w:line="259" w:lineRule="auto"/>
        <w:ind w:left="-284"/>
        <w:jc w:val="both"/>
        <w:rPr>
          <w:rFonts w:ascii="Times New Roman" w:hAnsi="Times New Roman" w:cs="Times New Roman"/>
          <w:sz w:val="28"/>
          <w:szCs w:val="28"/>
        </w:rPr>
      </w:pPr>
      <w:r w:rsidRPr="00545257">
        <w:rPr>
          <w:rFonts w:ascii="Times New Roman" w:hAnsi="Times New Roman" w:cs="Times New Roman"/>
          <w:sz w:val="28"/>
          <w:szCs w:val="28"/>
        </w:rPr>
        <w:t>- Adresa nr.105702/03.11.2023 a AJFP Buzau referitoare la diminuarera  sumelor defalcate din taxa pe valoarea adaugata pentru finantarea cheltuielilor descentralizate la nivelul comunelor,oraselor,municipiilor,sectoarelor si municipiului Bucuresti destinate finantarii burselor cuvenite elevilor din unitatile de invatamant preuniversitar de stat</w:t>
      </w:r>
      <w:r w:rsidR="004360FD">
        <w:rPr>
          <w:rFonts w:ascii="Times New Roman" w:hAnsi="Times New Roman" w:cs="Times New Roman"/>
          <w:sz w:val="28"/>
          <w:szCs w:val="28"/>
        </w:rPr>
        <w:t xml:space="preserve"> </w:t>
      </w:r>
      <w:r w:rsidR="00821C93" w:rsidRPr="00545257">
        <w:rPr>
          <w:rFonts w:ascii="Times New Roman" w:hAnsi="Times New Roman" w:cs="Times New Roman"/>
          <w:sz w:val="28"/>
          <w:szCs w:val="28"/>
          <w:lang w:val="ro-RO"/>
        </w:rPr>
        <w:t>,</w:t>
      </w:r>
    </w:p>
    <w:p w:rsidR="00821C93" w:rsidRPr="00B6779E" w:rsidRDefault="00821C93" w:rsidP="00821C93">
      <w:pPr>
        <w:spacing w:after="0"/>
        <w:ind w:left="-567" w:right="-613"/>
        <w:rPr>
          <w:rFonts w:ascii="Times New Roman" w:hAnsi="Times New Roman" w:cs="Times New Roman"/>
          <w:sz w:val="28"/>
          <w:szCs w:val="28"/>
        </w:rPr>
      </w:pPr>
    </w:p>
    <w:p w:rsidR="006B1A40" w:rsidRDefault="00821C93" w:rsidP="00D04C52">
      <w:pPr>
        <w:spacing w:after="0"/>
        <w:ind w:left="-567" w:right="-613"/>
        <w:jc w:val="both"/>
        <w:rPr>
          <w:rFonts w:ascii="Times New Roman" w:hAnsi="Times New Roman" w:cs="Times New Roman"/>
          <w:sz w:val="28"/>
          <w:szCs w:val="28"/>
        </w:rPr>
      </w:pPr>
      <w:r>
        <w:rPr>
          <w:rFonts w:ascii="Times New Roman" w:hAnsi="Times New Roman" w:cs="Times New Roman"/>
          <w:sz w:val="28"/>
          <w:szCs w:val="28"/>
        </w:rPr>
        <w:t xml:space="preserve">propun spre aprobare </w:t>
      </w:r>
      <w:r w:rsidR="004B5D63" w:rsidRPr="00B6779E">
        <w:rPr>
          <w:rFonts w:ascii="Times New Roman" w:hAnsi="Times New Roman" w:cs="Times New Roman"/>
          <w:sz w:val="28"/>
          <w:szCs w:val="28"/>
        </w:rPr>
        <w:t xml:space="preserve">proiectul de hotarare privind </w:t>
      </w:r>
      <w:r w:rsidR="00D04C52" w:rsidRPr="00B6779E">
        <w:rPr>
          <w:rFonts w:ascii="Times New Roman" w:hAnsi="Times New Roman" w:cs="Times New Roman"/>
          <w:sz w:val="28"/>
          <w:szCs w:val="28"/>
        </w:rPr>
        <w:t xml:space="preserve">rectificarea </w:t>
      </w:r>
      <w:r w:rsidR="004B5D63" w:rsidRPr="00B6779E">
        <w:rPr>
          <w:rFonts w:ascii="Times New Roman" w:hAnsi="Times New Roman" w:cs="Times New Roman"/>
          <w:sz w:val="28"/>
          <w:szCs w:val="28"/>
        </w:rPr>
        <w:t>bugetul</w:t>
      </w:r>
      <w:r w:rsidR="00D04C52" w:rsidRPr="00B6779E">
        <w:rPr>
          <w:rFonts w:ascii="Times New Roman" w:hAnsi="Times New Roman" w:cs="Times New Roman"/>
          <w:sz w:val="28"/>
          <w:szCs w:val="28"/>
        </w:rPr>
        <w:t>ui</w:t>
      </w:r>
      <w:r w:rsidR="004B5D63" w:rsidRPr="00B6779E">
        <w:rPr>
          <w:rFonts w:ascii="Times New Roman" w:hAnsi="Times New Roman" w:cs="Times New Roman"/>
          <w:sz w:val="28"/>
          <w:szCs w:val="28"/>
        </w:rPr>
        <w:t xml:space="preserve"> local de venituri si cheltuieli pe anul 2023</w:t>
      </w:r>
      <w:bookmarkStart w:id="0" w:name="_GoBack"/>
      <w:bookmarkEnd w:id="0"/>
      <w:r w:rsidR="00D30367">
        <w:rPr>
          <w:rFonts w:ascii="Times New Roman" w:hAnsi="Times New Roman" w:cs="Times New Roman"/>
          <w:sz w:val="28"/>
          <w:szCs w:val="28"/>
        </w:rPr>
        <w:t xml:space="preserve"> </w:t>
      </w:r>
      <w:r w:rsidR="008D3B64">
        <w:rPr>
          <w:rFonts w:ascii="Times New Roman" w:hAnsi="Times New Roman" w:cs="Times New Roman"/>
          <w:sz w:val="28"/>
          <w:szCs w:val="28"/>
        </w:rPr>
        <w:t xml:space="preserve">, </w:t>
      </w:r>
      <w:r w:rsidR="00B710BE">
        <w:rPr>
          <w:rFonts w:ascii="Times New Roman" w:hAnsi="Times New Roman" w:cs="Times New Roman"/>
          <w:sz w:val="28"/>
          <w:szCs w:val="28"/>
        </w:rPr>
        <w:t>astfel cum a fost</w:t>
      </w:r>
      <w:r w:rsidR="00B6779E">
        <w:rPr>
          <w:rFonts w:ascii="Times New Roman" w:hAnsi="Times New Roman" w:cs="Times New Roman"/>
          <w:sz w:val="28"/>
          <w:szCs w:val="28"/>
        </w:rPr>
        <w:t xml:space="preserve"> initiat </w:t>
      </w:r>
      <w:r w:rsidR="00D04C52" w:rsidRPr="00B6779E">
        <w:rPr>
          <w:rFonts w:ascii="Times New Roman" w:hAnsi="Times New Roman" w:cs="Times New Roman"/>
          <w:sz w:val="28"/>
          <w:szCs w:val="28"/>
        </w:rPr>
        <w:t>.</w:t>
      </w:r>
    </w:p>
    <w:p w:rsidR="00D04C52" w:rsidRDefault="00D47989" w:rsidP="00D04C52">
      <w:pPr>
        <w:spacing w:after="0"/>
        <w:ind w:left="-567" w:right="-613"/>
        <w:jc w:val="both"/>
        <w:rPr>
          <w:rFonts w:ascii="Times New Roman" w:hAnsi="Times New Roman" w:cs="Times New Roman"/>
          <w:sz w:val="28"/>
          <w:szCs w:val="28"/>
        </w:rPr>
      </w:pPr>
      <w:r>
        <w:rPr>
          <w:rFonts w:ascii="Times New Roman" w:hAnsi="Times New Roman" w:cs="Times New Roman"/>
          <w:sz w:val="28"/>
          <w:szCs w:val="28"/>
        </w:rPr>
        <w:tab/>
      </w:r>
      <w:r w:rsidR="00B6779E" w:rsidRPr="00B6779E">
        <w:rPr>
          <w:rFonts w:ascii="Times New Roman" w:hAnsi="Times New Roman" w:cs="Times New Roman"/>
          <w:sz w:val="28"/>
          <w:szCs w:val="28"/>
        </w:rPr>
        <w:tab/>
      </w:r>
    </w:p>
    <w:p w:rsidR="006F1AC9" w:rsidRPr="00B6779E" w:rsidRDefault="006F1AC9" w:rsidP="00D04C52">
      <w:pPr>
        <w:spacing w:after="0"/>
        <w:ind w:left="-567" w:right="-613"/>
        <w:jc w:val="both"/>
        <w:rPr>
          <w:rFonts w:ascii="Times New Roman" w:hAnsi="Times New Roman" w:cs="Times New Roman"/>
          <w:sz w:val="28"/>
          <w:szCs w:val="28"/>
        </w:rPr>
      </w:pPr>
    </w:p>
    <w:p w:rsidR="0041273E" w:rsidRPr="00B6779E" w:rsidRDefault="0041273E" w:rsidP="004B5D63">
      <w:pPr>
        <w:pStyle w:val="Heading2"/>
        <w:spacing w:before="0"/>
        <w:ind w:left="-567" w:right="-613"/>
        <w:jc w:val="center"/>
        <w:rPr>
          <w:rFonts w:ascii="Times New Roman" w:hAnsi="Times New Roman" w:cs="Times New Roman"/>
          <w:b w:val="0"/>
          <w:color w:val="auto"/>
          <w:sz w:val="28"/>
          <w:szCs w:val="28"/>
        </w:rPr>
      </w:pPr>
      <w:r w:rsidRPr="00B6779E">
        <w:rPr>
          <w:rFonts w:ascii="Times New Roman" w:hAnsi="Times New Roman" w:cs="Times New Roman"/>
          <w:b w:val="0"/>
          <w:color w:val="auto"/>
          <w:sz w:val="28"/>
          <w:szCs w:val="28"/>
        </w:rPr>
        <w:t>Initiator ,</w:t>
      </w:r>
    </w:p>
    <w:p w:rsidR="0041273E" w:rsidRPr="00B6779E" w:rsidRDefault="0041273E" w:rsidP="004B5D63">
      <w:pPr>
        <w:spacing w:after="0"/>
        <w:ind w:left="-567" w:right="-613"/>
        <w:jc w:val="center"/>
        <w:rPr>
          <w:rFonts w:ascii="Times New Roman" w:hAnsi="Times New Roman" w:cs="Times New Roman"/>
          <w:sz w:val="28"/>
          <w:szCs w:val="28"/>
        </w:rPr>
      </w:pPr>
      <w:r w:rsidRPr="00B6779E">
        <w:rPr>
          <w:rFonts w:ascii="Times New Roman" w:hAnsi="Times New Roman" w:cs="Times New Roman"/>
          <w:sz w:val="28"/>
          <w:szCs w:val="28"/>
        </w:rPr>
        <w:t>Primar ,</w:t>
      </w:r>
    </w:p>
    <w:p w:rsidR="00D15DBA" w:rsidRPr="00B6779E" w:rsidRDefault="00E053DC" w:rsidP="004B5D63">
      <w:pPr>
        <w:spacing w:after="0"/>
        <w:ind w:left="-567" w:right="-613"/>
        <w:jc w:val="center"/>
        <w:rPr>
          <w:rFonts w:ascii="Times New Roman" w:hAnsi="Times New Roman" w:cs="Times New Roman"/>
          <w:sz w:val="28"/>
          <w:szCs w:val="28"/>
        </w:rPr>
      </w:pPr>
      <w:r w:rsidRPr="00B6779E">
        <w:rPr>
          <w:rFonts w:ascii="Times New Roman" w:hAnsi="Times New Roman" w:cs="Times New Roman"/>
          <w:sz w:val="28"/>
          <w:szCs w:val="28"/>
        </w:rPr>
        <w:t>Daniel MIHAI</w:t>
      </w:r>
    </w:p>
    <w:sectPr w:rsidR="00D15DBA" w:rsidRPr="00B6779E" w:rsidSect="00DD16FE">
      <w:pgSz w:w="11906" w:h="16838"/>
      <w:pgMar w:top="567" w:right="1440" w:bottom="28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5176"/>
    <w:multiLevelType w:val="hybridMultilevel"/>
    <w:tmpl w:val="8DA6A108"/>
    <w:lvl w:ilvl="0" w:tplc="56CAD6A2">
      <w:numFmt w:val="bullet"/>
      <w:lvlText w:val="-"/>
      <w:lvlJc w:val="left"/>
      <w:pPr>
        <w:ind w:left="360" w:hanging="360"/>
      </w:pPr>
      <w:rPr>
        <w:rFonts w:ascii="Bookman Old Style" w:eastAsia="Times New Roman" w:hAnsi="Bookman Old Style" w:cs="Times New Roman" w:hint="default"/>
        <w:b/>
      </w:rPr>
    </w:lvl>
    <w:lvl w:ilvl="1" w:tplc="04180003" w:tentative="1">
      <w:start w:val="1"/>
      <w:numFmt w:val="bullet"/>
      <w:lvlText w:val="o"/>
      <w:lvlJc w:val="left"/>
      <w:pPr>
        <w:ind w:left="360" w:hanging="360"/>
      </w:pPr>
      <w:rPr>
        <w:rFonts w:ascii="Courier New" w:hAnsi="Courier New" w:cs="Courier New" w:hint="default"/>
      </w:rPr>
    </w:lvl>
    <w:lvl w:ilvl="2" w:tplc="04180005" w:tentative="1">
      <w:start w:val="1"/>
      <w:numFmt w:val="bullet"/>
      <w:lvlText w:val=""/>
      <w:lvlJc w:val="left"/>
      <w:pPr>
        <w:ind w:left="1080" w:hanging="360"/>
      </w:pPr>
      <w:rPr>
        <w:rFonts w:ascii="Wingdings" w:hAnsi="Wingdings" w:hint="default"/>
      </w:rPr>
    </w:lvl>
    <w:lvl w:ilvl="3" w:tplc="04180001" w:tentative="1">
      <w:start w:val="1"/>
      <w:numFmt w:val="bullet"/>
      <w:lvlText w:val=""/>
      <w:lvlJc w:val="left"/>
      <w:pPr>
        <w:ind w:left="1800" w:hanging="360"/>
      </w:pPr>
      <w:rPr>
        <w:rFonts w:ascii="Symbol" w:hAnsi="Symbol" w:hint="default"/>
      </w:rPr>
    </w:lvl>
    <w:lvl w:ilvl="4" w:tplc="04180003" w:tentative="1">
      <w:start w:val="1"/>
      <w:numFmt w:val="bullet"/>
      <w:lvlText w:val="o"/>
      <w:lvlJc w:val="left"/>
      <w:pPr>
        <w:ind w:left="2520" w:hanging="360"/>
      </w:pPr>
      <w:rPr>
        <w:rFonts w:ascii="Courier New" w:hAnsi="Courier New" w:cs="Courier New" w:hint="default"/>
      </w:rPr>
    </w:lvl>
    <w:lvl w:ilvl="5" w:tplc="04180005" w:tentative="1">
      <w:start w:val="1"/>
      <w:numFmt w:val="bullet"/>
      <w:lvlText w:val=""/>
      <w:lvlJc w:val="left"/>
      <w:pPr>
        <w:ind w:left="3240" w:hanging="360"/>
      </w:pPr>
      <w:rPr>
        <w:rFonts w:ascii="Wingdings" w:hAnsi="Wingdings" w:hint="default"/>
      </w:rPr>
    </w:lvl>
    <w:lvl w:ilvl="6" w:tplc="04180001" w:tentative="1">
      <w:start w:val="1"/>
      <w:numFmt w:val="bullet"/>
      <w:lvlText w:val=""/>
      <w:lvlJc w:val="left"/>
      <w:pPr>
        <w:ind w:left="3960" w:hanging="360"/>
      </w:pPr>
      <w:rPr>
        <w:rFonts w:ascii="Symbol" w:hAnsi="Symbol" w:hint="default"/>
      </w:rPr>
    </w:lvl>
    <w:lvl w:ilvl="7" w:tplc="04180003" w:tentative="1">
      <w:start w:val="1"/>
      <w:numFmt w:val="bullet"/>
      <w:lvlText w:val="o"/>
      <w:lvlJc w:val="left"/>
      <w:pPr>
        <w:ind w:left="4680" w:hanging="360"/>
      </w:pPr>
      <w:rPr>
        <w:rFonts w:ascii="Courier New" w:hAnsi="Courier New" w:cs="Courier New" w:hint="default"/>
      </w:rPr>
    </w:lvl>
    <w:lvl w:ilvl="8" w:tplc="04180005" w:tentative="1">
      <w:start w:val="1"/>
      <w:numFmt w:val="bullet"/>
      <w:lvlText w:val=""/>
      <w:lvlJc w:val="left"/>
      <w:pPr>
        <w:ind w:left="5400" w:hanging="360"/>
      </w:pPr>
      <w:rPr>
        <w:rFonts w:ascii="Wingdings" w:hAnsi="Wingdings" w:hint="default"/>
      </w:rPr>
    </w:lvl>
  </w:abstractNum>
  <w:abstractNum w:abstractNumId="1">
    <w:nsid w:val="0BBB4330"/>
    <w:multiLevelType w:val="hybridMultilevel"/>
    <w:tmpl w:val="C840F588"/>
    <w:lvl w:ilvl="0" w:tplc="F9A49092">
      <w:numFmt w:val="bullet"/>
      <w:lvlText w:val=""/>
      <w:lvlJc w:val="left"/>
      <w:pPr>
        <w:ind w:left="915" w:hanging="360"/>
      </w:pPr>
      <w:rPr>
        <w:rFonts w:ascii="Times New Roman" w:eastAsiaTheme="minorHAnsi" w:hAnsi="Times New Roman" w:cs="Times New Roman"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
    <w:nsid w:val="1C617A62"/>
    <w:multiLevelType w:val="multilevel"/>
    <w:tmpl w:val="A7E20626"/>
    <w:lvl w:ilvl="0">
      <w:numFmt w:val="bullet"/>
      <w:lvlText w:val="-"/>
      <w:lvlJc w:val="left"/>
      <w:pPr>
        <w:ind w:left="1740" w:hanging="360"/>
      </w:pPr>
      <w:rPr>
        <w:rFonts w:ascii="Times New Roman" w:eastAsia="Times New Roman" w:hAnsi="Times New Roman" w:cs="Times New Roman"/>
      </w:rPr>
    </w:lvl>
    <w:lvl w:ilvl="1">
      <w:numFmt w:val="bullet"/>
      <w:lvlText w:val="o"/>
      <w:lvlJc w:val="left"/>
      <w:pPr>
        <w:ind w:left="2460" w:hanging="360"/>
      </w:pPr>
      <w:rPr>
        <w:rFonts w:ascii="Courier New" w:hAnsi="Courier New" w:cs="Courier New"/>
      </w:rPr>
    </w:lvl>
    <w:lvl w:ilvl="2">
      <w:numFmt w:val="bullet"/>
      <w:lvlText w:val=""/>
      <w:lvlJc w:val="left"/>
      <w:pPr>
        <w:ind w:left="3180" w:hanging="360"/>
      </w:pPr>
      <w:rPr>
        <w:rFonts w:ascii="Wingdings" w:hAnsi="Wingdings"/>
      </w:rPr>
    </w:lvl>
    <w:lvl w:ilvl="3">
      <w:numFmt w:val="bullet"/>
      <w:lvlText w:val=""/>
      <w:lvlJc w:val="left"/>
      <w:pPr>
        <w:ind w:left="3900" w:hanging="360"/>
      </w:pPr>
      <w:rPr>
        <w:rFonts w:ascii="Symbol" w:hAnsi="Symbol"/>
      </w:rPr>
    </w:lvl>
    <w:lvl w:ilvl="4">
      <w:numFmt w:val="bullet"/>
      <w:lvlText w:val="o"/>
      <w:lvlJc w:val="left"/>
      <w:pPr>
        <w:ind w:left="4620" w:hanging="360"/>
      </w:pPr>
      <w:rPr>
        <w:rFonts w:ascii="Courier New" w:hAnsi="Courier New" w:cs="Courier New"/>
      </w:rPr>
    </w:lvl>
    <w:lvl w:ilvl="5">
      <w:numFmt w:val="bullet"/>
      <w:lvlText w:val=""/>
      <w:lvlJc w:val="left"/>
      <w:pPr>
        <w:ind w:left="5340" w:hanging="360"/>
      </w:pPr>
      <w:rPr>
        <w:rFonts w:ascii="Wingdings" w:hAnsi="Wingdings"/>
      </w:rPr>
    </w:lvl>
    <w:lvl w:ilvl="6">
      <w:numFmt w:val="bullet"/>
      <w:lvlText w:val=""/>
      <w:lvlJc w:val="left"/>
      <w:pPr>
        <w:ind w:left="6060" w:hanging="360"/>
      </w:pPr>
      <w:rPr>
        <w:rFonts w:ascii="Symbol" w:hAnsi="Symbol"/>
      </w:rPr>
    </w:lvl>
    <w:lvl w:ilvl="7">
      <w:numFmt w:val="bullet"/>
      <w:lvlText w:val="o"/>
      <w:lvlJc w:val="left"/>
      <w:pPr>
        <w:ind w:left="6780" w:hanging="360"/>
      </w:pPr>
      <w:rPr>
        <w:rFonts w:ascii="Courier New" w:hAnsi="Courier New" w:cs="Courier New"/>
      </w:rPr>
    </w:lvl>
    <w:lvl w:ilvl="8">
      <w:numFmt w:val="bullet"/>
      <w:lvlText w:val=""/>
      <w:lvlJc w:val="left"/>
      <w:pPr>
        <w:ind w:left="7500" w:hanging="360"/>
      </w:pPr>
      <w:rPr>
        <w:rFonts w:ascii="Wingdings" w:hAnsi="Wingdings"/>
      </w:rPr>
    </w:lvl>
  </w:abstractNum>
  <w:abstractNum w:abstractNumId="3">
    <w:nsid w:val="5E3C7AE4"/>
    <w:multiLevelType w:val="hybridMultilevel"/>
    <w:tmpl w:val="DD325F0E"/>
    <w:lvl w:ilvl="0" w:tplc="9828AE6C">
      <w:numFmt w:val="bullet"/>
      <w:lvlText w:val="-"/>
      <w:lvlJc w:val="left"/>
      <w:pPr>
        <w:ind w:left="-207" w:hanging="360"/>
      </w:pPr>
      <w:rPr>
        <w:rFonts w:ascii="Times New Roman" w:eastAsiaTheme="minorEastAsia" w:hAnsi="Times New Roman" w:cs="Times New Roman" w:hint="default"/>
      </w:rPr>
    </w:lvl>
    <w:lvl w:ilvl="1" w:tplc="04180003" w:tentative="1">
      <w:start w:val="1"/>
      <w:numFmt w:val="bullet"/>
      <w:lvlText w:val="o"/>
      <w:lvlJc w:val="left"/>
      <w:pPr>
        <w:ind w:left="513" w:hanging="360"/>
      </w:pPr>
      <w:rPr>
        <w:rFonts w:ascii="Courier New" w:hAnsi="Courier New" w:cs="Courier New" w:hint="default"/>
      </w:rPr>
    </w:lvl>
    <w:lvl w:ilvl="2" w:tplc="04180005" w:tentative="1">
      <w:start w:val="1"/>
      <w:numFmt w:val="bullet"/>
      <w:lvlText w:val=""/>
      <w:lvlJc w:val="left"/>
      <w:pPr>
        <w:ind w:left="1233" w:hanging="360"/>
      </w:pPr>
      <w:rPr>
        <w:rFonts w:ascii="Wingdings" w:hAnsi="Wingdings" w:hint="default"/>
      </w:rPr>
    </w:lvl>
    <w:lvl w:ilvl="3" w:tplc="04180001" w:tentative="1">
      <w:start w:val="1"/>
      <w:numFmt w:val="bullet"/>
      <w:lvlText w:val=""/>
      <w:lvlJc w:val="left"/>
      <w:pPr>
        <w:ind w:left="1953" w:hanging="360"/>
      </w:pPr>
      <w:rPr>
        <w:rFonts w:ascii="Symbol" w:hAnsi="Symbol" w:hint="default"/>
      </w:rPr>
    </w:lvl>
    <w:lvl w:ilvl="4" w:tplc="04180003" w:tentative="1">
      <w:start w:val="1"/>
      <w:numFmt w:val="bullet"/>
      <w:lvlText w:val="o"/>
      <w:lvlJc w:val="left"/>
      <w:pPr>
        <w:ind w:left="2673" w:hanging="360"/>
      </w:pPr>
      <w:rPr>
        <w:rFonts w:ascii="Courier New" w:hAnsi="Courier New" w:cs="Courier New" w:hint="default"/>
      </w:rPr>
    </w:lvl>
    <w:lvl w:ilvl="5" w:tplc="04180005" w:tentative="1">
      <w:start w:val="1"/>
      <w:numFmt w:val="bullet"/>
      <w:lvlText w:val=""/>
      <w:lvlJc w:val="left"/>
      <w:pPr>
        <w:ind w:left="3393" w:hanging="360"/>
      </w:pPr>
      <w:rPr>
        <w:rFonts w:ascii="Wingdings" w:hAnsi="Wingdings" w:hint="default"/>
      </w:rPr>
    </w:lvl>
    <w:lvl w:ilvl="6" w:tplc="04180001" w:tentative="1">
      <w:start w:val="1"/>
      <w:numFmt w:val="bullet"/>
      <w:lvlText w:val=""/>
      <w:lvlJc w:val="left"/>
      <w:pPr>
        <w:ind w:left="4113" w:hanging="360"/>
      </w:pPr>
      <w:rPr>
        <w:rFonts w:ascii="Symbol" w:hAnsi="Symbol" w:hint="default"/>
      </w:rPr>
    </w:lvl>
    <w:lvl w:ilvl="7" w:tplc="04180003" w:tentative="1">
      <w:start w:val="1"/>
      <w:numFmt w:val="bullet"/>
      <w:lvlText w:val="o"/>
      <w:lvlJc w:val="left"/>
      <w:pPr>
        <w:ind w:left="4833" w:hanging="360"/>
      </w:pPr>
      <w:rPr>
        <w:rFonts w:ascii="Courier New" w:hAnsi="Courier New" w:cs="Courier New" w:hint="default"/>
      </w:rPr>
    </w:lvl>
    <w:lvl w:ilvl="8" w:tplc="04180005" w:tentative="1">
      <w:start w:val="1"/>
      <w:numFmt w:val="bullet"/>
      <w:lvlText w:val=""/>
      <w:lvlJc w:val="left"/>
      <w:pPr>
        <w:ind w:left="5553"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FELayout/>
  </w:compat>
  <w:rsids>
    <w:rsidRoot w:val="0041273E"/>
    <w:rsid w:val="0006156C"/>
    <w:rsid w:val="0009288F"/>
    <w:rsid w:val="000D27CF"/>
    <w:rsid w:val="000D3C20"/>
    <w:rsid w:val="001C45DD"/>
    <w:rsid w:val="0023098E"/>
    <w:rsid w:val="0025792E"/>
    <w:rsid w:val="00285AC8"/>
    <w:rsid w:val="002A48C7"/>
    <w:rsid w:val="002D0DC8"/>
    <w:rsid w:val="002D62EA"/>
    <w:rsid w:val="003E570A"/>
    <w:rsid w:val="003F5193"/>
    <w:rsid w:val="0041273E"/>
    <w:rsid w:val="004360FD"/>
    <w:rsid w:val="0045028C"/>
    <w:rsid w:val="004A3875"/>
    <w:rsid w:val="004B5D63"/>
    <w:rsid w:val="004D7F38"/>
    <w:rsid w:val="00516BC3"/>
    <w:rsid w:val="00545257"/>
    <w:rsid w:val="00564428"/>
    <w:rsid w:val="00574293"/>
    <w:rsid w:val="00577B21"/>
    <w:rsid w:val="005B15AD"/>
    <w:rsid w:val="005D0A00"/>
    <w:rsid w:val="00626427"/>
    <w:rsid w:val="00661D2B"/>
    <w:rsid w:val="006B1A40"/>
    <w:rsid w:val="006B5E6B"/>
    <w:rsid w:val="006C2EB0"/>
    <w:rsid w:val="006E7504"/>
    <w:rsid w:val="006F1AC9"/>
    <w:rsid w:val="00701E2B"/>
    <w:rsid w:val="0071599D"/>
    <w:rsid w:val="007512F3"/>
    <w:rsid w:val="007752C7"/>
    <w:rsid w:val="007A6F0F"/>
    <w:rsid w:val="007F311E"/>
    <w:rsid w:val="00813686"/>
    <w:rsid w:val="0081484C"/>
    <w:rsid w:val="00821C93"/>
    <w:rsid w:val="008C3FBB"/>
    <w:rsid w:val="008D3B64"/>
    <w:rsid w:val="008D4510"/>
    <w:rsid w:val="00935A85"/>
    <w:rsid w:val="009478F4"/>
    <w:rsid w:val="009817D0"/>
    <w:rsid w:val="009B685A"/>
    <w:rsid w:val="009C45A4"/>
    <w:rsid w:val="00A336E7"/>
    <w:rsid w:val="00A74088"/>
    <w:rsid w:val="00A775DF"/>
    <w:rsid w:val="00A9472E"/>
    <w:rsid w:val="00AE37A2"/>
    <w:rsid w:val="00AE7303"/>
    <w:rsid w:val="00B03641"/>
    <w:rsid w:val="00B3319D"/>
    <w:rsid w:val="00B6779E"/>
    <w:rsid w:val="00B710BE"/>
    <w:rsid w:val="00B938CA"/>
    <w:rsid w:val="00BF3ECC"/>
    <w:rsid w:val="00C41C5E"/>
    <w:rsid w:val="00CF2032"/>
    <w:rsid w:val="00D04C52"/>
    <w:rsid w:val="00D125DB"/>
    <w:rsid w:val="00D15DBA"/>
    <w:rsid w:val="00D30367"/>
    <w:rsid w:val="00D47989"/>
    <w:rsid w:val="00D60C84"/>
    <w:rsid w:val="00D86C2F"/>
    <w:rsid w:val="00D932A1"/>
    <w:rsid w:val="00DD16FE"/>
    <w:rsid w:val="00DD20E5"/>
    <w:rsid w:val="00E053DC"/>
    <w:rsid w:val="00EA15F5"/>
    <w:rsid w:val="00EA78D8"/>
    <w:rsid w:val="00EC666C"/>
    <w:rsid w:val="00ED1392"/>
    <w:rsid w:val="00F00B5E"/>
    <w:rsid w:val="00F120F8"/>
    <w:rsid w:val="00F238DC"/>
    <w:rsid w:val="00F5147D"/>
    <w:rsid w:val="00FB787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5DB"/>
  </w:style>
  <w:style w:type="paragraph" w:styleId="Heading1">
    <w:name w:val="heading 1"/>
    <w:basedOn w:val="Normal"/>
    <w:next w:val="Normal"/>
    <w:link w:val="Heading1Char"/>
    <w:uiPriority w:val="99"/>
    <w:qFormat/>
    <w:rsid w:val="0041273E"/>
    <w:pPr>
      <w:keepNext/>
      <w:spacing w:after="0" w:line="240" w:lineRule="auto"/>
      <w:ind w:left="240" w:right="-720" w:firstLine="480"/>
      <w:jc w:val="center"/>
      <w:outlineLvl w:val="0"/>
    </w:pPr>
    <w:rPr>
      <w:rFonts w:ascii="Times New Roman" w:eastAsia="Times New Roman" w:hAnsi="Times New Roman" w:cs="Times New Roman"/>
      <w:b/>
      <w:sz w:val="28"/>
      <w:szCs w:val="20"/>
      <w:lang w:val="ro-RO" w:eastAsia="en-US"/>
    </w:rPr>
  </w:style>
  <w:style w:type="paragraph" w:styleId="Heading2">
    <w:name w:val="heading 2"/>
    <w:basedOn w:val="Normal"/>
    <w:next w:val="Normal"/>
    <w:link w:val="Heading2Char"/>
    <w:uiPriority w:val="9"/>
    <w:unhideWhenUsed/>
    <w:qFormat/>
    <w:rsid w:val="004127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1273E"/>
    <w:rPr>
      <w:rFonts w:ascii="Times New Roman" w:eastAsia="Times New Roman" w:hAnsi="Times New Roman" w:cs="Times New Roman"/>
      <w:b/>
      <w:sz w:val="28"/>
      <w:szCs w:val="20"/>
      <w:lang w:val="ro-RO" w:eastAsia="en-US"/>
    </w:rPr>
  </w:style>
  <w:style w:type="character" w:customStyle="1" w:styleId="Heading2Char">
    <w:name w:val="Heading 2 Char"/>
    <w:basedOn w:val="DefaultParagraphFont"/>
    <w:link w:val="Heading2"/>
    <w:uiPriority w:val="9"/>
    <w:rsid w:val="0041273E"/>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41273E"/>
    <w:pPr>
      <w:spacing w:after="0" w:line="240" w:lineRule="auto"/>
      <w:ind w:left="-360" w:right="-720" w:firstLine="360"/>
      <w:jc w:val="center"/>
    </w:pPr>
    <w:rPr>
      <w:rFonts w:ascii="Times New Roman" w:eastAsia="Times New Roman" w:hAnsi="Times New Roman" w:cs="Times New Roman"/>
      <w:b/>
      <w:sz w:val="28"/>
      <w:szCs w:val="20"/>
      <w:lang w:val="ro-RO" w:eastAsia="en-US"/>
    </w:rPr>
  </w:style>
  <w:style w:type="character" w:customStyle="1" w:styleId="TitleChar">
    <w:name w:val="Title Char"/>
    <w:basedOn w:val="DefaultParagraphFont"/>
    <w:link w:val="Title"/>
    <w:rsid w:val="0041273E"/>
    <w:rPr>
      <w:rFonts w:ascii="Times New Roman" w:eastAsia="Times New Roman" w:hAnsi="Times New Roman" w:cs="Times New Roman"/>
      <w:b/>
      <w:sz w:val="28"/>
      <w:szCs w:val="20"/>
      <w:lang w:val="ro-RO" w:eastAsia="en-US"/>
    </w:rPr>
  </w:style>
  <w:style w:type="paragraph" w:styleId="NormalWeb">
    <w:name w:val="Normal (Web)"/>
    <w:basedOn w:val="Normal"/>
    <w:rsid w:val="0041273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41273E"/>
    <w:pPr>
      <w:ind w:left="720"/>
      <w:contextualSpacing/>
    </w:pPr>
  </w:style>
  <w:style w:type="paragraph" w:customStyle="1" w:styleId="Listparagraf">
    <w:name w:val="Listă paragraf"/>
    <w:basedOn w:val="Normal"/>
    <w:rsid w:val="00AE7303"/>
    <w:pPr>
      <w:suppressAutoHyphens/>
      <w:autoSpaceDN w:val="0"/>
      <w:spacing w:after="0" w:line="240" w:lineRule="auto"/>
      <w:ind w:left="720"/>
      <w:textAlignment w:val="baseline"/>
    </w:pPr>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F0278-3169-4318-93E3-8881801A5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Pages>
  <Words>210</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46</cp:revision>
  <cp:lastPrinted>2023-11-16T12:38:00Z</cp:lastPrinted>
  <dcterms:created xsi:type="dcterms:W3CDTF">2020-01-06T10:12:00Z</dcterms:created>
  <dcterms:modified xsi:type="dcterms:W3CDTF">2023-11-16T12:39:00Z</dcterms:modified>
</cp:coreProperties>
</file>