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E6" w:rsidRDefault="008D1CE6" w:rsidP="008D1CE6">
      <w:pPr>
        <w:rPr>
          <w:rFonts w:eastAsia="Calibri"/>
          <w:bCs/>
          <w:lang w:eastAsia="en-US"/>
        </w:rPr>
      </w:pPr>
      <w:bookmarkStart w:id="0" w:name="_GoBack"/>
      <w:bookmarkEnd w:id="0"/>
    </w:p>
    <w:p w:rsidR="008F63C5" w:rsidRPr="008F63C5" w:rsidRDefault="008F63C5" w:rsidP="008F63C5">
      <w:pPr>
        <w:rPr>
          <w:b/>
          <w:sz w:val="28"/>
          <w:szCs w:val="28"/>
          <w:lang w:eastAsia="en-US"/>
        </w:rPr>
      </w:pPr>
      <w:r w:rsidRPr="008F63C5"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C8923A0" wp14:editId="54286E91">
            <wp:simplePos x="0" y="0"/>
            <wp:positionH relativeFrom="column">
              <wp:posOffset>-447040</wp:posOffset>
            </wp:positionH>
            <wp:positionV relativeFrom="paragraph">
              <wp:posOffset>0</wp:posOffset>
            </wp:positionV>
            <wp:extent cx="762000" cy="1095375"/>
            <wp:effectExtent l="0" t="0" r="0" b="9525"/>
            <wp:wrapNone/>
            <wp:docPr id="1" name="Imagine 1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63C5">
        <w:rPr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2E26886B" wp14:editId="174C3F40">
            <wp:simplePos x="0" y="0"/>
            <wp:positionH relativeFrom="column">
              <wp:posOffset>5051425</wp:posOffset>
            </wp:positionH>
            <wp:positionV relativeFrom="paragraph">
              <wp:posOffset>10795</wp:posOffset>
            </wp:positionV>
            <wp:extent cx="836930" cy="981075"/>
            <wp:effectExtent l="0" t="0" r="1270" b="9525"/>
            <wp:wrapNone/>
            <wp:docPr id="2" name="Imagine 2" descr="Descriere: 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3C5" w:rsidRPr="008F63C5" w:rsidRDefault="008F63C5" w:rsidP="008F63C5">
      <w:pPr>
        <w:ind w:firstLine="720"/>
        <w:jc w:val="center"/>
        <w:rPr>
          <w:b/>
          <w:sz w:val="26"/>
          <w:szCs w:val="26"/>
          <w:lang w:eastAsia="en-US"/>
        </w:rPr>
      </w:pPr>
      <w:r w:rsidRPr="008F63C5">
        <w:rPr>
          <w:b/>
          <w:sz w:val="26"/>
          <w:szCs w:val="26"/>
          <w:lang w:eastAsia="en-US"/>
        </w:rPr>
        <w:t>ROMÂNIA</w:t>
      </w:r>
    </w:p>
    <w:p w:rsidR="008F63C5" w:rsidRPr="008F63C5" w:rsidRDefault="008F63C5" w:rsidP="008F63C5">
      <w:pPr>
        <w:ind w:firstLine="720"/>
        <w:jc w:val="center"/>
        <w:rPr>
          <w:b/>
          <w:sz w:val="26"/>
          <w:szCs w:val="26"/>
          <w:lang w:eastAsia="en-US"/>
        </w:rPr>
      </w:pPr>
      <w:r w:rsidRPr="008F63C5">
        <w:rPr>
          <w:b/>
          <w:sz w:val="26"/>
          <w:szCs w:val="26"/>
          <w:lang w:eastAsia="en-US"/>
        </w:rPr>
        <w:t>JUDEŢUL BIHOR</w:t>
      </w:r>
    </w:p>
    <w:p w:rsidR="008F63C5" w:rsidRPr="008F63C5" w:rsidRDefault="008F63C5" w:rsidP="008F63C5">
      <w:pPr>
        <w:ind w:firstLine="720"/>
        <w:jc w:val="center"/>
        <w:rPr>
          <w:b/>
          <w:sz w:val="26"/>
          <w:szCs w:val="26"/>
          <w:u w:val="single"/>
          <w:lang w:eastAsia="en-US"/>
        </w:rPr>
      </w:pPr>
      <w:r w:rsidRPr="008F63C5">
        <w:rPr>
          <w:b/>
          <w:sz w:val="26"/>
          <w:szCs w:val="26"/>
          <w:u w:val="single"/>
          <w:lang w:eastAsia="en-US"/>
        </w:rPr>
        <w:t>MUNICIPIUL MARGHITA</w:t>
      </w:r>
    </w:p>
    <w:p w:rsidR="008F63C5" w:rsidRPr="008F63C5" w:rsidRDefault="008F63C5" w:rsidP="008F63C5">
      <w:pPr>
        <w:tabs>
          <w:tab w:val="left" w:pos="0"/>
        </w:tabs>
        <w:jc w:val="center"/>
        <w:rPr>
          <w:sz w:val="18"/>
          <w:szCs w:val="18"/>
          <w:lang w:eastAsia="en-US"/>
        </w:rPr>
      </w:pPr>
      <w:r w:rsidRPr="008F63C5">
        <w:rPr>
          <w:b/>
          <w:sz w:val="26"/>
          <w:szCs w:val="26"/>
          <w:lang w:eastAsia="en-US"/>
        </w:rPr>
        <w:t xml:space="preserve">             </w:t>
      </w:r>
      <w:r w:rsidRPr="008F63C5">
        <w:rPr>
          <w:b/>
          <w:sz w:val="26"/>
          <w:szCs w:val="26"/>
          <w:u w:val="single"/>
          <w:lang w:eastAsia="en-US"/>
        </w:rPr>
        <w:t xml:space="preserve">CONSILIUL LOCAL </w:t>
      </w:r>
    </w:p>
    <w:p w:rsidR="008F63C5" w:rsidRPr="008F63C5" w:rsidRDefault="008F63C5" w:rsidP="008F63C5">
      <w:pPr>
        <w:jc w:val="center"/>
        <w:rPr>
          <w:sz w:val="20"/>
          <w:szCs w:val="20"/>
          <w:lang w:val="en-US" w:eastAsia="en-US"/>
        </w:rPr>
      </w:pPr>
      <w:r w:rsidRPr="008F63C5">
        <w:rPr>
          <w:sz w:val="20"/>
          <w:szCs w:val="20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8F63C5" w:rsidRPr="008F63C5" w:rsidRDefault="008F63C5" w:rsidP="008F63C5">
      <w:pPr>
        <w:jc w:val="center"/>
        <w:rPr>
          <w:b/>
          <w:sz w:val="28"/>
          <w:szCs w:val="28"/>
          <w:lang w:eastAsia="en-US"/>
        </w:rPr>
      </w:pPr>
    </w:p>
    <w:p w:rsidR="008D1CE6" w:rsidRPr="008D1CE6" w:rsidRDefault="008D1CE6" w:rsidP="008D1CE6">
      <w:pPr>
        <w:rPr>
          <w:rFonts w:eastAsiaTheme="minorHAnsi" w:cstheme="minorBidi"/>
          <w:b/>
          <w:lang w:val="en-US" w:eastAsia="en-US"/>
        </w:rPr>
      </w:pPr>
    </w:p>
    <w:p w:rsidR="008D1CE6" w:rsidRPr="008D1CE6" w:rsidRDefault="008D1CE6" w:rsidP="008D1CE6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8D1CE6">
        <w:rPr>
          <w:rFonts w:eastAsiaTheme="minorHAnsi"/>
          <w:b/>
          <w:lang w:eastAsia="en-US"/>
        </w:rPr>
        <w:t>Proiect de hotărâre</w:t>
      </w:r>
    </w:p>
    <w:p w:rsidR="008D1CE6" w:rsidRPr="001442C8" w:rsidRDefault="008D1CE6" w:rsidP="008D1CE6">
      <w:pPr>
        <w:rPr>
          <w:bCs/>
        </w:rPr>
      </w:pPr>
      <w:r w:rsidRPr="008D1CE6">
        <w:rPr>
          <w:rFonts w:eastAsiaTheme="minorEastAsia"/>
          <w:b/>
        </w:rPr>
        <w:t>-</w:t>
      </w:r>
      <w:r w:rsidRPr="008D1CE6">
        <w:rPr>
          <w:rFonts w:eastAsia="Calibri"/>
          <w:b/>
          <w:color w:val="000000" w:themeColor="text1"/>
        </w:rPr>
        <w:t xml:space="preserve"> </w:t>
      </w:r>
      <w:r>
        <w:rPr>
          <w:rFonts w:eastAsia="Calibri"/>
          <w:bCs/>
          <w:lang w:eastAsia="en-US"/>
        </w:rPr>
        <w:t>p</w:t>
      </w:r>
      <w:r w:rsidRPr="001442C8">
        <w:rPr>
          <w:bCs/>
        </w:rPr>
        <w:t>rivind reglementarea din punct de vedere juridic</w:t>
      </w:r>
      <w:r>
        <w:rPr>
          <w:bCs/>
        </w:rPr>
        <w:t xml:space="preserve"> </w:t>
      </w:r>
      <w:r w:rsidRPr="001442C8">
        <w:rPr>
          <w:bCs/>
        </w:rPr>
        <w:t>a unor terenuri situate în intravilanul municipiului Marghita și aprobarea constituirii unor numere cadastrale</w:t>
      </w:r>
    </w:p>
    <w:p w:rsidR="008D1CE6" w:rsidRDefault="008D1CE6" w:rsidP="008D1CE6"/>
    <w:p w:rsidR="008D1CE6" w:rsidRPr="008D1CE6" w:rsidRDefault="008D1CE6" w:rsidP="008D1CE6">
      <w:pPr>
        <w:ind w:left="420"/>
        <w:contextualSpacing/>
        <w:jc w:val="both"/>
        <w:rPr>
          <w:rFonts w:eastAsiaTheme="minorHAnsi"/>
          <w:lang w:eastAsia="en-US"/>
        </w:rPr>
      </w:pPr>
      <w:r w:rsidRPr="008D1CE6">
        <w:rPr>
          <w:rFonts w:eastAsiaTheme="minorHAnsi"/>
          <w:lang w:eastAsia="en-US"/>
        </w:rPr>
        <w:t>Având în vedere temeiurile juridice ale:</w:t>
      </w:r>
    </w:p>
    <w:p w:rsidR="008D1CE6" w:rsidRPr="008D1CE6" w:rsidRDefault="008D1CE6" w:rsidP="008D1CE6">
      <w:pPr>
        <w:jc w:val="both"/>
        <w:rPr>
          <w:rFonts w:eastAsiaTheme="minorHAnsi"/>
          <w:lang w:eastAsia="en-US"/>
        </w:rPr>
      </w:pPr>
      <w:r w:rsidRPr="008D1CE6">
        <w:rPr>
          <w:rFonts w:eastAsiaTheme="minorHAnsi"/>
          <w:lang w:eastAsia="en-US"/>
        </w:rPr>
        <w:t xml:space="preserve">- art.7(2), art. 552. art. 553 (1) şi alin.(4), art. 557 (2) din Legea nr. 287/2009 privind Codul Civil cu  modificările  şi completările ulterioare  </w:t>
      </w:r>
    </w:p>
    <w:p w:rsidR="008D1CE6" w:rsidRPr="008D1CE6" w:rsidRDefault="008D1CE6" w:rsidP="008D1CE6">
      <w:pPr>
        <w:jc w:val="both"/>
        <w:rPr>
          <w:rFonts w:eastAsiaTheme="minorHAnsi"/>
          <w:lang w:eastAsia="en-US"/>
        </w:rPr>
      </w:pPr>
      <w:r w:rsidRPr="008D1CE6">
        <w:rPr>
          <w:rFonts w:eastAsiaTheme="minorHAnsi"/>
          <w:lang w:eastAsia="en-US"/>
        </w:rPr>
        <w:t>- art. 354 şi art. 355 şi art. 129, alin. (2) litera (c) din O.U.G. nr. 57/2019 privind Codul Administrativ, cu modificările şi completările ulterioare</w:t>
      </w:r>
    </w:p>
    <w:p w:rsidR="008D1CE6" w:rsidRPr="008D1CE6" w:rsidRDefault="008D1CE6" w:rsidP="008D1CE6">
      <w:pPr>
        <w:jc w:val="both"/>
        <w:rPr>
          <w:rFonts w:eastAsiaTheme="minorHAnsi"/>
          <w:lang w:eastAsia="en-US"/>
        </w:rPr>
      </w:pPr>
      <w:r w:rsidRPr="008D1CE6">
        <w:rPr>
          <w:rFonts w:eastAsiaTheme="minorHAnsi"/>
          <w:lang w:eastAsia="en-US"/>
        </w:rPr>
        <w:t>-</w:t>
      </w:r>
      <w:r w:rsidRPr="008D1CE6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</w:t>
      </w:r>
      <w:r w:rsidRPr="008D1CE6">
        <w:rPr>
          <w:rFonts w:eastAsiaTheme="minorHAnsi"/>
          <w:lang w:eastAsia="en-US"/>
        </w:rPr>
        <w:t xml:space="preserve">art. 26 alin. 1 din Legea nr. 18/1991 privind fondul funciar, cu modificările şi completările ulterioare </w:t>
      </w:r>
    </w:p>
    <w:p w:rsidR="008D1CE6" w:rsidRPr="008D1CE6" w:rsidRDefault="008D1CE6" w:rsidP="008D1CE6">
      <w:pPr>
        <w:jc w:val="both"/>
        <w:rPr>
          <w:rFonts w:eastAsiaTheme="minorHAnsi"/>
          <w:lang w:eastAsia="en-US"/>
        </w:rPr>
      </w:pPr>
      <w:r w:rsidRPr="008D1CE6">
        <w:rPr>
          <w:rFonts w:eastAsiaTheme="minorHAnsi"/>
          <w:lang w:eastAsia="en-US"/>
        </w:rPr>
        <w:t>Ţinând cont de :</w:t>
      </w:r>
    </w:p>
    <w:p w:rsidR="008D1CE6" w:rsidRPr="008D1CE6" w:rsidRDefault="008D1CE6" w:rsidP="008D1CE6">
      <w:pPr>
        <w:jc w:val="both"/>
        <w:rPr>
          <w:rFonts w:eastAsiaTheme="minorHAnsi"/>
          <w:lang w:eastAsia="en-US"/>
        </w:rPr>
      </w:pPr>
      <w:r w:rsidRPr="008D1CE6">
        <w:rPr>
          <w:rFonts w:eastAsiaTheme="minorHAnsi"/>
          <w:lang w:eastAsia="en-US"/>
        </w:rPr>
        <w:t xml:space="preserve">- referatul de aprobare al primarului municipiului Marghita înregistrat sub nr. </w:t>
      </w:r>
      <w:r>
        <w:rPr>
          <w:rFonts w:eastAsiaTheme="minorHAnsi"/>
          <w:lang w:eastAsia="en-US"/>
        </w:rPr>
        <w:t xml:space="preserve">13477 </w:t>
      </w:r>
      <w:r w:rsidRPr="008D1CE6">
        <w:rPr>
          <w:rFonts w:eastAsiaTheme="minorHAnsi"/>
          <w:lang w:eastAsia="en-US"/>
        </w:rPr>
        <w:t xml:space="preserve">din </w:t>
      </w:r>
      <w:r>
        <w:rPr>
          <w:rFonts w:eastAsiaTheme="minorHAnsi"/>
          <w:lang w:eastAsia="en-US"/>
        </w:rPr>
        <w:t>17</w:t>
      </w:r>
      <w:r w:rsidRPr="008D1CE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11.</w:t>
      </w:r>
      <w:r w:rsidRPr="008D1CE6">
        <w:rPr>
          <w:rFonts w:eastAsiaTheme="minorHAnsi"/>
          <w:lang w:eastAsia="en-US"/>
        </w:rPr>
        <w:t>2023</w:t>
      </w:r>
    </w:p>
    <w:p w:rsidR="008D1CE6" w:rsidRPr="008D1CE6" w:rsidRDefault="008D1CE6" w:rsidP="008D1CE6">
      <w:pPr>
        <w:jc w:val="both"/>
        <w:rPr>
          <w:rFonts w:eastAsiaTheme="minorHAnsi"/>
          <w:lang w:eastAsia="en-US"/>
        </w:rPr>
      </w:pPr>
      <w:r w:rsidRPr="008D1CE6">
        <w:rPr>
          <w:rFonts w:eastAsiaTheme="minorHAnsi"/>
          <w:lang w:eastAsia="en-US"/>
        </w:rPr>
        <w:t xml:space="preserve">- raportul de specialitate al Compartimentului de cadastru înregistrat sub nr. </w:t>
      </w:r>
      <w:r>
        <w:rPr>
          <w:rFonts w:eastAsiaTheme="minorHAnsi"/>
          <w:lang w:eastAsia="en-US"/>
        </w:rPr>
        <w:t>13478</w:t>
      </w:r>
      <w:r w:rsidRPr="008D1CE6">
        <w:rPr>
          <w:rFonts w:eastAsiaTheme="minorHAnsi"/>
          <w:lang w:eastAsia="en-US"/>
        </w:rPr>
        <w:t xml:space="preserve"> din </w:t>
      </w:r>
      <w:r>
        <w:rPr>
          <w:rFonts w:eastAsiaTheme="minorHAnsi"/>
          <w:lang w:eastAsia="en-US"/>
        </w:rPr>
        <w:t>17</w:t>
      </w:r>
      <w:r w:rsidRPr="008D1CE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11.</w:t>
      </w:r>
      <w:r w:rsidRPr="008D1CE6">
        <w:rPr>
          <w:rFonts w:eastAsiaTheme="minorHAnsi"/>
          <w:lang w:eastAsia="en-US"/>
        </w:rPr>
        <w:t>2023</w:t>
      </w:r>
    </w:p>
    <w:p w:rsidR="008D1CE6" w:rsidRPr="008D1CE6" w:rsidRDefault="008D1CE6" w:rsidP="008D1CE6">
      <w:pPr>
        <w:jc w:val="both"/>
        <w:rPr>
          <w:rFonts w:eastAsiaTheme="minorHAnsi"/>
          <w:lang w:eastAsia="en-US"/>
        </w:rPr>
      </w:pPr>
    </w:p>
    <w:p w:rsidR="008D1CE6" w:rsidRPr="008D1CE6" w:rsidRDefault="008D1CE6" w:rsidP="008D1CE6">
      <w:pPr>
        <w:jc w:val="both"/>
        <w:rPr>
          <w:rFonts w:eastAsiaTheme="minorHAnsi" w:cstheme="minorBidi"/>
          <w:lang w:eastAsia="en-US"/>
        </w:rPr>
      </w:pPr>
      <w:r>
        <w:rPr>
          <w:rFonts w:eastAsia="Calibri" w:cstheme="minorBidi"/>
          <w:lang w:eastAsia="en-US"/>
        </w:rPr>
        <w:t xml:space="preserve">         </w:t>
      </w:r>
      <w:r w:rsidRPr="008D1CE6">
        <w:rPr>
          <w:rFonts w:eastAsia="Calibri" w:cstheme="minorBidi"/>
          <w:lang w:eastAsia="en-US"/>
        </w:rPr>
        <w:t>In baza</w:t>
      </w:r>
      <w:r w:rsidRPr="008D1CE6">
        <w:rPr>
          <w:rFonts w:eastAsiaTheme="minorHAnsi" w:cstheme="minorBidi"/>
          <w:lang w:eastAsia="en-US"/>
        </w:rPr>
        <w:t xml:space="preserve"> prevederilor art.196 alin.(1) </w:t>
      </w:r>
      <w:proofErr w:type="spellStart"/>
      <w:r w:rsidRPr="008D1CE6">
        <w:rPr>
          <w:rFonts w:eastAsiaTheme="minorHAnsi" w:cstheme="minorBidi"/>
          <w:lang w:eastAsia="en-US"/>
        </w:rPr>
        <w:t>lit.a</w:t>
      </w:r>
      <w:proofErr w:type="spellEnd"/>
      <w:r w:rsidRPr="008D1CE6">
        <w:rPr>
          <w:rFonts w:eastAsiaTheme="minorHAnsi" w:cstheme="minorBidi"/>
          <w:lang w:eastAsia="en-US"/>
        </w:rPr>
        <w:t>) din OUG nr.57/2019 privind Codul Administrativ, cu modificările si completările ulterioare,</w:t>
      </w:r>
    </w:p>
    <w:p w:rsidR="008D1CE6" w:rsidRPr="008D1CE6" w:rsidRDefault="008D1CE6" w:rsidP="008D1CE6">
      <w:pPr>
        <w:contextualSpacing/>
        <w:rPr>
          <w:rFonts w:eastAsiaTheme="minorHAnsi" w:cstheme="minorBidi"/>
          <w:b/>
          <w:lang w:eastAsia="en-US"/>
        </w:rPr>
      </w:pPr>
    </w:p>
    <w:p w:rsidR="008D1CE6" w:rsidRPr="008D1CE6" w:rsidRDefault="008D1CE6" w:rsidP="008D1CE6">
      <w:pPr>
        <w:spacing w:after="200" w:line="240" w:lineRule="exact"/>
        <w:ind w:firstLine="706"/>
        <w:rPr>
          <w:rFonts w:eastAsiaTheme="minorHAnsi" w:cstheme="minorBidi"/>
          <w:lang w:eastAsia="en-US"/>
        </w:rPr>
      </w:pPr>
      <w:r w:rsidRPr="008D1CE6">
        <w:rPr>
          <w:rFonts w:eastAsiaTheme="minorHAnsi" w:cstheme="minorBidi"/>
          <w:lang w:eastAsia="en-US"/>
        </w:rPr>
        <w:t>Primarul municipiului Marghita propune  următorul</w:t>
      </w:r>
    </w:p>
    <w:p w:rsidR="008D1CE6" w:rsidRPr="008D1CE6" w:rsidRDefault="008D1CE6" w:rsidP="008D1CE6">
      <w:pPr>
        <w:spacing w:after="200" w:line="240" w:lineRule="exact"/>
        <w:ind w:firstLine="706"/>
        <w:jc w:val="center"/>
        <w:rPr>
          <w:rFonts w:eastAsiaTheme="minorHAnsi" w:cstheme="minorBidi"/>
          <w:b/>
          <w:lang w:eastAsia="en-US"/>
        </w:rPr>
      </w:pPr>
      <w:r w:rsidRPr="008D1CE6">
        <w:rPr>
          <w:rFonts w:eastAsiaTheme="minorHAnsi" w:cstheme="minorBidi"/>
          <w:b/>
          <w:lang w:eastAsia="en-US"/>
        </w:rPr>
        <w:t>Proiect de hotărâre</w:t>
      </w:r>
    </w:p>
    <w:p w:rsidR="008D1CE6" w:rsidRPr="008D1CE6" w:rsidRDefault="008D1CE6" w:rsidP="008D1CE6">
      <w:pPr>
        <w:spacing w:after="200" w:line="240" w:lineRule="exact"/>
        <w:ind w:firstLine="706"/>
        <w:jc w:val="center"/>
        <w:rPr>
          <w:rFonts w:eastAsiaTheme="minorHAnsi" w:cstheme="minorBidi"/>
          <w:b/>
          <w:lang w:val="en-US" w:eastAsia="en-US"/>
        </w:rPr>
      </w:pPr>
    </w:p>
    <w:p w:rsidR="008D1CE6" w:rsidRDefault="008D1CE6" w:rsidP="008D1CE6">
      <w:pPr>
        <w:spacing w:after="200" w:line="240" w:lineRule="exact"/>
        <w:jc w:val="both"/>
        <w:rPr>
          <w:rFonts w:eastAsiaTheme="minorHAnsi" w:cstheme="minorBidi"/>
          <w:lang w:val="en-US" w:eastAsia="en-US"/>
        </w:rPr>
      </w:pPr>
      <w:r w:rsidRPr="008D1CE6">
        <w:rPr>
          <w:rFonts w:eastAsiaTheme="minorHAnsi" w:cstheme="minorBidi"/>
          <w:b/>
          <w:lang w:val="en-US" w:eastAsia="en-US"/>
        </w:rPr>
        <w:t>Art. 1</w:t>
      </w:r>
      <w:r w:rsidRPr="008D1CE6">
        <w:rPr>
          <w:rFonts w:eastAsiaTheme="minorHAnsi" w:cstheme="minorBidi"/>
          <w:lang w:val="en-US" w:eastAsia="en-US"/>
        </w:rPr>
        <w:t xml:space="preserve"> </w:t>
      </w:r>
      <w:r w:rsidRPr="008D1CE6">
        <w:rPr>
          <w:rFonts w:eastAsiaTheme="minorHAnsi" w:cstheme="minorBidi"/>
          <w:lang w:eastAsia="en-US"/>
        </w:rPr>
        <w:t>Se cuprinde în domeniul public al municipiului Marghita terenurile afectate de utilitate publică următoare</w:t>
      </w:r>
      <w:r w:rsidRPr="008D1CE6">
        <w:rPr>
          <w:rFonts w:eastAsiaTheme="minorHAnsi" w:cstheme="minorBidi"/>
          <w:lang w:val="en-US" w:eastAsia="en-US"/>
        </w:rPr>
        <w:t>:</w:t>
      </w:r>
    </w:p>
    <w:p w:rsidR="008D1CE6" w:rsidRPr="008D1CE6" w:rsidRDefault="008D1CE6" w:rsidP="008D1CE6">
      <w:pPr>
        <w:pStyle w:val="Frspaiere"/>
      </w:pPr>
      <w:r w:rsidRPr="008D1CE6">
        <w:rPr>
          <w:b/>
        </w:rPr>
        <w:t xml:space="preserve">      </w:t>
      </w:r>
      <w:r w:rsidRPr="008D1CE6">
        <w:t xml:space="preserve"> – cota de </w:t>
      </w:r>
      <w:r w:rsidRPr="008D1CE6">
        <w:rPr>
          <w:bCs/>
        </w:rPr>
        <w:t>294/3760 mp.</w:t>
      </w:r>
      <w:r w:rsidRPr="008D1CE6">
        <w:t xml:space="preserve"> din nr. topo. 570/2 înscris în C.F. 102661 Marghita </w:t>
      </w:r>
      <w:r w:rsidRPr="008D1CE6">
        <w:t>(CF vechi-133)</w:t>
      </w:r>
    </w:p>
    <w:p w:rsidR="008D1CE6" w:rsidRDefault="008D1CE6" w:rsidP="008D1CE6">
      <w:pPr>
        <w:pStyle w:val="Frspaiere"/>
        <w:ind w:left="426" w:hanging="426"/>
      </w:pPr>
      <w:r w:rsidRPr="008D1CE6">
        <w:t xml:space="preserve">      </w:t>
      </w:r>
      <w:r w:rsidRPr="008D1CE6">
        <w:rPr>
          <w:i/>
        </w:rPr>
        <w:t xml:space="preserve"> – </w:t>
      </w:r>
      <w:r w:rsidRPr="008D1CE6">
        <w:t xml:space="preserve">cota de </w:t>
      </w:r>
      <w:r w:rsidRPr="008D1CE6">
        <w:rPr>
          <w:bCs/>
        </w:rPr>
        <w:t>313/24572 mp.</w:t>
      </w:r>
      <w:r w:rsidRPr="008D1CE6">
        <w:t xml:space="preserve"> din nr. topo. 582 înscris în C.F. 102025 Marghita (CF vechi-41);       </w:t>
      </w:r>
      <w:r w:rsidRPr="008D1CE6">
        <w:t xml:space="preserve"> </w:t>
      </w:r>
      <w:r w:rsidRPr="008D1CE6">
        <w:t xml:space="preserve">– cota de </w:t>
      </w:r>
      <w:r w:rsidRPr="008D1CE6">
        <w:rPr>
          <w:bCs/>
        </w:rPr>
        <w:t>1023/24572 mp.</w:t>
      </w:r>
      <w:r w:rsidRPr="008D1CE6">
        <w:t xml:space="preserve"> din nr. topo. 582 înscris în C.F. 102025 Marghita (CF vechi-41); </w:t>
      </w:r>
      <w:r>
        <w:t>teren</w:t>
      </w:r>
      <w:r>
        <w:t>uri</w:t>
      </w:r>
      <w:r>
        <w:t xml:space="preserve"> situat</w:t>
      </w:r>
      <w:r>
        <w:t>e</w:t>
      </w:r>
      <w:r>
        <w:t xml:space="preserve"> în intravilanul municipiului Marghita, str. Nicolae Bălcescu, nr. 19, ce reprezintă teren </w:t>
      </w:r>
      <w:r>
        <w:t>aferent construcțiilor</w:t>
      </w:r>
      <w:r>
        <w:t xml:space="preserve">  afectate de utilitate publică aflate în administrarea Serviciului Public de Alimentare cu Apă, Canalizare și Salubrizare – Marghita;</w:t>
      </w:r>
    </w:p>
    <w:p w:rsidR="008D1CE6" w:rsidRDefault="008D1CE6" w:rsidP="008D1CE6">
      <w:r w:rsidRPr="008D1CE6">
        <w:rPr>
          <w:b/>
        </w:rPr>
        <w:t>Art.2</w:t>
      </w:r>
      <w:r w:rsidRPr="008D1CE6">
        <w:t xml:space="preserve"> </w:t>
      </w:r>
      <w:r>
        <w:t xml:space="preserve">Se aprobă constituirea următoarelor numere cadastrale </w:t>
      </w:r>
      <w:r w:rsidRPr="001442C8">
        <w:t xml:space="preserve">şi înscriere în C.F. pentru imobilele </w:t>
      </w:r>
      <w:r>
        <w:t>–</w:t>
      </w:r>
      <w:r w:rsidRPr="001442C8">
        <w:t xml:space="preserve"> terenuri</w:t>
      </w:r>
      <w:r>
        <w:t xml:space="preserve"> după cum urmează:</w:t>
      </w:r>
    </w:p>
    <w:p w:rsidR="008D1CE6" w:rsidRDefault="008D1CE6" w:rsidP="008D1CE6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2"/>
        <w:gridCol w:w="1411"/>
        <w:gridCol w:w="1030"/>
        <w:gridCol w:w="1556"/>
        <w:gridCol w:w="2254"/>
        <w:gridCol w:w="2398"/>
      </w:tblGrid>
      <w:tr w:rsidR="008D1CE6" w:rsidTr="008D1CE6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Nr.cad</w:t>
            </w:r>
            <w:proofErr w:type="spellEnd"/>
            <w:r>
              <w:rPr>
                <w:b/>
                <w:i/>
              </w:rPr>
              <w:t>. nou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Supr</w:t>
            </w:r>
            <w:proofErr w:type="spellEnd"/>
            <w:r>
              <w:rPr>
                <w:b/>
                <w:i/>
              </w:rPr>
              <w:t xml:space="preserve">. </w:t>
            </w:r>
            <w:proofErr w:type="spellStart"/>
            <w:r>
              <w:rPr>
                <w:b/>
                <w:i/>
              </w:rPr>
              <w:t>nr.cad</w:t>
            </w:r>
            <w:proofErr w:type="spellEnd"/>
            <w:r>
              <w:rPr>
                <w:b/>
                <w:i/>
              </w:rPr>
              <w:t>. (mp)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Nr.topo</w:t>
            </w:r>
            <w:proofErr w:type="spellEnd"/>
            <w:r>
              <w:rPr>
                <w:b/>
                <w:i/>
              </w:rPr>
              <w:t>. vechi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Cota/</w:t>
            </w:r>
            <w:proofErr w:type="spellStart"/>
            <w:r>
              <w:rPr>
                <w:b/>
                <w:i/>
              </w:rPr>
              <w:t>intreg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Carte Funciara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1CE6" w:rsidRDefault="008D1CE6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observatii</w:t>
            </w:r>
            <w:proofErr w:type="spellEnd"/>
          </w:p>
        </w:tc>
      </w:tr>
      <w:tr w:rsidR="008D1CE6" w:rsidTr="008D1CE6">
        <w:trPr>
          <w:trHeight w:val="81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1CE6" w:rsidRDefault="008D1CE6">
            <w:pPr>
              <w:spacing w:line="440" w:lineRule="exact"/>
              <w:rPr>
                <w:i/>
              </w:rPr>
            </w:pPr>
            <w:bookmarkStart w:id="1" w:name="_Hlk80871799"/>
            <w:bookmarkStart w:id="2" w:name="_Hlk80871921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D1CE6" w:rsidRDefault="008D1CE6">
            <w:pPr>
              <w:jc w:val="center"/>
              <w:rPr>
                <w:b/>
              </w:rPr>
            </w:pPr>
            <w:r>
              <w:rPr>
                <w:b/>
              </w:rPr>
              <w:t>294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jc w:val="center"/>
            </w:pPr>
            <w:r>
              <w:t>570/2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pStyle w:val="Frspaiere"/>
              <w:jc w:val="center"/>
            </w:pPr>
            <w:r>
              <w:rPr>
                <w:b/>
              </w:rPr>
              <w:t>294</w:t>
            </w:r>
            <w:r>
              <w:t>/3760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D1CE6" w:rsidRDefault="008D1CE6">
            <w:pPr>
              <w:pStyle w:val="Frspaiere"/>
              <w:jc w:val="center"/>
            </w:pPr>
            <w:r>
              <w:t>- C.F. 102661 – 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E6" w:rsidRDefault="008D1CE6" w:rsidP="008F63C5">
            <w:pPr>
              <w:jc w:val="center"/>
            </w:pPr>
            <w:r>
              <w:t xml:space="preserve">Teren </w:t>
            </w:r>
            <w:r w:rsidR="008F63C5">
              <w:t xml:space="preserve"> afectat de utilitate</w:t>
            </w:r>
            <w:r>
              <w:t xml:space="preserve"> publică a mun</w:t>
            </w:r>
            <w:r w:rsidR="008F63C5">
              <w:t>.</w:t>
            </w:r>
            <w:r>
              <w:t xml:space="preserve"> Marghita, str. Nicolae Bălcescu  incinta S.P.A.A.C.S.</w:t>
            </w:r>
          </w:p>
        </w:tc>
      </w:tr>
      <w:tr w:rsidR="008D1CE6" w:rsidTr="008D1CE6">
        <w:trPr>
          <w:trHeight w:val="811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1CE6" w:rsidRDefault="008D1CE6">
            <w:pPr>
              <w:spacing w:line="440" w:lineRule="exact"/>
              <w:rPr>
                <w:i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D1CE6" w:rsidRDefault="008D1CE6">
            <w:pPr>
              <w:jc w:val="center"/>
              <w:rPr>
                <w:b/>
              </w:rPr>
            </w:pPr>
            <w:r>
              <w:rPr>
                <w:b/>
              </w:rPr>
              <w:t>313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jc w:val="center"/>
            </w:pPr>
            <w:r>
              <w:t>582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pStyle w:val="Frspaiere"/>
              <w:jc w:val="center"/>
            </w:pPr>
            <w:r>
              <w:rPr>
                <w:b/>
              </w:rPr>
              <w:t>313</w:t>
            </w:r>
            <w:r>
              <w:t>/24572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D1CE6" w:rsidRDefault="008D1CE6">
            <w:pPr>
              <w:pStyle w:val="Frspaiere"/>
              <w:jc w:val="center"/>
            </w:pPr>
            <w:r>
              <w:t>- C.F. 102025 – 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E6" w:rsidRDefault="008D1CE6">
            <w:pPr>
              <w:jc w:val="center"/>
            </w:pPr>
            <w:r>
              <w:t xml:space="preserve">Teren </w:t>
            </w:r>
            <w:r w:rsidR="008F63C5">
              <w:t xml:space="preserve">afectat de utilitate publică </w:t>
            </w:r>
            <w:r>
              <w:t>a mun</w:t>
            </w:r>
            <w:r w:rsidR="008F63C5">
              <w:t>.</w:t>
            </w:r>
            <w:r>
              <w:t xml:space="preserve"> Marghita, str. Nicolae Bălcescu  incinta S.P.A.A.C.S.</w:t>
            </w:r>
          </w:p>
        </w:tc>
      </w:tr>
      <w:tr w:rsidR="008D1CE6" w:rsidTr="008D1CE6">
        <w:trPr>
          <w:trHeight w:val="823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D1CE6" w:rsidRDefault="008D1CE6">
            <w:pPr>
              <w:spacing w:line="440" w:lineRule="exact"/>
              <w:rPr>
                <w:i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D1CE6" w:rsidRDefault="008D1CE6">
            <w:pPr>
              <w:jc w:val="center"/>
              <w:rPr>
                <w:b/>
              </w:rPr>
            </w:pPr>
            <w:r>
              <w:rPr>
                <w:b/>
              </w:rPr>
              <w:t>1023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jc w:val="center"/>
            </w:pPr>
            <w:r>
              <w:t>582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D1CE6" w:rsidRDefault="008D1CE6">
            <w:pPr>
              <w:pStyle w:val="Frspaiere"/>
              <w:jc w:val="center"/>
            </w:pPr>
            <w:r>
              <w:rPr>
                <w:b/>
              </w:rPr>
              <w:t>1023</w:t>
            </w:r>
            <w:r>
              <w:t>/24572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8D1CE6" w:rsidRDefault="008D1CE6">
            <w:pPr>
              <w:pStyle w:val="Frspaiere"/>
              <w:jc w:val="center"/>
            </w:pPr>
            <w:r>
              <w:t>- C.F. 102025 – 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1CE6" w:rsidRDefault="008D1CE6">
            <w:pPr>
              <w:jc w:val="center"/>
            </w:pPr>
            <w:r>
              <w:t xml:space="preserve">Teren </w:t>
            </w:r>
            <w:r w:rsidR="008F63C5">
              <w:t xml:space="preserve">afectat de utilitate publică </w:t>
            </w:r>
            <w:r>
              <w:t>a mun</w:t>
            </w:r>
            <w:r w:rsidR="008F63C5">
              <w:t>.</w:t>
            </w:r>
            <w:r>
              <w:t xml:space="preserve"> Marghita, str. Nicolae Bălcescu  incinta S.P.A.A.C.S.</w:t>
            </w:r>
          </w:p>
        </w:tc>
      </w:tr>
      <w:bookmarkEnd w:id="1"/>
      <w:bookmarkEnd w:id="2"/>
    </w:tbl>
    <w:p w:rsidR="008D1CE6" w:rsidRDefault="008D1CE6" w:rsidP="008D1CE6">
      <w:pPr>
        <w:jc w:val="both"/>
      </w:pPr>
    </w:p>
    <w:p w:rsidR="008D1CE6" w:rsidRDefault="008D1CE6" w:rsidP="008D1CE6">
      <w:pPr>
        <w:keepNext/>
        <w:tabs>
          <w:tab w:val="left" w:pos="720"/>
        </w:tabs>
        <w:jc w:val="both"/>
        <w:outlineLvl w:val="0"/>
        <w:rPr>
          <w:i/>
        </w:rPr>
      </w:pPr>
    </w:p>
    <w:p w:rsidR="008D1CE6" w:rsidRPr="008F63C5" w:rsidRDefault="008F63C5" w:rsidP="008F63C5">
      <w:pPr>
        <w:keepNext/>
        <w:tabs>
          <w:tab w:val="left" w:pos="720"/>
        </w:tabs>
        <w:jc w:val="both"/>
        <w:outlineLvl w:val="0"/>
      </w:pPr>
      <w:r>
        <w:rPr>
          <w:b/>
        </w:rPr>
        <w:t xml:space="preserve">Art. 3 </w:t>
      </w:r>
      <w:r w:rsidRPr="008F63C5">
        <w:t>Cu ducerea la îndeplinire a prezentei se încredinţează Compartimentul de cadastru din cadrul aparatului de specialitate al primarului</w:t>
      </w:r>
    </w:p>
    <w:p w:rsidR="008D1CE6" w:rsidRPr="008F63C5" w:rsidRDefault="008D1CE6" w:rsidP="008F63C5">
      <w:pPr>
        <w:rPr>
          <w:rFonts w:eastAsia="Calibri"/>
          <w:bCs/>
          <w:lang w:eastAsia="en-US"/>
        </w:rPr>
      </w:pPr>
    </w:p>
    <w:p w:rsidR="008D1CE6" w:rsidRDefault="008F63C5" w:rsidP="008D1CE6">
      <w:pPr>
        <w:rPr>
          <w:rFonts w:eastAsia="Calibri"/>
          <w:bCs/>
          <w:lang w:eastAsia="en-US"/>
        </w:rPr>
      </w:pPr>
      <w:r w:rsidRPr="008F63C5">
        <w:rPr>
          <w:rFonts w:eastAsia="Calibri"/>
          <w:b/>
          <w:bCs/>
          <w:lang w:eastAsia="en-US"/>
        </w:rPr>
        <w:t>Art. 4</w:t>
      </w:r>
      <w:r>
        <w:rPr>
          <w:rFonts w:eastAsia="Calibri"/>
          <w:bCs/>
          <w:lang w:eastAsia="en-US"/>
        </w:rPr>
        <w:t xml:space="preserve"> Prezenta sub formă de hotărâre se comunică cu : Instituţia Prefectului Judeţul Bihor, Primarul Municipiului Marghita, pe site-ul primăriei </w:t>
      </w:r>
      <w:hyperlink r:id="rId8" w:history="1">
        <w:r w:rsidRPr="00CE027B">
          <w:rPr>
            <w:rStyle w:val="Hyperlink"/>
            <w:rFonts w:eastAsia="Calibri"/>
            <w:bCs/>
            <w:lang w:eastAsia="en-US"/>
          </w:rPr>
          <w:t>www.marghita.ro</w:t>
        </w:r>
      </w:hyperlink>
      <w:r>
        <w:rPr>
          <w:rFonts w:eastAsia="Calibri"/>
          <w:bCs/>
          <w:lang w:eastAsia="en-US"/>
        </w:rPr>
        <w:t xml:space="preserve"> la secţiunea monitorul oficial local. </w:t>
      </w:r>
    </w:p>
    <w:p w:rsidR="008F63C5" w:rsidRDefault="008F63C5" w:rsidP="008D1CE6">
      <w:pPr>
        <w:rPr>
          <w:rFonts w:eastAsia="Calibri"/>
          <w:bCs/>
          <w:lang w:eastAsia="en-US"/>
        </w:rPr>
      </w:pPr>
    </w:p>
    <w:p w:rsidR="008F63C5" w:rsidRPr="008F63C5" w:rsidRDefault="008F63C5" w:rsidP="008D1CE6">
      <w:pPr>
        <w:rPr>
          <w:rFonts w:eastAsia="Calibri"/>
          <w:b/>
          <w:bCs/>
          <w:lang w:eastAsia="en-US"/>
        </w:rPr>
      </w:pPr>
    </w:p>
    <w:p w:rsidR="008F63C5" w:rsidRPr="008F63C5" w:rsidRDefault="008F63C5" w:rsidP="008D1CE6">
      <w:pPr>
        <w:rPr>
          <w:rFonts w:eastAsia="Calibri"/>
          <w:b/>
          <w:bCs/>
          <w:lang w:eastAsia="en-US"/>
        </w:rPr>
      </w:pPr>
      <w:r w:rsidRPr="008F63C5">
        <w:rPr>
          <w:rFonts w:eastAsia="Calibri"/>
          <w:b/>
          <w:bCs/>
          <w:lang w:eastAsia="en-US"/>
        </w:rPr>
        <w:t xml:space="preserve"> Iniţiator                                                                                     Aviz pentru legalitate </w:t>
      </w:r>
    </w:p>
    <w:p w:rsidR="008F63C5" w:rsidRPr="008F63C5" w:rsidRDefault="008F63C5" w:rsidP="008D1CE6">
      <w:pPr>
        <w:rPr>
          <w:rFonts w:eastAsia="Calibri"/>
          <w:b/>
          <w:bCs/>
          <w:lang w:eastAsia="en-US"/>
        </w:rPr>
      </w:pPr>
      <w:r w:rsidRPr="008F63C5">
        <w:rPr>
          <w:rFonts w:eastAsia="Calibri"/>
          <w:b/>
          <w:bCs/>
          <w:lang w:eastAsia="en-US"/>
        </w:rPr>
        <w:t xml:space="preserve">   Primar                                                                                       Secretar General </w:t>
      </w:r>
    </w:p>
    <w:p w:rsidR="008F63C5" w:rsidRPr="008F63C5" w:rsidRDefault="008F63C5" w:rsidP="008D1CE6">
      <w:pPr>
        <w:rPr>
          <w:rFonts w:eastAsia="Calibri"/>
          <w:b/>
          <w:bCs/>
          <w:lang w:eastAsia="en-US"/>
        </w:rPr>
      </w:pPr>
      <w:r w:rsidRPr="008F63C5">
        <w:rPr>
          <w:rFonts w:eastAsia="Calibri"/>
          <w:b/>
          <w:bCs/>
          <w:lang w:eastAsia="en-US"/>
        </w:rPr>
        <w:t>Marcel Emil SAS ADASCALIŢII                                            Cornelia DEMETER</w:t>
      </w:r>
    </w:p>
    <w:p w:rsidR="008D1CE6" w:rsidRPr="008F63C5" w:rsidRDefault="008D1CE6" w:rsidP="008D1CE6">
      <w:pPr>
        <w:rPr>
          <w:rFonts w:eastAsia="Calibri"/>
          <w:b/>
          <w:bCs/>
          <w:lang w:eastAsia="en-US"/>
        </w:rPr>
      </w:pPr>
    </w:p>
    <w:p w:rsidR="008D1CE6" w:rsidRPr="008F63C5" w:rsidRDefault="008D1CE6" w:rsidP="008D1CE6">
      <w:pPr>
        <w:rPr>
          <w:rFonts w:eastAsia="Calibri"/>
          <w:b/>
          <w:bCs/>
          <w:lang w:eastAsia="en-US"/>
        </w:rPr>
      </w:pPr>
    </w:p>
    <w:p w:rsidR="008D1CE6" w:rsidRPr="008F63C5" w:rsidRDefault="008D1CE6" w:rsidP="008D1CE6">
      <w:pPr>
        <w:rPr>
          <w:rFonts w:eastAsia="Calibri"/>
          <w:b/>
          <w:bCs/>
          <w:lang w:eastAsia="en-US"/>
        </w:rPr>
      </w:pPr>
    </w:p>
    <w:p w:rsidR="008D1CE6" w:rsidRPr="008F63C5" w:rsidRDefault="008D1CE6" w:rsidP="008D1CE6">
      <w:pPr>
        <w:rPr>
          <w:rFonts w:eastAsia="Calibri"/>
          <w:b/>
          <w:bCs/>
          <w:lang w:eastAsia="en-US"/>
        </w:rPr>
      </w:pPr>
    </w:p>
    <w:p w:rsidR="008D1CE6" w:rsidRPr="008F63C5" w:rsidRDefault="008D1CE6" w:rsidP="008D1CE6">
      <w:pPr>
        <w:rPr>
          <w:rFonts w:eastAsia="Calibri"/>
          <w:b/>
          <w:bCs/>
          <w:lang w:eastAsia="en-US"/>
        </w:rPr>
      </w:pPr>
    </w:p>
    <w:p w:rsidR="008D1CE6" w:rsidRPr="008F63C5" w:rsidRDefault="008D1CE6" w:rsidP="008D1CE6">
      <w:pPr>
        <w:rPr>
          <w:rFonts w:eastAsia="Calibri"/>
          <w:b/>
          <w:bCs/>
          <w:lang w:eastAsia="en-US"/>
        </w:rPr>
      </w:pPr>
    </w:p>
    <w:p w:rsidR="008D1CE6" w:rsidRDefault="008D1CE6" w:rsidP="008D1CE6">
      <w:pPr>
        <w:rPr>
          <w:rFonts w:eastAsia="Calibri"/>
          <w:bCs/>
          <w:lang w:eastAsia="en-US"/>
        </w:rPr>
      </w:pPr>
    </w:p>
    <w:sectPr w:rsidR="008D1C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F5C"/>
    <w:rsid w:val="00833F5C"/>
    <w:rsid w:val="00867CCF"/>
    <w:rsid w:val="008D1CE6"/>
    <w:rsid w:val="008F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D1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8F63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D1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8F63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0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2023-11-17T11:38:00Z</cp:lastPrinted>
  <dcterms:created xsi:type="dcterms:W3CDTF">2023-11-17T11:22:00Z</dcterms:created>
  <dcterms:modified xsi:type="dcterms:W3CDTF">2023-11-17T11:39:00Z</dcterms:modified>
</cp:coreProperties>
</file>