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8434" w14:textId="6BD390E8" w:rsidR="007E55E7" w:rsidRPr="00612C15" w:rsidRDefault="007E55E7" w:rsidP="007E55E7">
      <w:pPr>
        <w:rPr>
          <w:rFonts w:ascii="Times New Roman" w:hAnsi="Times New Roman" w:cs="Times New Roman"/>
          <w:b/>
          <w:bCs/>
          <w:lang w:val="ro-RO"/>
        </w:rPr>
      </w:pPr>
      <w:r w:rsidRPr="00612C15">
        <w:rPr>
          <w:rFonts w:ascii="Times New Roman" w:hAnsi="Times New Roman" w:cs="Times New Roman"/>
          <w:b/>
          <w:bCs/>
          <w:lang w:val="ro-RO"/>
        </w:rPr>
        <w:t>NR.</w:t>
      </w:r>
      <w:r w:rsidR="00612C15" w:rsidRPr="00612C15">
        <w:rPr>
          <w:rFonts w:ascii="Times New Roman" w:hAnsi="Times New Roman" w:cs="Times New Roman"/>
          <w:b/>
          <w:bCs/>
          <w:lang w:val="ro-RO"/>
        </w:rPr>
        <w:t>4287</w:t>
      </w:r>
      <w:r w:rsidRPr="00612C15">
        <w:rPr>
          <w:rFonts w:ascii="Times New Roman" w:hAnsi="Times New Roman" w:cs="Times New Roman"/>
          <w:b/>
          <w:bCs/>
          <w:lang w:val="ro-RO"/>
        </w:rPr>
        <w:t>/</w:t>
      </w:r>
      <w:r w:rsidR="00612C15" w:rsidRPr="00612C15">
        <w:rPr>
          <w:rFonts w:ascii="Times New Roman" w:hAnsi="Times New Roman" w:cs="Times New Roman"/>
          <w:b/>
          <w:bCs/>
          <w:lang w:val="ro-RO"/>
        </w:rPr>
        <w:t>16.11.2023</w:t>
      </w:r>
    </w:p>
    <w:p w14:paraId="20ACD30D" w14:textId="050165DC" w:rsidR="00F243FD" w:rsidRPr="007E55E7" w:rsidRDefault="007E55E7" w:rsidP="007E55E7">
      <w:pPr>
        <w:tabs>
          <w:tab w:val="left" w:pos="2880"/>
        </w:tabs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lang w:val="ro-RO"/>
        </w:rPr>
        <w:tab/>
      </w:r>
      <w:r w:rsidRPr="007E55E7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</w:p>
    <w:p w14:paraId="3FC85F50" w14:textId="21AD5B47" w:rsidR="00F243FD" w:rsidRPr="00F243FD" w:rsidRDefault="00227568" w:rsidP="00F243FD">
      <w:pPr>
        <w:pStyle w:val="Frspaiere"/>
        <w:jc w:val="center"/>
        <w:rPr>
          <w:rFonts w:ascii="Times New Roman" w:hAnsi="Times New Roman" w:cs="Times New Roman"/>
          <w:b/>
          <w:bCs/>
          <w:lang w:val="ro-RO"/>
        </w:rPr>
      </w:pPr>
      <w:r w:rsidRPr="00227568">
        <w:rPr>
          <w:rFonts w:ascii="Times New Roman" w:hAnsi="Times New Roman" w:cs="Times New Roman"/>
          <w:b/>
          <w:bCs/>
          <w:lang w:val="ro-RO"/>
        </w:rPr>
        <w:t xml:space="preserve">la PROIECTUL DE HOTĂRÂRE  </w:t>
      </w:r>
      <w:r w:rsidR="007E55E7" w:rsidRPr="007E55E7">
        <w:rPr>
          <w:rFonts w:ascii="Times New Roman" w:hAnsi="Times New Roman" w:cs="Times New Roman"/>
          <w:b/>
          <w:bCs/>
          <w:lang w:val="ro-RO"/>
        </w:rPr>
        <w:t>privind aprobarea reorganizării aparatului de specialitate al primarului comunei Târgușor</w:t>
      </w:r>
      <w:r>
        <w:rPr>
          <w:rFonts w:ascii="Times New Roman" w:hAnsi="Times New Roman" w:cs="Times New Roman"/>
          <w:b/>
          <w:bCs/>
          <w:lang w:val="ro-RO"/>
        </w:rPr>
        <w:t xml:space="preserve"> </w:t>
      </w:r>
      <w:r w:rsidR="007E55E7" w:rsidRPr="007E55E7">
        <w:rPr>
          <w:rFonts w:ascii="Times New Roman" w:hAnsi="Times New Roman" w:cs="Times New Roman"/>
          <w:b/>
          <w:bCs/>
          <w:lang w:val="ro-RO"/>
        </w:rPr>
        <w:t>începând cu 01 noiembrie 2023, precum și aprobarea statului de funcții și a organigramei în</w:t>
      </w:r>
      <w:r>
        <w:rPr>
          <w:rFonts w:ascii="Times New Roman" w:hAnsi="Times New Roman" w:cs="Times New Roman"/>
          <w:b/>
          <w:bCs/>
          <w:lang w:val="ro-RO"/>
        </w:rPr>
        <w:t xml:space="preserve"> </w:t>
      </w:r>
      <w:r w:rsidR="007E55E7" w:rsidRPr="007E55E7">
        <w:rPr>
          <w:rFonts w:ascii="Times New Roman" w:hAnsi="Times New Roman" w:cs="Times New Roman"/>
          <w:b/>
          <w:bCs/>
          <w:lang w:val="ro-RO"/>
        </w:rPr>
        <w:t>conformitate cu Legea nr. 296/2023 privind unele măsuri fiscal- bugetare pentru asigurarea</w:t>
      </w:r>
      <w:r>
        <w:rPr>
          <w:rFonts w:ascii="Times New Roman" w:hAnsi="Times New Roman" w:cs="Times New Roman"/>
          <w:b/>
          <w:bCs/>
          <w:lang w:val="ro-RO"/>
        </w:rPr>
        <w:t xml:space="preserve">  </w:t>
      </w:r>
      <w:proofErr w:type="spellStart"/>
      <w:r w:rsidR="007E55E7" w:rsidRPr="007E55E7">
        <w:rPr>
          <w:rFonts w:ascii="Times New Roman" w:hAnsi="Times New Roman" w:cs="Times New Roman"/>
          <w:b/>
          <w:bCs/>
          <w:lang w:val="ro-RO"/>
        </w:rPr>
        <w:t>sustenabilitații</w:t>
      </w:r>
      <w:proofErr w:type="spellEnd"/>
      <w:r w:rsidR="007E55E7" w:rsidRPr="007E55E7">
        <w:rPr>
          <w:rFonts w:ascii="Times New Roman" w:hAnsi="Times New Roman" w:cs="Times New Roman"/>
          <w:b/>
          <w:bCs/>
          <w:lang w:val="ro-RO"/>
        </w:rPr>
        <w:t xml:space="preserve"> financiare a României pe termen lung</w:t>
      </w:r>
    </w:p>
    <w:p w14:paraId="048BDA52" w14:textId="77777777" w:rsidR="00F243FD" w:rsidRPr="00353F95" w:rsidRDefault="00F243FD" w:rsidP="00353F95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0298B1B6" w14:textId="77777777" w:rsidR="00353F95" w:rsidRPr="00353F95" w:rsidRDefault="00353F95" w:rsidP="007335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>În conformitate cu prevederile art. 129 alin.(2) lit. a), alin. (3) lit. c), art.139, art. 518 din Ordonanța de urgență a Guvernului României nr. 57/2019 privind Codul Administrativ, cu modificările ulterioare;</w:t>
      </w:r>
    </w:p>
    <w:p w14:paraId="36E64638" w14:textId="77777777" w:rsidR="00353F95" w:rsidRPr="00353F95" w:rsidRDefault="00353F95" w:rsidP="007335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</w:pPr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 xml:space="preserve">- potrivit </w:t>
      </w:r>
      <w:proofErr w:type="spellStart"/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>art.III</w:t>
      </w:r>
      <w:proofErr w:type="spellEnd"/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 xml:space="preserve">, alin.(1), (2)  și ale </w:t>
      </w:r>
      <w:proofErr w:type="spellStart"/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>art.IV</w:t>
      </w:r>
      <w:proofErr w:type="spellEnd"/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 xml:space="preserve"> din Ordonanța de urgența nr.63/2010 – pentru modificarea și completarea Legii nr.273/2006  privind finanțele publice locale</w:t>
      </w:r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>;</w:t>
      </w:r>
    </w:p>
    <w:p w14:paraId="3B20A78A" w14:textId="77777777" w:rsidR="00353F95" w:rsidRPr="00353F95" w:rsidRDefault="00353F95" w:rsidP="007335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</w:pPr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 xml:space="preserve"> - </w:t>
      </w:r>
      <w:bookmarkStart w:id="0" w:name="_Hlk150853201"/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 xml:space="preserve">prevederile </w:t>
      </w:r>
      <w:proofErr w:type="spellStart"/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>art.XVII</w:t>
      </w:r>
      <w:proofErr w:type="spellEnd"/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  <w:t xml:space="preserve"> alin.(8) din Legea 296/2023 privind unele măsuri fiscal -bugetare pentru asigurarea sustenabilității financiare a României pe termen lung, respectiv</w:t>
      </w:r>
      <w:bookmarkEnd w:id="0"/>
      <w:r w:rsidRPr="00353F95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>:</w:t>
      </w:r>
    </w:p>
    <w:p w14:paraId="56AAC661" w14:textId="6D60F6BE" w:rsidR="00353F95" w:rsidRDefault="00353F95" w:rsidP="007335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it-IT"/>
          <w14:ligatures w14:val="none"/>
        </w:rPr>
      </w:pPr>
      <w:r w:rsidRPr="00353F95">
        <w:rPr>
          <w:b/>
          <w:kern w:val="0"/>
          <w:lang w:val="it-IT"/>
          <w14:ligatures w14:val="none"/>
        </w:rPr>
        <w:t>Art.XVII</w:t>
      </w:r>
      <w:r w:rsidRPr="00353F95">
        <w:rPr>
          <w:kern w:val="0"/>
          <w:lang w:val="it-IT"/>
          <w14:ligatures w14:val="none"/>
        </w:rPr>
        <w:t xml:space="preserve">.  </w:t>
      </w:r>
      <w:r w:rsidRPr="00353F95">
        <w:rPr>
          <w:kern w:val="0"/>
          <w:lang w:val="it-IT"/>
          <w14:ligatures w14:val="none"/>
        </w:rPr>
        <w:br/>
      </w:r>
      <w:r w:rsidR="00A20A76">
        <w:rPr>
          <w:kern w:val="0"/>
          <w:lang w:val="it-IT"/>
          <w14:ligatures w14:val="none"/>
        </w:rPr>
        <w:t xml:space="preserve">         </w:t>
      </w:r>
      <w:r w:rsidRPr="00353F95">
        <w:rPr>
          <w:kern w:val="0"/>
          <w:lang w:val="it-IT"/>
          <w14:ligatures w14:val="none"/>
        </w:rPr>
        <w:t>(</w:t>
      </w:r>
      <w:r w:rsidRPr="00353F95">
        <w:rPr>
          <w:rFonts w:ascii="Times New Roman" w:hAnsi="Times New Roman" w:cs="Times New Roman"/>
          <w:kern w:val="0"/>
          <w:sz w:val="24"/>
          <w:szCs w:val="24"/>
          <w:lang w:val="it-IT"/>
          <w14:ligatures w14:val="none"/>
        </w:rPr>
        <w:t>8) Numărul maxim al posturilor corespunzător fiecărei unităţi/subdiviziuni administrativ - teritoriale, stabilit potrivit art. III alin. (8</w:t>
      </w:r>
      <w:r w:rsidRPr="00353F95">
        <w:rPr>
          <w:rFonts w:ascii="Times New Roman" w:hAnsi="Times New Roman" w:cs="Times New Roman"/>
          <w:kern w:val="0"/>
          <w:sz w:val="24"/>
          <w:szCs w:val="24"/>
          <w:vertAlign w:val="superscript"/>
          <w:lang w:val="it-IT"/>
          <w14:ligatures w14:val="none"/>
        </w:rPr>
        <w:t>1</w:t>
      </w:r>
      <w:r w:rsidRPr="00353F95">
        <w:rPr>
          <w:rFonts w:ascii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) din </w:t>
      </w:r>
      <w:hyperlink r:id="rId6" w:history="1">
        <w:r w:rsidRPr="00353F95">
          <w:rPr>
            <w:rFonts w:ascii="Times New Roman" w:hAnsi="Times New Roman" w:cs="Times New Roman"/>
            <w:kern w:val="0"/>
            <w:sz w:val="24"/>
            <w:szCs w:val="24"/>
            <w:u w:val="single"/>
            <w:lang w:val="it-IT"/>
            <w14:ligatures w14:val="none"/>
          </w:rPr>
          <w:t>Ordonanţa de urgenţă a Guvernului nr. 63/2010</w:t>
        </w:r>
      </w:hyperlink>
      <w:r w:rsidRPr="00353F95">
        <w:rPr>
          <w:rFonts w:ascii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pentru modificarea şi completarea </w:t>
      </w:r>
      <w:hyperlink r:id="rId7" w:history="1">
        <w:r w:rsidRPr="00353F95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  <w:u w:val="single"/>
            <w:lang w:val="it-IT"/>
            <w14:ligatures w14:val="none"/>
          </w:rPr>
          <w:t>Legii nr. 273/2006</w:t>
        </w:r>
      </w:hyperlink>
      <w:r w:rsidRPr="00353F9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it-IT"/>
          <w14:ligatures w14:val="none"/>
        </w:rPr>
        <w:t xml:space="preserve"> </w:t>
      </w:r>
      <w:r w:rsidRPr="00353F95">
        <w:rPr>
          <w:rFonts w:ascii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privind finanţele publice locale, precum şi pentru stabilirea unor măsuri financiare, aprobată cu modificări şi completări prin </w:t>
      </w:r>
      <w:hyperlink r:id="rId8" w:history="1">
        <w:r w:rsidRPr="00353F95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  <w:u w:val="single"/>
            <w:lang w:val="it-IT"/>
            <w14:ligatures w14:val="none"/>
          </w:rPr>
          <w:t>Legea nr. 13/2011</w:t>
        </w:r>
      </w:hyperlink>
      <w:r w:rsidRPr="00353F9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it-IT"/>
          <w14:ligatures w14:val="none"/>
        </w:rPr>
        <w:t>,</w:t>
      </w:r>
      <w:r w:rsidRPr="00353F95">
        <w:rPr>
          <w:rFonts w:ascii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cu modificările şi completările ulterioare, şi pct. 1 din anexa la respectiva ordonanţa de urgenţă se reduce cu 10% începând  cu data de 1 noiembrie 2023.</w:t>
      </w:r>
    </w:p>
    <w:p w14:paraId="660944EF" w14:textId="3BE6D607" w:rsidR="00353F95" w:rsidRPr="00A20A76" w:rsidRDefault="00353F95" w:rsidP="007335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 -   p</w:t>
      </w:r>
      <w:r w:rsidRPr="00353F95"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rin  </w:t>
      </w:r>
      <w:r w:rsidRPr="00353F95">
        <w:rPr>
          <w:rFonts w:ascii="Times New Roman" w:hAnsi="Times New Roman" w:cs="Times New Roman"/>
          <w:kern w:val="0"/>
          <w:sz w:val="24"/>
          <w:szCs w:val="24"/>
          <w:lang w:val="pt-BR"/>
          <w14:ligatures w14:val="none"/>
        </w:rPr>
        <w:t>adresa  Institu</w:t>
      </w:r>
      <w:proofErr w:type="spellStart"/>
      <w:r w:rsidRPr="00353F95"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>ției</w:t>
      </w:r>
      <w:proofErr w:type="spellEnd"/>
      <w:r w:rsidRPr="00353F95"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Prefectului- județul Constanța  nr.23628/01.11.2023 privind stabilirea numărului maxim de posturi ce pot fi încadrate la nivelul unităților administrativ teritoriale din județul Constanța, pentru anul 2023,  ni s -a adus la cunoștință numărul maxim de posturi  pentru UAT comuna Târgușor stabilit în raport cu prevederile </w:t>
      </w:r>
      <w:proofErr w:type="spellStart"/>
      <w:r w:rsidRPr="00353F95"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>art.XVII</w:t>
      </w:r>
      <w:proofErr w:type="spellEnd"/>
      <w:r w:rsidRPr="00353F95"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alin.(8) din Legea 296/2023 privind unele măsuri fiscal -bugetare pentru asigurarea sustenabilității financiare a României pe termen lung</w:t>
      </w:r>
      <w:r w:rsidR="00A20A76"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>.</w:t>
      </w:r>
    </w:p>
    <w:p w14:paraId="4D304C26" w14:textId="77777777" w:rsidR="00F243FD" w:rsidRDefault="00A20A76" w:rsidP="007335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     </w:t>
      </w:r>
      <w:r w:rsidR="00353F95" w:rsidRPr="00353F95">
        <w:rPr>
          <w:rFonts w:ascii="Times New Roman" w:hAnsi="Times New Roman" w:cs="Times New Roman"/>
          <w:kern w:val="0"/>
          <w:sz w:val="24"/>
          <w:szCs w:val="24"/>
          <w:lang w:val="ro-RO"/>
          <w14:ligatures w14:val="none"/>
        </w:rPr>
        <w:t>-</w:t>
      </w:r>
      <w:r w:rsidR="00353F95" w:rsidRPr="00353F95">
        <w:rPr>
          <w:rFonts w:ascii="Times New Roman" w:hAnsi="Times New Roman" w:cs="Times New Roman"/>
          <w:color w:val="000000"/>
          <w:kern w:val="0"/>
          <w:sz w:val="24"/>
          <w:szCs w:val="24"/>
          <w:lang w:val="ro-RO"/>
          <w14:ligatures w14:val="none"/>
        </w:rPr>
        <w:t xml:space="preserve">potrivit prevederilor art. 474, art. 475, art. 485,  din Ordonanța de urgență nr.57/2019 privind codul Administrativ, </w:t>
      </w:r>
      <w:r w:rsidR="00353F95" w:rsidRPr="00353F95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  <w:t>funcționarii publici de execuție pot promova în grad profesional, într-o treaptă superioară și pot promova în clasă, cu îndeplinirea condițiilor specifice pentru aceste  promovări și cu încadrarea în fondurile bugetare alocate.</w:t>
      </w:r>
      <w:r w:rsidR="00F243FD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  <w:t xml:space="preserve"> </w:t>
      </w:r>
    </w:p>
    <w:p w14:paraId="6EC837C4" w14:textId="65C55726" w:rsidR="00353F95" w:rsidRPr="004F400D" w:rsidRDefault="00F243FD" w:rsidP="007335C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ro-RO"/>
          <w14:ligatures w14:val="none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  <w:t xml:space="preserve">       </w:t>
      </w:r>
      <w:r w:rsidR="004F400D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  <w:t xml:space="preserve"> De asemenea î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  <w:t xml:space="preserve">n perioada 01 ianuarie 2023-01 noiembrie 2023  </w:t>
      </w:r>
      <w:r w:rsidRPr="009177DF">
        <w:rPr>
          <w:rFonts w:ascii="Times New Roman" w:hAnsi="Times New Roman" w:cs="Times New Roman"/>
          <w:color w:val="000000"/>
          <w:kern w:val="0"/>
          <w:sz w:val="24"/>
          <w:szCs w:val="24"/>
          <w:lang w:val="ro-RO"/>
          <w14:ligatures w14:val="none"/>
        </w:rPr>
        <w:t>doua funcții publice de execuție de inspector, clasa I, grad profesional principal</w:t>
      </w:r>
      <w:r w:rsidRPr="00F243FD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  <w:t xml:space="preserve"> </w:t>
      </w:r>
      <w:r w:rsidRPr="009177DF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ro-RO"/>
          <w14:ligatures w14:val="none"/>
        </w:rPr>
        <w:t xml:space="preserve">s-au transformat in </w:t>
      </w:r>
      <w:proofErr w:type="spellStart"/>
      <w:r w:rsidRPr="009177DF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ro-RO"/>
          <w14:ligatures w14:val="none"/>
        </w:rPr>
        <w:t>functii</w:t>
      </w:r>
      <w:proofErr w:type="spellEnd"/>
      <w:r w:rsidRPr="009177DF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ro-RO"/>
          <w14:ligatures w14:val="none"/>
        </w:rPr>
        <w:t xml:space="preserve"> publice de execuție</w:t>
      </w:r>
      <w:r w:rsidRPr="00F243FD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  <w:t xml:space="preserve"> </w:t>
      </w:r>
      <w:r w:rsidRPr="00F243F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ro-RO"/>
          <w14:ligatures w14:val="none"/>
        </w:rPr>
        <w:t>inspector, clasa I, grad profesional superior</w:t>
      </w:r>
      <w:r w:rsidRPr="00F243FD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val="ro-RO"/>
          <w14:ligatures w14:val="none"/>
        </w:rPr>
        <w:t xml:space="preserve"> în cadrul compartimentului Agricol Cadastru  și respectiv compartimentului Urbanism, Amenajarea teritoriului și Achiziții publice din  aparatul de specialitate al primarului comunei Târgușor, județul Constanța, </w:t>
      </w:r>
      <w:r w:rsidRPr="004F400D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ro-RO"/>
          <w14:ligatures w14:val="none"/>
        </w:rPr>
        <w:t>urmare promovării in grad profesional.</w:t>
      </w:r>
    </w:p>
    <w:p w14:paraId="14229CB6" w14:textId="0EE2BCAD" w:rsidR="007335C0" w:rsidRDefault="00F243FD" w:rsidP="007335C0">
      <w:pPr>
        <w:pStyle w:val="Listparagraf"/>
        <w:ind w:left="0" w:firstLine="720"/>
        <w:jc w:val="both"/>
      </w:pPr>
      <w:r>
        <w:rPr>
          <w:bCs/>
          <w:color w:val="000000"/>
        </w:rPr>
        <w:t xml:space="preserve">      Având în vedere prevederile de mai sus, consider</w:t>
      </w:r>
      <w:r w:rsidR="00853EED">
        <w:rPr>
          <w:bCs/>
          <w:color w:val="000000"/>
        </w:rPr>
        <w:t xml:space="preserve"> necesar, oportun și legal proiectul de hotărâre cu privire la modificarea</w:t>
      </w:r>
      <w:r w:rsidR="00F665B3">
        <w:rPr>
          <w:bCs/>
          <w:color w:val="000000"/>
        </w:rPr>
        <w:t xml:space="preserve"> organigramei și a</w:t>
      </w:r>
      <w:r w:rsidR="00853EED">
        <w:rPr>
          <w:bCs/>
          <w:color w:val="000000"/>
        </w:rPr>
        <w:t xml:space="preserve"> statului de funcții</w:t>
      </w:r>
      <w:r w:rsidR="00F665B3" w:rsidRPr="00F665B3">
        <w:t xml:space="preserve"> </w:t>
      </w:r>
      <w:r w:rsidR="00F665B3">
        <w:t>din cadrul primăriei comunei Târgușor, județul Constanța</w:t>
      </w:r>
      <w:r w:rsidR="00B31C9C" w:rsidRPr="00B31C9C">
        <w:rPr>
          <w:rFonts w:asciiTheme="minorHAnsi" w:eastAsiaTheme="minorHAnsi" w:hAnsiTheme="minorHAnsi" w:cstheme="minorBidi"/>
          <w:kern w:val="2"/>
          <w:sz w:val="22"/>
          <w:szCs w:val="22"/>
          <w:lang w:val="it-IT" w:eastAsia="en-US"/>
          <w14:ligatures w14:val="standardContextual"/>
        </w:rPr>
        <w:t xml:space="preserve"> </w:t>
      </w:r>
      <w:r w:rsidR="00B31C9C" w:rsidRPr="00B31C9C">
        <w:rPr>
          <w:lang w:val="it-IT"/>
        </w:rPr>
        <w:t xml:space="preserve">și </w:t>
      </w:r>
      <w:r w:rsidR="00B31C9C" w:rsidRPr="00B31C9C">
        <w:rPr>
          <w:b/>
          <w:lang w:val="it-IT"/>
        </w:rPr>
        <w:t xml:space="preserve">propun </w:t>
      </w:r>
      <w:r w:rsidR="00B31C9C" w:rsidRPr="00B31C9C">
        <w:rPr>
          <w:bCs/>
          <w:lang w:val="it-IT"/>
        </w:rPr>
        <w:t>aprobarea acestuia</w:t>
      </w:r>
      <w:r w:rsidR="00F665B3">
        <w:t xml:space="preserve"> în forma prezentată.</w:t>
      </w:r>
    </w:p>
    <w:p w14:paraId="75D7E72C" w14:textId="77777777" w:rsidR="007335C0" w:rsidRDefault="007335C0" w:rsidP="007335C0">
      <w:pPr>
        <w:pStyle w:val="Listparagraf"/>
        <w:ind w:left="0" w:firstLine="720"/>
        <w:jc w:val="both"/>
      </w:pPr>
    </w:p>
    <w:p w14:paraId="67CBBFEC" w14:textId="28D3F8B1" w:rsidR="00353F95" w:rsidRDefault="006D7320" w:rsidP="006D7320">
      <w:pPr>
        <w:tabs>
          <w:tab w:val="left" w:pos="3345"/>
        </w:tabs>
        <w:ind w:firstLine="720"/>
        <w:jc w:val="center"/>
        <w:rPr>
          <w:rFonts w:ascii="Times New Roman" w:hAnsi="Times New Roman" w:cs="Times New Roman"/>
          <w:lang w:val="ro-RO"/>
        </w:rPr>
      </w:pPr>
      <w:r w:rsidRPr="006D7320">
        <w:rPr>
          <w:rFonts w:ascii="Times New Roman" w:hAnsi="Times New Roman" w:cs="Times New Roman"/>
          <w:lang w:val="ro-RO"/>
        </w:rPr>
        <w:t>PRIMAR</w:t>
      </w:r>
      <w:r>
        <w:rPr>
          <w:rFonts w:ascii="Times New Roman" w:hAnsi="Times New Roman" w:cs="Times New Roman"/>
          <w:lang w:val="ro-RO"/>
        </w:rPr>
        <w:t>,</w:t>
      </w:r>
    </w:p>
    <w:p w14:paraId="1D1CADD8" w14:textId="7045FE20" w:rsidR="007335C0" w:rsidRPr="006D7320" w:rsidRDefault="006D7320" w:rsidP="007335C0">
      <w:pPr>
        <w:tabs>
          <w:tab w:val="left" w:pos="3345"/>
        </w:tabs>
        <w:ind w:firstLine="720"/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Mădălina  NEGRU</w:t>
      </w:r>
    </w:p>
    <w:sectPr w:rsidR="007335C0" w:rsidRPr="006D732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F574" w14:textId="77777777" w:rsidR="00F77B49" w:rsidRDefault="00F77B49" w:rsidP="004F7C99">
      <w:pPr>
        <w:spacing w:after="0" w:line="240" w:lineRule="auto"/>
      </w:pPr>
      <w:r>
        <w:separator/>
      </w:r>
    </w:p>
  </w:endnote>
  <w:endnote w:type="continuationSeparator" w:id="0">
    <w:p w14:paraId="7D392A2F" w14:textId="77777777" w:rsidR="00F77B49" w:rsidRDefault="00F77B49" w:rsidP="004F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FDD25" w14:textId="77777777" w:rsidR="00F77B49" w:rsidRDefault="00F77B49" w:rsidP="004F7C99">
      <w:pPr>
        <w:spacing w:after="0" w:line="240" w:lineRule="auto"/>
      </w:pPr>
      <w:r>
        <w:separator/>
      </w:r>
    </w:p>
  </w:footnote>
  <w:footnote w:type="continuationSeparator" w:id="0">
    <w:p w14:paraId="2F80B80A" w14:textId="77777777" w:rsidR="00F77B49" w:rsidRDefault="00F77B49" w:rsidP="004F7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72" w:type="dxa"/>
      <w:tblInd w:w="-544" w:type="dxa"/>
      <w:tblLook w:val="04A0" w:firstRow="1" w:lastRow="0" w:firstColumn="1" w:lastColumn="0" w:noHBand="0" w:noVBand="1"/>
    </w:tblPr>
    <w:tblGrid>
      <w:gridCol w:w="2136"/>
      <w:gridCol w:w="6084"/>
      <w:gridCol w:w="2152"/>
    </w:tblGrid>
    <w:tr w:rsidR="004F7C99" w:rsidRPr="004F7C99" w14:paraId="7993C72D" w14:textId="77777777" w:rsidTr="009A11FC">
      <w:tc>
        <w:tcPr>
          <w:tcW w:w="1970" w:type="dxa"/>
          <w:hideMark/>
        </w:tcPr>
        <w:p w14:paraId="414182C0" w14:textId="77777777" w:rsidR="004F7C99" w:rsidRPr="004F7C99" w:rsidRDefault="004F7C99" w:rsidP="004F7C99">
          <w:pPr>
            <w:suppressLineNumbers/>
            <w:tabs>
              <w:tab w:val="center" w:pos="5087"/>
              <w:tab w:val="right" w:pos="10175"/>
            </w:tabs>
            <w:suppressAutoHyphens/>
            <w:spacing w:after="0" w:line="276" w:lineRule="auto"/>
            <w:jc w:val="center"/>
            <w:rPr>
              <w:rFonts w:ascii="Times New Roman" w:eastAsia="Times New Roman" w:hAnsi="Times New Roman" w:cs="Times New Roman"/>
              <w:kern w:val="0"/>
              <w:sz w:val="28"/>
              <w:szCs w:val="28"/>
              <w:lang w:val="ro-RO" w:eastAsia="ar-SA"/>
              <w14:ligatures w14:val="none"/>
            </w:rPr>
          </w:pPr>
          <w:r w:rsidRPr="004F7C99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GB" w:eastAsia="en-GB"/>
              <w14:ligatures w14:val="none"/>
            </w:rPr>
            <w:drawing>
              <wp:inline distT="0" distB="0" distL="0" distR="0" wp14:anchorId="354D105F" wp14:editId="6879CC46">
                <wp:extent cx="504825" cy="666750"/>
                <wp:effectExtent l="0" t="0" r="9525" b="0"/>
                <wp:docPr id="2" name="Picture 2" descr="O imagine care conține text, simbol, emblemă, siglă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 imagine care conține text, simbol, emblemă, siglă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4" w:type="dxa"/>
          <w:hideMark/>
        </w:tcPr>
        <w:p w14:paraId="0941C450" w14:textId="77777777" w:rsidR="004F7C99" w:rsidRPr="004F7C99" w:rsidRDefault="004F7C99" w:rsidP="004F7C99">
          <w:pPr>
            <w:suppressLineNumbers/>
            <w:tabs>
              <w:tab w:val="center" w:pos="5087"/>
              <w:tab w:val="right" w:pos="10175"/>
            </w:tabs>
            <w:suppressAutoHyphens/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ro-RO" w:eastAsia="ar-SA"/>
              <w14:ligatures w14:val="none"/>
            </w:rPr>
          </w:pPr>
          <w:r w:rsidRPr="004F7C99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ro-RO" w:eastAsia="ar-SA"/>
              <w14:ligatures w14:val="none"/>
            </w:rPr>
            <w:t>ROMÂNIA</w:t>
          </w:r>
        </w:p>
        <w:p w14:paraId="3B14EC42" w14:textId="77777777" w:rsidR="004F7C99" w:rsidRPr="004F7C99" w:rsidRDefault="004F7C99" w:rsidP="004F7C99">
          <w:pPr>
            <w:suppressLineNumbers/>
            <w:tabs>
              <w:tab w:val="center" w:pos="5087"/>
              <w:tab w:val="right" w:pos="10175"/>
            </w:tabs>
            <w:suppressAutoHyphens/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ro-RO" w:eastAsia="ar-SA"/>
              <w14:ligatures w14:val="none"/>
            </w:rPr>
          </w:pPr>
          <w:r w:rsidRPr="004F7C99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ro-RO" w:eastAsia="ar-SA"/>
              <w14:ligatures w14:val="none"/>
            </w:rPr>
            <w:t>JUDEȚUL CONSTANȚA</w:t>
          </w:r>
        </w:p>
        <w:p w14:paraId="2CB8667C" w14:textId="77777777" w:rsidR="004F7C99" w:rsidRPr="004F7C99" w:rsidRDefault="004F7C99" w:rsidP="004F7C99">
          <w:pPr>
            <w:suppressLineNumbers/>
            <w:tabs>
              <w:tab w:val="center" w:pos="5087"/>
              <w:tab w:val="right" w:pos="10175"/>
            </w:tabs>
            <w:suppressAutoHyphens/>
            <w:spacing w:after="0" w:line="276" w:lineRule="auto"/>
            <w:jc w:val="center"/>
            <w:rPr>
              <w:rFonts w:ascii="Times New Roman" w:eastAsia="Times New Roman" w:hAnsi="Times New Roman" w:cs="Times New Roman"/>
              <w:kern w:val="0"/>
              <w:sz w:val="32"/>
              <w:szCs w:val="32"/>
              <w:lang w:val="ro-RO" w:eastAsia="ar-SA"/>
              <w14:ligatures w14:val="none"/>
            </w:rPr>
          </w:pPr>
          <w:r w:rsidRPr="004F7C99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ro-RO" w:eastAsia="ar-SA"/>
              <w14:ligatures w14:val="none"/>
            </w:rPr>
            <w:t>PRIMĂRIA COMUNEI TÂRGUȘOR</w:t>
          </w:r>
        </w:p>
      </w:tc>
      <w:tc>
        <w:tcPr>
          <w:tcW w:w="1986" w:type="dxa"/>
          <w:hideMark/>
        </w:tcPr>
        <w:p w14:paraId="394079F7" w14:textId="77777777" w:rsidR="004F7C99" w:rsidRPr="004F7C99" w:rsidRDefault="004F7C99" w:rsidP="004F7C99">
          <w:pPr>
            <w:suppressLineNumbers/>
            <w:tabs>
              <w:tab w:val="center" w:pos="5087"/>
              <w:tab w:val="right" w:pos="10175"/>
            </w:tabs>
            <w:suppressAutoHyphens/>
            <w:spacing w:after="0" w:line="276" w:lineRule="auto"/>
            <w:jc w:val="center"/>
            <w:rPr>
              <w:rFonts w:ascii="Times New Roman" w:eastAsia="Times New Roman" w:hAnsi="Times New Roman" w:cs="Times New Roman"/>
              <w:kern w:val="0"/>
              <w:sz w:val="28"/>
              <w:szCs w:val="28"/>
              <w:lang w:val="ro-RO" w:eastAsia="ar-SA"/>
              <w14:ligatures w14:val="none"/>
            </w:rPr>
          </w:pPr>
          <w:r w:rsidRPr="004F7C99">
            <w:rPr>
              <w:rFonts w:ascii="Times New Roman" w:eastAsia="Times New Roman" w:hAnsi="Times New Roman" w:cs="Times New Roman"/>
              <w:noProof/>
              <w:kern w:val="0"/>
              <w:sz w:val="28"/>
              <w:szCs w:val="28"/>
              <w:lang w:val="en-GB" w:eastAsia="en-GB"/>
              <w14:ligatures w14:val="none"/>
            </w:rPr>
            <w:drawing>
              <wp:inline distT="0" distB="0" distL="0" distR="0" wp14:anchorId="239E8960" wp14:editId="1408E997">
                <wp:extent cx="590550" cy="571500"/>
                <wp:effectExtent l="0" t="0" r="0" b="0"/>
                <wp:docPr id="1" name="Picture 1" descr="O imagine care conține simbol, emblemă, insignă, blazon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O imagine care conține simbol, emblemă, insignă, blazon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C747F9" w14:textId="77777777" w:rsidR="004F7C99" w:rsidRDefault="004F7C99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DE"/>
    <w:rsid w:val="00033668"/>
    <w:rsid w:val="00227568"/>
    <w:rsid w:val="00353F95"/>
    <w:rsid w:val="00357446"/>
    <w:rsid w:val="004F400D"/>
    <w:rsid w:val="004F7C99"/>
    <w:rsid w:val="0050798C"/>
    <w:rsid w:val="00612C15"/>
    <w:rsid w:val="006D7320"/>
    <w:rsid w:val="007335C0"/>
    <w:rsid w:val="00741CD1"/>
    <w:rsid w:val="007E55E7"/>
    <w:rsid w:val="00853EED"/>
    <w:rsid w:val="009177DF"/>
    <w:rsid w:val="00A20A76"/>
    <w:rsid w:val="00AF4223"/>
    <w:rsid w:val="00B171DE"/>
    <w:rsid w:val="00B31C9C"/>
    <w:rsid w:val="00C8250C"/>
    <w:rsid w:val="00F243FD"/>
    <w:rsid w:val="00F665B3"/>
    <w:rsid w:val="00F7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6511"/>
  <w15:chartTrackingRefBased/>
  <w15:docId w15:val="{81FC2DBC-06E4-4A09-896A-9BE75DD7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F7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F7C99"/>
  </w:style>
  <w:style w:type="paragraph" w:styleId="Subsol">
    <w:name w:val="footer"/>
    <w:basedOn w:val="Normal"/>
    <w:link w:val="SubsolCaracter"/>
    <w:uiPriority w:val="99"/>
    <w:unhideWhenUsed/>
    <w:rsid w:val="004F7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F7C99"/>
  </w:style>
  <w:style w:type="paragraph" w:styleId="Frspaiere">
    <w:name w:val="No Spacing"/>
    <w:uiPriority w:val="1"/>
    <w:qFormat/>
    <w:rsid w:val="007E55E7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F665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8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439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873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13525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12</cp:revision>
  <dcterms:created xsi:type="dcterms:W3CDTF">2023-11-15T13:22:00Z</dcterms:created>
  <dcterms:modified xsi:type="dcterms:W3CDTF">2023-11-20T08:54:00Z</dcterms:modified>
</cp:coreProperties>
</file>