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56661B" w:rsidRPr="0056661B" w14:paraId="7A293AF0" w14:textId="77777777" w:rsidTr="001B6A86">
        <w:trPr>
          <w:trHeight w:val="1388"/>
        </w:trPr>
        <w:tc>
          <w:tcPr>
            <w:tcW w:w="2234" w:type="dxa"/>
          </w:tcPr>
          <w:p w14:paraId="5F6D3593"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6462"/>
            <w:r w:rsidRPr="0056661B">
              <w:rPr>
                <w:rFonts w:eastAsiaTheme="minorEastAsia"/>
                <w:noProof/>
                <w:lang w:val="ro-RO" w:eastAsia="ro-RO"/>
              </w:rPr>
              <w:drawing>
                <wp:inline distT="0" distB="0" distL="0" distR="0" wp14:anchorId="4B45130B" wp14:editId="33F870E0">
                  <wp:extent cx="523875" cy="704850"/>
                  <wp:effectExtent l="19050" t="0" r="9525"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7BAD36EB"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3F20D280"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42AFE64B" w14:textId="77777777" w:rsid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1229772" w14:textId="77777777" w:rsidR="00370DC1" w:rsidRPr="00370DC1" w:rsidRDefault="00370DC1" w:rsidP="00370DC1">
            <w:pPr>
              <w:suppressAutoHyphens/>
              <w:spacing w:after="0" w:line="240" w:lineRule="auto"/>
              <w:jc w:val="center"/>
              <w:rPr>
                <w:rFonts w:ascii="Calibri" w:eastAsia="Calibri" w:hAnsi="Calibri" w:cs="Times New Roman"/>
                <w:sz w:val="24"/>
                <w:szCs w:val="24"/>
                <w:lang w:val="ro-RO"/>
              </w:rPr>
            </w:pPr>
            <w:r w:rsidRPr="00370DC1">
              <w:rPr>
                <w:rFonts w:ascii="Calibri" w:eastAsia="Calibri" w:hAnsi="Calibri" w:cs="Times New Roman"/>
                <w:sz w:val="24"/>
                <w:szCs w:val="24"/>
                <w:lang w:val="ro-RO"/>
              </w:rPr>
              <w:t xml:space="preserve">Compartimentul Buget, Finanțe, Contabilitate, </w:t>
            </w:r>
          </w:p>
          <w:p w14:paraId="69385F86" w14:textId="5718E633" w:rsidR="00370DC1" w:rsidRPr="0056661B" w:rsidRDefault="00370DC1" w:rsidP="00370DC1">
            <w:pPr>
              <w:tabs>
                <w:tab w:val="center" w:pos="4536"/>
                <w:tab w:val="right" w:pos="9072"/>
              </w:tabs>
              <w:spacing w:after="0" w:line="240" w:lineRule="auto"/>
              <w:jc w:val="center"/>
              <w:rPr>
                <w:rFonts w:eastAsiaTheme="minorEastAsia"/>
                <w:b/>
                <w:sz w:val="28"/>
                <w:szCs w:val="28"/>
                <w:lang w:val="ro-RO" w:eastAsia="ro-RO"/>
              </w:rPr>
            </w:pPr>
            <w:r w:rsidRPr="00370DC1">
              <w:rPr>
                <w:rFonts w:ascii="Calibri" w:eastAsia="Calibri" w:hAnsi="Calibri" w:cs="Times New Roman"/>
                <w:sz w:val="24"/>
                <w:szCs w:val="24"/>
                <w:lang w:val="ro-RO"/>
              </w:rPr>
              <w:t>Salarizare, Resurse Umane, Impozite și Taxe</w:t>
            </w:r>
          </w:p>
        </w:tc>
        <w:tc>
          <w:tcPr>
            <w:tcW w:w="2220" w:type="dxa"/>
          </w:tcPr>
          <w:p w14:paraId="32B58E84"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5D0F2015" wp14:editId="284EB63F">
                  <wp:extent cx="533400" cy="704850"/>
                  <wp:effectExtent l="19050" t="0" r="0" b="0"/>
                  <wp:docPr id="3"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AC6F2FD" w14:textId="3BBFDE3B" w:rsidR="0056661B" w:rsidRPr="0056661B" w:rsidRDefault="0056661B" w:rsidP="0056661B">
      <w:pPr>
        <w:tabs>
          <w:tab w:val="left" w:pos="0"/>
        </w:tabs>
        <w:suppressAutoHyphens/>
        <w:spacing w:after="0" w:line="240" w:lineRule="auto"/>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w:t>
      </w:r>
    </w:p>
    <w:p w14:paraId="5D6499AB" w14:textId="77777777" w:rsidR="0056661B" w:rsidRPr="0056661B" w:rsidRDefault="0056661B" w:rsidP="0056661B">
      <w:pPr>
        <w:tabs>
          <w:tab w:val="left" w:pos="6972"/>
        </w:tabs>
        <w:suppressAutoHyphens/>
        <w:spacing w:after="0" w:line="240" w:lineRule="auto"/>
        <w:jc w:val="left"/>
        <w:rPr>
          <w:rFonts w:ascii="Times New Roman" w:eastAsia="Times New Roman" w:hAnsi="Times New Roman" w:cs="Times New Roman"/>
          <w:sz w:val="28"/>
          <w:szCs w:val="24"/>
          <w:lang w:val="ro-RO" w:eastAsia="ar-SA"/>
        </w:rPr>
      </w:pPr>
    </w:p>
    <w:p w14:paraId="77681314" w14:textId="23ECE1C9"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Nr.</w:t>
      </w:r>
      <w:r w:rsidR="00082EBF">
        <w:rPr>
          <w:rFonts w:ascii="Times New Roman" w:eastAsia="Times New Roman" w:hAnsi="Times New Roman" w:cs="Times New Roman"/>
          <w:b/>
          <w:bCs/>
          <w:kern w:val="1"/>
          <w:sz w:val="28"/>
          <w:szCs w:val="24"/>
          <w:lang w:val="ro-RO" w:eastAsia="ar-SA"/>
        </w:rPr>
        <w:t xml:space="preserve"> </w:t>
      </w:r>
      <w:r w:rsidR="00145007">
        <w:rPr>
          <w:rFonts w:ascii="Times New Roman" w:eastAsia="Times New Roman" w:hAnsi="Times New Roman" w:cs="Times New Roman"/>
          <w:b/>
          <w:bCs/>
          <w:kern w:val="1"/>
          <w:sz w:val="28"/>
          <w:szCs w:val="24"/>
          <w:lang w:val="ro-RO" w:eastAsia="ar-SA"/>
        </w:rPr>
        <w:t>4</w:t>
      </w:r>
      <w:r w:rsidR="001D35B2">
        <w:rPr>
          <w:rFonts w:ascii="Times New Roman" w:eastAsia="Times New Roman" w:hAnsi="Times New Roman" w:cs="Times New Roman"/>
          <w:b/>
          <w:bCs/>
          <w:kern w:val="1"/>
          <w:sz w:val="28"/>
          <w:szCs w:val="24"/>
          <w:lang w:val="ro-RO" w:eastAsia="ar-SA"/>
        </w:rPr>
        <w:t>201</w:t>
      </w:r>
      <w:r w:rsidRPr="0056661B">
        <w:rPr>
          <w:rFonts w:ascii="Times New Roman" w:eastAsia="Times New Roman" w:hAnsi="Times New Roman" w:cs="Times New Roman"/>
          <w:b/>
          <w:bCs/>
          <w:kern w:val="1"/>
          <w:sz w:val="28"/>
          <w:szCs w:val="24"/>
          <w:lang w:val="ro-RO" w:eastAsia="ar-SA"/>
        </w:rPr>
        <w:t xml:space="preserve"> / </w:t>
      </w:r>
      <w:r w:rsidR="001D35B2">
        <w:rPr>
          <w:rFonts w:ascii="Times New Roman" w:eastAsia="Times New Roman" w:hAnsi="Times New Roman" w:cs="Times New Roman"/>
          <w:b/>
          <w:bCs/>
          <w:kern w:val="1"/>
          <w:sz w:val="28"/>
          <w:szCs w:val="24"/>
          <w:lang w:val="ro-RO" w:eastAsia="ar-SA"/>
        </w:rPr>
        <w:t>10</w:t>
      </w:r>
      <w:r w:rsidR="00EB6B13">
        <w:rPr>
          <w:rFonts w:ascii="Times New Roman" w:eastAsia="Times New Roman" w:hAnsi="Times New Roman" w:cs="Times New Roman"/>
          <w:b/>
          <w:bCs/>
          <w:kern w:val="1"/>
          <w:sz w:val="28"/>
          <w:szCs w:val="24"/>
          <w:lang w:val="ro-RO" w:eastAsia="ar-SA"/>
        </w:rPr>
        <w:t xml:space="preserve"> </w:t>
      </w:r>
      <w:r w:rsidR="00145007">
        <w:rPr>
          <w:rFonts w:ascii="Times New Roman" w:eastAsia="Times New Roman" w:hAnsi="Times New Roman" w:cs="Times New Roman"/>
          <w:b/>
          <w:bCs/>
          <w:kern w:val="1"/>
          <w:sz w:val="28"/>
          <w:szCs w:val="24"/>
          <w:lang w:val="ro-RO" w:eastAsia="ar-SA"/>
        </w:rPr>
        <w:t>noie</w:t>
      </w:r>
      <w:r w:rsidR="00195D00">
        <w:rPr>
          <w:rFonts w:ascii="Times New Roman" w:eastAsia="Times New Roman" w:hAnsi="Times New Roman" w:cs="Times New Roman"/>
          <w:b/>
          <w:bCs/>
          <w:kern w:val="1"/>
          <w:sz w:val="28"/>
          <w:szCs w:val="24"/>
          <w:lang w:val="ro-RO" w:eastAsia="ar-SA"/>
        </w:rPr>
        <w:t>mbrie</w:t>
      </w:r>
      <w:r w:rsidRPr="0056661B">
        <w:rPr>
          <w:rFonts w:ascii="Times New Roman" w:eastAsia="Times New Roman" w:hAnsi="Times New Roman" w:cs="Times New Roman"/>
          <w:b/>
          <w:bCs/>
          <w:kern w:val="1"/>
          <w:sz w:val="28"/>
          <w:szCs w:val="24"/>
          <w:lang w:val="ro-RO" w:eastAsia="ar-SA"/>
        </w:rPr>
        <w:t xml:space="preserve"> 202</w:t>
      </w:r>
      <w:r w:rsidR="00EB6B13">
        <w:rPr>
          <w:rFonts w:ascii="Times New Roman" w:eastAsia="Times New Roman" w:hAnsi="Times New Roman" w:cs="Times New Roman"/>
          <w:b/>
          <w:bCs/>
          <w:kern w:val="1"/>
          <w:sz w:val="28"/>
          <w:szCs w:val="24"/>
          <w:lang w:val="ro-RO" w:eastAsia="ar-SA"/>
        </w:rPr>
        <w:t>3</w:t>
      </w:r>
      <w:r w:rsidRPr="0056661B">
        <w:rPr>
          <w:rFonts w:ascii="Times New Roman" w:eastAsia="Times New Roman" w:hAnsi="Times New Roman" w:cs="Times New Roman"/>
          <w:b/>
          <w:bCs/>
          <w:kern w:val="1"/>
          <w:sz w:val="28"/>
          <w:szCs w:val="24"/>
          <w:lang w:val="ro-RO" w:eastAsia="ar-SA"/>
        </w:rPr>
        <w:t xml:space="preserve"> </w:t>
      </w:r>
    </w:p>
    <w:p w14:paraId="6EB0DDEC"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6033A623" w14:textId="1DDD4655" w:rsidR="002F5484" w:rsidRPr="0056661B" w:rsidRDefault="0056661B" w:rsidP="002F5484">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R A P O R T </w:t>
      </w:r>
    </w:p>
    <w:bookmarkEnd w:id="0"/>
    <w:p w14:paraId="6AFA22D1" w14:textId="585B45C2" w:rsidR="001D35B2" w:rsidRDefault="001D35B2" w:rsidP="001D35B2">
      <w:pPr>
        <w:shd w:val="clear" w:color="auto" w:fill="FFFFFF"/>
        <w:spacing w:after="100" w:afterAutospacing="1" w:line="240" w:lineRule="auto"/>
        <w:jc w:val="center"/>
        <w:outlineLvl w:val="1"/>
        <w:rPr>
          <w:rFonts w:ascii="Times New Roman" w:eastAsia="Times New Roman" w:hAnsi="Times New Roman" w:cs="Times New Roman"/>
          <w:b/>
          <w:bCs/>
          <w:color w:val="484848"/>
          <w:sz w:val="24"/>
          <w:szCs w:val="24"/>
          <w:lang w:eastAsia="en-GB"/>
        </w:rPr>
      </w:pPr>
      <w:r>
        <w:rPr>
          <w:rFonts w:ascii="Times New Roman" w:eastAsia="Times New Roman" w:hAnsi="Times New Roman" w:cs="Times New Roman"/>
          <w:b/>
          <w:bCs/>
          <w:color w:val="484848"/>
          <w:sz w:val="24"/>
          <w:szCs w:val="24"/>
          <w:lang w:eastAsia="en-GB"/>
        </w:rPr>
        <w:t xml:space="preserve">privind aprobarea consumului mediu de carburanți pentru autoturismele, autovehiculele și motoutilajele </w:t>
      </w:r>
      <w:r w:rsidR="00E97D13">
        <w:rPr>
          <w:rFonts w:ascii="Times New Roman" w:eastAsia="Times New Roman" w:hAnsi="Times New Roman" w:cs="Times New Roman"/>
          <w:b/>
          <w:bCs/>
          <w:color w:val="484848"/>
          <w:sz w:val="24"/>
          <w:szCs w:val="24"/>
          <w:lang w:eastAsia="en-GB"/>
        </w:rPr>
        <w:t>aflate în</w:t>
      </w:r>
      <w:r>
        <w:rPr>
          <w:rFonts w:ascii="Times New Roman" w:eastAsia="Times New Roman" w:hAnsi="Times New Roman" w:cs="Times New Roman"/>
          <w:b/>
          <w:bCs/>
          <w:color w:val="484848"/>
          <w:sz w:val="24"/>
          <w:szCs w:val="24"/>
          <w:lang w:eastAsia="en-GB"/>
        </w:rPr>
        <w:t xml:space="preserve"> dotarea Primăriei comunei Târgușor, județul Constanța</w:t>
      </w:r>
    </w:p>
    <w:p w14:paraId="7F61DF35" w14:textId="77777777" w:rsidR="002F5484" w:rsidRPr="0056661B" w:rsidRDefault="002F5484" w:rsidP="000025AA">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2A54CE56"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127C92C9" w14:textId="1EFD0587" w:rsidR="0056661B" w:rsidRPr="0056661B" w:rsidRDefault="0056661B" w:rsidP="007749EC">
      <w:pPr>
        <w:keepNext/>
        <w:suppressAutoHyphens/>
        <w:spacing w:after="0" w:line="240" w:lineRule="auto"/>
        <w:ind w:left="-567" w:right="-567" w:firstLine="720"/>
        <w:outlineLvl w:val="2"/>
        <w:rPr>
          <w:rFonts w:ascii="Times New Roman" w:eastAsia="Times New Roman" w:hAnsi="Times New Roman" w:cs="Times New Roman"/>
          <w:b/>
          <w:bCs/>
          <w:color w:val="000000"/>
          <w:kern w:val="1"/>
          <w:sz w:val="24"/>
          <w:szCs w:val="24"/>
          <w:lang w:val="ro-RO" w:eastAsia="ar-SA"/>
        </w:rPr>
      </w:pPr>
      <w:r w:rsidRPr="0056661B">
        <w:rPr>
          <w:rFonts w:ascii="Times New Roman" w:eastAsia="Times New Roman" w:hAnsi="Times New Roman" w:cs="Times New Roman"/>
          <w:b/>
          <w:bCs/>
          <w:color w:val="000000"/>
          <w:kern w:val="1"/>
          <w:sz w:val="24"/>
          <w:szCs w:val="24"/>
          <w:lang w:val="ro-RO" w:eastAsia="ar-SA"/>
        </w:rPr>
        <w:t xml:space="preserve">Analizând Referatul de Aprobare şi Proiectul de Hotărâre </w:t>
      </w:r>
      <w:r w:rsidRPr="0056661B">
        <w:rPr>
          <w:rFonts w:ascii="Times New Roman" w:eastAsia="Times New Roman" w:hAnsi="Times New Roman" w:cs="Arial"/>
          <w:b/>
          <w:bCs/>
          <w:color w:val="000000"/>
          <w:kern w:val="1"/>
          <w:sz w:val="24"/>
          <w:szCs w:val="24"/>
          <w:lang w:val="ro-RO" w:eastAsia="ar-SA"/>
        </w:rPr>
        <w:t xml:space="preserve"> privind aprobarea </w:t>
      </w:r>
      <w:r w:rsidR="00E97D13">
        <w:rPr>
          <w:rFonts w:ascii="Times New Roman" w:eastAsia="Times New Roman" w:hAnsi="Times New Roman" w:cs="Arial"/>
          <w:b/>
          <w:bCs/>
          <w:color w:val="000000"/>
          <w:kern w:val="1"/>
          <w:sz w:val="24"/>
          <w:szCs w:val="24"/>
          <w:lang w:val="ro-RO" w:eastAsia="ar-SA"/>
        </w:rPr>
        <w:t>consumului mediu de carburanți</w:t>
      </w:r>
      <w:r w:rsidR="009F3310">
        <w:rPr>
          <w:rFonts w:ascii="Times New Roman" w:eastAsia="Times New Roman" w:hAnsi="Times New Roman" w:cs="Arial"/>
          <w:b/>
          <w:bCs/>
          <w:color w:val="000000"/>
          <w:kern w:val="1"/>
          <w:sz w:val="24"/>
          <w:szCs w:val="24"/>
          <w:lang w:val="ro-RO" w:eastAsia="ar-SA"/>
        </w:rPr>
        <w:t>)</w:t>
      </w:r>
      <w:r w:rsidR="00E97D13">
        <w:rPr>
          <w:rFonts w:ascii="Times New Roman" w:eastAsia="Times New Roman" w:hAnsi="Times New Roman" w:cs="Arial"/>
          <w:b/>
          <w:bCs/>
          <w:color w:val="000000"/>
          <w:kern w:val="1"/>
          <w:sz w:val="24"/>
          <w:szCs w:val="24"/>
          <w:lang w:val="ro-RO" w:eastAsia="ar-SA"/>
        </w:rPr>
        <w:t xml:space="preserve"> pentru autoturismele, autovehiculele și motoutilajele aflate în dotarea primăriei comunei Târgușor, județul Constanța</w:t>
      </w:r>
      <w:r w:rsidRPr="0056661B">
        <w:rPr>
          <w:rFonts w:ascii="Times New Roman" w:eastAsia="Times New Roman" w:hAnsi="Times New Roman" w:cs="Times New Roman"/>
          <w:b/>
          <w:bCs/>
          <w:color w:val="000000"/>
          <w:kern w:val="1"/>
          <w:sz w:val="24"/>
          <w:szCs w:val="24"/>
          <w:lang w:val="ro-RO" w:eastAsia="ar-SA"/>
        </w:rPr>
        <w:t>, iniţiat de doamna Mădălina NEGRU, primarul comunei Târguşor, consider ca legala si oportună adoptarea acestuia.</w:t>
      </w:r>
    </w:p>
    <w:p w14:paraId="2BC7BC3C" w14:textId="75033D37" w:rsidR="00082EBF" w:rsidRDefault="0056661B" w:rsidP="00082EBF">
      <w:pPr>
        <w:tabs>
          <w:tab w:val="left" w:pos="0"/>
        </w:tabs>
        <w:suppressAutoHyphens/>
        <w:spacing w:after="0" w:line="240" w:lineRule="auto"/>
        <w:ind w:left="-567" w:right="-567"/>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color w:val="000000"/>
          <w:kern w:val="1"/>
          <w:sz w:val="24"/>
          <w:szCs w:val="24"/>
          <w:lang w:val="ro-RO" w:eastAsia="ar-SA"/>
        </w:rPr>
        <w:tab/>
      </w:r>
      <w:r w:rsidRPr="0056661B">
        <w:rPr>
          <w:rFonts w:ascii="Times New Roman" w:eastAsia="Times New Roman" w:hAnsi="Times New Roman" w:cs="Arial"/>
          <w:b/>
          <w:bCs/>
          <w:color w:val="000000"/>
          <w:kern w:val="1"/>
          <w:sz w:val="24"/>
          <w:szCs w:val="24"/>
          <w:lang w:val="ro-RO" w:eastAsia="ar-SA"/>
        </w:rPr>
        <w:t>Consider ca legal acest proiect de hotărâre în conformitate cu prevederile</w:t>
      </w:r>
      <w:r w:rsidRPr="0056661B">
        <w:rPr>
          <w:rFonts w:ascii="Times New Roman" w:eastAsia="Times New Roman" w:hAnsi="Times New Roman" w:cs="Times New Roman"/>
          <w:b/>
          <w:kern w:val="1"/>
          <w:sz w:val="24"/>
          <w:szCs w:val="24"/>
          <w:lang w:val="en-US" w:eastAsia="ar-SA"/>
        </w:rPr>
        <w:t xml:space="preserve"> art.</w:t>
      </w:r>
      <w:r w:rsidR="00257333">
        <w:rPr>
          <w:rFonts w:ascii="Times New Roman" w:eastAsia="Times New Roman" w:hAnsi="Times New Roman" w:cs="Times New Roman"/>
          <w:b/>
          <w:kern w:val="1"/>
          <w:sz w:val="24"/>
          <w:szCs w:val="24"/>
          <w:lang w:val="en-US" w:eastAsia="ar-SA"/>
        </w:rPr>
        <w:t>120 și art. 121 alin. (1) și alin. (2) din Constituția României, republicată</w:t>
      </w:r>
      <w:r w:rsidRPr="0056661B">
        <w:rPr>
          <w:rFonts w:ascii="Times New Roman" w:eastAsia="Times New Roman" w:hAnsi="Times New Roman" w:cs="Arial"/>
          <w:b/>
          <w:bCs/>
          <w:color w:val="000000"/>
          <w:kern w:val="1"/>
          <w:sz w:val="24"/>
          <w:szCs w:val="24"/>
          <w:lang w:val="ro-RO" w:eastAsia="ar-SA"/>
        </w:rPr>
        <w:t>,</w:t>
      </w:r>
      <w:r w:rsidR="00257333">
        <w:rPr>
          <w:rFonts w:ascii="Times New Roman" w:eastAsia="Times New Roman" w:hAnsi="Times New Roman" w:cs="Arial"/>
          <w:b/>
          <w:bCs/>
          <w:color w:val="000000"/>
          <w:kern w:val="1"/>
          <w:sz w:val="24"/>
          <w:szCs w:val="24"/>
          <w:lang w:val="ro-RO" w:eastAsia="ar-SA"/>
        </w:rPr>
        <w:t xml:space="preserve"> prevederile art.3 și art. 4 din Carta europeană a autonomiei locale</w:t>
      </w:r>
      <w:r w:rsidR="009F3310">
        <w:rPr>
          <w:rFonts w:ascii="Times New Roman" w:eastAsia="Times New Roman" w:hAnsi="Times New Roman" w:cs="Arial"/>
          <w:b/>
          <w:bCs/>
          <w:color w:val="000000"/>
          <w:kern w:val="1"/>
          <w:sz w:val="24"/>
          <w:szCs w:val="24"/>
          <w:lang w:val="ro-RO" w:eastAsia="ar-SA"/>
        </w:rPr>
        <w:t>, adoptată la Strasbourg la 15 octombrie 1985, ratificată prin Legea nr. 199/1997, prevederile art. 7 alin. (2) din Codul civil al României, adoptat prin Legea nr. 287/ 2009, republicat, cu modificările și completările ulterioare, prevederile art. 14 alin. (3), alin. (4) și alin. (5) și art. 20 alin. (1) lit. e) și lit. h) din Legea nr. 273/2006 privind finanțele publice locale, cu modificările și completările ulterioare,</w:t>
      </w:r>
      <w:r w:rsidRPr="0056661B">
        <w:rPr>
          <w:rFonts w:ascii="Times New Roman" w:eastAsia="Times New Roman" w:hAnsi="Times New Roman" w:cs="Arial"/>
          <w:b/>
          <w:bCs/>
          <w:color w:val="000000"/>
          <w:kern w:val="1"/>
          <w:sz w:val="24"/>
          <w:szCs w:val="24"/>
          <w:lang w:val="ro-RO" w:eastAsia="ar-SA"/>
        </w:rPr>
        <w:t xml:space="preserve"> art. 139 alin. (1) şi alin. (3) lit. a) coroborat cu art. 196 alin. (1) lit. a) din Ordonanței de Urgență a Guvernului nr. 57/ 2019 privind Codul Administrativ, cu modificările şi completările ulterioare.</w:t>
      </w:r>
    </w:p>
    <w:p w14:paraId="6403F1E7" w14:textId="65A06744" w:rsidR="00145007" w:rsidRDefault="00082EBF" w:rsidP="00145007">
      <w:pPr>
        <w:tabs>
          <w:tab w:val="left" w:pos="0"/>
        </w:tabs>
        <w:suppressAutoHyphens/>
        <w:spacing w:after="0" w:line="240" w:lineRule="auto"/>
        <w:ind w:left="-567"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ab/>
      </w:r>
      <w:r w:rsidR="0056661B" w:rsidRPr="0056661B">
        <w:rPr>
          <w:rFonts w:ascii="Times New Roman" w:eastAsia="Times New Roman" w:hAnsi="Times New Roman" w:cs="Arial"/>
          <w:b/>
          <w:bCs/>
          <w:color w:val="000000"/>
          <w:kern w:val="1"/>
          <w:sz w:val="24"/>
          <w:szCs w:val="24"/>
          <w:lang w:val="ro-RO" w:eastAsia="ar-SA"/>
        </w:rPr>
        <w:t>Consider ca oportun acest proiect de hotărâre</w:t>
      </w:r>
      <w:r w:rsidR="00EB6B13">
        <w:rPr>
          <w:rFonts w:ascii="Times New Roman" w:eastAsia="Times New Roman" w:hAnsi="Times New Roman" w:cs="Arial"/>
          <w:b/>
          <w:bCs/>
          <w:color w:val="000000"/>
          <w:kern w:val="1"/>
          <w:sz w:val="24"/>
          <w:szCs w:val="24"/>
          <w:lang w:val="ro-RO" w:eastAsia="ar-SA"/>
        </w:rPr>
        <w:t xml:space="preserve"> </w:t>
      </w:r>
      <w:r w:rsidR="00E9781A">
        <w:rPr>
          <w:rFonts w:ascii="Times New Roman" w:eastAsia="Times New Roman" w:hAnsi="Times New Roman" w:cs="Arial"/>
          <w:b/>
          <w:bCs/>
          <w:color w:val="000000"/>
          <w:kern w:val="1"/>
          <w:sz w:val="24"/>
          <w:szCs w:val="24"/>
          <w:lang w:val="ro-RO" w:eastAsia="ar-SA"/>
        </w:rPr>
        <w:t xml:space="preserve">având în vedere prevederile </w:t>
      </w:r>
      <w:r w:rsidR="009F3310">
        <w:rPr>
          <w:rFonts w:ascii="Times New Roman" w:eastAsia="Times New Roman" w:hAnsi="Times New Roman" w:cs="Arial"/>
          <w:b/>
          <w:bCs/>
          <w:color w:val="000000"/>
          <w:kern w:val="1"/>
          <w:sz w:val="24"/>
          <w:szCs w:val="24"/>
          <w:lang w:val="ro-RO" w:eastAsia="ar-SA"/>
        </w:rPr>
        <w:t xml:space="preserve">art. XXVII alin. (4), alin. (5), alin. (7) și alin. (9) din Legea nr. 296/ 2023 privind unele măsuri fiscal- bugetare pentru asigurarea sustenabilității financiare a României pe termen lung și prevederile Articolului UNIC din Legea nr. 247/2002 pentru aprobarea Ordonanței Guvernului nr. 80/2001 privind </w:t>
      </w:r>
      <w:r w:rsidR="00900939">
        <w:rPr>
          <w:rFonts w:ascii="Times New Roman" w:eastAsia="Times New Roman" w:hAnsi="Times New Roman" w:cs="Arial"/>
          <w:b/>
          <w:bCs/>
          <w:color w:val="000000"/>
          <w:kern w:val="1"/>
          <w:sz w:val="24"/>
          <w:szCs w:val="24"/>
          <w:lang w:val="ro-RO" w:eastAsia="ar-SA"/>
        </w:rPr>
        <w:t xml:space="preserve">stabilirea unor normative de cheltuieli pentru autoritățile și instituțiile publice. </w:t>
      </w:r>
    </w:p>
    <w:p w14:paraId="6F56D763" w14:textId="167546D9" w:rsidR="00900939" w:rsidRDefault="00900939" w:rsidP="00145007">
      <w:pPr>
        <w:tabs>
          <w:tab w:val="left" w:pos="0"/>
        </w:tabs>
        <w:suppressAutoHyphens/>
        <w:spacing w:after="0" w:line="240" w:lineRule="auto"/>
        <w:ind w:left="-567"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ab/>
        <w:t xml:space="preserve">În acest sens, autoritățile administrației publice locale își pot stabili normativele proprii de cheltuieli asociate consumului de combustibil, prin hotărâre a Consiliului Local, potrivit propunerii legislative care a modificat OG nr. 80/2001 privind stabilirea unor normative de cheltuieli pentru autoritățile administrației publice și instituțiile publice. </w:t>
      </w:r>
    </w:p>
    <w:p w14:paraId="20EB7E22" w14:textId="4A1840C5" w:rsidR="00900939" w:rsidRDefault="00900939" w:rsidP="00145007">
      <w:pPr>
        <w:tabs>
          <w:tab w:val="left" w:pos="0"/>
        </w:tabs>
        <w:suppressAutoHyphens/>
        <w:spacing w:after="0" w:line="240" w:lineRule="auto"/>
        <w:ind w:left="-567"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ab/>
        <w:t>În baza principiului autonomiei locale, autoritățile administrației publice trebuie să decidă și să răspundă pentru modul în care își gestionează resursele financiare, în funcție de necesitățile și interesul fiecărei comunități.</w:t>
      </w:r>
    </w:p>
    <w:p w14:paraId="1B072660" w14:textId="1B0BAE68" w:rsidR="00900939" w:rsidRDefault="00900939" w:rsidP="00145007">
      <w:pPr>
        <w:tabs>
          <w:tab w:val="left" w:pos="0"/>
        </w:tabs>
        <w:suppressAutoHyphens/>
        <w:spacing w:after="0" w:line="240" w:lineRule="auto"/>
        <w:ind w:left="-567"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 xml:space="preserve">        Având în vedere Proiectul de Hotărâre inițiat de doamna Primar Mădălina NEGRU și ținând cont </w:t>
      </w:r>
      <w:r w:rsidR="00A8320F">
        <w:rPr>
          <w:rFonts w:ascii="Times New Roman" w:eastAsia="Times New Roman" w:hAnsi="Times New Roman" w:cs="Arial"/>
          <w:b/>
          <w:bCs/>
          <w:color w:val="000000"/>
          <w:kern w:val="1"/>
          <w:sz w:val="24"/>
          <w:szCs w:val="24"/>
          <w:lang w:val="ro-RO" w:eastAsia="ar-SA"/>
        </w:rPr>
        <w:t>de necesitatea aprobării consumului lunar de carburant pentru autoturismele și utilajele aflate în dotarea primăriei comunei Târgușor, s-a stabilit consumul de carburant pe fiecare utilaj în parte după cum urmează:</w:t>
      </w:r>
    </w:p>
    <w:p w14:paraId="5952A4EB" w14:textId="79891D85" w:rsidR="00A8320F" w:rsidRDefault="00A8320F" w:rsidP="00A8320F">
      <w:pPr>
        <w:pStyle w:val="Listparagraf"/>
        <w:numPr>
          <w:ilvl w:val="0"/>
          <w:numId w:val="4"/>
        </w:numPr>
        <w:tabs>
          <w:tab w:val="left" w:pos="0"/>
        </w:tabs>
        <w:suppressAutoHyphens/>
        <w:spacing w:after="0" w:line="240" w:lineRule="auto"/>
        <w:ind w:right="-567"/>
        <w:rPr>
          <w:rFonts w:ascii="Times New Roman" w:hAnsi="Times New Roman" w:cs="Times New Roman"/>
          <w:b/>
          <w:bCs/>
          <w:sz w:val="24"/>
          <w:szCs w:val="24"/>
        </w:rPr>
      </w:pPr>
      <w:r>
        <w:rPr>
          <w:rFonts w:ascii="Times New Roman" w:hAnsi="Times New Roman" w:cs="Times New Roman"/>
          <w:b/>
          <w:bCs/>
          <w:sz w:val="24"/>
          <w:szCs w:val="24"/>
        </w:rPr>
        <w:t>Microbuz școlar marca Opel Movano, având numărul de înmatriculare CT 72 SGT, cu un consum de motorină de 1</w:t>
      </w:r>
      <w:r w:rsidR="00441E59">
        <w:rPr>
          <w:rFonts w:ascii="Times New Roman" w:hAnsi="Times New Roman" w:cs="Times New Roman"/>
          <w:b/>
          <w:bCs/>
          <w:sz w:val="24"/>
          <w:szCs w:val="24"/>
        </w:rPr>
        <w:t>2</w:t>
      </w:r>
      <w:r>
        <w:rPr>
          <w:rFonts w:ascii="Times New Roman" w:hAnsi="Times New Roman" w:cs="Times New Roman"/>
          <w:b/>
          <w:bCs/>
          <w:sz w:val="24"/>
          <w:szCs w:val="24"/>
        </w:rPr>
        <w:t xml:space="preserve"> litri/ 100</w:t>
      </w:r>
      <w:r w:rsidR="00124295">
        <w:rPr>
          <w:rFonts w:ascii="Times New Roman" w:hAnsi="Times New Roman" w:cs="Times New Roman"/>
          <w:b/>
          <w:bCs/>
          <w:sz w:val="24"/>
          <w:szCs w:val="24"/>
        </w:rPr>
        <w:t xml:space="preserve"> </w:t>
      </w:r>
      <w:r>
        <w:rPr>
          <w:rFonts w:ascii="Times New Roman" w:hAnsi="Times New Roman" w:cs="Times New Roman"/>
          <w:b/>
          <w:bCs/>
          <w:sz w:val="24"/>
          <w:szCs w:val="24"/>
        </w:rPr>
        <w:t xml:space="preserve">km, având o cotă maximă de </w:t>
      </w:r>
      <w:r w:rsidR="00600DF8">
        <w:rPr>
          <w:rFonts w:ascii="Times New Roman" w:hAnsi="Times New Roman" w:cs="Times New Roman"/>
          <w:b/>
          <w:bCs/>
          <w:sz w:val="24"/>
          <w:szCs w:val="24"/>
        </w:rPr>
        <w:t>70</w:t>
      </w:r>
      <w:r>
        <w:rPr>
          <w:rFonts w:ascii="Times New Roman" w:hAnsi="Times New Roman" w:cs="Times New Roman"/>
          <w:b/>
          <w:bCs/>
          <w:sz w:val="24"/>
          <w:szCs w:val="24"/>
        </w:rPr>
        <w:t>0 litri/ lună</w:t>
      </w:r>
      <w:r w:rsidR="00600DF8">
        <w:rPr>
          <w:rFonts w:ascii="Times New Roman" w:hAnsi="Times New Roman" w:cs="Times New Roman"/>
          <w:b/>
          <w:bCs/>
          <w:sz w:val="24"/>
          <w:szCs w:val="24"/>
        </w:rPr>
        <w:t xml:space="preserve"> și o cotă maximă de </w:t>
      </w:r>
      <w:r w:rsidR="00124295">
        <w:rPr>
          <w:rFonts w:ascii="Times New Roman" w:hAnsi="Times New Roman" w:cs="Times New Roman"/>
          <w:b/>
          <w:bCs/>
          <w:sz w:val="24"/>
          <w:szCs w:val="24"/>
        </w:rPr>
        <w:t>70</w:t>
      </w:r>
      <w:r w:rsidR="00600DF8">
        <w:rPr>
          <w:rFonts w:ascii="Times New Roman" w:hAnsi="Times New Roman" w:cs="Times New Roman"/>
          <w:b/>
          <w:bCs/>
          <w:sz w:val="24"/>
          <w:szCs w:val="24"/>
        </w:rPr>
        <w:t xml:space="preserve"> litri ulei / an</w:t>
      </w:r>
      <w:r>
        <w:rPr>
          <w:rFonts w:ascii="Times New Roman" w:hAnsi="Times New Roman" w:cs="Times New Roman"/>
          <w:b/>
          <w:bCs/>
          <w:sz w:val="24"/>
          <w:szCs w:val="24"/>
        </w:rPr>
        <w:t>;</w:t>
      </w:r>
    </w:p>
    <w:p w14:paraId="7838D039" w14:textId="0B3B2531" w:rsidR="00A8320F" w:rsidRDefault="00A8320F" w:rsidP="00A8320F">
      <w:pPr>
        <w:pStyle w:val="Listparagraf"/>
        <w:numPr>
          <w:ilvl w:val="0"/>
          <w:numId w:val="4"/>
        </w:numPr>
        <w:tabs>
          <w:tab w:val="left" w:pos="0"/>
        </w:tabs>
        <w:suppressAutoHyphens/>
        <w:spacing w:after="0" w:line="240" w:lineRule="auto"/>
        <w:ind w:right="-567"/>
        <w:rPr>
          <w:rFonts w:ascii="Times New Roman" w:hAnsi="Times New Roman" w:cs="Times New Roman"/>
          <w:b/>
          <w:bCs/>
          <w:sz w:val="24"/>
          <w:szCs w:val="24"/>
        </w:rPr>
      </w:pPr>
      <w:r>
        <w:rPr>
          <w:rFonts w:ascii="Times New Roman" w:hAnsi="Times New Roman" w:cs="Times New Roman"/>
          <w:b/>
          <w:bCs/>
          <w:sz w:val="24"/>
          <w:szCs w:val="24"/>
        </w:rPr>
        <w:t xml:space="preserve">Autoturism marca Duster, având numărul de înmatriculare CT 29 CLT, cu un consum de motorină de </w:t>
      </w:r>
      <w:r w:rsidR="007E7B0D">
        <w:rPr>
          <w:rFonts w:ascii="Times New Roman" w:hAnsi="Times New Roman" w:cs="Times New Roman"/>
          <w:b/>
          <w:bCs/>
          <w:sz w:val="24"/>
          <w:szCs w:val="24"/>
        </w:rPr>
        <w:t>7,5</w:t>
      </w:r>
      <w:r>
        <w:rPr>
          <w:rFonts w:ascii="Times New Roman" w:hAnsi="Times New Roman" w:cs="Times New Roman"/>
          <w:b/>
          <w:bCs/>
          <w:sz w:val="24"/>
          <w:szCs w:val="24"/>
        </w:rPr>
        <w:t xml:space="preserve"> litri/ 100</w:t>
      </w:r>
      <w:r w:rsidR="00283893">
        <w:rPr>
          <w:rFonts w:ascii="Times New Roman" w:hAnsi="Times New Roman" w:cs="Times New Roman"/>
          <w:b/>
          <w:bCs/>
          <w:sz w:val="24"/>
          <w:szCs w:val="24"/>
        </w:rPr>
        <w:t xml:space="preserve"> </w:t>
      </w:r>
      <w:r>
        <w:rPr>
          <w:rFonts w:ascii="Times New Roman" w:hAnsi="Times New Roman" w:cs="Times New Roman"/>
          <w:b/>
          <w:bCs/>
          <w:sz w:val="24"/>
          <w:szCs w:val="24"/>
        </w:rPr>
        <w:t>km, având o cotă maximă de 200 litri</w:t>
      </w:r>
      <w:r w:rsidR="00124295">
        <w:rPr>
          <w:rFonts w:ascii="Times New Roman" w:hAnsi="Times New Roman" w:cs="Times New Roman"/>
          <w:b/>
          <w:bCs/>
          <w:sz w:val="24"/>
          <w:szCs w:val="24"/>
        </w:rPr>
        <w:t xml:space="preserve"> </w:t>
      </w:r>
      <w:r>
        <w:rPr>
          <w:rFonts w:ascii="Times New Roman" w:hAnsi="Times New Roman" w:cs="Times New Roman"/>
          <w:b/>
          <w:bCs/>
          <w:sz w:val="24"/>
          <w:szCs w:val="24"/>
        </w:rPr>
        <w:t>/ lună</w:t>
      </w:r>
      <w:r w:rsidR="00283893">
        <w:rPr>
          <w:rFonts w:ascii="Times New Roman" w:hAnsi="Times New Roman" w:cs="Times New Roman"/>
          <w:b/>
          <w:bCs/>
          <w:sz w:val="24"/>
          <w:szCs w:val="24"/>
        </w:rPr>
        <w:t>,</w:t>
      </w:r>
      <w:r w:rsidR="00600DF8">
        <w:rPr>
          <w:rFonts w:ascii="Times New Roman" w:hAnsi="Times New Roman" w:cs="Times New Roman"/>
          <w:b/>
          <w:bCs/>
          <w:sz w:val="24"/>
          <w:szCs w:val="24"/>
        </w:rPr>
        <w:t xml:space="preserve"> o cotă max</w:t>
      </w:r>
      <w:r w:rsidR="00124295">
        <w:rPr>
          <w:rFonts w:ascii="Times New Roman" w:hAnsi="Times New Roman" w:cs="Times New Roman"/>
          <w:b/>
          <w:bCs/>
          <w:sz w:val="24"/>
          <w:szCs w:val="24"/>
        </w:rPr>
        <w:t>imă de 25 litri ulei/ an</w:t>
      </w:r>
      <w:r w:rsidR="00283893">
        <w:rPr>
          <w:rFonts w:ascii="Times New Roman" w:hAnsi="Times New Roman" w:cs="Times New Roman"/>
          <w:b/>
          <w:bCs/>
          <w:sz w:val="24"/>
          <w:szCs w:val="24"/>
        </w:rPr>
        <w:t xml:space="preserve"> și o cotă de Ad blue de 60 litri/an </w:t>
      </w:r>
      <w:r>
        <w:rPr>
          <w:rFonts w:ascii="Times New Roman" w:hAnsi="Times New Roman" w:cs="Times New Roman"/>
          <w:b/>
          <w:bCs/>
          <w:sz w:val="24"/>
          <w:szCs w:val="24"/>
        </w:rPr>
        <w:t>;</w:t>
      </w:r>
    </w:p>
    <w:p w14:paraId="1F4C9785" w14:textId="16529014" w:rsidR="00A8320F" w:rsidRPr="00124295" w:rsidRDefault="00A8320F" w:rsidP="00124295">
      <w:pPr>
        <w:pStyle w:val="Listparagraf"/>
        <w:numPr>
          <w:ilvl w:val="0"/>
          <w:numId w:val="4"/>
        </w:numPr>
        <w:tabs>
          <w:tab w:val="left" w:pos="0"/>
        </w:tabs>
        <w:suppressAutoHyphens/>
        <w:spacing w:after="0" w:line="240" w:lineRule="auto"/>
        <w:ind w:right="-567"/>
        <w:rPr>
          <w:rFonts w:ascii="Times New Roman" w:hAnsi="Times New Roman" w:cs="Times New Roman"/>
          <w:b/>
          <w:bCs/>
          <w:sz w:val="24"/>
          <w:szCs w:val="24"/>
        </w:rPr>
      </w:pPr>
      <w:r>
        <w:rPr>
          <w:rFonts w:ascii="Times New Roman" w:hAnsi="Times New Roman" w:cs="Times New Roman"/>
          <w:b/>
          <w:bCs/>
          <w:sz w:val="24"/>
          <w:szCs w:val="24"/>
        </w:rPr>
        <w:lastRenderedPageBreak/>
        <w:t>Autoturim Dacia Logan</w:t>
      </w:r>
      <w:r w:rsidR="004665E0">
        <w:rPr>
          <w:rFonts w:ascii="Times New Roman" w:hAnsi="Times New Roman" w:cs="Times New Roman"/>
          <w:b/>
          <w:bCs/>
          <w:sz w:val="24"/>
          <w:szCs w:val="24"/>
        </w:rPr>
        <w:t>, având numărul de înmatriculare CT 15 CLT, cu un consum de motorină de 7,5 litri/ 100</w:t>
      </w:r>
      <w:r w:rsidR="00283893">
        <w:rPr>
          <w:rFonts w:ascii="Times New Roman" w:hAnsi="Times New Roman" w:cs="Times New Roman"/>
          <w:b/>
          <w:bCs/>
          <w:sz w:val="24"/>
          <w:szCs w:val="24"/>
        </w:rPr>
        <w:t xml:space="preserve"> </w:t>
      </w:r>
      <w:r w:rsidR="004665E0">
        <w:rPr>
          <w:rFonts w:ascii="Times New Roman" w:hAnsi="Times New Roman" w:cs="Times New Roman"/>
          <w:b/>
          <w:bCs/>
          <w:sz w:val="24"/>
          <w:szCs w:val="24"/>
        </w:rPr>
        <w:t>km, având o cotă maximă de 200 litri/ lună</w:t>
      </w:r>
      <w:r w:rsidR="00124295">
        <w:rPr>
          <w:rFonts w:ascii="Times New Roman" w:hAnsi="Times New Roman" w:cs="Times New Roman"/>
          <w:b/>
          <w:bCs/>
          <w:sz w:val="24"/>
          <w:szCs w:val="24"/>
        </w:rPr>
        <w:t xml:space="preserve"> și o cotă maximă de 25 litri ulei/ an;</w:t>
      </w:r>
    </w:p>
    <w:p w14:paraId="2764F919" w14:textId="786E00F1" w:rsidR="004665E0" w:rsidRDefault="004665E0" w:rsidP="00A8320F">
      <w:pPr>
        <w:pStyle w:val="Listparagraf"/>
        <w:numPr>
          <w:ilvl w:val="0"/>
          <w:numId w:val="4"/>
        </w:numPr>
        <w:tabs>
          <w:tab w:val="left" w:pos="0"/>
        </w:tabs>
        <w:suppressAutoHyphens/>
        <w:spacing w:after="0" w:line="240" w:lineRule="auto"/>
        <w:ind w:right="-567"/>
        <w:rPr>
          <w:rFonts w:ascii="Times New Roman" w:hAnsi="Times New Roman" w:cs="Times New Roman"/>
          <w:b/>
          <w:bCs/>
          <w:sz w:val="24"/>
          <w:szCs w:val="24"/>
        </w:rPr>
      </w:pPr>
      <w:r>
        <w:rPr>
          <w:rFonts w:ascii="Times New Roman" w:hAnsi="Times New Roman" w:cs="Times New Roman"/>
          <w:b/>
          <w:bCs/>
          <w:sz w:val="24"/>
          <w:szCs w:val="24"/>
        </w:rPr>
        <w:t>Tractor Zetor, cu un consum de motorină de 6 li</w:t>
      </w:r>
      <w:r w:rsidR="00283893">
        <w:rPr>
          <w:rFonts w:ascii="Times New Roman" w:hAnsi="Times New Roman" w:cs="Times New Roman"/>
          <w:b/>
          <w:bCs/>
          <w:sz w:val="24"/>
          <w:szCs w:val="24"/>
        </w:rPr>
        <w:t>t</w:t>
      </w:r>
      <w:r>
        <w:rPr>
          <w:rFonts w:ascii="Times New Roman" w:hAnsi="Times New Roman" w:cs="Times New Roman"/>
          <w:b/>
          <w:bCs/>
          <w:sz w:val="24"/>
          <w:szCs w:val="24"/>
        </w:rPr>
        <w:t xml:space="preserve">ri/ oră, având o cotă maximă de </w:t>
      </w:r>
      <w:r w:rsidR="00124295">
        <w:rPr>
          <w:rFonts w:ascii="Times New Roman" w:hAnsi="Times New Roman" w:cs="Times New Roman"/>
          <w:b/>
          <w:bCs/>
          <w:sz w:val="24"/>
          <w:szCs w:val="24"/>
        </w:rPr>
        <w:t>300 litri motorină</w:t>
      </w:r>
      <w:r>
        <w:rPr>
          <w:rFonts w:ascii="Times New Roman" w:hAnsi="Times New Roman" w:cs="Times New Roman"/>
          <w:b/>
          <w:bCs/>
          <w:sz w:val="24"/>
          <w:szCs w:val="24"/>
        </w:rPr>
        <w:t>/ lună</w:t>
      </w:r>
      <w:r w:rsidR="00124295">
        <w:rPr>
          <w:rFonts w:ascii="Times New Roman" w:hAnsi="Times New Roman" w:cs="Times New Roman"/>
          <w:b/>
          <w:bCs/>
          <w:sz w:val="24"/>
          <w:szCs w:val="24"/>
        </w:rPr>
        <w:t xml:space="preserve"> și o cotă maximă de 20 litri ulei motor / an și 80 litri ulei transmisie/ an</w:t>
      </w:r>
      <w:r>
        <w:rPr>
          <w:rFonts w:ascii="Times New Roman" w:hAnsi="Times New Roman" w:cs="Times New Roman"/>
          <w:b/>
          <w:bCs/>
          <w:sz w:val="24"/>
          <w:szCs w:val="24"/>
        </w:rPr>
        <w:t>;</w:t>
      </w:r>
    </w:p>
    <w:p w14:paraId="529FFF55" w14:textId="051B1AEE" w:rsidR="004665E0" w:rsidRPr="00124295" w:rsidRDefault="004665E0" w:rsidP="00124295">
      <w:pPr>
        <w:pStyle w:val="Listparagraf"/>
        <w:numPr>
          <w:ilvl w:val="0"/>
          <w:numId w:val="4"/>
        </w:numPr>
        <w:tabs>
          <w:tab w:val="left" w:pos="0"/>
        </w:tabs>
        <w:suppressAutoHyphens/>
        <w:spacing w:after="0" w:line="240" w:lineRule="auto"/>
        <w:ind w:right="-567"/>
        <w:rPr>
          <w:rFonts w:ascii="Times New Roman" w:hAnsi="Times New Roman" w:cs="Times New Roman"/>
          <w:b/>
          <w:bCs/>
          <w:sz w:val="24"/>
          <w:szCs w:val="24"/>
        </w:rPr>
      </w:pPr>
      <w:r>
        <w:rPr>
          <w:rFonts w:ascii="Times New Roman" w:hAnsi="Times New Roman" w:cs="Times New Roman"/>
          <w:b/>
          <w:bCs/>
          <w:sz w:val="24"/>
          <w:szCs w:val="24"/>
        </w:rPr>
        <w:t xml:space="preserve">Buldoexcavator TEREX, cu un consum de motorină de 9 litri/ oră, având o cotă maximă de </w:t>
      </w:r>
      <w:r w:rsidR="00124295">
        <w:rPr>
          <w:rFonts w:ascii="Times New Roman" w:hAnsi="Times New Roman" w:cs="Times New Roman"/>
          <w:b/>
          <w:bCs/>
          <w:sz w:val="24"/>
          <w:szCs w:val="24"/>
        </w:rPr>
        <w:t>3</w:t>
      </w:r>
      <w:r w:rsidR="00283893">
        <w:rPr>
          <w:rFonts w:ascii="Times New Roman" w:hAnsi="Times New Roman" w:cs="Times New Roman"/>
          <w:b/>
          <w:bCs/>
          <w:sz w:val="24"/>
          <w:szCs w:val="24"/>
        </w:rPr>
        <w:t>5</w:t>
      </w:r>
      <w:r w:rsidR="00124295">
        <w:rPr>
          <w:rFonts w:ascii="Times New Roman" w:hAnsi="Times New Roman" w:cs="Times New Roman"/>
          <w:b/>
          <w:bCs/>
          <w:sz w:val="24"/>
          <w:szCs w:val="24"/>
        </w:rPr>
        <w:t>0</w:t>
      </w:r>
      <w:r>
        <w:rPr>
          <w:rFonts w:ascii="Times New Roman" w:hAnsi="Times New Roman" w:cs="Times New Roman"/>
          <w:b/>
          <w:bCs/>
          <w:sz w:val="24"/>
          <w:szCs w:val="24"/>
        </w:rPr>
        <w:t xml:space="preserve"> litri</w:t>
      </w:r>
      <w:r w:rsidR="00124295">
        <w:rPr>
          <w:rFonts w:ascii="Times New Roman" w:hAnsi="Times New Roman" w:cs="Times New Roman"/>
          <w:b/>
          <w:bCs/>
          <w:sz w:val="24"/>
          <w:szCs w:val="24"/>
        </w:rPr>
        <w:t xml:space="preserve"> motorină</w:t>
      </w:r>
      <w:r>
        <w:rPr>
          <w:rFonts w:ascii="Times New Roman" w:hAnsi="Times New Roman" w:cs="Times New Roman"/>
          <w:b/>
          <w:bCs/>
          <w:sz w:val="24"/>
          <w:szCs w:val="24"/>
        </w:rPr>
        <w:t>/ lună</w:t>
      </w:r>
      <w:r w:rsidR="00124295" w:rsidRPr="00124295">
        <w:rPr>
          <w:rFonts w:ascii="Times New Roman" w:hAnsi="Times New Roman" w:cs="Times New Roman"/>
          <w:b/>
          <w:bCs/>
          <w:sz w:val="24"/>
          <w:szCs w:val="24"/>
        </w:rPr>
        <w:t xml:space="preserve"> </w:t>
      </w:r>
      <w:r w:rsidR="00124295">
        <w:rPr>
          <w:rFonts w:ascii="Times New Roman" w:hAnsi="Times New Roman" w:cs="Times New Roman"/>
          <w:b/>
          <w:bCs/>
          <w:sz w:val="24"/>
          <w:szCs w:val="24"/>
        </w:rPr>
        <w:t>și o cotă maximă de 40 litri ulei motor / an și 200 litri ulei transmisie/ an;</w:t>
      </w:r>
    </w:p>
    <w:p w14:paraId="581B5C74" w14:textId="60557E2C" w:rsidR="004665E0" w:rsidRDefault="00467AE7" w:rsidP="00A8320F">
      <w:pPr>
        <w:pStyle w:val="Listparagraf"/>
        <w:numPr>
          <w:ilvl w:val="0"/>
          <w:numId w:val="4"/>
        </w:numPr>
        <w:tabs>
          <w:tab w:val="left" w:pos="0"/>
        </w:tabs>
        <w:suppressAutoHyphens/>
        <w:spacing w:after="0" w:line="240" w:lineRule="auto"/>
        <w:ind w:right="-567"/>
        <w:rPr>
          <w:rFonts w:ascii="Times New Roman" w:hAnsi="Times New Roman" w:cs="Times New Roman"/>
          <w:b/>
          <w:bCs/>
          <w:sz w:val="24"/>
          <w:szCs w:val="24"/>
        </w:rPr>
      </w:pPr>
      <w:r>
        <w:rPr>
          <w:rFonts w:ascii="Times New Roman" w:hAnsi="Times New Roman" w:cs="Times New Roman"/>
          <w:b/>
          <w:bCs/>
          <w:sz w:val="24"/>
          <w:szCs w:val="24"/>
        </w:rPr>
        <w:t>Drujbe – 2 bucăți, cu un consum individual de benzină de 1,5 litri/ oră, având o cotă maximă de 1</w:t>
      </w:r>
      <w:r w:rsidR="005F72AF">
        <w:rPr>
          <w:rFonts w:ascii="Times New Roman" w:hAnsi="Times New Roman" w:cs="Times New Roman"/>
          <w:b/>
          <w:bCs/>
          <w:sz w:val="24"/>
          <w:szCs w:val="24"/>
        </w:rPr>
        <w:t>0</w:t>
      </w:r>
      <w:r>
        <w:rPr>
          <w:rFonts w:ascii="Times New Roman" w:hAnsi="Times New Roman" w:cs="Times New Roman"/>
          <w:b/>
          <w:bCs/>
          <w:sz w:val="24"/>
          <w:szCs w:val="24"/>
        </w:rPr>
        <w:t xml:space="preserve"> litri</w:t>
      </w:r>
      <w:r w:rsidR="005F72AF">
        <w:rPr>
          <w:rFonts w:ascii="Times New Roman" w:hAnsi="Times New Roman" w:cs="Times New Roman"/>
          <w:b/>
          <w:bCs/>
          <w:sz w:val="24"/>
          <w:szCs w:val="24"/>
        </w:rPr>
        <w:t>/ buc</w:t>
      </w:r>
      <w:r>
        <w:rPr>
          <w:rFonts w:ascii="Times New Roman" w:hAnsi="Times New Roman" w:cs="Times New Roman"/>
          <w:b/>
          <w:bCs/>
          <w:sz w:val="24"/>
          <w:szCs w:val="24"/>
        </w:rPr>
        <w:t xml:space="preserve">/ lună, </w:t>
      </w:r>
      <w:r w:rsidR="005F72AF">
        <w:rPr>
          <w:rFonts w:ascii="Times New Roman" w:hAnsi="Times New Roman" w:cs="Times New Roman"/>
          <w:b/>
          <w:bCs/>
          <w:sz w:val="24"/>
          <w:szCs w:val="24"/>
        </w:rPr>
        <w:t>20</w:t>
      </w:r>
      <w:r>
        <w:rPr>
          <w:rFonts w:ascii="Times New Roman" w:hAnsi="Times New Roman" w:cs="Times New Roman"/>
          <w:b/>
          <w:bCs/>
          <w:sz w:val="24"/>
          <w:szCs w:val="24"/>
        </w:rPr>
        <w:t xml:space="preserve"> litri ulei ungere</w:t>
      </w:r>
      <w:r w:rsidR="005F72AF">
        <w:rPr>
          <w:rFonts w:ascii="Times New Roman" w:hAnsi="Times New Roman" w:cs="Times New Roman"/>
          <w:b/>
          <w:bCs/>
          <w:sz w:val="24"/>
          <w:szCs w:val="24"/>
        </w:rPr>
        <w:t>/ buc / an</w:t>
      </w:r>
      <w:r>
        <w:rPr>
          <w:rFonts w:ascii="Times New Roman" w:hAnsi="Times New Roman" w:cs="Times New Roman"/>
          <w:b/>
          <w:bCs/>
          <w:sz w:val="24"/>
          <w:szCs w:val="24"/>
        </w:rPr>
        <w:t xml:space="preserve"> și </w:t>
      </w:r>
      <w:r w:rsidR="005F72AF">
        <w:rPr>
          <w:rFonts w:ascii="Times New Roman" w:hAnsi="Times New Roman" w:cs="Times New Roman"/>
          <w:b/>
          <w:bCs/>
          <w:sz w:val="24"/>
          <w:szCs w:val="24"/>
        </w:rPr>
        <w:t>2</w:t>
      </w:r>
      <w:r>
        <w:rPr>
          <w:rFonts w:ascii="Times New Roman" w:hAnsi="Times New Roman" w:cs="Times New Roman"/>
          <w:b/>
          <w:bCs/>
          <w:sz w:val="24"/>
          <w:szCs w:val="24"/>
        </w:rPr>
        <w:t xml:space="preserve"> litr</w:t>
      </w:r>
      <w:r w:rsidR="005F72AF">
        <w:rPr>
          <w:rFonts w:ascii="Times New Roman" w:hAnsi="Times New Roman" w:cs="Times New Roman"/>
          <w:b/>
          <w:bCs/>
          <w:sz w:val="24"/>
          <w:szCs w:val="24"/>
        </w:rPr>
        <w:t>i</w:t>
      </w:r>
      <w:r>
        <w:rPr>
          <w:rFonts w:ascii="Times New Roman" w:hAnsi="Times New Roman" w:cs="Times New Roman"/>
          <w:b/>
          <w:bCs/>
          <w:sz w:val="24"/>
          <w:szCs w:val="24"/>
        </w:rPr>
        <w:t xml:space="preserve"> de ulei amestec/ </w:t>
      </w:r>
      <w:r w:rsidR="005F72AF">
        <w:rPr>
          <w:rFonts w:ascii="Times New Roman" w:hAnsi="Times New Roman" w:cs="Times New Roman"/>
          <w:b/>
          <w:bCs/>
          <w:sz w:val="24"/>
          <w:szCs w:val="24"/>
        </w:rPr>
        <w:t>buc/</w:t>
      </w:r>
      <w:r>
        <w:rPr>
          <w:rFonts w:ascii="Times New Roman" w:hAnsi="Times New Roman" w:cs="Times New Roman"/>
          <w:b/>
          <w:bCs/>
          <w:sz w:val="24"/>
          <w:szCs w:val="24"/>
        </w:rPr>
        <w:t>an;</w:t>
      </w:r>
    </w:p>
    <w:p w14:paraId="31D6224D" w14:textId="5A853335" w:rsidR="00467AE7" w:rsidRDefault="00441E59" w:rsidP="00A8320F">
      <w:pPr>
        <w:pStyle w:val="Listparagraf"/>
        <w:numPr>
          <w:ilvl w:val="0"/>
          <w:numId w:val="4"/>
        </w:numPr>
        <w:tabs>
          <w:tab w:val="left" w:pos="0"/>
        </w:tabs>
        <w:suppressAutoHyphens/>
        <w:spacing w:after="0" w:line="240" w:lineRule="auto"/>
        <w:ind w:right="-567"/>
        <w:rPr>
          <w:rFonts w:ascii="Times New Roman" w:hAnsi="Times New Roman" w:cs="Times New Roman"/>
          <w:b/>
          <w:bCs/>
          <w:sz w:val="24"/>
          <w:szCs w:val="24"/>
        </w:rPr>
      </w:pPr>
      <w:r>
        <w:rPr>
          <w:rFonts w:ascii="Times New Roman" w:hAnsi="Times New Roman" w:cs="Times New Roman"/>
          <w:b/>
          <w:bCs/>
          <w:sz w:val="24"/>
          <w:szCs w:val="24"/>
        </w:rPr>
        <w:t>Motoc</w:t>
      </w:r>
      <w:r w:rsidR="00467AE7">
        <w:rPr>
          <w:rFonts w:ascii="Times New Roman" w:hAnsi="Times New Roman" w:cs="Times New Roman"/>
          <w:b/>
          <w:bCs/>
          <w:sz w:val="24"/>
          <w:szCs w:val="24"/>
        </w:rPr>
        <w:t xml:space="preserve">ositori – </w:t>
      </w:r>
      <w:r w:rsidR="005F72AF">
        <w:rPr>
          <w:rFonts w:ascii="Times New Roman" w:hAnsi="Times New Roman" w:cs="Times New Roman"/>
          <w:b/>
          <w:bCs/>
          <w:sz w:val="24"/>
          <w:szCs w:val="24"/>
        </w:rPr>
        <w:t>6</w:t>
      </w:r>
      <w:r w:rsidR="00467AE7">
        <w:rPr>
          <w:rFonts w:ascii="Times New Roman" w:hAnsi="Times New Roman" w:cs="Times New Roman"/>
          <w:b/>
          <w:bCs/>
          <w:sz w:val="24"/>
          <w:szCs w:val="24"/>
        </w:rPr>
        <w:t xml:space="preserve"> bucăți, cu un consum individual de benzină de 1,5 litri/ oră, având o cotă maximă de </w:t>
      </w:r>
      <w:r w:rsidR="005F72AF">
        <w:rPr>
          <w:rFonts w:ascii="Times New Roman" w:hAnsi="Times New Roman" w:cs="Times New Roman"/>
          <w:b/>
          <w:bCs/>
          <w:sz w:val="24"/>
          <w:szCs w:val="24"/>
        </w:rPr>
        <w:t>35</w:t>
      </w:r>
      <w:r w:rsidR="00467AE7">
        <w:rPr>
          <w:rFonts w:ascii="Times New Roman" w:hAnsi="Times New Roman" w:cs="Times New Roman"/>
          <w:b/>
          <w:bCs/>
          <w:sz w:val="24"/>
          <w:szCs w:val="24"/>
        </w:rPr>
        <w:t xml:space="preserve"> litri/</w:t>
      </w:r>
      <w:r w:rsidR="005F72AF">
        <w:rPr>
          <w:rFonts w:ascii="Times New Roman" w:hAnsi="Times New Roman" w:cs="Times New Roman"/>
          <w:b/>
          <w:bCs/>
          <w:sz w:val="24"/>
          <w:szCs w:val="24"/>
        </w:rPr>
        <w:t xml:space="preserve"> buc/</w:t>
      </w:r>
      <w:r w:rsidR="00467AE7">
        <w:rPr>
          <w:rFonts w:ascii="Times New Roman" w:hAnsi="Times New Roman" w:cs="Times New Roman"/>
          <w:b/>
          <w:bCs/>
          <w:sz w:val="24"/>
          <w:szCs w:val="24"/>
        </w:rPr>
        <w:t xml:space="preserve"> lună și </w:t>
      </w:r>
      <w:r w:rsidR="005F72AF">
        <w:rPr>
          <w:rFonts w:ascii="Times New Roman" w:hAnsi="Times New Roman" w:cs="Times New Roman"/>
          <w:b/>
          <w:bCs/>
          <w:sz w:val="24"/>
          <w:szCs w:val="24"/>
        </w:rPr>
        <w:t>5</w:t>
      </w:r>
      <w:r w:rsidR="00467AE7">
        <w:rPr>
          <w:rFonts w:ascii="Times New Roman" w:hAnsi="Times New Roman" w:cs="Times New Roman"/>
          <w:b/>
          <w:bCs/>
          <w:sz w:val="24"/>
          <w:szCs w:val="24"/>
        </w:rPr>
        <w:t xml:space="preserve"> litri ulei /</w:t>
      </w:r>
      <w:r w:rsidR="005F72AF">
        <w:rPr>
          <w:rFonts w:ascii="Times New Roman" w:hAnsi="Times New Roman" w:cs="Times New Roman"/>
          <w:b/>
          <w:bCs/>
          <w:sz w:val="24"/>
          <w:szCs w:val="24"/>
        </w:rPr>
        <w:t xml:space="preserve"> buc/ </w:t>
      </w:r>
      <w:r w:rsidR="00467AE7">
        <w:rPr>
          <w:rFonts w:ascii="Times New Roman" w:hAnsi="Times New Roman" w:cs="Times New Roman"/>
          <w:b/>
          <w:bCs/>
          <w:sz w:val="24"/>
          <w:szCs w:val="24"/>
        </w:rPr>
        <w:t xml:space="preserve"> an;</w:t>
      </w:r>
    </w:p>
    <w:p w14:paraId="3B75A235" w14:textId="3E40A7C7" w:rsidR="00467AE7" w:rsidRDefault="00467AE7" w:rsidP="00A8320F">
      <w:pPr>
        <w:pStyle w:val="Listparagraf"/>
        <w:numPr>
          <w:ilvl w:val="0"/>
          <w:numId w:val="4"/>
        </w:numPr>
        <w:tabs>
          <w:tab w:val="left" w:pos="0"/>
        </w:tabs>
        <w:suppressAutoHyphens/>
        <w:spacing w:after="0" w:line="240" w:lineRule="auto"/>
        <w:ind w:right="-567"/>
        <w:rPr>
          <w:rFonts w:ascii="Times New Roman" w:hAnsi="Times New Roman" w:cs="Times New Roman"/>
          <w:b/>
          <w:bCs/>
          <w:sz w:val="24"/>
          <w:szCs w:val="24"/>
        </w:rPr>
      </w:pPr>
      <w:r>
        <w:rPr>
          <w:rFonts w:ascii="Times New Roman" w:hAnsi="Times New Roman" w:cs="Times New Roman"/>
          <w:b/>
          <w:bCs/>
          <w:sz w:val="24"/>
          <w:szCs w:val="24"/>
        </w:rPr>
        <w:t xml:space="preserve">Cositoare tip fierăstrău – 1 bucată, cu un consum de benzină de 2 litri/ oră, având o cotă maximă de </w:t>
      </w:r>
      <w:r w:rsidR="005F72AF">
        <w:rPr>
          <w:rFonts w:ascii="Times New Roman" w:hAnsi="Times New Roman" w:cs="Times New Roman"/>
          <w:b/>
          <w:bCs/>
          <w:sz w:val="24"/>
          <w:szCs w:val="24"/>
        </w:rPr>
        <w:t>1</w:t>
      </w:r>
      <w:r>
        <w:rPr>
          <w:rFonts w:ascii="Times New Roman" w:hAnsi="Times New Roman" w:cs="Times New Roman"/>
          <w:b/>
          <w:bCs/>
          <w:sz w:val="24"/>
          <w:szCs w:val="24"/>
        </w:rPr>
        <w:t>0 litri / lună și 1 litru ulei/ an;</w:t>
      </w:r>
    </w:p>
    <w:p w14:paraId="6A645777" w14:textId="44866D8B" w:rsidR="00467AE7" w:rsidRDefault="00467AE7" w:rsidP="00A8320F">
      <w:pPr>
        <w:pStyle w:val="Listparagraf"/>
        <w:numPr>
          <w:ilvl w:val="0"/>
          <w:numId w:val="4"/>
        </w:numPr>
        <w:tabs>
          <w:tab w:val="left" w:pos="0"/>
        </w:tabs>
        <w:suppressAutoHyphens/>
        <w:spacing w:after="0" w:line="240" w:lineRule="auto"/>
        <w:ind w:right="-567"/>
        <w:rPr>
          <w:rFonts w:ascii="Times New Roman" w:hAnsi="Times New Roman" w:cs="Times New Roman"/>
          <w:b/>
          <w:bCs/>
          <w:sz w:val="24"/>
          <w:szCs w:val="24"/>
        </w:rPr>
      </w:pPr>
      <w:r>
        <w:rPr>
          <w:rFonts w:ascii="Times New Roman" w:hAnsi="Times New Roman" w:cs="Times New Roman"/>
          <w:b/>
          <w:bCs/>
          <w:sz w:val="24"/>
          <w:szCs w:val="24"/>
        </w:rPr>
        <w:t xml:space="preserve">Motocositoare ( tractoraș de tuns iarba)- 1 bucată, cu un consum de benzină de 3 litri/ oră, având o cotă maximă de </w:t>
      </w:r>
      <w:r w:rsidR="00124295">
        <w:rPr>
          <w:rFonts w:ascii="Times New Roman" w:hAnsi="Times New Roman" w:cs="Times New Roman"/>
          <w:b/>
          <w:bCs/>
          <w:sz w:val="24"/>
          <w:szCs w:val="24"/>
        </w:rPr>
        <w:t>7</w:t>
      </w:r>
      <w:r>
        <w:rPr>
          <w:rFonts w:ascii="Times New Roman" w:hAnsi="Times New Roman" w:cs="Times New Roman"/>
          <w:b/>
          <w:bCs/>
          <w:sz w:val="24"/>
          <w:szCs w:val="24"/>
        </w:rPr>
        <w:t xml:space="preserve">0 litri/ lună și </w:t>
      </w:r>
      <w:r w:rsidR="00124295">
        <w:rPr>
          <w:rFonts w:ascii="Times New Roman" w:hAnsi="Times New Roman" w:cs="Times New Roman"/>
          <w:b/>
          <w:bCs/>
          <w:sz w:val="24"/>
          <w:szCs w:val="24"/>
        </w:rPr>
        <w:t>5</w:t>
      </w:r>
      <w:r>
        <w:rPr>
          <w:rFonts w:ascii="Times New Roman" w:hAnsi="Times New Roman" w:cs="Times New Roman"/>
          <w:b/>
          <w:bCs/>
          <w:sz w:val="24"/>
          <w:szCs w:val="24"/>
        </w:rPr>
        <w:t xml:space="preserve"> litri ulei</w:t>
      </w:r>
      <w:r w:rsidR="00124295">
        <w:rPr>
          <w:rFonts w:ascii="Times New Roman" w:hAnsi="Times New Roman" w:cs="Times New Roman"/>
          <w:b/>
          <w:bCs/>
          <w:sz w:val="24"/>
          <w:szCs w:val="24"/>
        </w:rPr>
        <w:t>/</w:t>
      </w:r>
      <w:r>
        <w:rPr>
          <w:rFonts w:ascii="Times New Roman" w:hAnsi="Times New Roman" w:cs="Times New Roman"/>
          <w:b/>
          <w:bCs/>
          <w:sz w:val="24"/>
          <w:szCs w:val="24"/>
        </w:rPr>
        <w:t xml:space="preserve"> an;</w:t>
      </w:r>
    </w:p>
    <w:p w14:paraId="24161057" w14:textId="08155DB6" w:rsidR="00467AE7" w:rsidRPr="00A8320F" w:rsidRDefault="00467AE7" w:rsidP="00A8320F">
      <w:pPr>
        <w:pStyle w:val="Listparagraf"/>
        <w:numPr>
          <w:ilvl w:val="0"/>
          <w:numId w:val="4"/>
        </w:numPr>
        <w:tabs>
          <w:tab w:val="left" w:pos="0"/>
        </w:tabs>
        <w:suppressAutoHyphens/>
        <w:spacing w:after="0" w:line="240" w:lineRule="auto"/>
        <w:ind w:right="-567"/>
        <w:rPr>
          <w:rFonts w:ascii="Times New Roman" w:hAnsi="Times New Roman" w:cs="Times New Roman"/>
          <w:b/>
          <w:bCs/>
          <w:sz w:val="24"/>
          <w:szCs w:val="24"/>
        </w:rPr>
      </w:pPr>
      <w:r>
        <w:rPr>
          <w:rFonts w:ascii="Times New Roman" w:hAnsi="Times New Roman" w:cs="Times New Roman"/>
          <w:b/>
          <w:bCs/>
          <w:sz w:val="24"/>
          <w:szCs w:val="24"/>
        </w:rPr>
        <w:t>Generator</w:t>
      </w:r>
      <w:r w:rsidR="007E7B0D">
        <w:rPr>
          <w:rFonts w:ascii="Times New Roman" w:hAnsi="Times New Roman" w:cs="Times New Roman"/>
          <w:b/>
          <w:bCs/>
          <w:sz w:val="24"/>
          <w:szCs w:val="24"/>
        </w:rPr>
        <w:t xml:space="preserve">- </w:t>
      </w:r>
      <w:r w:rsidR="00124295">
        <w:rPr>
          <w:rFonts w:ascii="Times New Roman" w:hAnsi="Times New Roman" w:cs="Times New Roman"/>
          <w:b/>
          <w:bCs/>
          <w:sz w:val="24"/>
          <w:szCs w:val="24"/>
        </w:rPr>
        <w:t>3</w:t>
      </w:r>
      <w:r w:rsidR="007E7B0D">
        <w:rPr>
          <w:rFonts w:ascii="Times New Roman" w:hAnsi="Times New Roman" w:cs="Times New Roman"/>
          <w:b/>
          <w:bCs/>
          <w:sz w:val="24"/>
          <w:szCs w:val="24"/>
        </w:rPr>
        <w:t xml:space="preserve"> buc, cu un consum</w:t>
      </w:r>
      <w:r w:rsidR="00283893">
        <w:rPr>
          <w:rFonts w:ascii="Times New Roman" w:hAnsi="Times New Roman" w:cs="Times New Roman"/>
          <w:b/>
          <w:bCs/>
          <w:sz w:val="24"/>
          <w:szCs w:val="24"/>
        </w:rPr>
        <w:t xml:space="preserve"> individual</w:t>
      </w:r>
      <w:r w:rsidR="007E7B0D">
        <w:rPr>
          <w:rFonts w:ascii="Times New Roman" w:hAnsi="Times New Roman" w:cs="Times New Roman"/>
          <w:b/>
          <w:bCs/>
          <w:sz w:val="24"/>
          <w:szCs w:val="24"/>
        </w:rPr>
        <w:t xml:space="preserve"> de benzină de 3 litri/ or</w:t>
      </w:r>
      <w:r w:rsidR="00913AD1">
        <w:rPr>
          <w:rFonts w:ascii="Times New Roman" w:hAnsi="Times New Roman" w:cs="Times New Roman"/>
          <w:b/>
          <w:bCs/>
          <w:sz w:val="24"/>
          <w:szCs w:val="24"/>
        </w:rPr>
        <w:t>ă</w:t>
      </w:r>
      <w:r w:rsidR="007E7B0D">
        <w:rPr>
          <w:rFonts w:ascii="Times New Roman" w:hAnsi="Times New Roman" w:cs="Times New Roman"/>
          <w:b/>
          <w:bCs/>
          <w:sz w:val="24"/>
          <w:szCs w:val="24"/>
        </w:rPr>
        <w:t>, având o cotă maximă de 30 litri/</w:t>
      </w:r>
      <w:r w:rsidR="00124295">
        <w:rPr>
          <w:rFonts w:ascii="Times New Roman" w:hAnsi="Times New Roman" w:cs="Times New Roman"/>
          <w:b/>
          <w:bCs/>
          <w:sz w:val="24"/>
          <w:szCs w:val="24"/>
        </w:rPr>
        <w:t xml:space="preserve"> buc/</w:t>
      </w:r>
      <w:r w:rsidR="007E7B0D">
        <w:rPr>
          <w:rFonts w:ascii="Times New Roman" w:hAnsi="Times New Roman" w:cs="Times New Roman"/>
          <w:b/>
          <w:bCs/>
          <w:sz w:val="24"/>
          <w:szCs w:val="24"/>
        </w:rPr>
        <w:t xml:space="preserve"> lună și 3 litri ulei /</w:t>
      </w:r>
      <w:r w:rsidR="00124295">
        <w:rPr>
          <w:rFonts w:ascii="Times New Roman" w:hAnsi="Times New Roman" w:cs="Times New Roman"/>
          <w:b/>
          <w:bCs/>
          <w:sz w:val="24"/>
          <w:szCs w:val="24"/>
        </w:rPr>
        <w:t xml:space="preserve"> buc/</w:t>
      </w:r>
      <w:r w:rsidR="007E7B0D">
        <w:rPr>
          <w:rFonts w:ascii="Times New Roman" w:hAnsi="Times New Roman" w:cs="Times New Roman"/>
          <w:b/>
          <w:bCs/>
          <w:sz w:val="24"/>
          <w:szCs w:val="24"/>
        </w:rPr>
        <w:t xml:space="preserve"> an</w:t>
      </w:r>
      <w:r w:rsidR="00124295">
        <w:rPr>
          <w:rFonts w:ascii="Times New Roman" w:hAnsi="Times New Roman" w:cs="Times New Roman"/>
          <w:b/>
          <w:bCs/>
          <w:sz w:val="24"/>
          <w:szCs w:val="24"/>
        </w:rPr>
        <w:t>.</w:t>
      </w:r>
      <w:r>
        <w:rPr>
          <w:rFonts w:ascii="Times New Roman" w:hAnsi="Times New Roman" w:cs="Times New Roman"/>
          <w:b/>
          <w:bCs/>
          <w:sz w:val="24"/>
          <w:szCs w:val="24"/>
        </w:rPr>
        <w:t xml:space="preserve"> </w:t>
      </w:r>
    </w:p>
    <w:p w14:paraId="77AF0B45" w14:textId="06642308" w:rsidR="00A14B1E" w:rsidRDefault="00A14B1E" w:rsidP="00A14B1E">
      <w:pPr>
        <w:tabs>
          <w:tab w:val="left" w:pos="0"/>
        </w:tabs>
        <w:suppressAutoHyphens/>
        <w:spacing w:after="0" w:line="240" w:lineRule="auto"/>
        <w:ind w:left="-567" w:right="-567"/>
        <w:rPr>
          <w:rFonts w:ascii="Times New Roman" w:hAnsi="Times New Roman" w:cs="Times New Roman"/>
          <w:b/>
          <w:bCs/>
          <w:sz w:val="24"/>
          <w:szCs w:val="24"/>
          <w:shd w:val="clear" w:color="auto" w:fill="F9F9F9"/>
        </w:rPr>
      </w:pPr>
    </w:p>
    <w:p w14:paraId="55056260" w14:textId="6B68AD49" w:rsidR="002F5484" w:rsidRPr="00E9781A" w:rsidRDefault="007E7B0D" w:rsidP="00A14B1E">
      <w:pPr>
        <w:tabs>
          <w:tab w:val="left" w:pos="0"/>
        </w:tabs>
        <w:suppressAutoHyphens/>
        <w:spacing w:after="0" w:line="240" w:lineRule="auto"/>
        <w:ind w:left="-567" w:right="-567"/>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 xml:space="preserve">       Pentru activități specific de intervenție, pe raza comunei Târgușor și în alte localități din județ, se aprobă un consum suplimentar de carburanți necesari în raport cu numărul de kilometri și consumul normat de carburanți/ tipul de utilaj înscris în norma de consum / suta de km. Justificarea se va face prin documentul de transport personae/ marfă și FAZ ( fișa activității zilnice), ce vor sta la baza decontării lunare a consumului de combustibil.</w:t>
      </w:r>
    </w:p>
    <w:p w14:paraId="6D245A36" w14:textId="2C35BFAF" w:rsidR="000D220F" w:rsidRPr="0056661B" w:rsidRDefault="00082EBF" w:rsidP="00E9781A">
      <w:pPr>
        <w:tabs>
          <w:tab w:val="left" w:pos="567"/>
          <w:tab w:val="left" w:pos="851"/>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themeColor="text1"/>
          <w:kern w:val="1"/>
          <w:sz w:val="24"/>
          <w:szCs w:val="24"/>
          <w:lang w:val="en-US" w:eastAsia="ar-SA"/>
        </w:rPr>
        <w:t xml:space="preserve">       </w:t>
      </w:r>
      <w:r w:rsidRPr="0056661B">
        <w:rPr>
          <w:rFonts w:ascii="Times New Roman" w:eastAsia="Times New Roman" w:hAnsi="Times New Roman" w:cs="Times New Roman"/>
          <w:b/>
          <w:bCs/>
          <w:color w:val="000000"/>
          <w:kern w:val="1"/>
          <w:sz w:val="24"/>
          <w:szCs w:val="24"/>
          <w:lang w:val="ro-RO" w:eastAsia="ar-SA"/>
        </w:rPr>
        <w:t>Având in vedere cele menţionate mai sus, propun membrilor Consiliului Local al comunei Târguşor adoptarea hotărârii in forma prezentata in proiect.</w:t>
      </w:r>
    </w:p>
    <w:p w14:paraId="6043F850" w14:textId="77777777" w:rsidR="00082EBF" w:rsidRDefault="00082EBF" w:rsidP="00082EBF">
      <w:pPr>
        <w:suppressAutoHyphens/>
        <w:spacing w:after="0" w:line="240" w:lineRule="auto"/>
        <w:ind w:left="-567" w:right="-567"/>
        <w:jc w:val="left"/>
        <w:rPr>
          <w:rFonts w:ascii="Times New Roman" w:eastAsia="Times New Roman" w:hAnsi="Times New Roman" w:cs="Times New Roman"/>
          <w:b/>
          <w:bCs/>
          <w:kern w:val="1"/>
          <w:sz w:val="24"/>
          <w:szCs w:val="24"/>
          <w:lang w:val="en-US" w:eastAsia="ar-SA"/>
        </w:rPr>
      </w:pPr>
    </w:p>
    <w:p w14:paraId="4FDDB89F" w14:textId="77777777" w:rsidR="002F5484" w:rsidRDefault="002F5484" w:rsidP="00082EBF">
      <w:pPr>
        <w:suppressAutoHyphens/>
        <w:spacing w:after="0" w:line="240" w:lineRule="auto"/>
        <w:ind w:left="-567" w:right="-567"/>
        <w:jc w:val="left"/>
        <w:rPr>
          <w:rFonts w:ascii="Times New Roman" w:eastAsia="Times New Roman" w:hAnsi="Times New Roman" w:cs="Times New Roman"/>
          <w:b/>
          <w:bCs/>
          <w:kern w:val="1"/>
          <w:sz w:val="24"/>
          <w:szCs w:val="24"/>
          <w:lang w:val="en-US" w:eastAsia="ar-SA"/>
        </w:rPr>
      </w:pPr>
    </w:p>
    <w:p w14:paraId="177C91D6" w14:textId="77777777" w:rsidR="002F5484" w:rsidRDefault="002F5484" w:rsidP="00082EBF">
      <w:pPr>
        <w:suppressAutoHyphens/>
        <w:spacing w:after="0" w:line="240" w:lineRule="auto"/>
        <w:ind w:left="-567" w:right="-567"/>
        <w:jc w:val="left"/>
        <w:rPr>
          <w:rFonts w:ascii="Times New Roman" w:eastAsia="Times New Roman" w:hAnsi="Times New Roman" w:cs="Times New Roman"/>
          <w:b/>
          <w:bCs/>
          <w:kern w:val="1"/>
          <w:sz w:val="24"/>
          <w:szCs w:val="24"/>
          <w:lang w:val="en-US" w:eastAsia="ar-SA"/>
        </w:rPr>
      </w:pPr>
    </w:p>
    <w:p w14:paraId="3685BF1C" w14:textId="77777777" w:rsidR="002F5484" w:rsidRPr="0056661B" w:rsidRDefault="002F5484" w:rsidP="00082EBF">
      <w:pPr>
        <w:suppressAutoHyphens/>
        <w:spacing w:after="0" w:line="240" w:lineRule="auto"/>
        <w:ind w:left="-567" w:right="-567"/>
        <w:jc w:val="left"/>
        <w:rPr>
          <w:rFonts w:ascii="Times New Roman" w:eastAsia="Times New Roman" w:hAnsi="Times New Roman" w:cs="Times New Roman"/>
          <w:b/>
          <w:bCs/>
          <w:kern w:val="1"/>
          <w:sz w:val="24"/>
          <w:szCs w:val="24"/>
          <w:lang w:val="en-US" w:eastAsia="ar-SA"/>
        </w:rPr>
      </w:pPr>
    </w:p>
    <w:p w14:paraId="3ECBE1CD" w14:textId="2A99F8B8" w:rsidR="0056661B" w:rsidRPr="0056661B" w:rsidRDefault="0056661B"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6B1474AD" w14:textId="0E5C1AB6" w:rsidR="0056661B" w:rsidRPr="001E1BB5" w:rsidRDefault="001E1BB5" w:rsidP="001E1BB5">
      <w:pPr>
        <w:tabs>
          <w:tab w:val="left" w:pos="567"/>
          <w:tab w:val="left" w:pos="851"/>
        </w:tabs>
        <w:suppressAutoHyphens/>
        <w:spacing w:after="0" w:line="240" w:lineRule="auto"/>
        <w:ind w:right="-567"/>
        <w:rPr>
          <w:rFonts w:ascii="Times New Roman" w:eastAsia="Times New Roman" w:hAnsi="Times New Roman" w:cs="Times New Roman"/>
          <w:b/>
          <w:bCs/>
          <w:kern w:val="1"/>
          <w:sz w:val="24"/>
          <w:szCs w:val="24"/>
          <w:lang w:val="en-US" w:eastAsia="ar-SA"/>
        </w:rPr>
      </w:pPr>
      <w:r>
        <w:rPr>
          <w:rFonts w:ascii="Times New Roman" w:eastAsia="Times New Roman" w:hAnsi="Times New Roman" w:cs="Times New Roman"/>
          <w:b/>
          <w:bCs/>
          <w:color w:val="000000"/>
          <w:kern w:val="1"/>
          <w:sz w:val="24"/>
          <w:szCs w:val="24"/>
          <w:lang w:val="ro-RO" w:eastAsia="ar-SA"/>
        </w:rPr>
        <w:t xml:space="preserve">                                                     </w:t>
      </w:r>
      <w:r w:rsidR="0056661B" w:rsidRPr="0056661B">
        <w:rPr>
          <w:rFonts w:ascii="Times New Roman" w:eastAsia="Times New Roman" w:hAnsi="Times New Roman" w:cs="Times New Roman"/>
          <w:b/>
          <w:bCs/>
          <w:color w:val="000000"/>
          <w:kern w:val="1"/>
          <w:sz w:val="24"/>
          <w:szCs w:val="24"/>
          <w:lang w:val="ro-RO" w:eastAsia="ar-SA"/>
        </w:rPr>
        <w:t xml:space="preserve">   INSPECTOR</w:t>
      </w:r>
      <w:r w:rsidR="0056661B" w:rsidRPr="0056661B">
        <w:rPr>
          <w:rFonts w:ascii="Times New Roman" w:eastAsia="Times New Roman" w:hAnsi="Times New Roman" w:cs="Times New Roman"/>
          <w:b/>
          <w:bCs/>
          <w:color w:val="000000"/>
          <w:kern w:val="1"/>
          <w:sz w:val="24"/>
          <w:szCs w:val="24"/>
          <w:lang w:val="en-US" w:eastAsia="ar-SA"/>
        </w:rPr>
        <w:t>,</w:t>
      </w:r>
    </w:p>
    <w:p w14:paraId="0ACD0571"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76566570"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ro-RO" w:eastAsia="ar-SA"/>
        </w:rPr>
      </w:pPr>
    </w:p>
    <w:p w14:paraId="7EC6D4BD" w14:textId="27372665" w:rsidR="0056661B" w:rsidRDefault="0056661B" w:rsidP="00E9781A">
      <w:pPr>
        <w:suppressAutoHyphens/>
        <w:spacing w:after="0" w:line="240" w:lineRule="auto"/>
        <w:jc w:val="left"/>
        <w:rPr>
          <w:rFonts w:ascii="Times New Roman" w:eastAsia="Times New Roman" w:hAnsi="Times New Roman" w:cs="Times New Roman"/>
          <w:b/>
          <w:bCs/>
          <w:kern w:val="1"/>
          <w:sz w:val="24"/>
          <w:szCs w:val="24"/>
          <w:lang w:val="ro-RO" w:eastAsia="ar-SA"/>
        </w:rPr>
      </w:pPr>
      <w:bookmarkStart w:id="1" w:name="_Hlk69211901"/>
      <w:r w:rsidRPr="0056661B">
        <w:rPr>
          <w:rFonts w:ascii="Times New Roman" w:eastAsia="Times New Roman" w:hAnsi="Times New Roman" w:cs="Times New Roman"/>
          <w:b/>
          <w:bCs/>
          <w:kern w:val="1"/>
          <w:sz w:val="28"/>
          <w:szCs w:val="24"/>
          <w:lang w:val="ro-RO" w:eastAsia="ar-SA"/>
        </w:rPr>
        <w:t xml:space="preserve">                                          </w:t>
      </w:r>
      <w:r w:rsidR="00082EBF">
        <w:rPr>
          <w:rFonts w:ascii="Times New Roman" w:eastAsia="Times New Roman" w:hAnsi="Times New Roman" w:cs="Times New Roman"/>
          <w:b/>
          <w:bCs/>
          <w:kern w:val="1"/>
          <w:sz w:val="28"/>
          <w:szCs w:val="24"/>
          <w:lang w:val="ro-RO" w:eastAsia="ar-SA"/>
        </w:rPr>
        <w:t xml:space="preserve"> </w:t>
      </w:r>
      <w:r w:rsidRPr="0056661B">
        <w:rPr>
          <w:rFonts w:ascii="Times New Roman" w:eastAsia="Times New Roman" w:hAnsi="Times New Roman" w:cs="Times New Roman"/>
          <w:b/>
          <w:bCs/>
          <w:kern w:val="1"/>
          <w:sz w:val="28"/>
          <w:szCs w:val="24"/>
          <w:lang w:val="ro-RO" w:eastAsia="ar-SA"/>
        </w:rPr>
        <w:t xml:space="preserve">    </w:t>
      </w:r>
      <w:r w:rsidR="00082EBF">
        <w:rPr>
          <w:rFonts w:ascii="Times New Roman" w:eastAsia="Times New Roman" w:hAnsi="Times New Roman" w:cs="Times New Roman"/>
          <w:b/>
          <w:bCs/>
          <w:kern w:val="1"/>
          <w:sz w:val="24"/>
          <w:szCs w:val="24"/>
          <w:lang w:val="ro-RO" w:eastAsia="ar-SA"/>
        </w:rPr>
        <w:t>Elena</w:t>
      </w:r>
      <w:r w:rsidRPr="0056661B">
        <w:rPr>
          <w:rFonts w:ascii="Times New Roman" w:eastAsia="Times New Roman" w:hAnsi="Times New Roman" w:cs="Times New Roman"/>
          <w:b/>
          <w:bCs/>
          <w:kern w:val="1"/>
          <w:sz w:val="24"/>
          <w:szCs w:val="24"/>
          <w:lang w:val="ro-RO" w:eastAsia="ar-SA"/>
        </w:rPr>
        <w:t xml:space="preserve"> </w:t>
      </w:r>
      <w:r w:rsidR="00082EBF">
        <w:rPr>
          <w:rFonts w:ascii="Times New Roman" w:eastAsia="Times New Roman" w:hAnsi="Times New Roman" w:cs="Times New Roman"/>
          <w:b/>
          <w:bCs/>
          <w:kern w:val="1"/>
          <w:sz w:val="24"/>
          <w:szCs w:val="24"/>
          <w:lang w:val="ro-RO" w:eastAsia="ar-SA"/>
        </w:rPr>
        <w:t>SIMION</w:t>
      </w:r>
    </w:p>
    <w:p w14:paraId="0768681E" w14:textId="77777777" w:rsidR="002F5484" w:rsidRDefault="002F5484" w:rsidP="00E9781A">
      <w:pPr>
        <w:suppressAutoHyphens/>
        <w:spacing w:after="0" w:line="240" w:lineRule="auto"/>
        <w:jc w:val="left"/>
        <w:rPr>
          <w:rFonts w:ascii="Times New Roman" w:eastAsia="Times New Roman" w:hAnsi="Times New Roman" w:cs="Times New Roman"/>
          <w:b/>
          <w:bCs/>
          <w:kern w:val="1"/>
          <w:sz w:val="24"/>
          <w:szCs w:val="24"/>
          <w:lang w:val="ro-RO" w:eastAsia="ar-SA"/>
        </w:rPr>
      </w:pPr>
    </w:p>
    <w:p w14:paraId="7B79A731" w14:textId="77777777" w:rsidR="002F5484" w:rsidRDefault="002F5484" w:rsidP="00E9781A">
      <w:pPr>
        <w:suppressAutoHyphens/>
        <w:spacing w:after="0" w:line="240" w:lineRule="auto"/>
        <w:jc w:val="left"/>
        <w:rPr>
          <w:rFonts w:ascii="Times New Roman" w:eastAsia="Times New Roman" w:hAnsi="Times New Roman" w:cs="Times New Roman"/>
          <w:b/>
          <w:bCs/>
          <w:kern w:val="1"/>
          <w:sz w:val="24"/>
          <w:szCs w:val="24"/>
          <w:lang w:val="ro-RO" w:eastAsia="ar-SA"/>
        </w:rPr>
      </w:pPr>
    </w:p>
    <w:p w14:paraId="4F958E76" w14:textId="77777777" w:rsidR="002F5484" w:rsidRDefault="002F5484" w:rsidP="00E9781A">
      <w:pPr>
        <w:suppressAutoHyphens/>
        <w:spacing w:after="0" w:line="240" w:lineRule="auto"/>
        <w:jc w:val="left"/>
        <w:rPr>
          <w:rFonts w:ascii="Times New Roman" w:eastAsia="Times New Roman" w:hAnsi="Times New Roman" w:cs="Times New Roman"/>
          <w:b/>
          <w:bCs/>
          <w:kern w:val="1"/>
          <w:sz w:val="24"/>
          <w:szCs w:val="24"/>
          <w:lang w:val="ro-RO" w:eastAsia="ar-SA"/>
        </w:rPr>
      </w:pPr>
    </w:p>
    <w:p w14:paraId="5638F159" w14:textId="77777777" w:rsidR="002F5484" w:rsidRDefault="002F5484" w:rsidP="00E9781A">
      <w:pPr>
        <w:suppressAutoHyphens/>
        <w:spacing w:after="0" w:line="240" w:lineRule="auto"/>
        <w:jc w:val="left"/>
        <w:rPr>
          <w:rFonts w:ascii="Times New Roman" w:eastAsia="Times New Roman" w:hAnsi="Times New Roman" w:cs="Times New Roman"/>
          <w:b/>
          <w:bCs/>
          <w:kern w:val="1"/>
          <w:sz w:val="24"/>
          <w:szCs w:val="24"/>
          <w:lang w:val="ro-RO" w:eastAsia="ar-SA"/>
        </w:rPr>
      </w:pPr>
    </w:p>
    <w:p w14:paraId="2734086C" w14:textId="77777777" w:rsidR="002F5484" w:rsidRDefault="002F5484" w:rsidP="00E9781A">
      <w:pPr>
        <w:suppressAutoHyphens/>
        <w:spacing w:after="0" w:line="240" w:lineRule="auto"/>
        <w:jc w:val="left"/>
        <w:rPr>
          <w:rFonts w:ascii="Times New Roman" w:eastAsia="Times New Roman" w:hAnsi="Times New Roman" w:cs="Times New Roman"/>
          <w:b/>
          <w:bCs/>
          <w:kern w:val="1"/>
          <w:sz w:val="24"/>
          <w:szCs w:val="24"/>
          <w:lang w:val="ro-RO" w:eastAsia="ar-SA"/>
        </w:rPr>
      </w:pPr>
    </w:p>
    <w:p w14:paraId="6B1F1551" w14:textId="77777777" w:rsidR="002F5484" w:rsidRDefault="002F5484" w:rsidP="00E9781A">
      <w:pPr>
        <w:suppressAutoHyphens/>
        <w:spacing w:after="0" w:line="240" w:lineRule="auto"/>
        <w:jc w:val="left"/>
        <w:rPr>
          <w:rFonts w:ascii="Times New Roman" w:eastAsia="Times New Roman" w:hAnsi="Times New Roman" w:cs="Times New Roman"/>
          <w:b/>
          <w:bCs/>
          <w:kern w:val="1"/>
          <w:sz w:val="24"/>
          <w:szCs w:val="24"/>
          <w:lang w:val="ro-RO" w:eastAsia="ar-SA"/>
        </w:rPr>
      </w:pPr>
    </w:p>
    <w:p w14:paraId="65A0BA68" w14:textId="77777777" w:rsidR="002F5484" w:rsidRPr="00E9781A" w:rsidRDefault="002F5484" w:rsidP="00E9781A">
      <w:pPr>
        <w:suppressAutoHyphens/>
        <w:spacing w:after="0" w:line="240" w:lineRule="auto"/>
        <w:jc w:val="left"/>
        <w:rPr>
          <w:rFonts w:ascii="Times New Roman" w:eastAsia="Times New Roman" w:hAnsi="Times New Roman" w:cs="Times New Roman"/>
          <w:b/>
          <w:bCs/>
          <w:kern w:val="1"/>
          <w:sz w:val="24"/>
          <w:szCs w:val="24"/>
          <w:lang w:val="ro-RO" w:eastAsia="ar-SA"/>
        </w:rPr>
      </w:pPr>
    </w:p>
    <w:p w14:paraId="68708303"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3F5EFDEE" w14:textId="539112CF" w:rsidR="0056661B" w:rsidRPr="0056661B" w:rsidRDefault="00082EBF"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Pr>
          <w:rFonts w:ascii="Times New Roman" w:eastAsia="Times New Roman" w:hAnsi="Times New Roman" w:cs="Times New Roman"/>
          <w:color w:val="000000"/>
          <w:kern w:val="1"/>
          <w:sz w:val="16"/>
          <w:szCs w:val="16"/>
          <w:lang w:val="ro-RO" w:eastAsia="ar-SA"/>
        </w:rPr>
        <w:t>Dact. S</w:t>
      </w:r>
      <w:r w:rsidR="0056661B" w:rsidRPr="0056661B">
        <w:rPr>
          <w:rFonts w:ascii="Times New Roman" w:eastAsia="Times New Roman" w:hAnsi="Times New Roman" w:cs="Times New Roman"/>
          <w:color w:val="000000"/>
          <w:kern w:val="1"/>
          <w:sz w:val="16"/>
          <w:szCs w:val="16"/>
          <w:lang w:val="ro-RO" w:eastAsia="ar-SA"/>
        </w:rPr>
        <w:t>.</w:t>
      </w:r>
      <w:r>
        <w:rPr>
          <w:rFonts w:ascii="Times New Roman" w:eastAsia="Times New Roman" w:hAnsi="Times New Roman" w:cs="Times New Roman"/>
          <w:color w:val="000000"/>
          <w:kern w:val="1"/>
          <w:sz w:val="16"/>
          <w:szCs w:val="16"/>
          <w:lang w:val="ro-RO" w:eastAsia="ar-SA"/>
        </w:rPr>
        <w:t>E</w:t>
      </w:r>
      <w:r w:rsidR="0056661B" w:rsidRPr="0056661B">
        <w:rPr>
          <w:rFonts w:ascii="Times New Roman" w:eastAsia="Times New Roman" w:hAnsi="Times New Roman" w:cs="Times New Roman"/>
          <w:color w:val="000000"/>
          <w:kern w:val="1"/>
          <w:sz w:val="16"/>
          <w:szCs w:val="16"/>
          <w:lang w:val="ro-RO" w:eastAsia="ar-SA"/>
        </w:rPr>
        <w:t>.</w:t>
      </w:r>
    </w:p>
    <w:p w14:paraId="32B4559C" w14:textId="721B88CF" w:rsidR="0056661B" w:rsidRPr="003C2D55" w:rsidRDefault="0056661B" w:rsidP="003C2D55">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1"/>
    </w:p>
    <w:sectPr w:rsidR="0056661B" w:rsidRPr="003C2D55"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2EE70" w14:textId="77777777" w:rsidR="006122CA" w:rsidRDefault="006122CA" w:rsidP="00D464EE">
      <w:pPr>
        <w:spacing w:after="0" w:line="240" w:lineRule="auto"/>
      </w:pPr>
      <w:r>
        <w:separator/>
      </w:r>
    </w:p>
  </w:endnote>
  <w:endnote w:type="continuationSeparator" w:id="0">
    <w:p w14:paraId="13EC6454" w14:textId="77777777" w:rsidR="006122CA" w:rsidRDefault="006122CA"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F771A" w14:textId="77777777" w:rsidR="006122CA" w:rsidRDefault="006122CA" w:rsidP="00D464EE">
      <w:pPr>
        <w:spacing w:after="0" w:line="240" w:lineRule="auto"/>
      </w:pPr>
      <w:r>
        <w:separator/>
      </w:r>
    </w:p>
  </w:footnote>
  <w:footnote w:type="continuationSeparator" w:id="0">
    <w:p w14:paraId="6CB43B1A" w14:textId="77777777" w:rsidR="006122CA" w:rsidRDefault="006122CA"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C6B1D4F"/>
    <w:multiLevelType w:val="hybridMultilevel"/>
    <w:tmpl w:val="0F7C6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64585D"/>
    <w:multiLevelType w:val="hybridMultilevel"/>
    <w:tmpl w:val="25A45BF8"/>
    <w:lvl w:ilvl="0" w:tplc="ADB20682">
      <w:numFmt w:val="bullet"/>
      <w:lvlText w:val="-"/>
      <w:lvlJc w:val="left"/>
      <w:pPr>
        <w:ind w:left="363" w:hanging="360"/>
      </w:pPr>
      <w:rPr>
        <w:rFonts w:ascii="Times New Roman" w:eastAsia="Times New Roman" w:hAnsi="Times New Roman" w:cs="Times New Roman" w:hint="default"/>
        <w:color w:val="000000" w:themeColor="text1"/>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3" w15:restartNumberingAfterBreak="0">
    <w:nsid w:val="68780969"/>
    <w:multiLevelType w:val="multilevel"/>
    <w:tmpl w:val="475E3A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250429290">
    <w:abstractNumId w:val="0"/>
  </w:num>
  <w:num w:numId="2" w16cid:durableId="772087891">
    <w:abstractNumId w:val="3"/>
  </w:num>
  <w:num w:numId="3" w16cid:durableId="1819032387">
    <w:abstractNumId w:val="2"/>
  </w:num>
  <w:num w:numId="4" w16cid:durableId="1936477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025AA"/>
    <w:rsid w:val="00013142"/>
    <w:rsid w:val="000319AA"/>
    <w:rsid w:val="000346E1"/>
    <w:rsid w:val="00077DD2"/>
    <w:rsid w:val="00082EBF"/>
    <w:rsid w:val="00084780"/>
    <w:rsid w:val="00093AEB"/>
    <w:rsid w:val="000D220F"/>
    <w:rsid w:val="000E2DC9"/>
    <w:rsid w:val="000F31EA"/>
    <w:rsid w:val="00115A4B"/>
    <w:rsid w:val="00120CFF"/>
    <w:rsid w:val="00124295"/>
    <w:rsid w:val="00145007"/>
    <w:rsid w:val="00163970"/>
    <w:rsid w:val="00195D00"/>
    <w:rsid w:val="0019643C"/>
    <w:rsid w:val="001D35B2"/>
    <w:rsid w:val="001E1BB5"/>
    <w:rsid w:val="001F2AE4"/>
    <w:rsid w:val="001F4824"/>
    <w:rsid w:val="001F5500"/>
    <w:rsid w:val="001F6295"/>
    <w:rsid w:val="00227EC3"/>
    <w:rsid w:val="00257333"/>
    <w:rsid w:val="0025770D"/>
    <w:rsid w:val="00266128"/>
    <w:rsid w:val="0027022B"/>
    <w:rsid w:val="002777B3"/>
    <w:rsid w:val="00283893"/>
    <w:rsid w:val="00297822"/>
    <w:rsid w:val="002A0B47"/>
    <w:rsid w:val="002A122D"/>
    <w:rsid w:val="002B48FD"/>
    <w:rsid w:val="002B53F4"/>
    <w:rsid w:val="002D0064"/>
    <w:rsid w:val="002D063E"/>
    <w:rsid w:val="002D0A6F"/>
    <w:rsid w:val="002F5484"/>
    <w:rsid w:val="00310203"/>
    <w:rsid w:val="0031367D"/>
    <w:rsid w:val="00313E39"/>
    <w:rsid w:val="003328F7"/>
    <w:rsid w:val="003620E6"/>
    <w:rsid w:val="00370DC1"/>
    <w:rsid w:val="003C2D55"/>
    <w:rsid w:val="003C2E3F"/>
    <w:rsid w:val="004160CE"/>
    <w:rsid w:val="00431CC3"/>
    <w:rsid w:val="00441E59"/>
    <w:rsid w:val="004561AD"/>
    <w:rsid w:val="00462E83"/>
    <w:rsid w:val="00463F3E"/>
    <w:rsid w:val="004665E0"/>
    <w:rsid w:val="00467AE7"/>
    <w:rsid w:val="004D5CBE"/>
    <w:rsid w:val="004F2B4E"/>
    <w:rsid w:val="004F72FA"/>
    <w:rsid w:val="0050451F"/>
    <w:rsid w:val="0050644F"/>
    <w:rsid w:val="00510132"/>
    <w:rsid w:val="00520001"/>
    <w:rsid w:val="00543DB1"/>
    <w:rsid w:val="00547C02"/>
    <w:rsid w:val="005519F8"/>
    <w:rsid w:val="0056661B"/>
    <w:rsid w:val="00575B3E"/>
    <w:rsid w:val="00584D40"/>
    <w:rsid w:val="005B0164"/>
    <w:rsid w:val="005E4C2D"/>
    <w:rsid w:val="005F72AF"/>
    <w:rsid w:val="00600DF8"/>
    <w:rsid w:val="006122CA"/>
    <w:rsid w:val="00616007"/>
    <w:rsid w:val="006441C5"/>
    <w:rsid w:val="00656634"/>
    <w:rsid w:val="0068148F"/>
    <w:rsid w:val="0069040C"/>
    <w:rsid w:val="0069050F"/>
    <w:rsid w:val="006C6C7C"/>
    <w:rsid w:val="006E5DF0"/>
    <w:rsid w:val="00706792"/>
    <w:rsid w:val="00740289"/>
    <w:rsid w:val="00772FB6"/>
    <w:rsid w:val="007749EC"/>
    <w:rsid w:val="00783CBE"/>
    <w:rsid w:val="007A459F"/>
    <w:rsid w:val="007B042E"/>
    <w:rsid w:val="007C2B94"/>
    <w:rsid w:val="007D2BC9"/>
    <w:rsid w:val="007E7B0D"/>
    <w:rsid w:val="00805F22"/>
    <w:rsid w:val="00851867"/>
    <w:rsid w:val="00866EF4"/>
    <w:rsid w:val="008860C5"/>
    <w:rsid w:val="008D1BD5"/>
    <w:rsid w:val="008E6BA2"/>
    <w:rsid w:val="00900939"/>
    <w:rsid w:val="00913AD1"/>
    <w:rsid w:val="00915EAE"/>
    <w:rsid w:val="009164F1"/>
    <w:rsid w:val="009166A6"/>
    <w:rsid w:val="0092575F"/>
    <w:rsid w:val="00967902"/>
    <w:rsid w:val="009B2D98"/>
    <w:rsid w:val="009B648F"/>
    <w:rsid w:val="009D5497"/>
    <w:rsid w:val="009F3310"/>
    <w:rsid w:val="00A00A86"/>
    <w:rsid w:val="00A13922"/>
    <w:rsid w:val="00A14B1E"/>
    <w:rsid w:val="00A278CE"/>
    <w:rsid w:val="00A54235"/>
    <w:rsid w:val="00A80940"/>
    <w:rsid w:val="00A80C1F"/>
    <w:rsid w:val="00A8320F"/>
    <w:rsid w:val="00B05508"/>
    <w:rsid w:val="00B11D85"/>
    <w:rsid w:val="00B653B7"/>
    <w:rsid w:val="00BD144A"/>
    <w:rsid w:val="00BD3D86"/>
    <w:rsid w:val="00C17DA0"/>
    <w:rsid w:val="00C4237D"/>
    <w:rsid w:val="00C435F5"/>
    <w:rsid w:val="00C868A2"/>
    <w:rsid w:val="00C9204E"/>
    <w:rsid w:val="00CE1FF0"/>
    <w:rsid w:val="00CE2475"/>
    <w:rsid w:val="00D00905"/>
    <w:rsid w:val="00D1347E"/>
    <w:rsid w:val="00D464EE"/>
    <w:rsid w:val="00D53E88"/>
    <w:rsid w:val="00D64E5E"/>
    <w:rsid w:val="00D7024F"/>
    <w:rsid w:val="00D70EF9"/>
    <w:rsid w:val="00D724C0"/>
    <w:rsid w:val="00D945A3"/>
    <w:rsid w:val="00D9551C"/>
    <w:rsid w:val="00DA362B"/>
    <w:rsid w:val="00DA4778"/>
    <w:rsid w:val="00DB1993"/>
    <w:rsid w:val="00DE37AF"/>
    <w:rsid w:val="00DF39CA"/>
    <w:rsid w:val="00E25E48"/>
    <w:rsid w:val="00E439E4"/>
    <w:rsid w:val="00E54037"/>
    <w:rsid w:val="00E73713"/>
    <w:rsid w:val="00E81764"/>
    <w:rsid w:val="00E970A3"/>
    <w:rsid w:val="00E9781A"/>
    <w:rsid w:val="00E97D13"/>
    <w:rsid w:val="00EA3C60"/>
    <w:rsid w:val="00EA6BFC"/>
    <w:rsid w:val="00EB6B13"/>
    <w:rsid w:val="00ED0EE5"/>
    <w:rsid w:val="00ED4746"/>
    <w:rsid w:val="00F04129"/>
    <w:rsid w:val="00F10723"/>
    <w:rsid w:val="00F16747"/>
    <w:rsid w:val="00F27C2A"/>
    <w:rsid w:val="00F35169"/>
    <w:rsid w:val="00F46F77"/>
    <w:rsid w:val="00F905F4"/>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 w:type="paragraph" w:styleId="Listparagraf">
    <w:name w:val="List Paragraph"/>
    <w:basedOn w:val="Normal"/>
    <w:uiPriority w:val="34"/>
    <w:qFormat/>
    <w:rsid w:val="001E1B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69322">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56124591">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890</TotalTime>
  <Pages>2</Pages>
  <Words>825</Words>
  <Characters>4707</Characters>
  <Application>Microsoft Office Word</Application>
  <DocSecurity>0</DocSecurity>
  <Lines>39</Lines>
  <Paragraphs>11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106</cp:revision>
  <cp:lastPrinted>2023-11-16T08:59:00Z</cp:lastPrinted>
  <dcterms:created xsi:type="dcterms:W3CDTF">2021-05-17T11:02:00Z</dcterms:created>
  <dcterms:modified xsi:type="dcterms:W3CDTF">2023-11-20T10:35:00Z</dcterms:modified>
</cp:coreProperties>
</file>