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67736" w14:textId="77777777" w:rsidR="00207498" w:rsidRPr="00B71A67" w:rsidRDefault="00207498">
      <w:pPr>
        <w:rPr>
          <w:rFonts w:asciiTheme="minorHAnsi" w:hAnsiTheme="minorHAnsi" w:cstheme="minorHAnsi"/>
        </w:rPr>
      </w:pPr>
    </w:p>
    <w:p w14:paraId="43CAE339" w14:textId="77777777" w:rsidR="002C12C0" w:rsidRPr="00B71A67" w:rsidRDefault="002C12C0">
      <w:pPr>
        <w:rPr>
          <w:rFonts w:asciiTheme="minorHAnsi" w:hAnsiTheme="minorHAnsi" w:cstheme="minorHAnsi"/>
        </w:rPr>
      </w:pPr>
    </w:p>
    <w:p w14:paraId="597BCEA8" w14:textId="77777777" w:rsidR="00B96722" w:rsidRPr="00B71A67" w:rsidRDefault="00B96722" w:rsidP="00901A60">
      <w:pPr>
        <w:pStyle w:val="Titlu3"/>
        <w:spacing w:before="360" w:line="240" w:lineRule="auto"/>
        <w:rPr>
          <w:rFonts w:asciiTheme="minorHAnsi" w:hAnsiTheme="minorHAnsi" w:cstheme="minorHAnsi"/>
          <w:sz w:val="28"/>
          <w:szCs w:val="28"/>
        </w:rPr>
      </w:pPr>
      <w:r w:rsidRPr="00B71A67">
        <w:rPr>
          <w:rFonts w:asciiTheme="minorHAnsi" w:hAnsiTheme="minorHAnsi" w:cstheme="minorHAnsi"/>
          <w:sz w:val="28"/>
          <w:szCs w:val="28"/>
        </w:rPr>
        <w:t>REFERAT DE APROBARE</w:t>
      </w:r>
    </w:p>
    <w:p w14:paraId="7DB3F1C6" w14:textId="54F04A7C" w:rsidR="00245155" w:rsidRPr="00B71A67" w:rsidRDefault="00C5534F" w:rsidP="00942574">
      <w:pPr>
        <w:pStyle w:val="Titlu3"/>
        <w:spacing w:line="240" w:lineRule="auto"/>
        <w:rPr>
          <w:rFonts w:asciiTheme="minorHAnsi" w:hAnsiTheme="minorHAnsi" w:cstheme="minorHAnsi"/>
        </w:rPr>
      </w:pPr>
      <w:r w:rsidRPr="00B71A67">
        <w:rPr>
          <w:rFonts w:asciiTheme="minorHAnsi" w:hAnsiTheme="minorHAnsi" w:cstheme="minorHAnsi"/>
        </w:rPr>
        <w:t>a proiectul</w:t>
      </w:r>
      <w:r w:rsidR="00B96722" w:rsidRPr="00B71A67">
        <w:rPr>
          <w:rFonts w:asciiTheme="minorHAnsi" w:hAnsiTheme="minorHAnsi" w:cstheme="minorHAnsi"/>
        </w:rPr>
        <w:t>ui</w:t>
      </w:r>
      <w:r w:rsidRPr="00B71A67">
        <w:rPr>
          <w:rFonts w:asciiTheme="minorHAnsi" w:hAnsiTheme="minorHAnsi" w:cstheme="minorHAnsi"/>
        </w:rPr>
        <w:t xml:space="preserve"> de hotărâre </w:t>
      </w:r>
      <w:bookmarkStart w:id="0" w:name="_Hlk9580205"/>
      <w:r w:rsidR="00245155" w:rsidRPr="00B71A67">
        <w:rPr>
          <w:rFonts w:asciiTheme="minorHAnsi" w:hAnsiTheme="minorHAnsi" w:cstheme="minorHAnsi"/>
        </w:rPr>
        <w:t xml:space="preserve">privind </w:t>
      </w:r>
      <w:bookmarkEnd w:id="0"/>
      <w:r w:rsidR="00942574" w:rsidRPr="00942574">
        <w:rPr>
          <w:rFonts w:asciiTheme="minorHAnsi" w:hAnsiTheme="minorHAnsi" w:cstheme="minorHAnsi"/>
        </w:rPr>
        <w:t xml:space="preserve">aprobarea menținerii numărului de posturi de </w:t>
      </w:r>
      <w:r w:rsidR="00942574" w:rsidRPr="00942574">
        <w:rPr>
          <w:rFonts w:asciiTheme="minorHAnsi" w:hAnsiTheme="minorHAnsi" w:cstheme="minorHAnsi"/>
        </w:rPr>
        <w:t>asistenți</w:t>
      </w:r>
      <w:r w:rsidR="00942574" w:rsidRPr="00942574">
        <w:rPr>
          <w:rFonts w:asciiTheme="minorHAnsi" w:hAnsiTheme="minorHAnsi" w:cstheme="minorHAnsi"/>
        </w:rPr>
        <w:t xml:space="preserve"> personali</w:t>
      </w:r>
      <w:r w:rsidR="00942574">
        <w:rPr>
          <w:rFonts w:asciiTheme="minorHAnsi" w:hAnsiTheme="minorHAnsi" w:cstheme="minorHAnsi"/>
        </w:rPr>
        <w:t xml:space="preserve"> a</w:t>
      </w:r>
      <w:r w:rsidR="00942574" w:rsidRPr="00942574">
        <w:rPr>
          <w:rFonts w:asciiTheme="minorHAnsi" w:hAnsiTheme="minorHAnsi" w:cstheme="minorHAnsi"/>
        </w:rPr>
        <w:t>i persoanelor cu handicap grav pentru</w:t>
      </w:r>
      <w:r w:rsidR="00942574">
        <w:rPr>
          <w:rFonts w:asciiTheme="minorHAnsi" w:hAnsiTheme="minorHAnsi" w:cstheme="minorHAnsi"/>
        </w:rPr>
        <w:t xml:space="preserve"> </w:t>
      </w:r>
      <w:r w:rsidR="00942574" w:rsidRPr="00942574">
        <w:rPr>
          <w:rFonts w:asciiTheme="minorHAnsi" w:hAnsiTheme="minorHAnsi" w:cstheme="minorHAnsi"/>
        </w:rPr>
        <w:t>anul 2024 la Comuna Șoldanu</w:t>
      </w:r>
    </w:p>
    <w:p w14:paraId="7B4F2499" w14:textId="77777777" w:rsidR="00C5534F" w:rsidRPr="00B71A67" w:rsidRDefault="00C5534F" w:rsidP="00C5534F">
      <w:pPr>
        <w:jc w:val="both"/>
        <w:rPr>
          <w:rFonts w:asciiTheme="minorHAnsi" w:hAnsiTheme="minorHAnsi" w:cstheme="minorHAnsi"/>
        </w:rPr>
      </w:pPr>
    </w:p>
    <w:p w14:paraId="263C0289" w14:textId="29A42097" w:rsidR="00E00C73" w:rsidRPr="00B71A67" w:rsidRDefault="00E00C73" w:rsidP="002F31B7">
      <w:pPr>
        <w:widowControl w:val="0"/>
        <w:autoSpaceDE w:val="0"/>
        <w:autoSpaceDN w:val="0"/>
        <w:adjustRightInd w:val="0"/>
        <w:spacing w:before="80" w:line="252" w:lineRule="auto"/>
        <w:jc w:val="both"/>
        <w:rPr>
          <w:rFonts w:asciiTheme="minorHAnsi" w:hAnsiTheme="minorHAnsi" w:cstheme="minorHAnsi"/>
          <w:bCs/>
        </w:rPr>
      </w:pPr>
      <w:r w:rsidRPr="00B71A67">
        <w:rPr>
          <w:rFonts w:asciiTheme="minorHAnsi" w:hAnsiTheme="minorHAnsi" w:cstheme="minorHAnsi"/>
          <w:bCs/>
        </w:rPr>
        <w:t xml:space="preserve">Stimați Consilieri ai Consiliului </w:t>
      </w:r>
      <w:r w:rsidR="00FF0A51" w:rsidRPr="00B71A67">
        <w:rPr>
          <w:rFonts w:asciiTheme="minorHAnsi" w:hAnsiTheme="minorHAnsi" w:cstheme="minorHAnsi"/>
          <w:bCs/>
        </w:rPr>
        <w:t xml:space="preserve">Local </w:t>
      </w:r>
      <w:r w:rsidRPr="00B71A67">
        <w:rPr>
          <w:rFonts w:asciiTheme="minorHAnsi" w:hAnsiTheme="minorHAnsi" w:cstheme="minorHAnsi"/>
          <w:bCs/>
        </w:rPr>
        <w:t xml:space="preserve">al </w:t>
      </w:r>
      <w:r w:rsidR="00FF0A51" w:rsidRPr="00B71A67">
        <w:rPr>
          <w:rFonts w:asciiTheme="minorHAnsi" w:hAnsiTheme="minorHAnsi" w:cstheme="minorHAnsi"/>
          <w:bCs/>
        </w:rPr>
        <w:t xml:space="preserve">Comunei </w:t>
      </w:r>
      <w:r w:rsidRPr="00B71A67">
        <w:rPr>
          <w:rFonts w:asciiTheme="minorHAnsi" w:hAnsiTheme="minorHAnsi" w:cstheme="minorHAnsi"/>
          <w:bCs/>
        </w:rPr>
        <w:t>Șoldanu</w:t>
      </w:r>
    </w:p>
    <w:p w14:paraId="673A0C79" w14:textId="13FBF1CA" w:rsidR="00E00C73" w:rsidRPr="00B71A67" w:rsidRDefault="00E00C73" w:rsidP="002F31B7">
      <w:pPr>
        <w:widowControl w:val="0"/>
        <w:spacing w:before="80" w:line="252" w:lineRule="auto"/>
        <w:jc w:val="both"/>
        <w:rPr>
          <w:rFonts w:asciiTheme="minorHAnsi" w:hAnsiTheme="minorHAnsi" w:cstheme="minorHAnsi"/>
        </w:rPr>
      </w:pPr>
      <w:r w:rsidRPr="00B71A67">
        <w:rPr>
          <w:rFonts w:asciiTheme="minorHAnsi" w:hAnsiTheme="minorHAnsi" w:cstheme="minorHAnsi"/>
        </w:rPr>
        <w:t>Subsemnatu</w:t>
      </w:r>
      <w:r w:rsidR="00FF1CDD">
        <w:rPr>
          <w:rFonts w:asciiTheme="minorHAnsi" w:hAnsiTheme="minorHAnsi" w:cstheme="minorHAnsi"/>
        </w:rPr>
        <w:t>l, Valeriu MUSTĂȚEA</w:t>
      </w:r>
      <w:r w:rsidRPr="00B71A67">
        <w:rPr>
          <w:rFonts w:asciiTheme="minorHAnsi" w:hAnsiTheme="minorHAnsi" w:cstheme="minorHAnsi"/>
        </w:rPr>
        <w:t xml:space="preserve">, </w:t>
      </w:r>
      <w:r w:rsidR="00FF1CDD">
        <w:rPr>
          <w:rFonts w:asciiTheme="minorHAnsi" w:hAnsiTheme="minorHAnsi" w:cstheme="minorHAnsi"/>
        </w:rPr>
        <w:t>vicep</w:t>
      </w:r>
      <w:r w:rsidR="00FF0A51" w:rsidRPr="00B71A67">
        <w:rPr>
          <w:rFonts w:asciiTheme="minorHAnsi" w:hAnsiTheme="minorHAnsi" w:cstheme="minorHAnsi"/>
        </w:rPr>
        <w:t xml:space="preserve">rimarul Comunei </w:t>
      </w:r>
      <w:r w:rsidRPr="00B71A67">
        <w:rPr>
          <w:rFonts w:asciiTheme="minorHAnsi" w:hAnsiTheme="minorHAnsi" w:cstheme="minorHAnsi"/>
        </w:rPr>
        <w:t>Șoldanu</w:t>
      </w:r>
      <w:r w:rsidR="00FF1CDD">
        <w:rPr>
          <w:rFonts w:asciiTheme="minorHAnsi" w:hAnsiTheme="minorHAnsi" w:cstheme="minorHAnsi"/>
        </w:rPr>
        <w:t xml:space="preserve"> cu atribuții de primar</w:t>
      </w:r>
      <w:r w:rsidRPr="00B71A67">
        <w:rPr>
          <w:rFonts w:asciiTheme="minorHAnsi" w:hAnsiTheme="minorHAnsi" w:cstheme="minorHAnsi"/>
        </w:rPr>
        <w:t xml:space="preserve">, </w:t>
      </w:r>
    </w:p>
    <w:p w14:paraId="4FDB22BC" w14:textId="77777777" w:rsidR="00E00C73" w:rsidRPr="000537AE" w:rsidRDefault="00E00C73" w:rsidP="002F31B7">
      <w:pPr>
        <w:widowControl w:val="0"/>
        <w:spacing w:before="80" w:line="252" w:lineRule="auto"/>
        <w:jc w:val="both"/>
        <w:rPr>
          <w:rFonts w:asciiTheme="minorHAnsi" w:hAnsiTheme="minorHAnsi" w:cstheme="minorHAnsi"/>
        </w:rPr>
      </w:pPr>
      <w:r w:rsidRPr="000537AE">
        <w:rPr>
          <w:rFonts w:asciiTheme="minorHAnsi" w:hAnsiTheme="minorHAnsi" w:cstheme="minorHAnsi"/>
        </w:rPr>
        <w:t>Văzând:</w:t>
      </w:r>
    </w:p>
    <w:p w14:paraId="25A6AEB3" w14:textId="1B7A5845" w:rsidR="00C134CD" w:rsidRPr="00B71A67" w:rsidRDefault="00C134CD" w:rsidP="002F31B7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before="80" w:line="252" w:lineRule="auto"/>
        <w:jc w:val="both"/>
        <w:textAlignment w:val="baseline"/>
        <w:rPr>
          <w:rFonts w:asciiTheme="minorHAnsi" w:hAnsiTheme="minorHAnsi" w:cstheme="minorHAnsi"/>
        </w:rPr>
      </w:pPr>
      <w:r w:rsidRPr="00B71A67">
        <w:rPr>
          <w:rFonts w:asciiTheme="minorHAnsi" w:hAnsiTheme="minorHAnsi" w:cstheme="minorHAnsi"/>
        </w:rPr>
        <w:t xml:space="preserve">Referatul înregistrat cu nr. </w:t>
      </w:r>
      <w:r w:rsidR="00895058">
        <w:rPr>
          <w:rFonts w:asciiTheme="minorHAnsi" w:hAnsiTheme="minorHAnsi" w:cstheme="minorHAnsi"/>
        </w:rPr>
        <w:t>6389</w:t>
      </w:r>
      <w:r w:rsidR="00FF1CDD" w:rsidRPr="00FF1CDD">
        <w:rPr>
          <w:rFonts w:asciiTheme="minorHAnsi" w:hAnsiTheme="minorHAnsi" w:cstheme="minorHAnsi"/>
        </w:rPr>
        <w:t xml:space="preserve"> din </w:t>
      </w:r>
      <w:r w:rsidR="00895058">
        <w:rPr>
          <w:rFonts w:asciiTheme="minorHAnsi" w:hAnsiTheme="minorHAnsi" w:cstheme="minorHAnsi"/>
        </w:rPr>
        <w:t>16.11.2023</w:t>
      </w:r>
      <w:r w:rsidRPr="00B71A67">
        <w:rPr>
          <w:rFonts w:asciiTheme="minorHAnsi" w:hAnsiTheme="minorHAnsi" w:cstheme="minorHAnsi"/>
        </w:rPr>
        <w:t>, întocmit de Compartimentul asistență socială al</w:t>
      </w:r>
      <w:r w:rsidR="00372DEC" w:rsidRPr="00B71A67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Aparatului de specialitate al Primarului Comunei Șoldanu;</w:t>
      </w:r>
    </w:p>
    <w:p w14:paraId="1ED9B03E" w14:textId="77777777" w:rsidR="001147EF" w:rsidRDefault="001147EF" w:rsidP="002F31B7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before="80" w:line="252" w:lineRule="auto"/>
        <w:jc w:val="both"/>
        <w:textAlignment w:val="baseline"/>
        <w:rPr>
          <w:rFonts w:asciiTheme="minorHAnsi" w:hAnsiTheme="minorHAnsi" w:cstheme="minorHAnsi"/>
        </w:rPr>
      </w:pPr>
      <w:r w:rsidRPr="001147EF">
        <w:rPr>
          <w:rFonts w:asciiTheme="minorHAnsi" w:hAnsiTheme="minorHAnsi" w:cstheme="minorHAnsi"/>
        </w:rPr>
        <w:t>Hotărârea Consiliului Local al Comunei Șoldanu nr. 78 din 24.11.2022 privind aprobarea numărului de</w:t>
      </w:r>
      <w:r w:rsidRPr="001147EF">
        <w:rPr>
          <w:rFonts w:asciiTheme="minorHAnsi" w:hAnsiTheme="minorHAnsi" w:cstheme="minorHAnsi"/>
        </w:rPr>
        <w:t xml:space="preserve"> </w:t>
      </w:r>
      <w:r w:rsidRPr="001147EF">
        <w:rPr>
          <w:rFonts w:asciiTheme="minorHAnsi" w:hAnsiTheme="minorHAnsi" w:cstheme="minorHAnsi"/>
        </w:rPr>
        <w:t>posturi de asisten</w:t>
      </w:r>
      <w:r w:rsidRPr="001147EF">
        <w:rPr>
          <w:rFonts w:asciiTheme="minorHAnsi" w:hAnsiTheme="minorHAnsi" w:cstheme="minorHAnsi"/>
        </w:rPr>
        <w:t>ț</w:t>
      </w:r>
      <w:r w:rsidRPr="001147EF">
        <w:rPr>
          <w:rFonts w:asciiTheme="minorHAnsi" w:hAnsiTheme="minorHAnsi" w:cstheme="minorHAnsi"/>
        </w:rPr>
        <w:t>i personali ai persoanelor cu handicap grav pentru anul 2023 la Comuna Șoldanu,</w:t>
      </w:r>
      <w:r w:rsidRPr="001147EF">
        <w:rPr>
          <w:rFonts w:asciiTheme="minorHAnsi" w:hAnsiTheme="minorHAnsi" w:cstheme="minorHAnsi"/>
        </w:rPr>
        <w:t xml:space="preserve"> </w:t>
      </w:r>
      <w:r w:rsidRPr="001147EF">
        <w:rPr>
          <w:rFonts w:asciiTheme="minorHAnsi" w:hAnsiTheme="minorHAnsi" w:cstheme="minorHAnsi"/>
        </w:rPr>
        <w:t>Jude</w:t>
      </w:r>
      <w:r w:rsidRPr="001147EF">
        <w:rPr>
          <w:rFonts w:asciiTheme="minorHAnsi" w:hAnsiTheme="minorHAnsi" w:cstheme="minorHAnsi"/>
        </w:rPr>
        <w:t>ț</w:t>
      </w:r>
      <w:r w:rsidRPr="001147EF">
        <w:rPr>
          <w:rFonts w:asciiTheme="minorHAnsi" w:hAnsiTheme="minorHAnsi" w:cstheme="minorHAnsi"/>
        </w:rPr>
        <w:t>ul Călăraşi;</w:t>
      </w:r>
    </w:p>
    <w:p w14:paraId="18DF9721" w14:textId="4228A441" w:rsidR="001147EF" w:rsidRPr="001147EF" w:rsidRDefault="001147EF" w:rsidP="002F31B7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before="80" w:line="252" w:lineRule="auto"/>
        <w:jc w:val="both"/>
        <w:textAlignment w:val="baseline"/>
        <w:rPr>
          <w:rFonts w:asciiTheme="minorHAnsi" w:hAnsiTheme="minorHAnsi" w:cstheme="minorHAnsi"/>
        </w:rPr>
      </w:pPr>
      <w:r w:rsidRPr="001147EF">
        <w:rPr>
          <w:rFonts w:asciiTheme="minorHAnsi" w:hAnsiTheme="minorHAnsi" w:cstheme="minorHAnsi"/>
        </w:rPr>
        <w:t>Hotărârea Consiliului Local al Comunei Șoldanu nr. 53 din 29.09.2023 privind aprobarea Organigramei</w:t>
      </w:r>
      <w:r w:rsidRPr="001147EF">
        <w:rPr>
          <w:rFonts w:asciiTheme="minorHAnsi" w:hAnsiTheme="minorHAnsi" w:cstheme="minorHAnsi"/>
        </w:rPr>
        <w:t xml:space="preserve"> </w:t>
      </w:r>
      <w:r w:rsidRPr="001147EF">
        <w:rPr>
          <w:rFonts w:asciiTheme="minorHAnsi" w:hAnsiTheme="minorHAnsi" w:cstheme="minorHAnsi"/>
        </w:rPr>
        <w:t xml:space="preserve">resurselor umane de la nivelul Comunei Șoldanu </w:t>
      </w:r>
      <w:proofErr w:type="spellStart"/>
      <w:r w:rsidRPr="001147EF">
        <w:rPr>
          <w:rFonts w:asciiTheme="minorHAnsi" w:hAnsiTheme="minorHAnsi" w:cstheme="minorHAnsi"/>
        </w:rPr>
        <w:t>şi</w:t>
      </w:r>
      <w:proofErr w:type="spellEnd"/>
      <w:r w:rsidRPr="001147EF">
        <w:rPr>
          <w:rFonts w:asciiTheme="minorHAnsi" w:hAnsiTheme="minorHAnsi" w:cstheme="minorHAnsi"/>
        </w:rPr>
        <w:t xml:space="preserve"> Statului de funcții al Primăriei Comunei Șoldanu, în</w:t>
      </w:r>
      <w:r w:rsidRPr="001147EF">
        <w:rPr>
          <w:rFonts w:asciiTheme="minorHAnsi" w:hAnsiTheme="minorHAnsi" w:cstheme="minorHAnsi"/>
        </w:rPr>
        <w:t xml:space="preserve"> </w:t>
      </w:r>
      <w:r w:rsidRPr="001147EF">
        <w:rPr>
          <w:rFonts w:asciiTheme="minorHAnsi" w:hAnsiTheme="minorHAnsi" w:cstheme="minorHAnsi"/>
        </w:rPr>
        <w:t>septembrie 2023;</w:t>
      </w:r>
    </w:p>
    <w:p w14:paraId="6DD065BA" w14:textId="29AD05A5" w:rsidR="001147EF" w:rsidRPr="001147EF" w:rsidRDefault="001147EF" w:rsidP="002F31B7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before="80" w:line="252" w:lineRule="auto"/>
        <w:jc w:val="both"/>
        <w:textAlignment w:val="baseline"/>
        <w:rPr>
          <w:rFonts w:asciiTheme="minorHAnsi" w:hAnsiTheme="minorHAnsi" w:cstheme="minorHAnsi"/>
        </w:rPr>
      </w:pPr>
      <w:r w:rsidRPr="001147EF">
        <w:rPr>
          <w:rFonts w:asciiTheme="minorHAnsi" w:hAnsiTheme="minorHAnsi" w:cstheme="minorHAnsi"/>
        </w:rPr>
        <w:t>Hotărârea Consiliului Local al Comunei Șoldanu nr. 40 din 19.08.2019 privind aprobarea Regulamentului</w:t>
      </w:r>
      <w:r w:rsidRPr="001147EF">
        <w:rPr>
          <w:rFonts w:asciiTheme="minorHAnsi" w:hAnsiTheme="minorHAnsi" w:cstheme="minorHAnsi"/>
        </w:rPr>
        <w:t xml:space="preserve"> </w:t>
      </w:r>
      <w:r w:rsidRPr="001147EF">
        <w:rPr>
          <w:rFonts w:asciiTheme="minorHAnsi" w:hAnsiTheme="minorHAnsi" w:cstheme="minorHAnsi"/>
        </w:rPr>
        <w:t>propriu cuprinzând măsurile metodologice, organizatorice, termenele și circulația proiectelor de hotărâri</w:t>
      </w:r>
      <w:r w:rsidRPr="001147EF">
        <w:rPr>
          <w:rFonts w:asciiTheme="minorHAnsi" w:hAnsiTheme="minorHAnsi" w:cstheme="minorHAnsi"/>
        </w:rPr>
        <w:t xml:space="preserve"> </w:t>
      </w:r>
      <w:r w:rsidRPr="001147EF">
        <w:rPr>
          <w:rFonts w:asciiTheme="minorHAnsi" w:hAnsiTheme="minorHAnsi" w:cstheme="minorHAnsi"/>
        </w:rPr>
        <w:t>cu caracter normativ care se supun adoptării Consiliului Local al Comunei Șoldanu, cu modi</w:t>
      </w:r>
      <w:r w:rsidRPr="001147EF">
        <w:rPr>
          <w:rFonts w:asciiTheme="minorHAnsi" w:hAnsiTheme="minorHAnsi" w:cstheme="minorHAnsi"/>
        </w:rPr>
        <w:t>fi</w:t>
      </w:r>
      <w:r w:rsidRPr="001147EF">
        <w:rPr>
          <w:rFonts w:asciiTheme="minorHAnsi" w:hAnsiTheme="minorHAnsi" w:cstheme="minorHAnsi"/>
        </w:rPr>
        <w:t>cările și</w:t>
      </w:r>
      <w:r w:rsidRPr="001147EF">
        <w:rPr>
          <w:rFonts w:asciiTheme="minorHAnsi" w:hAnsiTheme="minorHAnsi" w:cstheme="minorHAnsi"/>
        </w:rPr>
        <w:t xml:space="preserve"> </w:t>
      </w:r>
      <w:r w:rsidRPr="001147EF">
        <w:rPr>
          <w:rFonts w:asciiTheme="minorHAnsi" w:hAnsiTheme="minorHAnsi" w:cstheme="minorHAnsi"/>
        </w:rPr>
        <w:t>completările ulterioare;</w:t>
      </w:r>
    </w:p>
    <w:p w14:paraId="3046DBE3" w14:textId="03BADFBC" w:rsidR="001147EF" w:rsidRPr="001147EF" w:rsidRDefault="001147EF" w:rsidP="002F31B7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before="80" w:line="252" w:lineRule="auto"/>
        <w:jc w:val="both"/>
        <w:textAlignment w:val="baseline"/>
        <w:rPr>
          <w:rFonts w:asciiTheme="minorHAnsi" w:hAnsiTheme="minorHAnsi" w:cstheme="minorHAnsi"/>
        </w:rPr>
      </w:pPr>
      <w:r w:rsidRPr="001147EF">
        <w:rPr>
          <w:rFonts w:asciiTheme="minorHAnsi" w:hAnsiTheme="minorHAnsi" w:cstheme="minorHAnsi"/>
        </w:rPr>
        <w:t>Hotărârea Consiliului Local al Comunei Șoldanu nr. 5 din 31 ianuarie 2020 pentru aprobarea în</w:t>
      </w:r>
      <w:r w:rsidRPr="001147EF">
        <w:rPr>
          <w:rFonts w:ascii="Calibri" w:eastAsia="Calibri" w:hAnsi="Calibri" w:cs="Calibri"/>
        </w:rPr>
        <w:t>fi</w:t>
      </w:r>
      <w:r w:rsidRPr="001147EF">
        <w:rPr>
          <w:rFonts w:asciiTheme="minorHAnsi" w:hAnsiTheme="minorHAnsi" w:cstheme="minorHAnsi"/>
        </w:rPr>
        <w:t>ințării unui</w:t>
      </w:r>
      <w:r w:rsidRPr="001147EF">
        <w:rPr>
          <w:rFonts w:asciiTheme="minorHAnsi" w:hAnsiTheme="minorHAnsi" w:cstheme="minorHAnsi"/>
        </w:rPr>
        <w:t xml:space="preserve"> </w:t>
      </w:r>
      <w:r w:rsidRPr="001147EF">
        <w:rPr>
          <w:rFonts w:asciiTheme="minorHAnsi" w:hAnsiTheme="minorHAnsi" w:cstheme="minorHAnsi"/>
        </w:rPr>
        <w:t>număr de 10 de posturi de asisten</w:t>
      </w:r>
      <w:r w:rsidRPr="001147EF">
        <w:rPr>
          <w:rFonts w:asciiTheme="minorHAnsi" w:hAnsiTheme="minorHAnsi" w:cstheme="minorHAnsi"/>
        </w:rPr>
        <w:t>ț</w:t>
      </w:r>
      <w:r w:rsidRPr="001147EF">
        <w:rPr>
          <w:rFonts w:asciiTheme="minorHAnsi" w:hAnsiTheme="minorHAnsi" w:cstheme="minorHAnsi"/>
        </w:rPr>
        <w:t>i personali ai persoanelor cu handicap pentru anul 2020 la comuna</w:t>
      </w:r>
      <w:r w:rsidRPr="001147EF">
        <w:rPr>
          <w:rFonts w:asciiTheme="minorHAnsi" w:hAnsiTheme="minorHAnsi" w:cstheme="minorHAnsi"/>
        </w:rPr>
        <w:t xml:space="preserve"> </w:t>
      </w:r>
      <w:r w:rsidRPr="001147EF">
        <w:rPr>
          <w:rFonts w:asciiTheme="minorHAnsi" w:hAnsiTheme="minorHAnsi" w:cstheme="minorHAnsi"/>
        </w:rPr>
        <w:t>Șoldanu, județul Călăraşi;</w:t>
      </w:r>
    </w:p>
    <w:p w14:paraId="296E51A8" w14:textId="77777777" w:rsidR="001147EF" w:rsidRPr="001147EF" w:rsidRDefault="001147EF" w:rsidP="002F31B7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before="80" w:line="252" w:lineRule="auto"/>
        <w:jc w:val="both"/>
        <w:textAlignment w:val="baseline"/>
        <w:rPr>
          <w:rFonts w:asciiTheme="minorHAnsi" w:hAnsiTheme="minorHAnsi" w:cstheme="minorHAnsi"/>
        </w:rPr>
      </w:pPr>
      <w:r w:rsidRPr="001147EF">
        <w:rPr>
          <w:rFonts w:asciiTheme="minorHAnsi" w:hAnsiTheme="minorHAnsi" w:cstheme="minorHAnsi"/>
        </w:rPr>
        <w:t>Hotărârea Consiliului local al Comunei Șoldanu nr. 49 din 29.09.2023 privind aprobarea alegerii</w:t>
      </w:r>
    </w:p>
    <w:p w14:paraId="24D06E60" w14:textId="6CDA98E0" w:rsidR="00BD10A9" w:rsidRPr="001147EF" w:rsidRDefault="001147EF" w:rsidP="002F31B7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before="80" w:line="252" w:lineRule="auto"/>
        <w:jc w:val="both"/>
        <w:textAlignment w:val="baseline"/>
        <w:rPr>
          <w:rFonts w:asciiTheme="minorHAnsi" w:hAnsiTheme="minorHAnsi" w:cstheme="minorHAnsi"/>
        </w:rPr>
      </w:pPr>
      <w:r w:rsidRPr="001147EF">
        <w:rPr>
          <w:rFonts w:asciiTheme="minorHAnsi" w:hAnsiTheme="minorHAnsi" w:cstheme="minorHAnsi"/>
        </w:rPr>
        <w:t xml:space="preserve">Președintelui de </w:t>
      </w:r>
      <w:r w:rsidRPr="001147EF">
        <w:rPr>
          <w:rFonts w:asciiTheme="minorHAnsi" w:hAnsiTheme="minorHAnsi" w:cstheme="minorHAnsi"/>
        </w:rPr>
        <w:t>ș</w:t>
      </w:r>
      <w:r w:rsidRPr="001147EF">
        <w:rPr>
          <w:rFonts w:asciiTheme="minorHAnsi" w:hAnsiTheme="minorHAnsi" w:cstheme="minorHAnsi"/>
        </w:rPr>
        <w:t>edin</w:t>
      </w:r>
      <w:r w:rsidRPr="001147EF">
        <w:rPr>
          <w:rFonts w:asciiTheme="minorHAnsi" w:hAnsiTheme="minorHAnsi" w:cstheme="minorHAnsi"/>
        </w:rPr>
        <w:t>ță</w:t>
      </w:r>
      <w:r w:rsidRPr="001147EF">
        <w:rPr>
          <w:rFonts w:asciiTheme="minorHAnsi" w:hAnsiTheme="minorHAnsi" w:cstheme="minorHAnsi"/>
        </w:rPr>
        <w:t xml:space="preserve"> al Consiliului Local al Comunei Șoldanu pentru lunile octombrie, noiembrie,</w:t>
      </w:r>
      <w:r w:rsidRPr="001147EF">
        <w:rPr>
          <w:rFonts w:asciiTheme="minorHAnsi" w:hAnsiTheme="minorHAnsi" w:cstheme="minorHAnsi"/>
        </w:rPr>
        <w:t xml:space="preserve"> </w:t>
      </w:r>
      <w:r w:rsidRPr="001147EF">
        <w:rPr>
          <w:rFonts w:asciiTheme="minorHAnsi" w:hAnsiTheme="minorHAnsi" w:cstheme="minorHAnsi"/>
        </w:rPr>
        <w:t>decembrie 2023</w:t>
      </w:r>
      <w:r>
        <w:rPr>
          <w:rFonts w:asciiTheme="minorHAnsi" w:hAnsiTheme="minorHAnsi" w:cstheme="minorHAnsi"/>
        </w:rPr>
        <w:t>.</w:t>
      </w:r>
    </w:p>
    <w:p w14:paraId="6B272347" w14:textId="77777777" w:rsidR="001F45A1" w:rsidRPr="000537AE" w:rsidRDefault="001F45A1" w:rsidP="002F31B7">
      <w:pPr>
        <w:widowControl w:val="0"/>
        <w:spacing w:before="80" w:line="252" w:lineRule="auto"/>
        <w:jc w:val="both"/>
        <w:rPr>
          <w:rFonts w:asciiTheme="minorHAnsi" w:hAnsiTheme="minorHAnsi" w:cstheme="minorHAnsi"/>
        </w:rPr>
      </w:pPr>
      <w:r w:rsidRPr="000537AE">
        <w:rPr>
          <w:rFonts w:asciiTheme="minorHAnsi" w:hAnsiTheme="minorHAnsi" w:cstheme="minorHAnsi"/>
        </w:rPr>
        <w:t>Având în vedere</w:t>
      </w:r>
      <w:r w:rsidR="008A71F8" w:rsidRPr="000537AE">
        <w:rPr>
          <w:rFonts w:asciiTheme="minorHAnsi" w:hAnsiTheme="minorHAnsi" w:cstheme="minorHAnsi"/>
        </w:rPr>
        <w:t xml:space="preserve"> prevederile</w:t>
      </w:r>
      <w:r w:rsidRPr="000537AE">
        <w:rPr>
          <w:rFonts w:asciiTheme="minorHAnsi" w:hAnsiTheme="minorHAnsi" w:cstheme="minorHAnsi"/>
        </w:rPr>
        <w:t>:</w:t>
      </w:r>
    </w:p>
    <w:p w14:paraId="578142CB" w14:textId="70B448E9" w:rsidR="008A71F8" w:rsidRPr="00B71A67" w:rsidRDefault="008A71F8" w:rsidP="002F31B7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before="80" w:line="252" w:lineRule="auto"/>
        <w:jc w:val="both"/>
        <w:textAlignment w:val="baseline"/>
        <w:rPr>
          <w:rFonts w:asciiTheme="minorHAnsi" w:hAnsiTheme="minorHAnsi" w:cstheme="minorHAnsi"/>
        </w:rPr>
      </w:pPr>
      <w:r w:rsidRPr="00B71A67">
        <w:rPr>
          <w:rFonts w:asciiTheme="minorHAnsi" w:hAnsiTheme="minorHAnsi" w:cstheme="minorHAnsi"/>
        </w:rPr>
        <w:t>Legii asistenței sociale nr.</w:t>
      </w:r>
      <w:r w:rsidR="000537AE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292/2011:</w:t>
      </w:r>
    </w:p>
    <w:p w14:paraId="14EC4415" w14:textId="3A79E0DD" w:rsidR="008A71F8" w:rsidRPr="00B71A67" w:rsidRDefault="008A71F8" w:rsidP="002F31B7">
      <w:pPr>
        <w:widowControl w:val="0"/>
        <w:numPr>
          <w:ilvl w:val="1"/>
          <w:numId w:val="13"/>
        </w:numPr>
        <w:overflowPunct w:val="0"/>
        <w:autoSpaceDE w:val="0"/>
        <w:autoSpaceDN w:val="0"/>
        <w:adjustRightInd w:val="0"/>
        <w:spacing w:before="80" w:line="252" w:lineRule="auto"/>
        <w:jc w:val="both"/>
        <w:textAlignment w:val="baseline"/>
        <w:rPr>
          <w:rFonts w:asciiTheme="minorHAnsi" w:hAnsiTheme="minorHAnsi" w:cstheme="minorHAnsi"/>
        </w:rPr>
      </w:pPr>
      <w:r w:rsidRPr="00B71A67">
        <w:rPr>
          <w:rFonts w:asciiTheme="minorHAnsi" w:hAnsiTheme="minorHAnsi" w:cstheme="minorHAnsi"/>
        </w:rPr>
        <w:t>art.</w:t>
      </w:r>
      <w:r w:rsidR="000537AE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2 alin.</w:t>
      </w:r>
      <w:r w:rsidR="000537AE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(1) - Sistemul na</w:t>
      </w:r>
      <w:r w:rsidR="000537AE">
        <w:rPr>
          <w:rFonts w:asciiTheme="minorHAnsi" w:hAnsiTheme="minorHAnsi" w:cstheme="minorHAnsi"/>
        </w:rPr>
        <w:t>ț</w:t>
      </w:r>
      <w:r w:rsidRPr="00B71A67">
        <w:rPr>
          <w:rFonts w:asciiTheme="minorHAnsi" w:hAnsiTheme="minorHAnsi" w:cstheme="minorHAnsi"/>
        </w:rPr>
        <w:t>ional de asisten</w:t>
      </w:r>
      <w:r w:rsidR="000537AE">
        <w:rPr>
          <w:rFonts w:asciiTheme="minorHAnsi" w:hAnsiTheme="minorHAnsi" w:cstheme="minorHAnsi"/>
        </w:rPr>
        <w:t>ță</w:t>
      </w:r>
      <w:r w:rsidRPr="00B71A67">
        <w:rPr>
          <w:rFonts w:asciiTheme="minorHAnsi" w:hAnsiTheme="minorHAnsi" w:cstheme="minorHAnsi"/>
        </w:rPr>
        <w:t xml:space="preserve"> social</w:t>
      </w:r>
      <w:r w:rsidR="000537AE">
        <w:rPr>
          <w:rFonts w:asciiTheme="minorHAnsi" w:hAnsiTheme="minorHAnsi" w:cstheme="minorHAnsi"/>
        </w:rPr>
        <w:t>ă</w:t>
      </w:r>
      <w:r w:rsidRPr="00B71A67">
        <w:rPr>
          <w:rFonts w:asciiTheme="minorHAnsi" w:hAnsiTheme="minorHAnsi" w:cstheme="minorHAnsi"/>
        </w:rPr>
        <w:t xml:space="preserve"> reprezint</w:t>
      </w:r>
      <w:r w:rsidR="000537AE">
        <w:rPr>
          <w:rFonts w:asciiTheme="minorHAnsi" w:hAnsiTheme="minorHAnsi" w:cstheme="minorHAnsi"/>
        </w:rPr>
        <w:t>ă</w:t>
      </w:r>
      <w:r w:rsidRPr="00B71A67">
        <w:rPr>
          <w:rFonts w:asciiTheme="minorHAnsi" w:hAnsiTheme="minorHAnsi" w:cstheme="minorHAnsi"/>
        </w:rPr>
        <w:t xml:space="preserve"> ansamblul de institu</w:t>
      </w:r>
      <w:r w:rsidR="000537AE">
        <w:rPr>
          <w:rFonts w:asciiTheme="minorHAnsi" w:hAnsiTheme="minorHAnsi" w:cstheme="minorHAnsi"/>
        </w:rPr>
        <w:t>ț</w:t>
      </w:r>
      <w:r w:rsidRPr="00B71A67">
        <w:rPr>
          <w:rFonts w:asciiTheme="minorHAnsi" w:hAnsiTheme="minorHAnsi" w:cstheme="minorHAnsi"/>
        </w:rPr>
        <w:t>ii, m</w:t>
      </w:r>
      <w:r w:rsidR="000537AE">
        <w:rPr>
          <w:rFonts w:asciiTheme="minorHAnsi" w:hAnsiTheme="minorHAnsi" w:cstheme="minorHAnsi"/>
        </w:rPr>
        <w:t>ă</w:t>
      </w:r>
      <w:r w:rsidRPr="00B71A67">
        <w:rPr>
          <w:rFonts w:asciiTheme="minorHAnsi" w:hAnsiTheme="minorHAnsi" w:cstheme="minorHAnsi"/>
        </w:rPr>
        <w:t xml:space="preserve">suri </w:t>
      </w:r>
      <w:r w:rsidR="000537AE">
        <w:rPr>
          <w:rFonts w:asciiTheme="minorHAnsi" w:hAnsiTheme="minorHAnsi" w:cstheme="minorHAnsi"/>
        </w:rPr>
        <w:t>ș</w:t>
      </w:r>
      <w:r w:rsidRPr="00B71A67">
        <w:rPr>
          <w:rFonts w:asciiTheme="minorHAnsi" w:hAnsiTheme="minorHAnsi" w:cstheme="minorHAnsi"/>
        </w:rPr>
        <w:t>i ac</w:t>
      </w:r>
      <w:r w:rsidR="000537AE">
        <w:rPr>
          <w:rFonts w:asciiTheme="minorHAnsi" w:hAnsiTheme="minorHAnsi" w:cstheme="minorHAnsi"/>
        </w:rPr>
        <w:t>ț</w:t>
      </w:r>
      <w:r w:rsidRPr="00B71A67">
        <w:rPr>
          <w:rFonts w:asciiTheme="minorHAnsi" w:hAnsiTheme="minorHAnsi" w:cstheme="minorHAnsi"/>
        </w:rPr>
        <w:t>iuni prin care statul, reprezentat de autorit</w:t>
      </w:r>
      <w:r w:rsidR="000537AE">
        <w:rPr>
          <w:rFonts w:asciiTheme="minorHAnsi" w:hAnsiTheme="minorHAnsi" w:cstheme="minorHAnsi"/>
        </w:rPr>
        <w:t>ăț</w:t>
      </w:r>
      <w:r w:rsidRPr="00B71A67">
        <w:rPr>
          <w:rFonts w:asciiTheme="minorHAnsi" w:hAnsiTheme="minorHAnsi" w:cstheme="minorHAnsi"/>
        </w:rPr>
        <w:t>ile administra</w:t>
      </w:r>
      <w:r w:rsidR="000537AE">
        <w:rPr>
          <w:rFonts w:asciiTheme="minorHAnsi" w:hAnsiTheme="minorHAnsi" w:cstheme="minorHAnsi"/>
        </w:rPr>
        <w:t>ț</w:t>
      </w:r>
      <w:r w:rsidRPr="00B71A67">
        <w:rPr>
          <w:rFonts w:asciiTheme="minorHAnsi" w:hAnsiTheme="minorHAnsi" w:cstheme="minorHAnsi"/>
        </w:rPr>
        <w:t xml:space="preserve">iei publice centrale </w:t>
      </w:r>
      <w:r w:rsidR="000537AE">
        <w:rPr>
          <w:rFonts w:asciiTheme="minorHAnsi" w:hAnsiTheme="minorHAnsi" w:cstheme="minorHAnsi"/>
        </w:rPr>
        <w:t>ș</w:t>
      </w:r>
      <w:r w:rsidRPr="00B71A67">
        <w:rPr>
          <w:rFonts w:asciiTheme="minorHAnsi" w:hAnsiTheme="minorHAnsi" w:cstheme="minorHAnsi"/>
        </w:rPr>
        <w:t xml:space="preserve">i locale, precum </w:t>
      </w:r>
      <w:r w:rsidR="000537AE">
        <w:rPr>
          <w:rFonts w:asciiTheme="minorHAnsi" w:hAnsiTheme="minorHAnsi" w:cstheme="minorHAnsi"/>
        </w:rPr>
        <w:t>ș</w:t>
      </w:r>
      <w:r w:rsidRPr="00B71A67">
        <w:rPr>
          <w:rFonts w:asciiTheme="minorHAnsi" w:hAnsiTheme="minorHAnsi" w:cstheme="minorHAnsi"/>
        </w:rPr>
        <w:t>i societatea civil</w:t>
      </w:r>
      <w:r w:rsidR="000537AE">
        <w:rPr>
          <w:rFonts w:asciiTheme="minorHAnsi" w:hAnsiTheme="minorHAnsi" w:cstheme="minorHAnsi"/>
        </w:rPr>
        <w:t>ă</w:t>
      </w:r>
      <w:r w:rsidRPr="00B71A67">
        <w:rPr>
          <w:rFonts w:asciiTheme="minorHAnsi" w:hAnsiTheme="minorHAnsi" w:cstheme="minorHAnsi"/>
        </w:rPr>
        <w:t xml:space="preserve"> intervin pentru prevenirea, limitarea sau </w:t>
      </w:r>
      <w:r w:rsidR="000537AE">
        <w:rPr>
          <w:rFonts w:asciiTheme="minorHAnsi" w:hAnsiTheme="minorHAnsi" w:cstheme="minorHAnsi"/>
        </w:rPr>
        <w:t>î</w:t>
      </w:r>
      <w:r w:rsidRPr="00B71A67">
        <w:rPr>
          <w:rFonts w:asciiTheme="minorHAnsi" w:hAnsiTheme="minorHAnsi" w:cstheme="minorHAnsi"/>
        </w:rPr>
        <w:t>nl</w:t>
      </w:r>
      <w:r w:rsidR="000537AE">
        <w:rPr>
          <w:rFonts w:asciiTheme="minorHAnsi" w:hAnsiTheme="minorHAnsi" w:cstheme="minorHAnsi"/>
        </w:rPr>
        <w:t>ă</w:t>
      </w:r>
      <w:r w:rsidRPr="00B71A67">
        <w:rPr>
          <w:rFonts w:asciiTheme="minorHAnsi" w:hAnsiTheme="minorHAnsi" w:cstheme="minorHAnsi"/>
        </w:rPr>
        <w:t>turarea efectelor temporare ori permanente ale situa</w:t>
      </w:r>
      <w:r w:rsidR="000537AE">
        <w:rPr>
          <w:rFonts w:asciiTheme="minorHAnsi" w:hAnsiTheme="minorHAnsi" w:cstheme="minorHAnsi"/>
        </w:rPr>
        <w:t>ț</w:t>
      </w:r>
      <w:r w:rsidRPr="00B71A67">
        <w:rPr>
          <w:rFonts w:asciiTheme="minorHAnsi" w:hAnsiTheme="minorHAnsi" w:cstheme="minorHAnsi"/>
        </w:rPr>
        <w:t>iilor care pot genera marginalizarea sau excluziunea social</w:t>
      </w:r>
      <w:r w:rsidR="000537AE">
        <w:rPr>
          <w:rFonts w:asciiTheme="minorHAnsi" w:hAnsiTheme="minorHAnsi" w:cstheme="minorHAnsi"/>
        </w:rPr>
        <w:t>ă</w:t>
      </w:r>
      <w:r w:rsidRPr="00B71A67">
        <w:rPr>
          <w:rFonts w:asciiTheme="minorHAnsi" w:hAnsiTheme="minorHAnsi" w:cstheme="minorHAnsi"/>
        </w:rPr>
        <w:t xml:space="preserve"> a persoanei, familiei, grupurilor ori comunit</w:t>
      </w:r>
      <w:r w:rsidR="000537AE">
        <w:rPr>
          <w:rFonts w:asciiTheme="minorHAnsi" w:hAnsiTheme="minorHAnsi" w:cstheme="minorHAnsi"/>
        </w:rPr>
        <w:t>ăț</w:t>
      </w:r>
      <w:r w:rsidRPr="00B71A67">
        <w:rPr>
          <w:rFonts w:asciiTheme="minorHAnsi" w:hAnsiTheme="minorHAnsi" w:cstheme="minorHAnsi"/>
        </w:rPr>
        <w:t>ilor</w:t>
      </w:r>
      <w:r w:rsidR="00320006" w:rsidRPr="00B71A67">
        <w:rPr>
          <w:rFonts w:asciiTheme="minorHAnsi" w:hAnsiTheme="minorHAnsi" w:cstheme="minorHAnsi"/>
        </w:rPr>
        <w:t>,</w:t>
      </w:r>
    </w:p>
    <w:p w14:paraId="46FCA768" w14:textId="660389D1" w:rsidR="008A71F8" w:rsidRPr="00B71A67" w:rsidRDefault="008A71F8" w:rsidP="002F31B7">
      <w:pPr>
        <w:widowControl w:val="0"/>
        <w:numPr>
          <w:ilvl w:val="1"/>
          <w:numId w:val="13"/>
        </w:numPr>
        <w:overflowPunct w:val="0"/>
        <w:autoSpaceDE w:val="0"/>
        <w:autoSpaceDN w:val="0"/>
        <w:adjustRightInd w:val="0"/>
        <w:spacing w:before="80" w:line="252" w:lineRule="auto"/>
        <w:jc w:val="both"/>
        <w:textAlignment w:val="baseline"/>
        <w:rPr>
          <w:rFonts w:asciiTheme="minorHAnsi" w:hAnsiTheme="minorHAnsi" w:cstheme="minorHAnsi"/>
        </w:rPr>
      </w:pPr>
      <w:r w:rsidRPr="00B71A67">
        <w:rPr>
          <w:rFonts w:asciiTheme="minorHAnsi" w:hAnsiTheme="minorHAnsi" w:cstheme="minorHAnsi"/>
        </w:rPr>
        <w:t>art.</w:t>
      </w:r>
      <w:r w:rsidR="000537AE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3 alin.</w:t>
      </w:r>
      <w:r w:rsidR="000537AE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(2) - Statul, prin autorit</w:t>
      </w:r>
      <w:r w:rsidR="000537AE">
        <w:rPr>
          <w:rFonts w:asciiTheme="minorHAnsi" w:hAnsiTheme="minorHAnsi" w:cstheme="minorHAnsi"/>
        </w:rPr>
        <w:t>ăț</w:t>
      </w:r>
      <w:r w:rsidRPr="00B71A67">
        <w:rPr>
          <w:rFonts w:asciiTheme="minorHAnsi" w:hAnsiTheme="minorHAnsi" w:cstheme="minorHAnsi"/>
        </w:rPr>
        <w:t>ile administra</w:t>
      </w:r>
      <w:r w:rsidR="000537AE">
        <w:rPr>
          <w:rFonts w:asciiTheme="minorHAnsi" w:hAnsiTheme="minorHAnsi" w:cstheme="minorHAnsi"/>
        </w:rPr>
        <w:t>ț</w:t>
      </w:r>
      <w:r w:rsidRPr="00B71A67">
        <w:rPr>
          <w:rFonts w:asciiTheme="minorHAnsi" w:hAnsiTheme="minorHAnsi" w:cstheme="minorHAnsi"/>
        </w:rPr>
        <w:t xml:space="preserve">iei publice centrale </w:t>
      </w:r>
      <w:r w:rsidR="000537AE">
        <w:rPr>
          <w:rFonts w:asciiTheme="minorHAnsi" w:hAnsiTheme="minorHAnsi" w:cstheme="minorHAnsi"/>
        </w:rPr>
        <w:t>ș</w:t>
      </w:r>
      <w:r w:rsidRPr="00B71A67">
        <w:rPr>
          <w:rFonts w:asciiTheme="minorHAnsi" w:hAnsiTheme="minorHAnsi" w:cstheme="minorHAnsi"/>
        </w:rPr>
        <w:t xml:space="preserve">i locale, </w:t>
      </w:r>
      <w:r w:rsidR="000537AE">
        <w:rPr>
          <w:rFonts w:asciiTheme="minorHAnsi" w:hAnsiTheme="minorHAnsi" w:cstheme="minorHAnsi"/>
        </w:rPr>
        <w:t>îș</w:t>
      </w:r>
      <w:r w:rsidRPr="00B71A67">
        <w:rPr>
          <w:rFonts w:asciiTheme="minorHAnsi" w:hAnsiTheme="minorHAnsi" w:cstheme="minorHAnsi"/>
        </w:rPr>
        <w:t>i asum</w:t>
      </w:r>
      <w:r w:rsidR="000537AE">
        <w:rPr>
          <w:rFonts w:asciiTheme="minorHAnsi" w:hAnsiTheme="minorHAnsi" w:cstheme="minorHAnsi"/>
        </w:rPr>
        <w:t>ă</w:t>
      </w:r>
      <w:r w:rsidRPr="00B71A67">
        <w:rPr>
          <w:rFonts w:asciiTheme="minorHAnsi" w:hAnsiTheme="minorHAnsi" w:cstheme="minorHAnsi"/>
        </w:rPr>
        <w:t xml:space="preserve"> responsabilitatea de realizare a m</w:t>
      </w:r>
      <w:r w:rsidR="000537AE">
        <w:rPr>
          <w:rFonts w:asciiTheme="minorHAnsi" w:hAnsiTheme="minorHAnsi" w:cstheme="minorHAnsi"/>
        </w:rPr>
        <w:t>ă</w:t>
      </w:r>
      <w:r w:rsidRPr="00B71A67">
        <w:rPr>
          <w:rFonts w:asciiTheme="minorHAnsi" w:hAnsiTheme="minorHAnsi" w:cstheme="minorHAnsi"/>
        </w:rPr>
        <w:t xml:space="preserve">surilor </w:t>
      </w:r>
      <w:r w:rsidR="000537AE">
        <w:rPr>
          <w:rFonts w:asciiTheme="minorHAnsi" w:hAnsiTheme="minorHAnsi" w:cstheme="minorHAnsi"/>
        </w:rPr>
        <w:t>ș</w:t>
      </w:r>
      <w:r w:rsidRPr="00B71A67">
        <w:rPr>
          <w:rFonts w:asciiTheme="minorHAnsi" w:hAnsiTheme="minorHAnsi" w:cstheme="minorHAnsi"/>
        </w:rPr>
        <w:t>i ac</w:t>
      </w:r>
      <w:r w:rsidR="000537AE">
        <w:rPr>
          <w:rFonts w:asciiTheme="minorHAnsi" w:hAnsiTheme="minorHAnsi" w:cstheme="minorHAnsi"/>
        </w:rPr>
        <w:t>ț</w:t>
      </w:r>
      <w:r w:rsidRPr="00B71A67">
        <w:rPr>
          <w:rFonts w:asciiTheme="minorHAnsi" w:hAnsiTheme="minorHAnsi" w:cstheme="minorHAnsi"/>
        </w:rPr>
        <w:t>iunilor prev</w:t>
      </w:r>
      <w:r w:rsidR="000537AE">
        <w:rPr>
          <w:rFonts w:asciiTheme="minorHAnsi" w:hAnsiTheme="minorHAnsi" w:cstheme="minorHAnsi"/>
        </w:rPr>
        <w:t>ă</w:t>
      </w:r>
      <w:r w:rsidRPr="00B71A67">
        <w:rPr>
          <w:rFonts w:asciiTheme="minorHAnsi" w:hAnsiTheme="minorHAnsi" w:cstheme="minorHAnsi"/>
        </w:rPr>
        <w:t xml:space="preserve">zute </w:t>
      </w:r>
      <w:r w:rsidR="000537AE">
        <w:rPr>
          <w:rFonts w:asciiTheme="minorHAnsi" w:hAnsiTheme="minorHAnsi" w:cstheme="minorHAnsi"/>
        </w:rPr>
        <w:t>î</w:t>
      </w:r>
      <w:r w:rsidRPr="00B71A67">
        <w:rPr>
          <w:rFonts w:asciiTheme="minorHAnsi" w:hAnsiTheme="minorHAnsi" w:cstheme="minorHAnsi"/>
        </w:rPr>
        <w:t>n actele normative privind beneficiile de asisten</w:t>
      </w:r>
      <w:r w:rsidR="000537AE">
        <w:rPr>
          <w:rFonts w:asciiTheme="minorHAnsi" w:hAnsiTheme="minorHAnsi" w:cstheme="minorHAnsi"/>
        </w:rPr>
        <w:t>ță</w:t>
      </w:r>
      <w:r w:rsidRPr="00B71A67">
        <w:rPr>
          <w:rFonts w:asciiTheme="minorHAnsi" w:hAnsiTheme="minorHAnsi" w:cstheme="minorHAnsi"/>
        </w:rPr>
        <w:t xml:space="preserve"> social</w:t>
      </w:r>
      <w:r w:rsidR="000537AE">
        <w:rPr>
          <w:rFonts w:asciiTheme="minorHAnsi" w:hAnsiTheme="minorHAnsi" w:cstheme="minorHAnsi"/>
        </w:rPr>
        <w:t>ă</w:t>
      </w:r>
      <w:r w:rsidRPr="00B71A67">
        <w:rPr>
          <w:rFonts w:asciiTheme="minorHAnsi" w:hAnsiTheme="minorHAnsi" w:cstheme="minorHAnsi"/>
        </w:rPr>
        <w:t xml:space="preserve"> </w:t>
      </w:r>
      <w:r w:rsidR="000537AE">
        <w:rPr>
          <w:rFonts w:asciiTheme="minorHAnsi" w:hAnsiTheme="minorHAnsi" w:cstheme="minorHAnsi"/>
        </w:rPr>
        <w:t>ș</w:t>
      </w:r>
      <w:r w:rsidRPr="00B71A67">
        <w:rPr>
          <w:rFonts w:asciiTheme="minorHAnsi" w:hAnsiTheme="minorHAnsi" w:cstheme="minorHAnsi"/>
        </w:rPr>
        <w:t>i serviciile sociale;</w:t>
      </w:r>
    </w:p>
    <w:p w14:paraId="65AF0916" w14:textId="76DDE117" w:rsidR="008A71F8" w:rsidRPr="00B71A67" w:rsidRDefault="008A71F8" w:rsidP="002F31B7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before="80" w:line="252" w:lineRule="auto"/>
        <w:jc w:val="both"/>
        <w:textAlignment w:val="baseline"/>
        <w:rPr>
          <w:rFonts w:asciiTheme="minorHAnsi" w:hAnsiTheme="minorHAnsi" w:cstheme="minorHAnsi"/>
        </w:rPr>
      </w:pPr>
      <w:r w:rsidRPr="00B71A67">
        <w:rPr>
          <w:rFonts w:asciiTheme="minorHAnsi" w:hAnsiTheme="minorHAnsi" w:cstheme="minorHAnsi"/>
        </w:rPr>
        <w:t>Legii nr.</w:t>
      </w:r>
      <w:r w:rsidR="000537AE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448/2006 privind protec</w:t>
      </w:r>
      <w:r w:rsidR="000537AE">
        <w:rPr>
          <w:rFonts w:asciiTheme="minorHAnsi" w:hAnsiTheme="minorHAnsi" w:cstheme="minorHAnsi"/>
        </w:rPr>
        <w:t>ț</w:t>
      </w:r>
      <w:r w:rsidRPr="00B71A67">
        <w:rPr>
          <w:rFonts w:asciiTheme="minorHAnsi" w:hAnsiTheme="minorHAnsi" w:cstheme="minorHAnsi"/>
        </w:rPr>
        <w:t xml:space="preserve">ia </w:t>
      </w:r>
      <w:r w:rsidR="000537AE">
        <w:rPr>
          <w:rFonts w:asciiTheme="minorHAnsi" w:hAnsiTheme="minorHAnsi" w:cstheme="minorHAnsi"/>
        </w:rPr>
        <w:t>ș</w:t>
      </w:r>
      <w:r w:rsidRPr="00B71A67">
        <w:rPr>
          <w:rFonts w:asciiTheme="minorHAnsi" w:hAnsiTheme="minorHAnsi" w:cstheme="minorHAnsi"/>
        </w:rPr>
        <w:t xml:space="preserve">i promovarea drepturilor persoanelor cu handicap, cu modificările </w:t>
      </w:r>
      <w:r w:rsidR="000537AE">
        <w:rPr>
          <w:rFonts w:asciiTheme="minorHAnsi" w:hAnsiTheme="minorHAnsi" w:cstheme="minorHAnsi"/>
        </w:rPr>
        <w:t>ș</w:t>
      </w:r>
      <w:r w:rsidRPr="00B71A67">
        <w:rPr>
          <w:rFonts w:asciiTheme="minorHAnsi" w:hAnsiTheme="minorHAnsi" w:cstheme="minorHAnsi"/>
        </w:rPr>
        <w:t>i completările ulterioare:</w:t>
      </w:r>
    </w:p>
    <w:p w14:paraId="06FC75B3" w14:textId="38A56A6B" w:rsidR="00320006" w:rsidRPr="00B71A67" w:rsidRDefault="008A71F8" w:rsidP="002F31B7">
      <w:pPr>
        <w:widowControl w:val="0"/>
        <w:numPr>
          <w:ilvl w:val="1"/>
          <w:numId w:val="13"/>
        </w:numPr>
        <w:overflowPunct w:val="0"/>
        <w:autoSpaceDE w:val="0"/>
        <w:autoSpaceDN w:val="0"/>
        <w:adjustRightInd w:val="0"/>
        <w:spacing w:before="80" w:line="252" w:lineRule="auto"/>
        <w:jc w:val="both"/>
        <w:textAlignment w:val="baseline"/>
        <w:rPr>
          <w:rFonts w:asciiTheme="minorHAnsi" w:hAnsiTheme="minorHAnsi" w:cstheme="minorHAnsi"/>
        </w:rPr>
      </w:pPr>
      <w:r w:rsidRPr="00B71A67">
        <w:rPr>
          <w:rFonts w:asciiTheme="minorHAnsi" w:hAnsiTheme="minorHAnsi" w:cstheme="minorHAnsi"/>
        </w:rPr>
        <w:t>art.</w:t>
      </w:r>
      <w:r w:rsidR="000537AE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40 alin.</w:t>
      </w:r>
      <w:r w:rsidR="000537AE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 xml:space="preserve">(1) - </w:t>
      </w:r>
      <w:r w:rsidR="00320006" w:rsidRPr="00B71A67">
        <w:rPr>
          <w:rFonts w:asciiTheme="minorHAnsi" w:hAnsiTheme="minorHAnsi" w:cstheme="minorHAnsi"/>
          <w:bCs/>
        </w:rPr>
        <w:t>Autorit</w:t>
      </w:r>
      <w:r w:rsidR="000537AE">
        <w:rPr>
          <w:rFonts w:asciiTheme="minorHAnsi" w:hAnsiTheme="minorHAnsi" w:cstheme="minorHAnsi"/>
          <w:bCs/>
        </w:rPr>
        <w:t>ăț</w:t>
      </w:r>
      <w:r w:rsidR="00320006" w:rsidRPr="00B71A67">
        <w:rPr>
          <w:rFonts w:asciiTheme="minorHAnsi" w:hAnsiTheme="minorHAnsi" w:cstheme="minorHAnsi"/>
          <w:bCs/>
        </w:rPr>
        <w:t>ile administra</w:t>
      </w:r>
      <w:r w:rsidR="000537AE">
        <w:rPr>
          <w:rFonts w:asciiTheme="minorHAnsi" w:hAnsiTheme="minorHAnsi" w:cstheme="minorHAnsi"/>
          <w:bCs/>
        </w:rPr>
        <w:t>ț</w:t>
      </w:r>
      <w:r w:rsidR="00320006" w:rsidRPr="00B71A67">
        <w:rPr>
          <w:rFonts w:asciiTheme="minorHAnsi" w:hAnsiTheme="minorHAnsi" w:cstheme="minorHAnsi"/>
          <w:bCs/>
        </w:rPr>
        <w:t>iei publice locale au obliga</w:t>
      </w:r>
      <w:r w:rsidR="000537AE">
        <w:rPr>
          <w:rFonts w:asciiTheme="minorHAnsi" w:hAnsiTheme="minorHAnsi" w:cstheme="minorHAnsi"/>
          <w:bCs/>
        </w:rPr>
        <w:t>ț</w:t>
      </w:r>
      <w:r w:rsidR="00320006" w:rsidRPr="00B71A67">
        <w:rPr>
          <w:rFonts w:asciiTheme="minorHAnsi" w:hAnsiTheme="minorHAnsi" w:cstheme="minorHAnsi"/>
          <w:bCs/>
        </w:rPr>
        <w:t>ia s</w:t>
      </w:r>
      <w:r w:rsidR="000537AE">
        <w:rPr>
          <w:rFonts w:asciiTheme="minorHAnsi" w:hAnsiTheme="minorHAnsi" w:cstheme="minorHAnsi"/>
          <w:bCs/>
        </w:rPr>
        <w:t>ă</w:t>
      </w:r>
      <w:r w:rsidR="00320006" w:rsidRPr="00B71A67">
        <w:rPr>
          <w:rFonts w:asciiTheme="minorHAnsi" w:hAnsiTheme="minorHAnsi" w:cstheme="minorHAnsi"/>
          <w:bCs/>
        </w:rPr>
        <w:t xml:space="preserve"> prevad</w:t>
      </w:r>
      <w:r w:rsidR="000537AE">
        <w:rPr>
          <w:rFonts w:asciiTheme="minorHAnsi" w:hAnsiTheme="minorHAnsi" w:cstheme="minorHAnsi"/>
          <w:bCs/>
        </w:rPr>
        <w:t>ă</w:t>
      </w:r>
      <w:r w:rsidR="00320006" w:rsidRPr="00B71A67">
        <w:rPr>
          <w:rFonts w:asciiTheme="minorHAnsi" w:hAnsiTheme="minorHAnsi" w:cstheme="minorHAnsi"/>
          <w:bCs/>
        </w:rPr>
        <w:t xml:space="preserve"> </w:t>
      </w:r>
      <w:r w:rsidR="000537AE">
        <w:rPr>
          <w:rFonts w:asciiTheme="minorHAnsi" w:hAnsiTheme="minorHAnsi" w:cstheme="minorHAnsi"/>
          <w:bCs/>
        </w:rPr>
        <w:t>î</w:t>
      </w:r>
      <w:r w:rsidR="00320006" w:rsidRPr="00B71A67">
        <w:rPr>
          <w:rFonts w:asciiTheme="minorHAnsi" w:hAnsiTheme="minorHAnsi" w:cstheme="minorHAnsi"/>
          <w:bCs/>
        </w:rPr>
        <w:t>n bugetul local sumele necesare din care se suport</w:t>
      </w:r>
      <w:r w:rsidR="000537AE">
        <w:rPr>
          <w:rFonts w:asciiTheme="minorHAnsi" w:hAnsiTheme="minorHAnsi" w:cstheme="minorHAnsi"/>
          <w:bCs/>
        </w:rPr>
        <w:t>ă</w:t>
      </w:r>
      <w:r w:rsidR="00320006" w:rsidRPr="00B71A67">
        <w:rPr>
          <w:rFonts w:asciiTheme="minorHAnsi" w:hAnsiTheme="minorHAnsi" w:cstheme="minorHAnsi"/>
          <w:bCs/>
        </w:rPr>
        <w:t xml:space="preserve"> salarizarea, precum </w:t>
      </w:r>
      <w:r w:rsidR="000537AE">
        <w:rPr>
          <w:rFonts w:asciiTheme="minorHAnsi" w:hAnsiTheme="minorHAnsi" w:cstheme="minorHAnsi"/>
          <w:bCs/>
        </w:rPr>
        <w:t>ș</w:t>
      </w:r>
      <w:r w:rsidR="00320006" w:rsidRPr="00B71A67">
        <w:rPr>
          <w:rFonts w:asciiTheme="minorHAnsi" w:hAnsiTheme="minorHAnsi" w:cstheme="minorHAnsi"/>
          <w:bCs/>
        </w:rPr>
        <w:t xml:space="preserve">i celelalte </w:t>
      </w:r>
      <w:r w:rsidR="00320006" w:rsidRPr="00B71A67">
        <w:rPr>
          <w:rFonts w:asciiTheme="minorHAnsi" w:hAnsiTheme="minorHAnsi" w:cstheme="minorHAnsi"/>
          <w:bCs/>
        </w:rPr>
        <w:lastRenderedPageBreak/>
        <w:t>drepturi cuvenite asistentului personal, potrivit legii. Sumele se asigur</w:t>
      </w:r>
      <w:r w:rsidR="000537AE">
        <w:rPr>
          <w:rFonts w:asciiTheme="minorHAnsi" w:hAnsiTheme="minorHAnsi" w:cstheme="minorHAnsi"/>
          <w:bCs/>
        </w:rPr>
        <w:t>ă</w:t>
      </w:r>
      <w:r w:rsidR="00320006" w:rsidRPr="00B71A67">
        <w:rPr>
          <w:rFonts w:asciiTheme="minorHAnsi" w:hAnsiTheme="minorHAnsi" w:cstheme="minorHAnsi"/>
          <w:bCs/>
        </w:rPr>
        <w:t xml:space="preserve"> </w:t>
      </w:r>
      <w:r w:rsidR="000537AE">
        <w:rPr>
          <w:rFonts w:asciiTheme="minorHAnsi" w:hAnsiTheme="minorHAnsi" w:cstheme="minorHAnsi"/>
          <w:bCs/>
        </w:rPr>
        <w:t>î</w:t>
      </w:r>
      <w:r w:rsidR="00320006" w:rsidRPr="00B71A67">
        <w:rPr>
          <w:rFonts w:asciiTheme="minorHAnsi" w:hAnsiTheme="minorHAnsi" w:cstheme="minorHAnsi"/>
          <w:bCs/>
        </w:rPr>
        <w:t>n propor</w:t>
      </w:r>
      <w:r w:rsidR="000537AE">
        <w:rPr>
          <w:rFonts w:asciiTheme="minorHAnsi" w:hAnsiTheme="minorHAnsi" w:cstheme="minorHAnsi"/>
          <w:bCs/>
        </w:rPr>
        <w:t>ț</w:t>
      </w:r>
      <w:r w:rsidR="00320006" w:rsidRPr="00B71A67">
        <w:rPr>
          <w:rFonts w:asciiTheme="minorHAnsi" w:hAnsiTheme="minorHAnsi" w:cstheme="minorHAnsi"/>
          <w:bCs/>
        </w:rPr>
        <w:t>ie de cel mult 90% de la bugetul de stat, din sume defalcate din taxa pe valoarea ad</w:t>
      </w:r>
      <w:r w:rsidR="000537AE">
        <w:rPr>
          <w:rFonts w:asciiTheme="minorHAnsi" w:hAnsiTheme="minorHAnsi" w:cstheme="minorHAnsi"/>
          <w:bCs/>
        </w:rPr>
        <w:t>ă</w:t>
      </w:r>
      <w:r w:rsidR="00320006" w:rsidRPr="00B71A67">
        <w:rPr>
          <w:rFonts w:asciiTheme="minorHAnsi" w:hAnsiTheme="minorHAnsi" w:cstheme="minorHAnsi"/>
          <w:bCs/>
        </w:rPr>
        <w:t>ugat</w:t>
      </w:r>
      <w:r w:rsidR="000537AE">
        <w:rPr>
          <w:rFonts w:asciiTheme="minorHAnsi" w:hAnsiTheme="minorHAnsi" w:cstheme="minorHAnsi"/>
          <w:bCs/>
        </w:rPr>
        <w:t>ă</w:t>
      </w:r>
      <w:r w:rsidR="00320006" w:rsidRPr="00B71A67">
        <w:rPr>
          <w:rFonts w:asciiTheme="minorHAnsi" w:hAnsiTheme="minorHAnsi" w:cstheme="minorHAnsi"/>
          <w:bCs/>
        </w:rPr>
        <w:t xml:space="preserve">, </w:t>
      </w:r>
      <w:r w:rsidR="000537AE">
        <w:rPr>
          <w:rFonts w:asciiTheme="minorHAnsi" w:hAnsiTheme="minorHAnsi" w:cstheme="minorHAnsi"/>
          <w:bCs/>
        </w:rPr>
        <w:t>î</w:t>
      </w:r>
      <w:r w:rsidR="00320006" w:rsidRPr="00B71A67">
        <w:rPr>
          <w:rFonts w:asciiTheme="minorHAnsi" w:hAnsiTheme="minorHAnsi" w:cstheme="minorHAnsi"/>
          <w:bCs/>
        </w:rPr>
        <w:t>n baza num</w:t>
      </w:r>
      <w:r w:rsidR="000537AE">
        <w:rPr>
          <w:rFonts w:asciiTheme="minorHAnsi" w:hAnsiTheme="minorHAnsi" w:cstheme="minorHAnsi"/>
          <w:bCs/>
        </w:rPr>
        <w:t>ă</w:t>
      </w:r>
      <w:r w:rsidR="00320006" w:rsidRPr="00B71A67">
        <w:rPr>
          <w:rFonts w:asciiTheme="minorHAnsi" w:hAnsiTheme="minorHAnsi" w:cstheme="minorHAnsi"/>
          <w:bCs/>
        </w:rPr>
        <w:t>rului de beneficiari comunicat de unit</w:t>
      </w:r>
      <w:r w:rsidR="000537AE">
        <w:rPr>
          <w:rFonts w:asciiTheme="minorHAnsi" w:hAnsiTheme="minorHAnsi" w:cstheme="minorHAnsi"/>
          <w:bCs/>
        </w:rPr>
        <w:t>ăț</w:t>
      </w:r>
      <w:r w:rsidR="00320006" w:rsidRPr="00B71A67">
        <w:rPr>
          <w:rFonts w:asciiTheme="minorHAnsi" w:hAnsiTheme="minorHAnsi" w:cstheme="minorHAnsi"/>
          <w:bCs/>
        </w:rPr>
        <w:t>ile administrativ-teritoriale</w:t>
      </w:r>
      <w:r w:rsidR="005F7058">
        <w:rPr>
          <w:rFonts w:asciiTheme="minorHAnsi" w:hAnsiTheme="minorHAnsi" w:cstheme="minorHAnsi"/>
          <w:bCs/>
        </w:rPr>
        <w:t>:</w:t>
      </w:r>
    </w:p>
    <w:p w14:paraId="1E3C0C4D" w14:textId="201E69B5" w:rsidR="00320006" w:rsidRPr="00B71A67" w:rsidRDefault="008A71F8" w:rsidP="002F31B7">
      <w:pPr>
        <w:widowControl w:val="0"/>
        <w:numPr>
          <w:ilvl w:val="1"/>
          <w:numId w:val="13"/>
        </w:numPr>
        <w:overflowPunct w:val="0"/>
        <w:autoSpaceDE w:val="0"/>
        <w:autoSpaceDN w:val="0"/>
        <w:adjustRightInd w:val="0"/>
        <w:spacing w:before="80" w:line="252" w:lineRule="auto"/>
        <w:jc w:val="both"/>
        <w:textAlignment w:val="baseline"/>
        <w:rPr>
          <w:rFonts w:asciiTheme="minorHAnsi" w:hAnsiTheme="minorHAnsi" w:cstheme="minorHAnsi"/>
        </w:rPr>
      </w:pPr>
      <w:r w:rsidRPr="00B71A67">
        <w:rPr>
          <w:rFonts w:asciiTheme="minorHAnsi" w:hAnsiTheme="minorHAnsi" w:cstheme="minorHAnsi"/>
        </w:rPr>
        <w:t>art.</w:t>
      </w:r>
      <w:r w:rsidR="005F7058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44</w:t>
      </w:r>
      <w:r w:rsidR="00320006" w:rsidRPr="00B71A67">
        <w:rPr>
          <w:rFonts w:asciiTheme="minorHAnsi" w:hAnsiTheme="minorHAnsi" w:cstheme="minorHAnsi"/>
        </w:rPr>
        <w:t xml:space="preserve"> - </w:t>
      </w:r>
      <w:r w:rsidR="00320006" w:rsidRPr="00B71A67">
        <w:rPr>
          <w:rFonts w:asciiTheme="minorHAnsi" w:hAnsiTheme="minorHAnsi" w:cstheme="minorHAnsi"/>
          <w:bCs/>
        </w:rPr>
        <w:t>Autorit</w:t>
      </w:r>
      <w:r w:rsidR="005F7058">
        <w:rPr>
          <w:rFonts w:asciiTheme="minorHAnsi" w:hAnsiTheme="minorHAnsi" w:cstheme="minorHAnsi"/>
          <w:bCs/>
        </w:rPr>
        <w:t>ăț</w:t>
      </w:r>
      <w:r w:rsidR="00320006" w:rsidRPr="00B71A67">
        <w:rPr>
          <w:rFonts w:asciiTheme="minorHAnsi" w:hAnsiTheme="minorHAnsi" w:cstheme="minorHAnsi"/>
          <w:bCs/>
        </w:rPr>
        <w:t>ile administra</w:t>
      </w:r>
      <w:r w:rsidR="005F7058">
        <w:rPr>
          <w:rFonts w:asciiTheme="minorHAnsi" w:hAnsiTheme="minorHAnsi" w:cstheme="minorHAnsi"/>
          <w:bCs/>
        </w:rPr>
        <w:t>ț</w:t>
      </w:r>
      <w:r w:rsidR="00320006" w:rsidRPr="00B71A67">
        <w:rPr>
          <w:rFonts w:asciiTheme="minorHAnsi" w:hAnsiTheme="minorHAnsi" w:cstheme="minorHAnsi"/>
          <w:bCs/>
        </w:rPr>
        <w:t>iei publice locale prev</w:t>
      </w:r>
      <w:r w:rsidR="005F7058">
        <w:rPr>
          <w:rFonts w:asciiTheme="minorHAnsi" w:hAnsiTheme="minorHAnsi" w:cstheme="minorHAnsi"/>
          <w:bCs/>
        </w:rPr>
        <w:t>ăz</w:t>
      </w:r>
      <w:r w:rsidR="00320006" w:rsidRPr="00B71A67">
        <w:rPr>
          <w:rFonts w:asciiTheme="minorHAnsi" w:hAnsiTheme="minorHAnsi" w:cstheme="minorHAnsi"/>
          <w:bCs/>
        </w:rPr>
        <w:t>ute la art. 43 alin. (2) au obliga</w:t>
      </w:r>
      <w:r w:rsidR="005F7058">
        <w:rPr>
          <w:rFonts w:asciiTheme="minorHAnsi" w:hAnsiTheme="minorHAnsi" w:cstheme="minorHAnsi"/>
          <w:bCs/>
        </w:rPr>
        <w:t>ț</w:t>
      </w:r>
      <w:r w:rsidR="00320006" w:rsidRPr="00B71A67">
        <w:rPr>
          <w:rFonts w:asciiTheme="minorHAnsi" w:hAnsiTheme="minorHAnsi" w:cstheme="minorHAnsi"/>
          <w:bCs/>
        </w:rPr>
        <w:t>ia:</w:t>
      </w:r>
    </w:p>
    <w:p w14:paraId="00B0A943" w14:textId="0E208D55" w:rsidR="00320006" w:rsidRPr="00B71A67" w:rsidRDefault="00320006" w:rsidP="002F31B7">
      <w:pPr>
        <w:pStyle w:val="Listparagraf"/>
        <w:numPr>
          <w:ilvl w:val="0"/>
          <w:numId w:val="15"/>
        </w:numPr>
        <w:spacing w:before="80" w:line="252" w:lineRule="auto"/>
        <w:rPr>
          <w:rFonts w:asciiTheme="minorHAnsi" w:eastAsia="Arial Unicode MS" w:hAnsiTheme="minorHAnsi" w:cstheme="minorHAnsi"/>
          <w:bCs/>
        </w:rPr>
      </w:pPr>
      <w:r w:rsidRPr="00B71A67">
        <w:rPr>
          <w:rFonts w:asciiTheme="minorHAnsi" w:hAnsiTheme="minorHAnsi" w:cstheme="minorHAnsi"/>
          <w:bCs/>
        </w:rPr>
        <w:t xml:space="preserve">de a angaja </w:t>
      </w:r>
      <w:r w:rsidR="005F7058">
        <w:rPr>
          <w:rFonts w:asciiTheme="minorHAnsi" w:hAnsiTheme="minorHAnsi" w:cstheme="minorHAnsi"/>
          <w:bCs/>
        </w:rPr>
        <w:t>ș</w:t>
      </w:r>
      <w:r w:rsidRPr="00B71A67">
        <w:rPr>
          <w:rFonts w:asciiTheme="minorHAnsi" w:hAnsiTheme="minorHAnsi" w:cstheme="minorHAnsi"/>
          <w:bCs/>
        </w:rPr>
        <w:t xml:space="preserve">i salariza asistentul personal al persoanei cu handicap grav, </w:t>
      </w:r>
      <w:r w:rsidR="005F7058">
        <w:rPr>
          <w:rFonts w:asciiTheme="minorHAnsi" w:hAnsiTheme="minorHAnsi" w:cstheme="minorHAnsi"/>
          <w:bCs/>
        </w:rPr>
        <w:t>î</w:t>
      </w:r>
      <w:r w:rsidRPr="00B71A67">
        <w:rPr>
          <w:rFonts w:asciiTheme="minorHAnsi" w:hAnsiTheme="minorHAnsi" w:cstheme="minorHAnsi"/>
          <w:bCs/>
        </w:rPr>
        <w:t>n condi</w:t>
      </w:r>
      <w:r w:rsidR="005F7058">
        <w:rPr>
          <w:rFonts w:asciiTheme="minorHAnsi" w:hAnsiTheme="minorHAnsi" w:cstheme="minorHAnsi"/>
          <w:bCs/>
        </w:rPr>
        <w:t>ț</w:t>
      </w:r>
      <w:r w:rsidRPr="00B71A67">
        <w:rPr>
          <w:rFonts w:asciiTheme="minorHAnsi" w:hAnsiTheme="minorHAnsi" w:cstheme="minorHAnsi"/>
          <w:bCs/>
        </w:rPr>
        <w:t>iile prezentei legi;</w:t>
      </w:r>
    </w:p>
    <w:p w14:paraId="145A272A" w14:textId="5106FD08" w:rsidR="008A71F8" w:rsidRPr="00B71A67" w:rsidRDefault="00320006" w:rsidP="002F31B7">
      <w:pPr>
        <w:pStyle w:val="Listparagraf"/>
        <w:numPr>
          <w:ilvl w:val="0"/>
          <w:numId w:val="15"/>
        </w:numPr>
        <w:spacing w:before="80" w:line="252" w:lineRule="auto"/>
        <w:rPr>
          <w:rFonts w:asciiTheme="minorHAnsi" w:hAnsiTheme="minorHAnsi" w:cstheme="minorHAnsi"/>
        </w:rPr>
      </w:pPr>
      <w:r w:rsidRPr="00B71A67">
        <w:rPr>
          <w:rFonts w:asciiTheme="minorHAnsi" w:hAnsiTheme="minorHAnsi" w:cstheme="minorHAnsi"/>
        </w:rPr>
        <w:t xml:space="preserve">de a asigura </w:t>
      </w:r>
      <w:r w:rsidR="005F7058">
        <w:rPr>
          <w:rFonts w:asciiTheme="minorHAnsi" w:hAnsiTheme="minorHAnsi" w:cstheme="minorHAnsi"/>
        </w:rPr>
        <w:t>ș</w:t>
      </w:r>
      <w:r w:rsidRPr="00B71A67">
        <w:rPr>
          <w:rFonts w:asciiTheme="minorHAnsi" w:hAnsiTheme="minorHAnsi" w:cstheme="minorHAnsi"/>
        </w:rPr>
        <w:t>i garanta plata indemniza</w:t>
      </w:r>
      <w:r w:rsidR="005F7058">
        <w:rPr>
          <w:rFonts w:asciiTheme="minorHAnsi" w:hAnsiTheme="minorHAnsi" w:cstheme="minorHAnsi"/>
        </w:rPr>
        <w:t>ț</w:t>
      </w:r>
      <w:r w:rsidRPr="00B71A67">
        <w:rPr>
          <w:rFonts w:asciiTheme="minorHAnsi" w:hAnsiTheme="minorHAnsi" w:cstheme="minorHAnsi"/>
        </w:rPr>
        <w:t xml:space="preserve">iei lunare, </w:t>
      </w:r>
      <w:r w:rsidR="005F7058">
        <w:rPr>
          <w:rFonts w:asciiTheme="minorHAnsi" w:hAnsiTheme="minorHAnsi" w:cstheme="minorHAnsi"/>
        </w:rPr>
        <w:t>î</w:t>
      </w:r>
      <w:r w:rsidRPr="00B71A67">
        <w:rPr>
          <w:rFonts w:asciiTheme="minorHAnsi" w:hAnsiTheme="minorHAnsi" w:cstheme="minorHAnsi"/>
        </w:rPr>
        <w:t xml:space="preserve">n cazul </w:t>
      </w:r>
      <w:r w:rsidR="005F7058">
        <w:rPr>
          <w:rFonts w:asciiTheme="minorHAnsi" w:hAnsiTheme="minorHAnsi" w:cstheme="minorHAnsi"/>
        </w:rPr>
        <w:t>î</w:t>
      </w:r>
      <w:r w:rsidRPr="00B71A67">
        <w:rPr>
          <w:rFonts w:asciiTheme="minorHAnsi" w:hAnsiTheme="minorHAnsi" w:cstheme="minorHAnsi"/>
        </w:rPr>
        <w:t>n care persoana cu handicap grav sau reprezentantul ei legal a optat pentru aceasta.</w:t>
      </w:r>
    </w:p>
    <w:p w14:paraId="619D3619" w14:textId="60ADA081" w:rsidR="008A71F8" w:rsidRPr="00B71A67" w:rsidRDefault="008A71F8" w:rsidP="002F31B7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before="80" w:line="252" w:lineRule="auto"/>
        <w:jc w:val="both"/>
        <w:textAlignment w:val="baseline"/>
        <w:rPr>
          <w:rFonts w:asciiTheme="minorHAnsi" w:hAnsiTheme="minorHAnsi" w:cstheme="minorHAnsi"/>
        </w:rPr>
      </w:pPr>
      <w:r w:rsidRPr="00B71A67">
        <w:rPr>
          <w:rFonts w:asciiTheme="minorHAnsi" w:hAnsiTheme="minorHAnsi" w:cstheme="minorHAnsi"/>
        </w:rPr>
        <w:t>Hotărârii Guvernului nr.</w:t>
      </w:r>
      <w:r w:rsidR="005F7058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427/2001 pentru aprobarea Normelor metodologice privind condi</w:t>
      </w:r>
      <w:r w:rsidR="005F7058">
        <w:rPr>
          <w:rFonts w:asciiTheme="minorHAnsi" w:hAnsiTheme="minorHAnsi" w:cstheme="minorHAnsi"/>
        </w:rPr>
        <w:t>ț</w:t>
      </w:r>
      <w:r w:rsidRPr="00B71A67">
        <w:rPr>
          <w:rFonts w:asciiTheme="minorHAnsi" w:hAnsiTheme="minorHAnsi" w:cstheme="minorHAnsi"/>
        </w:rPr>
        <w:t xml:space="preserve">iile de încadrare, drepturile </w:t>
      </w:r>
      <w:r w:rsidR="005F7058">
        <w:rPr>
          <w:rFonts w:asciiTheme="minorHAnsi" w:hAnsiTheme="minorHAnsi" w:cstheme="minorHAnsi"/>
        </w:rPr>
        <w:t>ș</w:t>
      </w:r>
      <w:r w:rsidRPr="00B71A67">
        <w:rPr>
          <w:rFonts w:asciiTheme="minorHAnsi" w:hAnsiTheme="minorHAnsi" w:cstheme="minorHAnsi"/>
        </w:rPr>
        <w:t>i obliga</w:t>
      </w:r>
      <w:r w:rsidR="005F7058">
        <w:rPr>
          <w:rFonts w:asciiTheme="minorHAnsi" w:hAnsiTheme="minorHAnsi" w:cstheme="minorHAnsi"/>
        </w:rPr>
        <w:t>ț</w:t>
      </w:r>
      <w:r w:rsidRPr="00B71A67">
        <w:rPr>
          <w:rFonts w:asciiTheme="minorHAnsi" w:hAnsiTheme="minorHAnsi" w:cstheme="minorHAnsi"/>
        </w:rPr>
        <w:t>iile asistentului personal al persoanei cu handicap, modificată și completată:</w:t>
      </w:r>
    </w:p>
    <w:p w14:paraId="67313921" w14:textId="13F81FB5" w:rsidR="00320006" w:rsidRPr="00B71A67" w:rsidRDefault="008A71F8" w:rsidP="002F31B7">
      <w:pPr>
        <w:widowControl w:val="0"/>
        <w:numPr>
          <w:ilvl w:val="1"/>
          <w:numId w:val="13"/>
        </w:numPr>
        <w:overflowPunct w:val="0"/>
        <w:autoSpaceDE w:val="0"/>
        <w:autoSpaceDN w:val="0"/>
        <w:adjustRightInd w:val="0"/>
        <w:spacing w:before="80" w:line="252" w:lineRule="auto"/>
        <w:jc w:val="both"/>
        <w:textAlignment w:val="baseline"/>
        <w:rPr>
          <w:rFonts w:asciiTheme="minorHAnsi" w:hAnsiTheme="minorHAnsi" w:cstheme="minorHAnsi"/>
        </w:rPr>
      </w:pPr>
      <w:r w:rsidRPr="00B71A67">
        <w:rPr>
          <w:rFonts w:asciiTheme="minorHAnsi" w:hAnsiTheme="minorHAnsi" w:cstheme="minorHAnsi"/>
        </w:rPr>
        <w:t>art.</w:t>
      </w:r>
      <w:r w:rsidR="005F7058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5 alin.</w:t>
      </w:r>
      <w:r w:rsidR="005F7058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(1)</w:t>
      </w:r>
      <w:r w:rsidR="00320006" w:rsidRPr="00B71A67">
        <w:rPr>
          <w:rFonts w:asciiTheme="minorHAnsi" w:hAnsiTheme="minorHAnsi" w:cstheme="minorHAnsi"/>
        </w:rPr>
        <w:t xml:space="preserve"> -</w:t>
      </w:r>
      <w:r w:rsidRPr="00B71A67">
        <w:rPr>
          <w:rFonts w:asciiTheme="minorHAnsi" w:hAnsiTheme="minorHAnsi" w:cstheme="minorHAnsi"/>
        </w:rPr>
        <w:t xml:space="preserve"> </w:t>
      </w:r>
      <w:r w:rsidR="00320006" w:rsidRPr="00B71A67">
        <w:rPr>
          <w:rFonts w:asciiTheme="minorHAnsi" w:hAnsiTheme="minorHAnsi" w:cstheme="minorHAnsi"/>
          <w:color w:val="000000"/>
        </w:rPr>
        <w:t>Contractul individual de munc</w:t>
      </w:r>
      <w:r w:rsidR="005F7058">
        <w:rPr>
          <w:rFonts w:asciiTheme="minorHAnsi" w:hAnsiTheme="minorHAnsi" w:cstheme="minorHAnsi"/>
          <w:color w:val="000000"/>
        </w:rPr>
        <w:t>ă</w:t>
      </w:r>
      <w:r w:rsidR="00320006" w:rsidRPr="00B71A67">
        <w:rPr>
          <w:rFonts w:asciiTheme="minorHAnsi" w:hAnsiTheme="minorHAnsi" w:cstheme="minorHAnsi"/>
          <w:color w:val="000000"/>
        </w:rPr>
        <w:t xml:space="preserve"> al asistentului personal se </w:t>
      </w:r>
      <w:r w:rsidR="005F7058">
        <w:rPr>
          <w:rFonts w:asciiTheme="minorHAnsi" w:hAnsiTheme="minorHAnsi" w:cstheme="minorHAnsi"/>
          <w:color w:val="000000"/>
        </w:rPr>
        <w:t>î</w:t>
      </w:r>
      <w:r w:rsidR="00320006" w:rsidRPr="00B71A67">
        <w:rPr>
          <w:rFonts w:asciiTheme="minorHAnsi" w:hAnsiTheme="minorHAnsi" w:cstheme="minorHAnsi"/>
          <w:color w:val="000000"/>
        </w:rPr>
        <w:t>ncheie cu primarul localit</w:t>
      </w:r>
      <w:r w:rsidR="005F7058">
        <w:rPr>
          <w:rFonts w:asciiTheme="minorHAnsi" w:hAnsiTheme="minorHAnsi" w:cstheme="minorHAnsi"/>
          <w:color w:val="000000"/>
        </w:rPr>
        <w:t>ăț</w:t>
      </w:r>
      <w:r w:rsidR="00320006" w:rsidRPr="00B71A67">
        <w:rPr>
          <w:rFonts w:asciiTheme="minorHAnsi" w:hAnsiTheme="minorHAnsi" w:cstheme="minorHAnsi"/>
          <w:color w:val="000000"/>
        </w:rPr>
        <w:t>ii de domiciliu sau, dup</w:t>
      </w:r>
      <w:r w:rsidR="005F7058">
        <w:rPr>
          <w:rFonts w:asciiTheme="minorHAnsi" w:hAnsiTheme="minorHAnsi" w:cstheme="minorHAnsi"/>
          <w:color w:val="000000"/>
        </w:rPr>
        <w:t>ă</w:t>
      </w:r>
      <w:r w:rsidR="00320006" w:rsidRPr="00B71A67">
        <w:rPr>
          <w:rFonts w:asciiTheme="minorHAnsi" w:hAnsiTheme="minorHAnsi" w:cstheme="minorHAnsi"/>
          <w:color w:val="000000"/>
        </w:rPr>
        <w:t xml:space="preserve"> caz, de re</w:t>
      </w:r>
      <w:r w:rsidR="005F7058">
        <w:rPr>
          <w:rFonts w:asciiTheme="minorHAnsi" w:hAnsiTheme="minorHAnsi" w:cstheme="minorHAnsi"/>
          <w:color w:val="000000"/>
        </w:rPr>
        <w:t>ș</w:t>
      </w:r>
      <w:r w:rsidR="00320006" w:rsidRPr="00B71A67">
        <w:rPr>
          <w:rFonts w:asciiTheme="minorHAnsi" w:hAnsiTheme="minorHAnsi" w:cstheme="minorHAnsi"/>
          <w:color w:val="000000"/>
        </w:rPr>
        <w:t>edin</w:t>
      </w:r>
      <w:r w:rsidR="005F7058">
        <w:rPr>
          <w:rFonts w:asciiTheme="minorHAnsi" w:hAnsiTheme="minorHAnsi" w:cstheme="minorHAnsi"/>
          <w:color w:val="000000"/>
        </w:rPr>
        <w:t>ță</w:t>
      </w:r>
      <w:r w:rsidR="00320006" w:rsidRPr="00B71A67">
        <w:rPr>
          <w:rFonts w:asciiTheme="minorHAnsi" w:hAnsiTheme="minorHAnsi" w:cstheme="minorHAnsi"/>
          <w:color w:val="000000"/>
        </w:rPr>
        <w:t>, stabilit</w:t>
      </w:r>
      <w:r w:rsidR="005F7058">
        <w:rPr>
          <w:rFonts w:asciiTheme="minorHAnsi" w:hAnsiTheme="minorHAnsi" w:cstheme="minorHAnsi"/>
          <w:color w:val="000000"/>
        </w:rPr>
        <w:t>ă</w:t>
      </w:r>
      <w:r w:rsidR="00320006" w:rsidRPr="00B71A67">
        <w:rPr>
          <w:rFonts w:asciiTheme="minorHAnsi" w:hAnsiTheme="minorHAnsi" w:cstheme="minorHAnsi"/>
          <w:color w:val="000000"/>
        </w:rPr>
        <w:t xml:space="preserve"> potrivit legii, a persoanei cu handicap grav, pe baza hot</w:t>
      </w:r>
      <w:r w:rsidR="005F7058">
        <w:rPr>
          <w:rFonts w:asciiTheme="minorHAnsi" w:hAnsiTheme="minorHAnsi" w:cstheme="minorHAnsi"/>
          <w:color w:val="000000"/>
        </w:rPr>
        <w:t>ă</w:t>
      </w:r>
      <w:r w:rsidR="00320006" w:rsidRPr="00B71A67">
        <w:rPr>
          <w:rFonts w:asciiTheme="minorHAnsi" w:hAnsiTheme="minorHAnsi" w:cstheme="minorHAnsi"/>
          <w:color w:val="000000"/>
        </w:rPr>
        <w:t>r</w:t>
      </w:r>
      <w:r w:rsidR="00403D87">
        <w:rPr>
          <w:rFonts w:asciiTheme="minorHAnsi" w:hAnsiTheme="minorHAnsi" w:cstheme="minorHAnsi"/>
          <w:color w:val="000000"/>
        </w:rPr>
        <w:t>â</w:t>
      </w:r>
      <w:r w:rsidR="00320006" w:rsidRPr="00B71A67">
        <w:rPr>
          <w:rFonts w:asciiTheme="minorHAnsi" w:hAnsiTheme="minorHAnsi" w:cstheme="minorHAnsi"/>
          <w:color w:val="000000"/>
        </w:rPr>
        <w:t>rii consiliului local</w:t>
      </w:r>
      <w:r w:rsidR="00320006" w:rsidRPr="00B71A67">
        <w:rPr>
          <w:rFonts w:asciiTheme="minorHAnsi" w:hAnsiTheme="minorHAnsi" w:cstheme="minorHAnsi"/>
        </w:rPr>
        <w:t>,</w:t>
      </w:r>
    </w:p>
    <w:p w14:paraId="666999A0" w14:textId="4FFD8BC7" w:rsidR="008A71F8" w:rsidRPr="00B71A67" w:rsidRDefault="008A71F8" w:rsidP="002F31B7">
      <w:pPr>
        <w:widowControl w:val="0"/>
        <w:numPr>
          <w:ilvl w:val="1"/>
          <w:numId w:val="13"/>
        </w:numPr>
        <w:overflowPunct w:val="0"/>
        <w:autoSpaceDE w:val="0"/>
        <w:autoSpaceDN w:val="0"/>
        <w:adjustRightInd w:val="0"/>
        <w:spacing w:before="80" w:line="252" w:lineRule="auto"/>
        <w:jc w:val="both"/>
        <w:textAlignment w:val="baseline"/>
        <w:rPr>
          <w:rFonts w:asciiTheme="minorHAnsi" w:hAnsiTheme="minorHAnsi" w:cstheme="minorHAnsi"/>
        </w:rPr>
      </w:pPr>
      <w:r w:rsidRPr="00B71A67">
        <w:rPr>
          <w:rFonts w:asciiTheme="minorHAnsi" w:hAnsiTheme="minorHAnsi" w:cstheme="minorHAnsi"/>
        </w:rPr>
        <w:t>art.</w:t>
      </w:r>
      <w:r w:rsidR="00403D87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6 alin.</w:t>
      </w:r>
      <w:r w:rsidR="00403D87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(2)</w:t>
      </w:r>
      <w:r w:rsidR="00320006" w:rsidRPr="00B71A67">
        <w:rPr>
          <w:rFonts w:asciiTheme="minorHAnsi" w:hAnsiTheme="minorHAnsi" w:cstheme="minorHAnsi"/>
        </w:rPr>
        <w:t xml:space="preserve"> -</w:t>
      </w:r>
      <w:r w:rsidR="00320006" w:rsidRPr="00B71A67">
        <w:rPr>
          <w:rFonts w:asciiTheme="minorHAnsi" w:hAnsiTheme="minorHAnsi" w:cstheme="minorHAnsi"/>
          <w:color w:val="000000"/>
        </w:rPr>
        <w:t xml:space="preserve"> Anual, la propunerea primarului, consiliul local va aproba num</w:t>
      </w:r>
      <w:r w:rsidR="00403D87">
        <w:rPr>
          <w:rFonts w:asciiTheme="minorHAnsi" w:hAnsiTheme="minorHAnsi" w:cstheme="minorHAnsi"/>
          <w:color w:val="000000"/>
        </w:rPr>
        <w:t>ă</w:t>
      </w:r>
      <w:r w:rsidR="00320006" w:rsidRPr="00B71A67">
        <w:rPr>
          <w:rFonts w:asciiTheme="minorHAnsi" w:hAnsiTheme="minorHAnsi" w:cstheme="minorHAnsi"/>
          <w:color w:val="000000"/>
        </w:rPr>
        <w:t>rul asisten</w:t>
      </w:r>
      <w:r w:rsidR="00403D87">
        <w:rPr>
          <w:rFonts w:asciiTheme="minorHAnsi" w:hAnsiTheme="minorHAnsi" w:cstheme="minorHAnsi"/>
          <w:color w:val="000000"/>
        </w:rPr>
        <w:t>ț</w:t>
      </w:r>
      <w:r w:rsidR="00320006" w:rsidRPr="00B71A67">
        <w:rPr>
          <w:rFonts w:asciiTheme="minorHAnsi" w:hAnsiTheme="minorHAnsi" w:cstheme="minorHAnsi"/>
          <w:color w:val="000000"/>
        </w:rPr>
        <w:t>ilor personali</w:t>
      </w:r>
      <w:r w:rsidRPr="00B71A67">
        <w:rPr>
          <w:rFonts w:asciiTheme="minorHAnsi" w:hAnsiTheme="minorHAnsi" w:cstheme="minorHAnsi"/>
        </w:rPr>
        <w:t>;</w:t>
      </w:r>
    </w:p>
    <w:p w14:paraId="2C2EBC84" w14:textId="4D016577" w:rsidR="00C90DD5" w:rsidRPr="00403D87" w:rsidRDefault="00C90DD5" w:rsidP="002F31B7">
      <w:pPr>
        <w:pStyle w:val="Listparagraf"/>
        <w:numPr>
          <w:ilvl w:val="0"/>
          <w:numId w:val="16"/>
        </w:numPr>
        <w:spacing w:before="80" w:line="252" w:lineRule="auto"/>
        <w:ind w:left="360"/>
        <w:rPr>
          <w:rStyle w:val="ln2tarticol"/>
          <w:rFonts w:asciiTheme="minorHAnsi" w:hAnsiTheme="minorHAnsi" w:cstheme="minorHAnsi"/>
          <w:i/>
        </w:rPr>
      </w:pPr>
      <w:r w:rsidRPr="00403D87">
        <w:rPr>
          <w:rStyle w:val="Robust"/>
          <w:rFonts w:asciiTheme="minorHAnsi" w:hAnsiTheme="minorHAnsi" w:cstheme="minorHAnsi"/>
          <w:b w:val="0"/>
          <w:bCs w:val="0"/>
        </w:rPr>
        <w:t>Ordonanței de urgență a Guvernului nr.</w:t>
      </w:r>
      <w:r w:rsidR="00532F8E" w:rsidRPr="00403D87">
        <w:rPr>
          <w:rStyle w:val="Robust"/>
          <w:rFonts w:asciiTheme="minorHAnsi" w:hAnsiTheme="minorHAnsi" w:cstheme="minorHAnsi"/>
          <w:b w:val="0"/>
          <w:bCs w:val="0"/>
        </w:rPr>
        <w:t xml:space="preserve"> </w:t>
      </w:r>
      <w:r w:rsidRPr="00403D87">
        <w:rPr>
          <w:rStyle w:val="Robust"/>
          <w:rFonts w:asciiTheme="minorHAnsi" w:hAnsiTheme="minorHAnsi" w:cstheme="minorHAnsi"/>
          <w:b w:val="0"/>
          <w:bCs w:val="0"/>
        </w:rPr>
        <w:t>57/2019 privind Codul administrativ</w:t>
      </w:r>
      <w:r w:rsidRPr="00403D87">
        <w:rPr>
          <w:rStyle w:val="ln2tarticol"/>
          <w:rFonts w:asciiTheme="minorHAnsi" w:hAnsiTheme="minorHAnsi" w:cstheme="minorHAnsi"/>
        </w:rPr>
        <w:t>, modificată și completată:</w:t>
      </w:r>
    </w:p>
    <w:p w14:paraId="1802DB70" w14:textId="56C29599" w:rsidR="00C90DD5" w:rsidRPr="00403D87" w:rsidRDefault="00C90DD5" w:rsidP="002F31B7">
      <w:pPr>
        <w:pStyle w:val="Listparagraf"/>
        <w:numPr>
          <w:ilvl w:val="1"/>
          <w:numId w:val="16"/>
        </w:numPr>
        <w:spacing w:before="80" w:line="252" w:lineRule="auto"/>
        <w:ind w:left="1080"/>
        <w:jc w:val="both"/>
        <w:rPr>
          <w:rFonts w:asciiTheme="minorHAnsi" w:hAnsiTheme="minorHAnsi" w:cstheme="minorHAnsi"/>
          <w:color w:val="000000"/>
        </w:rPr>
      </w:pPr>
      <w:bookmarkStart w:id="1" w:name="_Hlk93656761"/>
      <w:r w:rsidRPr="00403D87">
        <w:rPr>
          <w:rFonts w:asciiTheme="minorHAnsi" w:hAnsiTheme="minorHAnsi" w:cstheme="minorHAnsi"/>
        </w:rPr>
        <w:t>art.</w:t>
      </w:r>
      <w:r w:rsidR="00403D87">
        <w:rPr>
          <w:rFonts w:asciiTheme="minorHAnsi" w:hAnsiTheme="minorHAnsi" w:cstheme="minorHAnsi"/>
        </w:rPr>
        <w:t xml:space="preserve"> 1</w:t>
      </w:r>
      <w:r w:rsidRPr="00403D87">
        <w:rPr>
          <w:rFonts w:asciiTheme="minorHAnsi" w:hAnsiTheme="minorHAnsi" w:cstheme="minorHAnsi"/>
        </w:rPr>
        <w:t>29 alin.</w:t>
      </w:r>
      <w:r w:rsidR="00403D87">
        <w:rPr>
          <w:rFonts w:asciiTheme="minorHAnsi" w:hAnsiTheme="minorHAnsi" w:cstheme="minorHAnsi"/>
        </w:rPr>
        <w:t xml:space="preserve"> </w:t>
      </w:r>
      <w:r w:rsidRPr="00403D87">
        <w:rPr>
          <w:rFonts w:asciiTheme="minorHAnsi" w:hAnsiTheme="minorHAnsi" w:cstheme="minorHAnsi"/>
        </w:rPr>
        <w:t>(2) lit.</w:t>
      </w:r>
      <w:r w:rsidR="00403D87">
        <w:rPr>
          <w:rFonts w:asciiTheme="minorHAnsi" w:hAnsiTheme="minorHAnsi" w:cstheme="minorHAnsi"/>
        </w:rPr>
        <w:t xml:space="preserve"> </w:t>
      </w:r>
      <w:r w:rsidRPr="00403D87">
        <w:rPr>
          <w:rFonts w:asciiTheme="minorHAnsi" w:hAnsiTheme="minorHAnsi" w:cstheme="minorHAnsi"/>
        </w:rPr>
        <w:t>d)</w:t>
      </w:r>
      <w:r w:rsidRPr="00403D87">
        <w:rPr>
          <w:rFonts w:asciiTheme="minorHAnsi" w:hAnsiTheme="minorHAnsi" w:cstheme="minorHAnsi"/>
          <w:color w:val="000000"/>
        </w:rPr>
        <w:t xml:space="preserve"> </w:t>
      </w:r>
      <w:bookmarkEnd w:id="1"/>
      <w:r w:rsidRPr="00403D87">
        <w:rPr>
          <w:rFonts w:asciiTheme="minorHAnsi" w:hAnsiTheme="minorHAnsi" w:cstheme="minorHAnsi"/>
          <w:color w:val="000000"/>
        </w:rPr>
        <w:t>- Consiliul local exercit</w:t>
      </w:r>
      <w:r w:rsidR="00403D87">
        <w:rPr>
          <w:rFonts w:asciiTheme="minorHAnsi" w:hAnsiTheme="minorHAnsi" w:cstheme="minorHAnsi"/>
          <w:color w:val="000000"/>
        </w:rPr>
        <w:t>ă</w:t>
      </w:r>
      <w:r w:rsidRPr="00403D87">
        <w:rPr>
          <w:rFonts w:asciiTheme="minorHAnsi" w:hAnsiTheme="minorHAnsi" w:cstheme="minorHAnsi"/>
          <w:color w:val="000000"/>
        </w:rPr>
        <w:t xml:space="preserve"> atribu</w:t>
      </w:r>
      <w:r w:rsidR="00403D87">
        <w:rPr>
          <w:rFonts w:asciiTheme="minorHAnsi" w:hAnsiTheme="minorHAnsi" w:cstheme="minorHAnsi"/>
          <w:color w:val="000000"/>
        </w:rPr>
        <w:t>ț</w:t>
      </w:r>
      <w:r w:rsidRPr="00403D87">
        <w:rPr>
          <w:rFonts w:asciiTheme="minorHAnsi" w:hAnsiTheme="minorHAnsi" w:cstheme="minorHAnsi"/>
          <w:color w:val="000000"/>
        </w:rPr>
        <w:t>ii privind gestionarea serviciilor de interes local;</w:t>
      </w:r>
    </w:p>
    <w:p w14:paraId="40A9161A" w14:textId="3751A99F" w:rsidR="00C90DD5" w:rsidRPr="00403D87" w:rsidRDefault="00C90DD5" w:rsidP="002F31B7">
      <w:pPr>
        <w:pStyle w:val="Listparagraf"/>
        <w:numPr>
          <w:ilvl w:val="1"/>
          <w:numId w:val="16"/>
        </w:numPr>
        <w:spacing w:before="80" w:line="252" w:lineRule="auto"/>
        <w:ind w:left="1080"/>
        <w:jc w:val="both"/>
        <w:rPr>
          <w:rFonts w:asciiTheme="minorHAnsi" w:hAnsiTheme="minorHAnsi" w:cstheme="minorHAnsi"/>
          <w:color w:val="000000"/>
        </w:rPr>
      </w:pPr>
      <w:bookmarkStart w:id="2" w:name="_Hlk93656780"/>
      <w:r w:rsidRPr="00403D87">
        <w:rPr>
          <w:rFonts w:asciiTheme="minorHAnsi" w:hAnsiTheme="minorHAnsi" w:cstheme="minorHAnsi"/>
        </w:rPr>
        <w:t>art.</w:t>
      </w:r>
      <w:r w:rsidR="00403D87">
        <w:rPr>
          <w:rFonts w:asciiTheme="minorHAnsi" w:hAnsiTheme="minorHAnsi" w:cstheme="minorHAnsi"/>
        </w:rPr>
        <w:t xml:space="preserve"> </w:t>
      </w:r>
      <w:r w:rsidRPr="00403D87">
        <w:rPr>
          <w:rFonts w:asciiTheme="minorHAnsi" w:hAnsiTheme="minorHAnsi" w:cstheme="minorHAnsi"/>
        </w:rPr>
        <w:t>129 alin.</w:t>
      </w:r>
      <w:r w:rsidR="00403D87">
        <w:rPr>
          <w:rFonts w:asciiTheme="minorHAnsi" w:hAnsiTheme="minorHAnsi" w:cstheme="minorHAnsi"/>
        </w:rPr>
        <w:t xml:space="preserve"> </w:t>
      </w:r>
      <w:r w:rsidRPr="00403D87">
        <w:rPr>
          <w:rFonts w:asciiTheme="minorHAnsi" w:hAnsiTheme="minorHAnsi" w:cstheme="minorHAnsi"/>
        </w:rPr>
        <w:t xml:space="preserve">(7) </w:t>
      </w:r>
      <w:bookmarkEnd w:id="2"/>
      <w:r w:rsidRPr="00403D87">
        <w:rPr>
          <w:rFonts w:asciiTheme="minorHAnsi" w:hAnsiTheme="minorHAnsi" w:cstheme="minorHAnsi"/>
        </w:rPr>
        <w:t xml:space="preserve">- </w:t>
      </w:r>
      <w:r w:rsidR="00403D87">
        <w:rPr>
          <w:rFonts w:asciiTheme="minorHAnsi" w:hAnsiTheme="minorHAnsi" w:cstheme="minorHAnsi"/>
        </w:rPr>
        <w:t>Î</w:t>
      </w:r>
      <w:r w:rsidRPr="00403D87">
        <w:rPr>
          <w:rFonts w:asciiTheme="minorHAnsi" w:hAnsiTheme="minorHAnsi" w:cstheme="minorHAnsi"/>
          <w:color w:val="000000"/>
        </w:rPr>
        <w:t>n exercitarea atribu</w:t>
      </w:r>
      <w:r w:rsidR="00403D87">
        <w:rPr>
          <w:rFonts w:asciiTheme="minorHAnsi" w:hAnsiTheme="minorHAnsi" w:cstheme="minorHAnsi"/>
          <w:color w:val="000000"/>
        </w:rPr>
        <w:t>ț</w:t>
      </w:r>
      <w:r w:rsidRPr="00403D87">
        <w:rPr>
          <w:rFonts w:asciiTheme="minorHAnsi" w:hAnsiTheme="minorHAnsi" w:cstheme="minorHAnsi"/>
          <w:color w:val="000000"/>
        </w:rPr>
        <w:t>iilor prev</w:t>
      </w:r>
      <w:r w:rsidR="00403D87">
        <w:rPr>
          <w:rFonts w:asciiTheme="minorHAnsi" w:hAnsiTheme="minorHAnsi" w:cstheme="minorHAnsi"/>
          <w:color w:val="000000"/>
        </w:rPr>
        <w:t>ă</w:t>
      </w:r>
      <w:r w:rsidRPr="00403D87">
        <w:rPr>
          <w:rFonts w:asciiTheme="minorHAnsi" w:hAnsiTheme="minorHAnsi" w:cstheme="minorHAnsi"/>
          <w:color w:val="000000"/>
        </w:rPr>
        <w:t>zute la alin. (2) lit. d), consiliul local asigur</w:t>
      </w:r>
      <w:r w:rsidR="00403D87">
        <w:rPr>
          <w:rFonts w:asciiTheme="minorHAnsi" w:hAnsiTheme="minorHAnsi" w:cstheme="minorHAnsi"/>
          <w:color w:val="000000"/>
        </w:rPr>
        <w:t>ă</w:t>
      </w:r>
      <w:r w:rsidRPr="00403D87">
        <w:rPr>
          <w:rFonts w:asciiTheme="minorHAnsi" w:hAnsiTheme="minorHAnsi" w:cstheme="minorHAnsi"/>
          <w:color w:val="000000"/>
        </w:rPr>
        <w:t>, potrivit competen</w:t>
      </w:r>
      <w:r w:rsidR="00403D87">
        <w:rPr>
          <w:rFonts w:asciiTheme="minorHAnsi" w:hAnsiTheme="minorHAnsi" w:cstheme="minorHAnsi"/>
          <w:color w:val="000000"/>
        </w:rPr>
        <w:t>ț</w:t>
      </w:r>
      <w:r w:rsidRPr="00403D87">
        <w:rPr>
          <w:rFonts w:asciiTheme="minorHAnsi" w:hAnsiTheme="minorHAnsi" w:cstheme="minorHAnsi"/>
          <w:color w:val="000000"/>
        </w:rPr>
        <w:t xml:space="preserve">ei sale </w:t>
      </w:r>
      <w:r w:rsidR="00403D87">
        <w:rPr>
          <w:rFonts w:asciiTheme="minorHAnsi" w:hAnsiTheme="minorHAnsi" w:cstheme="minorHAnsi"/>
          <w:color w:val="000000"/>
        </w:rPr>
        <w:t>ș</w:t>
      </w:r>
      <w:r w:rsidRPr="00403D87">
        <w:rPr>
          <w:rFonts w:asciiTheme="minorHAnsi" w:hAnsiTheme="minorHAnsi" w:cstheme="minorHAnsi"/>
          <w:color w:val="000000"/>
        </w:rPr>
        <w:t xml:space="preserve">i </w:t>
      </w:r>
      <w:r w:rsidR="00403D87">
        <w:rPr>
          <w:rFonts w:asciiTheme="minorHAnsi" w:hAnsiTheme="minorHAnsi" w:cstheme="minorHAnsi"/>
          <w:color w:val="000000"/>
        </w:rPr>
        <w:t>î</w:t>
      </w:r>
      <w:r w:rsidRPr="00403D87">
        <w:rPr>
          <w:rFonts w:asciiTheme="minorHAnsi" w:hAnsiTheme="minorHAnsi" w:cstheme="minorHAnsi"/>
          <w:color w:val="000000"/>
        </w:rPr>
        <w:t>n condi</w:t>
      </w:r>
      <w:r w:rsidR="00403D87">
        <w:rPr>
          <w:rFonts w:asciiTheme="minorHAnsi" w:hAnsiTheme="minorHAnsi" w:cstheme="minorHAnsi"/>
          <w:color w:val="000000"/>
        </w:rPr>
        <w:t>ț</w:t>
      </w:r>
      <w:r w:rsidRPr="00403D87">
        <w:rPr>
          <w:rFonts w:asciiTheme="minorHAnsi" w:hAnsiTheme="minorHAnsi" w:cstheme="minorHAnsi"/>
          <w:color w:val="000000"/>
        </w:rPr>
        <w:t>iile legii, cadrul necesar pentru furnizarea serviciilor publice de interes local privind:</w:t>
      </w:r>
    </w:p>
    <w:p w14:paraId="31C1C90D" w14:textId="5E964F17" w:rsidR="00C90DD5" w:rsidRPr="00403D87" w:rsidRDefault="00C90DD5" w:rsidP="002F31B7">
      <w:pPr>
        <w:pStyle w:val="Listparagraf"/>
        <w:numPr>
          <w:ilvl w:val="2"/>
          <w:numId w:val="16"/>
        </w:numPr>
        <w:spacing w:before="80" w:line="252" w:lineRule="auto"/>
        <w:jc w:val="both"/>
        <w:rPr>
          <w:rFonts w:asciiTheme="minorHAnsi" w:hAnsiTheme="minorHAnsi" w:cstheme="minorHAnsi"/>
          <w:color w:val="000000"/>
        </w:rPr>
      </w:pPr>
      <w:r w:rsidRPr="00403D87">
        <w:rPr>
          <w:rFonts w:asciiTheme="minorHAnsi" w:hAnsiTheme="minorHAnsi" w:cstheme="minorHAnsi"/>
        </w:rPr>
        <w:t>lit.</w:t>
      </w:r>
      <w:r w:rsidR="00403D87">
        <w:rPr>
          <w:rFonts w:asciiTheme="minorHAnsi" w:hAnsiTheme="minorHAnsi" w:cstheme="minorHAnsi"/>
        </w:rPr>
        <w:t xml:space="preserve"> </w:t>
      </w:r>
      <w:r w:rsidRPr="00403D87">
        <w:rPr>
          <w:rFonts w:asciiTheme="minorHAnsi" w:hAnsiTheme="minorHAnsi" w:cstheme="minorHAnsi"/>
        </w:rPr>
        <w:t>b) - serviciile sociale pentru protec</w:t>
      </w:r>
      <w:r w:rsidR="00403D87">
        <w:rPr>
          <w:rFonts w:asciiTheme="minorHAnsi" w:hAnsiTheme="minorHAnsi" w:cstheme="minorHAnsi"/>
        </w:rPr>
        <w:t>ț</w:t>
      </w:r>
      <w:r w:rsidRPr="00403D87">
        <w:rPr>
          <w:rFonts w:asciiTheme="minorHAnsi" w:hAnsiTheme="minorHAnsi" w:cstheme="minorHAnsi"/>
        </w:rPr>
        <w:t>ia copilului, a persoanelor cu handicap, a persoanelor v</w:t>
      </w:r>
      <w:r w:rsidR="00403D87">
        <w:rPr>
          <w:rFonts w:asciiTheme="minorHAnsi" w:hAnsiTheme="minorHAnsi" w:cstheme="minorHAnsi"/>
        </w:rPr>
        <w:t>â</w:t>
      </w:r>
      <w:r w:rsidRPr="00403D87">
        <w:rPr>
          <w:rFonts w:asciiTheme="minorHAnsi" w:hAnsiTheme="minorHAnsi" w:cstheme="minorHAnsi"/>
        </w:rPr>
        <w:t xml:space="preserve">rstnice, a familiei </w:t>
      </w:r>
      <w:r w:rsidR="00403D87">
        <w:rPr>
          <w:rFonts w:asciiTheme="minorHAnsi" w:hAnsiTheme="minorHAnsi" w:cstheme="minorHAnsi"/>
        </w:rPr>
        <w:t>ș</w:t>
      </w:r>
      <w:r w:rsidRPr="00403D87">
        <w:rPr>
          <w:rFonts w:asciiTheme="minorHAnsi" w:hAnsiTheme="minorHAnsi" w:cstheme="minorHAnsi"/>
        </w:rPr>
        <w:t xml:space="preserve">i a altor persoane sau grupuri aflate </w:t>
      </w:r>
      <w:r w:rsidR="00403D87">
        <w:rPr>
          <w:rFonts w:asciiTheme="minorHAnsi" w:hAnsiTheme="minorHAnsi" w:cstheme="minorHAnsi"/>
        </w:rPr>
        <w:t>î</w:t>
      </w:r>
      <w:r w:rsidRPr="00403D87">
        <w:rPr>
          <w:rFonts w:asciiTheme="minorHAnsi" w:hAnsiTheme="minorHAnsi" w:cstheme="minorHAnsi"/>
        </w:rPr>
        <w:t>n nevoie social</w:t>
      </w:r>
      <w:r w:rsidR="00403D87">
        <w:rPr>
          <w:rFonts w:asciiTheme="minorHAnsi" w:hAnsiTheme="minorHAnsi" w:cstheme="minorHAnsi"/>
        </w:rPr>
        <w:t>ă;</w:t>
      </w:r>
    </w:p>
    <w:p w14:paraId="254A12DC" w14:textId="6FBC9734" w:rsidR="00D54B84" w:rsidRPr="00403D87" w:rsidRDefault="00C90DD5" w:rsidP="002F31B7">
      <w:pPr>
        <w:pStyle w:val="Listparagraf"/>
        <w:numPr>
          <w:ilvl w:val="2"/>
          <w:numId w:val="16"/>
        </w:numPr>
        <w:spacing w:before="80" w:line="252" w:lineRule="auto"/>
        <w:jc w:val="both"/>
        <w:rPr>
          <w:rFonts w:asciiTheme="minorHAnsi" w:hAnsiTheme="minorHAnsi" w:cstheme="minorHAnsi"/>
          <w:color w:val="000000"/>
        </w:rPr>
      </w:pPr>
      <w:r w:rsidRPr="00403D87">
        <w:rPr>
          <w:rFonts w:asciiTheme="minorHAnsi" w:hAnsiTheme="minorHAnsi" w:cstheme="minorHAnsi"/>
          <w:color w:val="000000"/>
        </w:rPr>
        <w:t>lit.</w:t>
      </w:r>
      <w:r w:rsidR="00403D87">
        <w:rPr>
          <w:rFonts w:asciiTheme="minorHAnsi" w:hAnsiTheme="minorHAnsi" w:cstheme="minorHAnsi"/>
          <w:color w:val="000000"/>
        </w:rPr>
        <w:t xml:space="preserve"> </w:t>
      </w:r>
      <w:r w:rsidRPr="00403D87">
        <w:rPr>
          <w:rFonts w:asciiTheme="minorHAnsi" w:hAnsiTheme="minorHAnsi" w:cstheme="minorHAnsi"/>
          <w:color w:val="000000"/>
        </w:rPr>
        <w:t>p) - activit</w:t>
      </w:r>
      <w:r w:rsidR="00403D87">
        <w:rPr>
          <w:rFonts w:asciiTheme="minorHAnsi" w:hAnsiTheme="minorHAnsi" w:cstheme="minorHAnsi"/>
          <w:color w:val="000000"/>
        </w:rPr>
        <w:t>ăț</w:t>
      </w:r>
      <w:r w:rsidRPr="00403D87">
        <w:rPr>
          <w:rFonts w:asciiTheme="minorHAnsi" w:hAnsiTheme="minorHAnsi" w:cstheme="minorHAnsi"/>
          <w:color w:val="000000"/>
        </w:rPr>
        <w:t>ile de administra</w:t>
      </w:r>
      <w:r w:rsidR="00403D87">
        <w:rPr>
          <w:rFonts w:asciiTheme="minorHAnsi" w:hAnsiTheme="minorHAnsi" w:cstheme="minorHAnsi"/>
          <w:color w:val="000000"/>
        </w:rPr>
        <w:t>ț</w:t>
      </w:r>
      <w:r w:rsidRPr="00403D87">
        <w:rPr>
          <w:rFonts w:asciiTheme="minorHAnsi" w:hAnsiTheme="minorHAnsi" w:cstheme="minorHAnsi"/>
          <w:color w:val="000000"/>
        </w:rPr>
        <w:t>ie social-comunitar</w:t>
      </w:r>
      <w:r w:rsidR="00403D87">
        <w:rPr>
          <w:rFonts w:asciiTheme="minorHAnsi" w:hAnsiTheme="minorHAnsi" w:cstheme="minorHAnsi"/>
          <w:color w:val="000000"/>
        </w:rPr>
        <w:t>ă</w:t>
      </w:r>
      <w:r w:rsidRPr="00403D87">
        <w:rPr>
          <w:rFonts w:asciiTheme="minorHAnsi" w:hAnsiTheme="minorHAnsi" w:cstheme="minorHAnsi"/>
          <w:color w:val="000000"/>
        </w:rPr>
        <w:t>.</w:t>
      </w:r>
    </w:p>
    <w:p w14:paraId="6F51D94F" w14:textId="65E7B680" w:rsidR="00C90DD5" w:rsidRPr="00B71A67" w:rsidRDefault="00320006" w:rsidP="002F31B7">
      <w:pPr>
        <w:widowControl w:val="0"/>
        <w:overflowPunct w:val="0"/>
        <w:autoSpaceDE w:val="0"/>
        <w:autoSpaceDN w:val="0"/>
        <w:adjustRightInd w:val="0"/>
        <w:spacing w:before="80" w:line="252" w:lineRule="auto"/>
        <w:jc w:val="both"/>
        <w:textAlignment w:val="baseline"/>
        <w:rPr>
          <w:rFonts w:asciiTheme="minorHAnsi" w:hAnsiTheme="minorHAnsi" w:cstheme="minorHAnsi"/>
          <w:spacing w:val="-2"/>
        </w:rPr>
      </w:pPr>
      <w:r w:rsidRPr="00B71A67">
        <w:rPr>
          <w:rFonts w:asciiTheme="minorHAnsi" w:hAnsiTheme="minorHAnsi" w:cstheme="minorHAnsi"/>
          <w:spacing w:val="-2"/>
        </w:rPr>
        <w:t xml:space="preserve">Luând în considerare că la această dată, la </w:t>
      </w:r>
      <w:r w:rsidR="008670A4" w:rsidRPr="00B71A67">
        <w:rPr>
          <w:rFonts w:asciiTheme="minorHAnsi" w:hAnsiTheme="minorHAnsi" w:cstheme="minorHAnsi"/>
          <w:spacing w:val="-2"/>
        </w:rPr>
        <w:t>C</w:t>
      </w:r>
      <w:r w:rsidRPr="00B71A67">
        <w:rPr>
          <w:rFonts w:asciiTheme="minorHAnsi" w:hAnsiTheme="minorHAnsi" w:cstheme="minorHAnsi"/>
          <w:spacing w:val="-2"/>
        </w:rPr>
        <w:t>omun</w:t>
      </w:r>
      <w:r w:rsidR="008670A4" w:rsidRPr="00B71A67">
        <w:rPr>
          <w:rFonts w:asciiTheme="minorHAnsi" w:hAnsiTheme="minorHAnsi" w:cstheme="minorHAnsi"/>
          <w:spacing w:val="-2"/>
        </w:rPr>
        <w:t>a</w:t>
      </w:r>
      <w:r w:rsidRPr="00B71A67">
        <w:rPr>
          <w:rFonts w:asciiTheme="minorHAnsi" w:hAnsiTheme="minorHAnsi" w:cstheme="minorHAnsi"/>
          <w:spacing w:val="-2"/>
        </w:rPr>
        <w:t xml:space="preserve"> Șoldanu sunt </w:t>
      </w:r>
      <w:r w:rsidR="008670A4" w:rsidRPr="00B71A67">
        <w:rPr>
          <w:rFonts w:asciiTheme="minorHAnsi" w:hAnsiTheme="minorHAnsi" w:cstheme="minorHAnsi"/>
          <w:spacing w:val="-2"/>
        </w:rPr>
        <w:t xml:space="preserve">ocupate </w:t>
      </w:r>
      <w:r w:rsidR="00806DED" w:rsidRPr="00B71A67">
        <w:rPr>
          <w:rFonts w:asciiTheme="minorHAnsi" w:hAnsiTheme="minorHAnsi" w:cstheme="minorHAnsi"/>
          <w:spacing w:val="-2"/>
        </w:rPr>
        <w:t>2</w:t>
      </w:r>
      <w:r w:rsidR="00FC7681">
        <w:rPr>
          <w:rFonts w:asciiTheme="minorHAnsi" w:hAnsiTheme="minorHAnsi" w:cstheme="minorHAnsi"/>
          <w:spacing w:val="-2"/>
        </w:rPr>
        <w:t>3</w:t>
      </w:r>
      <w:r w:rsidR="008670A4" w:rsidRPr="00B71A67">
        <w:rPr>
          <w:rFonts w:asciiTheme="minorHAnsi" w:hAnsiTheme="minorHAnsi" w:cstheme="minorHAnsi"/>
          <w:spacing w:val="-2"/>
        </w:rPr>
        <w:t xml:space="preserve"> </w:t>
      </w:r>
      <w:r w:rsidR="003A4A05">
        <w:rPr>
          <w:rFonts w:asciiTheme="minorHAnsi" w:hAnsiTheme="minorHAnsi" w:cstheme="minorHAnsi"/>
          <w:spacing w:val="-2"/>
        </w:rPr>
        <w:t xml:space="preserve">de </w:t>
      </w:r>
      <w:r w:rsidR="008670A4" w:rsidRPr="00B71A67">
        <w:rPr>
          <w:rFonts w:asciiTheme="minorHAnsi" w:hAnsiTheme="minorHAnsi" w:cstheme="minorHAnsi"/>
          <w:spacing w:val="-2"/>
        </w:rPr>
        <w:t xml:space="preserve">posturi din totalul de </w:t>
      </w:r>
      <w:r w:rsidR="00FC7681">
        <w:rPr>
          <w:rFonts w:asciiTheme="minorHAnsi" w:hAnsiTheme="minorHAnsi" w:cstheme="minorHAnsi"/>
          <w:spacing w:val="-2"/>
        </w:rPr>
        <w:t>30</w:t>
      </w:r>
      <w:r w:rsidR="003A4A05">
        <w:rPr>
          <w:rFonts w:asciiTheme="minorHAnsi" w:hAnsiTheme="minorHAnsi" w:cstheme="minorHAnsi"/>
          <w:spacing w:val="-2"/>
        </w:rPr>
        <w:t xml:space="preserve"> de</w:t>
      </w:r>
      <w:r w:rsidR="008670A4" w:rsidRPr="00B71A67">
        <w:rPr>
          <w:rFonts w:asciiTheme="minorHAnsi" w:hAnsiTheme="minorHAnsi" w:cstheme="minorHAnsi"/>
          <w:spacing w:val="-2"/>
        </w:rPr>
        <w:t xml:space="preserve"> posturi </w:t>
      </w:r>
      <w:r w:rsidR="00B2061B" w:rsidRPr="00B71A67">
        <w:rPr>
          <w:rFonts w:asciiTheme="minorHAnsi" w:hAnsiTheme="minorHAnsi" w:cstheme="minorHAnsi"/>
          <w:spacing w:val="-2"/>
        </w:rPr>
        <w:t xml:space="preserve">de asistenți ai persoanelor cu handicap </w:t>
      </w:r>
      <w:r w:rsidR="008670A4" w:rsidRPr="00B71A67">
        <w:rPr>
          <w:rFonts w:asciiTheme="minorHAnsi" w:hAnsiTheme="minorHAnsi" w:cstheme="minorHAnsi"/>
          <w:spacing w:val="-2"/>
        </w:rPr>
        <w:t xml:space="preserve">aprobate </w:t>
      </w:r>
      <w:r w:rsidR="00FC7681">
        <w:rPr>
          <w:rFonts w:asciiTheme="minorHAnsi" w:hAnsiTheme="minorHAnsi" w:cstheme="minorHAnsi"/>
          <w:spacing w:val="-2"/>
        </w:rPr>
        <w:t xml:space="preserve">pentru </w:t>
      </w:r>
      <w:r w:rsidR="008670A4" w:rsidRPr="00B71A67">
        <w:rPr>
          <w:rFonts w:asciiTheme="minorHAnsi" w:hAnsiTheme="minorHAnsi" w:cstheme="minorHAnsi"/>
          <w:spacing w:val="-2"/>
        </w:rPr>
        <w:t>anul 202</w:t>
      </w:r>
      <w:r w:rsidR="00FC7681">
        <w:rPr>
          <w:rFonts w:asciiTheme="minorHAnsi" w:hAnsiTheme="minorHAnsi" w:cstheme="minorHAnsi"/>
          <w:spacing w:val="-2"/>
        </w:rPr>
        <w:t>3</w:t>
      </w:r>
      <w:r w:rsidRPr="00B71A67">
        <w:rPr>
          <w:rFonts w:asciiTheme="minorHAnsi" w:hAnsiTheme="minorHAnsi" w:cstheme="minorHAnsi"/>
          <w:spacing w:val="-2"/>
        </w:rPr>
        <w:t>.</w:t>
      </w:r>
    </w:p>
    <w:p w14:paraId="05B90458" w14:textId="3A1E839A" w:rsidR="00C90DD5" w:rsidRPr="00B71A67" w:rsidRDefault="00C90DD5" w:rsidP="002F31B7">
      <w:pPr>
        <w:widowControl w:val="0"/>
        <w:overflowPunct w:val="0"/>
        <w:autoSpaceDE w:val="0"/>
        <w:autoSpaceDN w:val="0"/>
        <w:adjustRightInd w:val="0"/>
        <w:spacing w:before="80" w:line="252" w:lineRule="auto"/>
        <w:jc w:val="both"/>
        <w:textAlignment w:val="baseline"/>
        <w:rPr>
          <w:rFonts w:asciiTheme="minorHAnsi" w:hAnsiTheme="minorHAnsi" w:cstheme="minorHAnsi"/>
        </w:rPr>
      </w:pPr>
      <w:bookmarkStart w:id="3" w:name="_Hlk93656873"/>
      <w:r w:rsidRPr="00B71A67">
        <w:rPr>
          <w:rFonts w:asciiTheme="minorHAnsi" w:hAnsiTheme="minorHAnsi" w:cstheme="minorHAnsi"/>
        </w:rPr>
        <w:t>Față de elementele prezentate, în temeiul art.</w:t>
      </w:r>
      <w:r w:rsidR="00744512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136 alin.</w:t>
      </w:r>
      <w:r w:rsidR="00744512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(1) coroborate art.</w:t>
      </w:r>
      <w:r w:rsidR="00744512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139 alin.</w:t>
      </w:r>
      <w:r w:rsidR="00744512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(1) și alin.</w:t>
      </w:r>
      <w:r w:rsidR="00744512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(2) lit.</w:t>
      </w:r>
      <w:r w:rsidR="00744512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 xml:space="preserve">a) </w:t>
      </w:r>
      <w:r w:rsidR="00744512">
        <w:rPr>
          <w:rFonts w:asciiTheme="minorHAnsi" w:hAnsiTheme="minorHAnsi" w:cstheme="minorHAnsi"/>
        </w:rPr>
        <w:t>ș</w:t>
      </w:r>
      <w:r w:rsidRPr="00B71A67">
        <w:rPr>
          <w:rFonts w:asciiTheme="minorHAnsi" w:hAnsiTheme="minorHAnsi" w:cstheme="minorHAnsi"/>
        </w:rPr>
        <w:t>i art.</w:t>
      </w:r>
      <w:r w:rsidR="00744512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196 alin.</w:t>
      </w:r>
      <w:r w:rsidR="00744512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(1) lit.</w:t>
      </w:r>
      <w:r w:rsidR="00744512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>a) teza întâi din Ordonanța de urgență a Guvernului nr.</w:t>
      </w:r>
      <w:r w:rsidR="00FC7681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 xml:space="preserve">57/2019 privind Codul Administrativ, </w:t>
      </w:r>
      <w:r w:rsidR="00FC7681">
        <w:rPr>
          <w:rFonts w:asciiTheme="minorHAnsi" w:hAnsiTheme="minorHAnsi" w:cstheme="minorHAnsi"/>
        </w:rPr>
        <w:t xml:space="preserve">cu modificările și completările ulterioare, </w:t>
      </w:r>
      <w:r w:rsidRPr="00B71A67">
        <w:rPr>
          <w:rFonts w:asciiTheme="minorHAnsi" w:hAnsiTheme="minorHAnsi" w:cstheme="minorHAnsi"/>
        </w:rPr>
        <w:t>vă trimit spre competentă analiză și aprobare Proiectul de hotărâre nr.</w:t>
      </w:r>
      <w:r w:rsidR="00806DED" w:rsidRPr="00B71A67">
        <w:rPr>
          <w:rFonts w:asciiTheme="minorHAnsi" w:hAnsiTheme="minorHAnsi" w:cstheme="minorHAnsi"/>
        </w:rPr>
        <w:t xml:space="preserve"> </w:t>
      </w:r>
      <w:r w:rsidR="00FC7681" w:rsidRPr="00FC7681">
        <w:rPr>
          <w:rFonts w:asciiTheme="minorHAnsi" w:hAnsiTheme="minorHAnsi" w:cstheme="minorHAnsi"/>
        </w:rPr>
        <w:t>66 din 16.11.2023</w:t>
      </w:r>
      <w:r w:rsidR="00FC7681">
        <w:rPr>
          <w:rFonts w:asciiTheme="minorHAnsi" w:hAnsiTheme="minorHAnsi" w:cstheme="minorHAnsi"/>
        </w:rPr>
        <w:t xml:space="preserve"> </w:t>
      </w:r>
      <w:r w:rsidRPr="00B71A67">
        <w:rPr>
          <w:rFonts w:asciiTheme="minorHAnsi" w:hAnsiTheme="minorHAnsi" w:cstheme="minorHAnsi"/>
        </w:rPr>
        <w:t xml:space="preserve">și vă propun adoptarea unei hotărâri privind </w:t>
      </w:r>
      <w:r w:rsidR="002F31B7" w:rsidRPr="002F31B7">
        <w:rPr>
          <w:rFonts w:asciiTheme="minorHAnsi" w:hAnsiTheme="minorHAnsi" w:cstheme="minorHAnsi"/>
        </w:rPr>
        <w:t xml:space="preserve">aprobarea menținerii numărului de posturi de </w:t>
      </w:r>
      <w:r w:rsidR="002F31B7" w:rsidRPr="002F31B7">
        <w:rPr>
          <w:rFonts w:asciiTheme="minorHAnsi" w:hAnsiTheme="minorHAnsi" w:cstheme="minorHAnsi"/>
        </w:rPr>
        <w:t>asistenți</w:t>
      </w:r>
      <w:r w:rsidR="002F31B7" w:rsidRPr="002F31B7">
        <w:rPr>
          <w:rFonts w:asciiTheme="minorHAnsi" w:hAnsiTheme="minorHAnsi" w:cstheme="minorHAnsi"/>
        </w:rPr>
        <w:t xml:space="preserve"> personali ai persoanelor cu handicap grav pentru</w:t>
      </w:r>
      <w:r w:rsidR="002F31B7">
        <w:rPr>
          <w:rFonts w:asciiTheme="minorHAnsi" w:hAnsiTheme="minorHAnsi" w:cstheme="minorHAnsi"/>
        </w:rPr>
        <w:t xml:space="preserve"> </w:t>
      </w:r>
      <w:r w:rsidR="002F31B7" w:rsidRPr="002F31B7">
        <w:rPr>
          <w:rFonts w:asciiTheme="minorHAnsi" w:hAnsiTheme="minorHAnsi" w:cstheme="minorHAnsi"/>
        </w:rPr>
        <w:t>anul 2024 la Comuna Șoldanu</w:t>
      </w:r>
      <w:r w:rsidR="00B2061B" w:rsidRPr="00B71A67">
        <w:rPr>
          <w:rFonts w:asciiTheme="minorHAnsi" w:hAnsiTheme="minorHAnsi" w:cstheme="minorHAnsi"/>
        </w:rPr>
        <w:t xml:space="preserve">, </w:t>
      </w:r>
      <w:r w:rsidRPr="00B71A67">
        <w:rPr>
          <w:rFonts w:asciiTheme="minorHAnsi" w:hAnsiTheme="minorHAnsi" w:cstheme="minorHAnsi"/>
        </w:rPr>
        <w:t>în forma conținută în Proiectul de hot</w:t>
      </w:r>
      <w:r w:rsidR="00DE6D1E">
        <w:rPr>
          <w:rFonts w:asciiTheme="minorHAnsi" w:hAnsiTheme="minorHAnsi" w:cstheme="minorHAnsi"/>
        </w:rPr>
        <w:t>ă</w:t>
      </w:r>
      <w:r w:rsidRPr="00B71A67">
        <w:rPr>
          <w:rFonts w:asciiTheme="minorHAnsi" w:hAnsiTheme="minorHAnsi" w:cstheme="minorHAnsi"/>
        </w:rPr>
        <w:t>râre.</w:t>
      </w:r>
      <w:bookmarkEnd w:id="3"/>
    </w:p>
    <w:p w14:paraId="550BB9F7" w14:textId="77777777" w:rsidR="008A71F8" w:rsidRPr="00B71A67" w:rsidRDefault="008A71F8" w:rsidP="008A71F8">
      <w:pPr>
        <w:rPr>
          <w:rFonts w:asciiTheme="minorHAnsi" w:eastAsia="Calibri" w:hAnsiTheme="minorHAnsi" w:cstheme="minorHAnsi"/>
        </w:rPr>
      </w:pPr>
    </w:p>
    <w:p w14:paraId="3DEA108C" w14:textId="267D7157" w:rsidR="008D40C1" w:rsidRPr="00B71A67" w:rsidRDefault="00DE6D1E" w:rsidP="008D40C1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p. </w:t>
      </w:r>
      <w:r w:rsidR="009172C7" w:rsidRPr="00B71A67">
        <w:rPr>
          <w:rFonts w:asciiTheme="minorHAnsi" w:hAnsiTheme="minorHAnsi" w:cstheme="minorHAnsi"/>
          <w:b/>
          <w:sz w:val="22"/>
          <w:szCs w:val="22"/>
        </w:rPr>
        <w:t>PRIMARUL COMUNEI ȘOLDANU</w:t>
      </w:r>
    </w:p>
    <w:p w14:paraId="5789A034" w14:textId="610534DB" w:rsidR="00245155" w:rsidRDefault="00EE3401" w:rsidP="008D40C1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DE6D1E">
        <w:rPr>
          <w:rFonts w:asciiTheme="minorHAnsi" w:hAnsiTheme="minorHAnsi" w:cstheme="minorHAnsi"/>
          <w:sz w:val="22"/>
          <w:szCs w:val="22"/>
        </w:rPr>
        <w:t>aleriu MUSTĂȚEA,</w:t>
      </w:r>
    </w:p>
    <w:p w14:paraId="1FC9A2CC" w14:textId="3F750565" w:rsidR="00EE3401" w:rsidRPr="00B71A67" w:rsidRDefault="00EE3401" w:rsidP="008D40C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Viceprimarul Comunei Șoldanu cu atribuții de primar</w:t>
      </w:r>
    </w:p>
    <w:sectPr w:rsidR="00EE3401" w:rsidRPr="00B71A67" w:rsidSect="000C60AA">
      <w:endnotePr>
        <w:numFmt w:val="decimal"/>
        <w:numStart w:val="0"/>
      </w:endnotePr>
      <w:pgSz w:w="12240" w:h="15840"/>
      <w:pgMar w:top="630" w:right="1041" w:bottom="54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2D6C5" w14:textId="77777777" w:rsidR="00C9606E" w:rsidRDefault="00C9606E" w:rsidP="00DD4131">
      <w:r>
        <w:separator/>
      </w:r>
    </w:p>
  </w:endnote>
  <w:endnote w:type="continuationSeparator" w:id="0">
    <w:p w14:paraId="1E379215" w14:textId="77777777" w:rsidR="00C9606E" w:rsidRDefault="00C9606E" w:rsidP="00DD4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23397" w14:textId="77777777" w:rsidR="00C9606E" w:rsidRDefault="00C9606E" w:rsidP="00DD4131">
      <w:r>
        <w:separator/>
      </w:r>
    </w:p>
  </w:footnote>
  <w:footnote w:type="continuationSeparator" w:id="0">
    <w:p w14:paraId="47BD03BE" w14:textId="77777777" w:rsidR="00C9606E" w:rsidRDefault="00C9606E" w:rsidP="00DD4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4256"/>
    <w:multiLevelType w:val="hybridMultilevel"/>
    <w:tmpl w:val="52422CC8"/>
    <w:lvl w:ilvl="0" w:tplc="0418000B">
      <w:start w:val="1"/>
      <w:numFmt w:val="bullet"/>
      <w:lvlText w:val="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CAA0A3C"/>
    <w:multiLevelType w:val="multilevel"/>
    <w:tmpl w:val="BE2E624E"/>
    <w:lvl w:ilvl="0">
      <w:start w:val="1"/>
      <w:numFmt w:val="none"/>
      <w:lvlText w:val="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1135447E"/>
    <w:multiLevelType w:val="hybridMultilevel"/>
    <w:tmpl w:val="72DCE334"/>
    <w:lvl w:ilvl="0" w:tplc="C06C660C">
      <w:start w:val="1"/>
      <w:numFmt w:val="bullet"/>
      <w:suff w:val="spac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B157D7"/>
    <w:multiLevelType w:val="hybridMultilevel"/>
    <w:tmpl w:val="257EC208"/>
    <w:lvl w:ilvl="0" w:tplc="88665174">
      <w:start w:val="1"/>
      <w:numFmt w:val="bullet"/>
      <w:suff w:val="space"/>
      <w:lvlText w:val=""/>
      <w:lvlJc w:val="left"/>
      <w:pPr>
        <w:ind w:left="0" w:firstLine="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76169"/>
    <w:multiLevelType w:val="hybridMultilevel"/>
    <w:tmpl w:val="663EDA80"/>
    <w:lvl w:ilvl="0" w:tplc="EF064446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</w:rPr>
    </w:lvl>
    <w:lvl w:ilvl="1" w:tplc="0418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sz w:val="24"/>
        <w:szCs w:val="24"/>
      </w:rPr>
    </w:lvl>
    <w:lvl w:ilvl="2" w:tplc="04180017">
      <w:start w:val="1"/>
      <w:numFmt w:val="lowerLetter"/>
      <w:lvlText w:val="%3)"/>
      <w:lvlJc w:val="left"/>
      <w:pPr>
        <w:ind w:left="2448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 w15:restartNumberingAfterBreak="0">
    <w:nsid w:val="19503AD2"/>
    <w:multiLevelType w:val="hybridMultilevel"/>
    <w:tmpl w:val="22242E58"/>
    <w:lvl w:ilvl="0" w:tplc="0418000B">
      <w:start w:val="1"/>
      <w:numFmt w:val="bullet"/>
      <w:lvlText w:val="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1" w:tplc="0418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29B5382"/>
    <w:multiLevelType w:val="hybridMultilevel"/>
    <w:tmpl w:val="C56A2B80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1395E"/>
    <w:multiLevelType w:val="multilevel"/>
    <w:tmpl w:val="52422CC8"/>
    <w:lvl w:ilvl="0">
      <w:start w:val="1"/>
      <w:numFmt w:val="bullet"/>
      <w:lvlText w:val="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6784B29"/>
    <w:multiLevelType w:val="hybridMultilevel"/>
    <w:tmpl w:val="7AF69B54"/>
    <w:lvl w:ilvl="0" w:tplc="58B0EC30">
      <w:start w:val="1"/>
      <w:numFmt w:val="lowerLetter"/>
      <w:lvlText w:val="%1)"/>
      <w:lvlJc w:val="left"/>
      <w:pPr>
        <w:ind w:left="1800" w:hanging="360"/>
      </w:pPr>
      <w:rPr>
        <w:rFonts w:ascii="Times New Roman" w:hAnsi="Times New Roman" w:cs="Times New Roman"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5A205010"/>
    <w:multiLevelType w:val="hybridMultilevel"/>
    <w:tmpl w:val="96862696"/>
    <w:lvl w:ilvl="0" w:tplc="0418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DA1912"/>
    <w:multiLevelType w:val="hybridMultilevel"/>
    <w:tmpl w:val="9C7482EE"/>
    <w:lvl w:ilvl="0" w:tplc="49187F3C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eastAsia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 w15:restartNumberingAfterBreak="0">
    <w:nsid w:val="5E523F3E"/>
    <w:multiLevelType w:val="hybridMultilevel"/>
    <w:tmpl w:val="C17E721A"/>
    <w:lvl w:ilvl="0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69D8637E"/>
    <w:multiLevelType w:val="hybridMultilevel"/>
    <w:tmpl w:val="5E08CCFE"/>
    <w:lvl w:ilvl="0" w:tplc="0409000B">
      <w:start w:val="1"/>
      <w:numFmt w:val="bullet"/>
      <w:lvlText w:val=""/>
      <w:lvlJc w:val="left"/>
      <w:pPr>
        <w:tabs>
          <w:tab w:val="num" w:pos="1395"/>
        </w:tabs>
        <w:ind w:left="13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abstractNum w:abstractNumId="15" w15:restartNumberingAfterBreak="0">
    <w:nsid w:val="7569195D"/>
    <w:multiLevelType w:val="hybridMultilevel"/>
    <w:tmpl w:val="AC28119A"/>
    <w:lvl w:ilvl="0" w:tplc="4BCC59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262042">
    <w:abstractNumId w:val="14"/>
  </w:num>
  <w:num w:numId="2" w16cid:durableId="734090005">
    <w:abstractNumId w:val="1"/>
  </w:num>
  <w:num w:numId="3" w16cid:durableId="1812360231">
    <w:abstractNumId w:val="10"/>
  </w:num>
  <w:num w:numId="4" w16cid:durableId="630013462">
    <w:abstractNumId w:val="13"/>
  </w:num>
  <w:num w:numId="5" w16cid:durableId="1196189876">
    <w:abstractNumId w:val="0"/>
  </w:num>
  <w:num w:numId="6" w16cid:durableId="1647903517">
    <w:abstractNumId w:val="7"/>
  </w:num>
  <w:num w:numId="7" w16cid:durableId="1814785279">
    <w:abstractNumId w:val="5"/>
  </w:num>
  <w:num w:numId="8" w16cid:durableId="516040506">
    <w:abstractNumId w:val="15"/>
  </w:num>
  <w:num w:numId="9" w16cid:durableId="1290209221">
    <w:abstractNumId w:val="12"/>
  </w:num>
  <w:num w:numId="10" w16cid:durableId="805853782">
    <w:abstractNumId w:val="11"/>
  </w:num>
  <w:num w:numId="11" w16cid:durableId="902914254">
    <w:abstractNumId w:val="9"/>
  </w:num>
  <w:num w:numId="12" w16cid:durableId="825437490">
    <w:abstractNumId w:val="2"/>
  </w:num>
  <w:num w:numId="13" w16cid:durableId="1582522809">
    <w:abstractNumId w:val="6"/>
  </w:num>
  <w:num w:numId="14" w16cid:durableId="2145850377">
    <w:abstractNumId w:val="3"/>
  </w:num>
  <w:num w:numId="15" w16cid:durableId="453987836">
    <w:abstractNumId w:val="8"/>
  </w:num>
  <w:num w:numId="16" w16cid:durableId="1350182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A5"/>
    <w:rsid w:val="000201F0"/>
    <w:rsid w:val="0003189F"/>
    <w:rsid w:val="000537AE"/>
    <w:rsid w:val="00053D6A"/>
    <w:rsid w:val="0005769F"/>
    <w:rsid w:val="00072557"/>
    <w:rsid w:val="00091A11"/>
    <w:rsid w:val="000A38F5"/>
    <w:rsid w:val="000A467E"/>
    <w:rsid w:val="000C33BF"/>
    <w:rsid w:val="000C60AA"/>
    <w:rsid w:val="000E6D9D"/>
    <w:rsid w:val="001147EF"/>
    <w:rsid w:val="001222FE"/>
    <w:rsid w:val="0013246E"/>
    <w:rsid w:val="0016558D"/>
    <w:rsid w:val="0017475D"/>
    <w:rsid w:val="00191994"/>
    <w:rsid w:val="001F45A1"/>
    <w:rsid w:val="00207498"/>
    <w:rsid w:val="00221690"/>
    <w:rsid w:val="002422A7"/>
    <w:rsid w:val="00245155"/>
    <w:rsid w:val="00272588"/>
    <w:rsid w:val="00283750"/>
    <w:rsid w:val="002920A5"/>
    <w:rsid w:val="002C12C0"/>
    <w:rsid w:val="002C2295"/>
    <w:rsid w:val="002D2BC0"/>
    <w:rsid w:val="002F0C04"/>
    <w:rsid w:val="002F31B7"/>
    <w:rsid w:val="00320006"/>
    <w:rsid w:val="00321503"/>
    <w:rsid w:val="00324599"/>
    <w:rsid w:val="00356A55"/>
    <w:rsid w:val="003628EC"/>
    <w:rsid w:val="00364542"/>
    <w:rsid w:val="00370F0D"/>
    <w:rsid w:val="00372DEC"/>
    <w:rsid w:val="003A4A05"/>
    <w:rsid w:val="003D4CB3"/>
    <w:rsid w:val="003F0582"/>
    <w:rsid w:val="00400284"/>
    <w:rsid w:val="00403D87"/>
    <w:rsid w:val="004136F8"/>
    <w:rsid w:val="0042546F"/>
    <w:rsid w:val="00427822"/>
    <w:rsid w:val="00443F7B"/>
    <w:rsid w:val="004452EB"/>
    <w:rsid w:val="004627BC"/>
    <w:rsid w:val="004652B6"/>
    <w:rsid w:val="00471B09"/>
    <w:rsid w:val="00486CF7"/>
    <w:rsid w:val="004B032D"/>
    <w:rsid w:val="004B3C9C"/>
    <w:rsid w:val="004E0737"/>
    <w:rsid w:val="00506F5F"/>
    <w:rsid w:val="00532F8E"/>
    <w:rsid w:val="00536333"/>
    <w:rsid w:val="005467E6"/>
    <w:rsid w:val="005573EB"/>
    <w:rsid w:val="00577028"/>
    <w:rsid w:val="005937E7"/>
    <w:rsid w:val="00594DE3"/>
    <w:rsid w:val="005E40F9"/>
    <w:rsid w:val="005F7058"/>
    <w:rsid w:val="006129B1"/>
    <w:rsid w:val="0067462D"/>
    <w:rsid w:val="00681DB0"/>
    <w:rsid w:val="006A07F7"/>
    <w:rsid w:val="006A0ABD"/>
    <w:rsid w:val="006B7272"/>
    <w:rsid w:val="006E04A9"/>
    <w:rsid w:val="006E3BCD"/>
    <w:rsid w:val="00700537"/>
    <w:rsid w:val="00733774"/>
    <w:rsid w:val="0073597B"/>
    <w:rsid w:val="00743AC8"/>
    <w:rsid w:val="00744512"/>
    <w:rsid w:val="00747997"/>
    <w:rsid w:val="00760D1B"/>
    <w:rsid w:val="007A0464"/>
    <w:rsid w:val="007A543E"/>
    <w:rsid w:val="007D6AD3"/>
    <w:rsid w:val="007E6259"/>
    <w:rsid w:val="00806DED"/>
    <w:rsid w:val="008106FA"/>
    <w:rsid w:val="008223EC"/>
    <w:rsid w:val="00826A6F"/>
    <w:rsid w:val="008314EA"/>
    <w:rsid w:val="00831640"/>
    <w:rsid w:val="00834E38"/>
    <w:rsid w:val="00841E70"/>
    <w:rsid w:val="008670A4"/>
    <w:rsid w:val="00894399"/>
    <w:rsid w:val="00895058"/>
    <w:rsid w:val="008A4DB0"/>
    <w:rsid w:val="008A71F8"/>
    <w:rsid w:val="008D40C1"/>
    <w:rsid w:val="00901A60"/>
    <w:rsid w:val="00902E24"/>
    <w:rsid w:val="00906BDA"/>
    <w:rsid w:val="00912C41"/>
    <w:rsid w:val="009172C7"/>
    <w:rsid w:val="00936180"/>
    <w:rsid w:val="00942574"/>
    <w:rsid w:val="00966526"/>
    <w:rsid w:val="009B16EE"/>
    <w:rsid w:val="009D08E5"/>
    <w:rsid w:val="009E3EFF"/>
    <w:rsid w:val="009E7812"/>
    <w:rsid w:val="009F1147"/>
    <w:rsid w:val="00A0140F"/>
    <w:rsid w:val="00A41986"/>
    <w:rsid w:val="00A7270C"/>
    <w:rsid w:val="00AC5617"/>
    <w:rsid w:val="00B0240B"/>
    <w:rsid w:val="00B2061B"/>
    <w:rsid w:val="00B5335F"/>
    <w:rsid w:val="00B622AE"/>
    <w:rsid w:val="00B71A67"/>
    <w:rsid w:val="00B86344"/>
    <w:rsid w:val="00B92775"/>
    <w:rsid w:val="00B96722"/>
    <w:rsid w:val="00BA4DBB"/>
    <w:rsid w:val="00BB245D"/>
    <w:rsid w:val="00BD10A9"/>
    <w:rsid w:val="00BF1047"/>
    <w:rsid w:val="00BF561D"/>
    <w:rsid w:val="00C02977"/>
    <w:rsid w:val="00C1253E"/>
    <w:rsid w:val="00C134CD"/>
    <w:rsid w:val="00C5534F"/>
    <w:rsid w:val="00C8716A"/>
    <w:rsid w:val="00C90DD5"/>
    <w:rsid w:val="00C9606E"/>
    <w:rsid w:val="00C9741E"/>
    <w:rsid w:val="00CA06B7"/>
    <w:rsid w:val="00CA5BD7"/>
    <w:rsid w:val="00CC5C9D"/>
    <w:rsid w:val="00CD3B8C"/>
    <w:rsid w:val="00CD5480"/>
    <w:rsid w:val="00CD77A3"/>
    <w:rsid w:val="00D16508"/>
    <w:rsid w:val="00D22585"/>
    <w:rsid w:val="00D313DF"/>
    <w:rsid w:val="00D354A5"/>
    <w:rsid w:val="00D45222"/>
    <w:rsid w:val="00D54B84"/>
    <w:rsid w:val="00D84AD2"/>
    <w:rsid w:val="00DA68C8"/>
    <w:rsid w:val="00DB5FC7"/>
    <w:rsid w:val="00DD4131"/>
    <w:rsid w:val="00DE6D1E"/>
    <w:rsid w:val="00E00C73"/>
    <w:rsid w:val="00E27B0F"/>
    <w:rsid w:val="00E4147E"/>
    <w:rsid w:val="00EC2CD0"/>
    <w:rsid w:val="00EC4201"/>
    <w:rsid w:val="00EC6E08"/>
    <w:rsid w:val="00EE3401"/>
    <w:rsid w:val="00EF50E5"/>
    <w:rsid w:val="00F11A15"/>
    <w:rsid w:val="00F336CE"/>
    <w:rsid w:val="00F613D6"/>
    <w:rsid w:val="00F620D2"/>
    <w:rsid w:val="00F720C1"/>
    <w:rsid w:val="00F74C43"/>
    <w:rsid w:val="00F936BF"/>
    <w:rsid w:val="00FC7681"/>
    <w:rsid w:val="00FC7E79"/>
    <w:rsid w:val="00FD2D74"/>
    <w:rsid w:val="00FF0951"/>
    <w:rsid w:val="00FF0A51"/>
    <w:rsid w:val="00FF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0EA6B57"/>
  <w15:docId w15:val="{691CDCBE-DB69-4CE4-851C-246613DC9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07F7"/>
    <w:rPr>
      <w:sz w:val="24"/>
      <w:szCs w:val="24"/>
      <w:lang w:eastAsia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color w:val="FF0000"/>
    </w:rPr>
  </w:style>
  <w:style w:type="paragraph" w:styleId="Titlu2">
    <w:name w:val="heading 2"/>
    <w:basedOn w:val="Normal"/>
    <w:next w:val="Normal"/>
    <w:qFormat/>
    <w:pPr>
      <w:keepNext/>
      <w:spacing w:line="360" w:lineRule="auto"/>
      <w:jc w:val="both"/>
      <w:outlineLvl w:val="1"/>
    </w:pPr>
    <w:rPr>
      <w:rFonts w:ascii="Courier New" w:hAnsi="Courier New"/>
    </w:rPr>
  </w:style>
  <w:style w:type="paragraph" w:styleId="Titlu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Courier New" w:hAnsi="Courier New"/>
      <w:b/>
    </w:rPr>
  </w:style>
  <w:style w:type="paragraph" w:styleId="Titlu4">
    <w:name w:val="heading 4"/>
    <w:basedOn w:val="Normal"/>
    <w:next w:val="Normal"/>
    <w:qFormat/>
    <w:pPr>
      <w:keepNext/>
      <w:outlineLvl w:val="3"/>
    </w:pPr>
    <w:rPr>
      <w:b/>
      <w:color w:val="FF0000"/>
      <w:sz w:val="28"/>
    </w:rPr>
  </w:style>
  <w:style w:type="paragraph" w:styleId="Titlu5">
    <w:name w:val="heading 5"/>
    <w:basedOn w:val="Normal"/>
    <w:next w:val="Normal"/>
    <w:qFormat/>
    <w:pPr>
      <w:keepNext/>
      <w:outlineLvl w:val="4"/>
    </w:pPr>
    <w:rPr>
      <w:i/>
    </w:rPr>
  </w:style>
  <w:style w:type="paragraph" w:styleId="Titlu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Courier New" w:hAnsi="Courier New"/>
    </w:rPr>
  </w:style>
  <w:style w:type="paragraph" w:styleId="Corptext2">
    <w:name w:val="Body Text 2"/>
    <w:basedOn w:val="Normal"/>
    <w:rPr>
      <w:rFonts w:ascii="Courier New" w:hAnsi="Courier New"/>
    </w:rPr>
  </w:style>
  <w:style w:type="character" w:customStyle="1" w:styleId="ln2tparagraf">
    <w:name w:val="ln2tparagraf"/>
    <w:basedOn w:val="Fontdeparagrafimplicit"/>
    <w:rsid w:val="00966526"/>
  </w:style>
  <w:style w:type="character" w:customStyle="1" w:styleId="ln2paragraf1">
    <w:name w:val="ln2paragraf1"/>
    <w:basedOn w:val="Fontdeparagrafimplicit"/>
    <w:rsid w:val="00966526"/>
  </w:style>
  <w:style w:type="paragraph" w:styleId="TextnBalon">
    <w:name w:val="Balloon Text"/>
    <w:basedOn w:val="Normal"/>
    <w:semiHidden/>
    <w:rsid w:val="006B7272"/>
    <w:rPr>
      <w:rFonts w:ascii="Tahoma" w:hAnsi="Tahoma" w:cs="Tahoma"/>
      <w:sz w:val="16"/>
      <w:szCs w:val="16"/>
    </w:rPr>
  </w:style>
  <w:style w:type="character" w:customStyle="1" w:styleId="ln2articol1">
    <w:name w:val="ln2articol1"/>
    <w:basedOn w:val="Fontdeparagrafimplicit"/>
    <w:rsid w:val="00321503"/>
  </w:style>
  <w:style w:type="character" w:customStyle="1" w:styleId="ln2tarticol">
    <w:name w:val="ln2tarticol"/>
    <w:basedOn w:val="Fontdeparagrafimplicit"/>
    <w:rsid w:val="00321503"/>
  </w:style>
  <w:style w:type="character" w:styleId="Robust">
    <w:name w:val="Strong"/>
    <w:uiPriority w:val="22"/>
    <w:qFormat/>
    <w:rsid w:val="00321503"/>
    <w:rPr>
      <w:b/>
      <w:bCs/>
    </w:rPr>
  </w:style>
  <w:style w:type="character" w:customStyle="1" w:styleId="ln2litera1">
    <w:name w:val="ln2litera1"/>
    <w:basedOn w:val="Fontdeparagrafimplicit"/>
    <w:rsid w:val="00321503"/>
  </w:style>
  <w:style w:type="character" w:customStyle="1" w:styleId="ln2linie">
    <w:name w:val="ln2linie"/>
    <w:basedOn w:val="Fontdeparagrafimplicit"/>
    <w:rsid w:val="00321503"/>
  </w:style>
  <w:style w:type="paragraph" w:customStyle="1" w:styleId="CharCharCharCharCharCharCharCharCharChar">
    <w:name w:val="Char Char Char Char Char Char Char Char Char Char"/>
    <w:basedOn w:val="Normal"/>
    <w:rsid w:val="00C8716A"/>
    <w:pPr>
      <w:spacing w:after="160" w:line="240" w:lineRule="exact"/>
    </w:pPr>
    <w:rPr>
      <w:rFonts w:ascii="Verdana" w:hAnsi="Verdana"/>
    </w:rPr>
  </w:style>
  <w:style w:type="character" w:styleId="Numrdepagin">
    <w:name w:val="page number"/>
    <w:basedOn w:val="Fontdeparagrafimplicit"/>
    <w:rsid w:val="00841E70"/>
  </w:style>
  <w:style w:type="character" w:styleId="Hyperlink">
    <w:name w:val="Hyperlink"/>
    <w:rsid w:val="003F0582"/>
    <w:rPr>
      <w:color w:val="0000FF"/>
      <w:u w:val="single"/>
    </w:rPr>
  </w:style>
  <w:style w:type="paragraph" w:styleId="Antet">
    <w:name w:val="header"/>
    <w:basedOn w:val="Normal"/>
    <w:link w:val="AntetCaracter"/>
    <w:rsid w:val="00DD4131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link w:val="Antet"/>
    <w:rsid w:val="00DD4131"/>
    <w:rPr>
      <w:sz w:val="24"/>
      <w:szCs w:val="24"/>
      <w:lang w:val="en-US" w:eastAsia="en-US"/>
    </w:rPr>
  </w:style>
  <w:style w:type="paragraph" w:styleId="Subsol">
    <w:name w:val="footer"/>
    <w:basedOn w:val="Normal"/>
    <w:link w:val="SubsolCaracter"/>
    <w:uiPriority w:val="99"/>
    <w:rsid w:val="00DD4131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link w:val="Subsol"/>
    <w:uiPriority w:val="99"/>
    <w:rsid w:val="00DD4131"/>
    <w:rPr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320006"/>
    <w:pPr>
      <w:ind w:left="720"/>
      <w:contextualSpacing/>
    </w:pPr>
  </w:style>
  <w:style w:type="paragraph" w:styleId="Indentcorptext2">
    <w:name w:val="Body Text Indent 2"/>
    <w:basedOn w:val="Normal"/>
    <w:link w:val="Indentcorptext2Caracter"/>
    <w:rsid w:val="00C90DD5"/>
    <w:pPr>
      <w:spacing w:after="120" w:line="480" w:lineRule="auto"/>
      <w:ind w:left="283"/>
    </w:pPr>
    <w:rPr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90D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6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800</Words>
  <Characters>4710</Characters>
  <Application>Microsoft Office Word</Application>
  <DocSecurity>0</DocSecurity>
  <Lines>39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JUDE?UL CALARAaI</vt:lpstr>
      <vt:lpstr>JUDE?UL CALARAaI</vt:lpstr>
    </vt:vector>
  </TitlesOfParts>
  <Company>GUV</Company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JUDE?UL CALARAaI</dc:title>
  <dc:creator>PRIMARIA SOLDANU</dc:creator>
  <cp:lastModifiedBy>primaria soldanu</cp:lastModifiedBy>
  <cp:revision>2</cp:revision>
  <cp:lastPrinted>2019-05-24T05:50:00Z</cp:lastPrinted>
  <dcterms:created xsi:type="dcterms:W3CDTF">2023-11-17T08:43:00Z</dcterms:created>
  <dcterms:modified xsi:type="dcterms:W3CDTF">2023-11-17T08:43:00Z</dcterms:modified>
</cp:coreProperties>
</file>